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765DBC1B94A25D8FB8EB631E13B8EAAF"/>
    <w:bookmarkEnd w:id="0"/>
    <w:p w:rsidR="00000000" w:rsidRDefault="00032F87">
      <w:pPr>
        <w:spacing w:line="288" w:lineRule="auto"/>
        <w:ind w:firstLine="9360"/>
        <w:jc w:val="both"/>
        <w:divId w:val="476577986"/>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r>
        <w:rPr>
          <w:rFonts w:ascii="inherit" w:eastAsia="Times New Roman" w:hAnsi="inherit"/>
          <w:b/>
          <w:bCs/>
          <w:sz w:val="18"/>
          <w:szCs w:val="18"/>
        </w:rPr>
        <w:t>                                                    </w:t>
      </w:r>
    </w:p>
    <w:p w:rsidR="00000000" w:rsidRDefault="00032F87">
      <w:pPr>
        <w:spacing w:line="288" w:lineRule="auto"/>
        <w:jc w:val="both"/>
        <w:divId w:val="476577986"/>
        <w:rPr>
          <w:rFonts w:eastAsia="Times New Roman"/>
          <w:sz w:val="18"/>
          <w:szCs w:val="18"/>
        </w:rPr>
      </w:pPr>
    </w:p>
    <w:p w:rsidR="00000000" w:rsidRDefault="00032F87">
      <w:pPr>
        <w:divId w:val="562562896"/>
        <w:rPr>
          <w:rFonts w:eastAsia="Times New Roman"/>
          <w:sz w:val="20"/>
          <w:szCs w:val="20"/>
        </w:rPr>
      </w:pPr>
    </w:p>
    <w:p w:rsidR="00000000" w:rsidRDefault="00032F87">
      <w:pPr>
        <w:spacing w:line="288" w:lineRule="auto"/>
        <w:jc w:val="center"/>
        <w:rPr>
          <w:rFonts w:eastAsia="Times New Roman"/>
          <w:sz w:val="28"/>
          <w:szCs w:val="28"/>
        </w:rPr>
      </w:pPr>
      <w:r>
        <w:rPr>
          <w:rFonts w:ascii="inherit" w:eastAsia="Times New Roman" w:hAnsi="inherit"/>
          <w:b/>
          <w:bCs/>
          <w:sz w:val="28"/>
          <w:szCs w:val="28"/>
        </w:rPr>
        <w:t>UNITED STATES</w:t>
      </w:r>
    </w:p>
    <w:p w:rsidR="00000000" w:rsidRDefault="00032F87">
      <w:pPr>
        <w:spacing w:line="288" w:lineRule="auto"/>
        <w:jc w:val="center"/>
        <w:rPr>
          <w:rFonts w:eastAsia="Times New Roman"/>
          <w:sz w:val="28"/>
          <w:szCs w:val="28"/>
        </w:rPr>
      </w:pPr>
      <w:r>
        <w:rPr>
          <w:rFonts w:ascii="inherit" w:eastAsia="Times New Roman" w:hAnsi="inherit"/>
          <w:b/>
          <w:bCs/>
          <w:sz w:val="28"/>
          <w:szCs w:val="28"/>
        </w:rPr>
        <w:t>SECURITIES AND EXCHANGE COMMISSION</w:t>
      </w:r>
    </w:p>
    <w:p w:rsidR="00000000" w:rsidRDefault="00032F87">
      <w:pPr>
        <w:spacing w:line="288" w:lineRule="auto"/>
        <w:jc w:val="center"/>
        <w:rPr>
          <w:rFonts w:eastAsia="Times New Roman"/>
          <w:sz w:val="28"/>
          <w:szCs w:val="28"/>
        </w:rPr>
      </w:pPr>
      <w:r>
        <w:rPr>
          <w:rFonts w:ascii="inherit" w:eastAsia="Times New Roman" w:hAnsi="inherit"/>
          <w:b/>
          <w:bCs/>
          <w:sz w:val="28"/>
          <w:szCs w:val="28"/>
        </w:rPr>
        <w:t>Washington, D.C. 20549</w:t>
      </w:r>
    </w:p>
    <w:tbl>
      <w:tblPr>
        <w:tblW w:w="1686" w:type="pct"/>
        <w:jc w:val="center"/>
        <w:tblCellMar>
          <w:left w:w="0" w:type="dxa"/>
          <w:right w:w="0" w:type="dxa"/>
        </w:tblCellMar>
        <w:tblLook w:val="04A0" w:firstRow="1" w:lastRow="0" w:firstColumn="1" w:lastColumn="0" w:noHBand="0" w:noVBand="1"/>
      </w:tblPr>
      <w:tblGrid>
        <w:gridCol w:w="2801"/>
      </w:tblGrid>
      <w:tr w:rsidR="00000000">
        <w:trPr>
          <w:divId w:val="1387295372"/>
          <w:jc w:val="center"/>
        </w:trPr>
        <w:tc>
          <w:tcPr>
            <w:tcW w:w="0" w:type="auto"/>
            <w:vAlign w:val="center"/>
            <w:hideMark/>
          </w:tcPr>
          <w:p w:rsidR="00000000" w:rsidRDefault="00032F87">
            <w:pPr>
              <w:spacing w:line="288" w:lineRule="auto"/>
              <w:jc w:val="center"/>
              <w:rPr>
                <w:rFonts w:eastAsia="Times New Roman"/>
                <w:sz w:val="28"/>
                <w:szCs w:val="28"/>
              </w:rPr>
            </w:pPr>
          </w:p>
        </w:tc>
      </w:tr>
      <w:tr w:rsidR="00000000">
        <w:trPr>
          <w:divId w:val="1387295372"/>
          <w:jc w:val="center"/>
        </w:trPr>
        <w:tc>
          <w:tcPr>
            <w:tcW w:w="5000" w:type="pct"/>
            <w:vAlign w:val="center"/>
            <w:hideMark/>
          </w:tcPr>
          <w:p w:rsidR="00000000" w:rsidRDefault="00032F87">
            <w:pPr>
              <w:rPr>
                <w:rFonts w:eastAsia="Times New Roman"/>
                <w:sz w:val="20"/>
                <w:szCs w:val="20"/>
              </w:rPr>
            </w:pPr>
          </w:p>
        </w:tc>
      </w:tr>
      <w:tr w:rsidR="00000000">
        <w:trPr>
          <w:divId w:val="138729537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321126991"/>
              <w:rPr>
                <w:rFonts w:eastAsia="Times New Roman"/>
                <w:sz w:val="20"/>
                <w:szCs w:val="20"/>
              </w:rPr>
            </w:pPr>
            <w:r>
              <w:rPr>
                <w:rFonts w:ascii="inherit" w:eastAsia="Times New Roman" w:hAnsi="inherit"/>
                <w:sz w:val="20"/>
                <w:szCs w:val="20"/>
              </w:rPr>
              <w:t> </w:t>
            </w:r>
          </w:p>
        </w:tc>
      </w:tr>
    </w:tbl>
    <w:p w:rsidR="00000000" w:rsidRDefault="00032F87">
      <w:pPr>
        <w:spacing w:line="288" w:lineRule="auto"/>
        <w:jc w:val="center"/>
        <w:rPr>
          <w:rFonts w:eastAsia="Times New Roman"/>
          <w:sz w:val="32"/>
          <w:szCs w:val="32"/>
        </w:rPr>
      </w:pPr>
      <w:r>
        <w:rPr>
          <w:rFonts w:ascii="inherit" w:eastAsia="Times New Roman" w:hAnsi="inherit"/>
          <w:b/>
          <w:bCs/>
          <w:sz w:val="32"/>
          <w:szCs w:val="32"/>
        </w:rPr>
        <w:t>FORM 10-Q</w:t>
      </w:r>
    </w:p>
    <w:tbl>
      <w:tblPr>
        <w:tblW w:w="1686" w:type="pct"/>
        <w:jc w:val="center"/>
        <w:tblCellMar>
          <w:left w:w="0" w:type="dxa"/>
          <w:right w:w="0" w:type="dxa"/>
        </w:tblCellMar>
        <w:tblLook w:val="04A0" w:firstRow="1" w:lastRow="0" w:firstColumn="1" w:lastColumn="0" w:noHBand="0" w:noVBand="1"/>
      </w:tblPr>
      <w:tblGrid>
        <w:gridCol w:w="2801"/>
      </w:tblGrid>
      <w:tr w:rsidR="00000000">
        <w:trPr>
          <w:divId w:val="1330861957"/>
          <w:jc w:val="center"/>
        </w:trPr>
        <w:tc>
          <w:tcPr>
            <w:tcW w:w="0" w:type="auto"/>
            <w:vAlign w:val="center"/>
            <w:hideMark/>
          </w:tcPr>
          <w:p w:rsidR="00000000" w:rsidRDefault="00032F87">
            <w:pPr>
              <w:spacing w:line="288" w:lineRule="auto"/>
              <w:jc w:val="center"/>
              <w:rPr>
                <w:rFonts w:eastAsia="Times New Roman"/>
                <w:sz w:val="32"/>
                <w:szCs w:val="32"/>
              </w:rPr>
            </w:pPr>
          </w:p>
        </w:tc>
      </w:tr>
      <w:tr w:rsidR="00000000">
        <w:trPr>
          <w:divId w:val="1330861957"/>
          <w:jc w:val="center"/>
        </w:trPr>
        <w:tc>
          <w:tcPr>
            <w:tcW w:w="5000" w:type="pct"/>
            <w:vAlign w:val="center"/>
            <w:hideMark/>
          </w:tcPr>
          <w:p w:rsidR="00000000" w:rsidRDefault="00032F87">
            <w:pPr>
              <w:rPr>
                <w:rFonts w:eastAsia="Times New Roman"/>
                <w:sz w:val="20"/>
                <w:szCs w:val="20"/>
              </w:rPr>
            </w:pPr>
          </w:p>
        </w:tc>
      </w:tr>
      <w:tr w:rsidR="00000000">
        <w:trPr>
          <w:divId w:val="133086195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520243627"/>
              <w:rPr>
                <w:rFonts w:eastAsia="Times New Roman"/>
                <w:sz w:val="20"/>
                <w:szCs w:val="20"/>
              </w:rPr>
            </w:pPr>
            <w:r>
              <w:rPr>
                <w:rFonts w:ascii="inherit" w:eastAsia="Times New Roman" w:hAnsi="inherit"/>
                <w:sz w:val="20"/>
                <w:szCs w:val="20"/>
              </w:rPr>
              <w:t> </w:t>
            </w:r>
          </w:p>
        </w:tc>
      </w:tr>
    </w:tbl>
    <w:p w:rsidR="00000000" w:rsidRDefault="00032F87">
      <w:pPr>
        <w:spacing w:line="288" w:lineRule="auto"/>
        <w:rPr>
          <w:rFonts w:eastAsia="Times New Roman"/>
          <w:sz w:val="20"/>
          <w:szCs w:val="20"/>
        </w:rPr>
      </w:pPr>
      <w:r>
        <w:rPr>
          <w:rFonts w:ascii="inherit" w:eastAsia="Times New Roman" w:hAnsi="inherit"/>
          <w:sz w:val="20"/>
          <w:szCs w:val="20"/>
        </w:rPr>
        <w:t>(Mark One)</w:t>
      </w:r>
    </w:p>
    <w:tbl>
      <w:tblPr>
        <w:tblW w:w="5000" w:type="pct"/>
        <w:jc w:val="center"/>
        <w:tblCellMar>
          <w:left w:w="0" w:type="dxa"/>
          <w:right w:w="0" w:type="dxa"/>
        </w:tblCellMar>
        <w:tblLook w:val="04A0" w:firstRow="1" w:lastRow="0" w:firstColumn="1" w:lastColumn="0" w:noHBand="0" w:noVBand="1"/>
      </w:tblPr>
      <w:tblGrid>
        <w:gridCol w:w="498"/>
        <w:gridCol w:w="7808"/>
      </w:tblGrid>
      <w:tr w:rsidR="00000000">
        <w:trPr>
          <w:divId w:val="1056322906"/>
          <w:jc w:val="center"/>
        </w:trPr>
        <w:tc>
          <w:tcPr>
            <w:tcW w:w="0" w:type="auto"/>
            <w:gridSpan w:val="2"/>
            <w:vAlign w:val="center"/>
            <w:hideMark/>
          </w:tcPr>
          <w:p w:rsidR="00000000" w:rsidRDefault="00032F87">
            <w:pPr>
              <w:spacing w:line="288" w:lineRule="auto"/>
              <w:rPr>
                <w:rFonts w:eastAsia="Times New Roman"/>
                <w:sz w:val="20"/>
                <w:szCs w:val="20"/>
              </w:rPr>
            </w:pPr>
          </w:p>
        </w:tc>
      </w:tr>
      <w:tr w:rsidR="00000000">
        <w:trPr>
          <w:divId w:val="1056322906"/>
          <w:jc w:val="center"/>
        </w:trPr>
        <w:tc>
          <w:tcPr>
            <w:tcW w:w="300" w:type="pct"/>
            <w:vAlign w:val="center"/>
            <w:hideMark/>
          </w:tcPr>
          <w:p w:rsidR="00000000" w:rsidRDefault="00032F87">
            <w:pPr>
              <w:rPr>
                <w:rFonts w:eastAsia="Times New Roman"/>
                <w:sz w:val="20"/>
                <w:szCs w:val="20"/>
              </w:rPr>
            </w:pPr>
          </w:p>
        </w:tc>
        <w:tc>
          <w:tcPr>
            <w:tcW w:w="4700" w:type="pct"/>
            <w:vAlign w:val="center"/>
            <w:hideMark/>
          </w:tcPr>
          <w:p w:rsidR="00000000" w:rsidRDefault="00032F87">
            <w:pPr>
              <w:rPr>
                <w:rFonts w:eastAsia="Times New Roman"/>
                <w:sz w:val="20"/>
                <w:szCs w:val="20"/>
              </w:rPr>
            </w:pPr>
          </w:p>
        </w:tc>
      </w:tr>
      <w:tr w:rsidR="00000000">
        <w:trPr>
          <w:divId w:val="1056322906"/>
          <w:jc w:val="center"/>
        </w:trPr>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center"/>
            <w:hideMark/>
          </w:tcPr>
          <w:p w:rsidR="00000000" w:rsidRDefault="00032F87">
            <w:pPr>
              <w:jc w:val="both"/>
              <w:rPr>
                <w:rFonts w:eastAsia="Times New Roman"/>
                <w:sz w:val="18"/>
                <w:szCs w:val="18"/>
              </w:rPr>
            </w:pPr>
            <w:r>
              <w:rPr>
                <w:rFonts w:eastAsia="Times New Roman"/>
                <w:b/>
                <w:bCs/>
                <w:sz w:val="18"/>
                <w:szCs w:val="18"/>
              </w:rPr>
              <w:t>QUARTERLY REPORT PURSUANT TO SECTION 13 OR 15(d) OF THE SECURITIES EXCHANGE ACT OF 1934</w:t>
            </w:r>
          </w:p>
        </w:tc>
      </w:tr>
    </w:tbl>
    <w:p w:rsidR="00000000" w:rsidRDefault="00032F87">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March 31, 2019</w:t>
      </w:r>
    </w:p>
    <w:p w:rsidR="00000000" w:rsidRDefault="00032F87">
      <w:pPr>
        <w:spacing w:line="288" w:lineRule="auto"/>
        <w:jc w:val="center"/>
        <w:rPr>
          <w:rFonts w:eastAsia="Times New Roman"/>
          <w:sz w:val="20"/>
          <w:szCs w:val="20"/>
        </w:rPr>
      </w:pPr>
      <w:r>
        <w:rPr>
          <w:rFonts w:ascii="inherit" w:eastAsia="Times New Roman" w:hAnsi="inherit"/>
          <w:b/>
          <w:bCs/>
          <w:sz w:val="20"/>
          <w:szCs w:val="20"/>
        </w:rPr>
        <w:t>OR</w:t>
      </w:r>
    </w:p>
    <w:tbl>
      <w:tblPr>
        <w:tblW w:w="4990" w:type="pct"/>
        <w:jc w:val="center"/>
        <w:tblCellMar>
          <w:left w:w="0" w:type="dxa"/>
          <w:right w:w="0" w:type="dxa"/>
        </w:tblCellMar>
        <w:tblLook w:val="04A0" w:firstRow="1" w:lastRow="0" w:firstColumn="1" w:lastColumn="0" w:noHBand="0" w:noVBand="1"/>
      </w:tblPr>
      <w:tblGrid>
        <w:gridCol w:w="497"/>
        <w:gridCol w:w="7792"/>
      </w:tblGrid>
      <w:tr w:rsidR="00000000">
        <w:trPr>
          <w:divId w:val="1428311369"/>
          <w:jc w:val="center"/>
        </w:trPr>
        <w:tc>
          <w:tcPr>
            <w:tcW w:w="0" w:type="auto"/>
            <w:gridSpan w:val="2"/>
            <w:vAlign w:val="center"/>
            <w:hideMark/>
          </w:tcPr>
          <w:p w:rsidR="00000000" w:rsidRDefault="00032F87">
            <w:pPr>
              <w:spacing w:line="288" w:lineRule="auto"/>
              <w:jc w:val="center"/>
              <w:rPr>
                <w:rFonts w:eastAsia="Times New Roman"/>
                <w:sz w:val="20"/>
                <w:szCs w:val="20"/>
              </w:rPr>
            </w:pPr>
          </w:p>
        </w:tc>
      </w:tr>
      <w:tr w:rsidR="00000000">
        <w:trPr>
          <w:divId w:val="1428311369"/>
          <w:jc w:val="center"/>
        </w:trPr>
        <w:tc>
          <w:tcPr>
            <w:tcW w:w="300" w:type="pct"/>
            <w:vAlign w:val="center"/>
            <w:hideMark/>
          </w:tcPr>
          <w:p w:rsidR="00000000" w:rsidRDefault="00032F87">
            <w:pPr>
              <w:rPr>
                <w:rFonts w:eastAsia="Times New Roman"/>
                <w:sz w:val="20"/>
                <w:szCs w:val="20"/>
              </w:rPr>
            </w:pPr>
          </w:p>
        </w:tc>
        <w:tc>
          <w:tcPr>
            <w:tcW w:w="4700" w:type="pct"/>
            <w:vAlign w:val="center"/>
            <w:hideMark/>
          </w:tcPr>
          <w:p w:rsidR="00000000" w:rsidRDefault="00032F87">
            <w:pPr>
              <w:rPr>
                <w:rFonts w:eastAsia="Times New Roman"/>
                <w:sz w:val="20"/>
                <w:szCs w:val="20"/>
              </w:rPr>
            </w:pPr>
          </w:p>
        </w:tc>
      </w:tr>
      <w:tr w:rsidR="00000000">
        <w:trPr>
          <w:divId w:val="1428311369"/>
          <w:jc w:val="center"/>
        </w:trPr>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center"/>
            <w:hideMark/>
          </w:tcPr>
          <w:p w:rsidR="00000000" w:rsidRDefault="00032F87">
            <w:pPr>
              <w:jc w:val="both"/>
              <w:rPr>
                <w:rFonts w:eastAsia="Times New Roman"/>
                <w:sz w:val="18"/>
                <w:szCs w:val="18"/>
              </w:rPr>
            </w:pPr>
            <w:r>
              <w:rPr>
                <w:rFonts w:eastAsia="Times New Roman"/>
                <w:b/>
                <w:bCs/>
                <w:sz w:val="18"/>
                <w:szCs w:val="18"/>
              </w:rPr>
              <w:t>TRANSITION REPORT PURSUANT TO SECTION 13 OR 15(d) OF THE SECURITIES EXCHANGE ACT OF 1934</w:t>
            </w:r>
          </w:p>
        </w:tc>
      </w:tr>
    </w:tbl>
    <w:p w:rsidR="00000000" w:rsidRDefault="00032F87">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b/>
          <w:bCs/>
          <w:sz w:val="20"/>
          <w:szCs w:val="20"/>
        </w:rPr>
        <w:t>to</w:t>
      </w:r>
      <w:r>
        <w:rPr>
          <w:rFonts w:ascii="inherit" w:eastAsia="Times New Roman" w:hAnsi="inherit"/>
          <w:b/>
          <w:bCs/>
          <w:sz w:val="20"/>
          <w:szCs w:val="20"/>
        </w:rPr>
        <w:t xml:space="preserve"> </w:t>
      </w:r>
      <w:r>
        <w:rPr>
          <w:rFonts w:ascii="inherit" w:eastAsia="Times New Roman" w:hAnsi="inherit"/>
          <w:b/>
          <w:bCs/>
          <w:sz w:val="20"/>
          <w:szCs w:val="20"/>
        </w:rPr>
        <w:t>            </w:t>
      </w:r>
    </w:p>
    <w:p w:rsidR="00000000" w:rsidRDefault="00032F87">
      <w:pPr>
        <w:spacing w:line="288" w:lineRule="auto"/>
        <w:jc w:val="center"/>
        <w:rPr>
          <w:rFonts w:eastAsia="Times New Roman"/>
          <w:sz w:val="20"/>
          <w:szCs w:val="20"/>
        </w:rPr>
      </w:pPr>
      <w:r>
        <w:rPr>
          <w:rFonts w:ascii="inherit" w:eastAsia="Times New Roman" w:hAnsi="inherit"/>
          <w:b/>
          <w:bCs/>
          <w:sz w:val="20"/>
          <w:szCs w:val="20"/>
        </w:rPr>
        <w:t>Commission File No. 001-38469</w:t>
      </w:r>
    </w:p>
    <w:tbl>
      <w:tblPr>
        <w:tblW w:w="1686" w:type="pct"/>
        <w:jc w:val="center"/>
        <w:tblCellMar>
          <w:left w:w="0" w:type="dxa"/>
          <w:right w:w="0" w:type="dxa"/>
        </w:tblCellMar>
        <w:tblLook w:val="04A0" w:firstRow="1" w:lastRow="0" w:firstColumn="1" w:lastColumn="0" w:noHBand="0" w:noVBand="1"/>
      </w:tblPr>
      <w:tblGrid>
        <w:gridCol w:w="2801"/>
      </w:tblGrid>
      <w:tr w:rsidR="00000000">
        <w:trPr>
          <w:divId w:val="1222399420"/>
          <w:jc w:val="center"/>
        </w:trPr>
        <w:tc>
          <w:tcPr>
            <w:tcW w:w="0" w:type="auto"/>
            <w:vAlign w:val="center"/>
            <w:hideMark/>
          </w:tcPr>
          <w:p w:rsidR="00000000" w:rsidRDefault="00032F87">
            <w:pPr>
              <w:spacing w:line="288" w:lineRule="auto"/>
              <w:jc w:val="center"/>
              <w:rPr>
                <w:rFonts w:eastAsia="Times New Roman"/>
                <w:sz w:val="20"/>
                <w:szCs w:val="20"/>
              </w:rPr>
            </w:pPr>
          </w:p>
        </w:tc>
      </w:tr>
      <w:tr w:rsidR="00000000">
        <w:trPr>
          <w:divId w:val="1222399420"/>
          <w:jc w:val="center"/>
        </w:trPr>
        <w:tc>
          <w:tcPr>
            <w:tcW w:w="5000" w:type="pct"/>
            <w:vAlign w:val="center"/>
            <w:hideMark/>
          </w:tcPr>
          <w:p w:rsidR="00000000" w:rsidRDefault="00032F87">
            <w:pPr>
              <w:rPr>
                <w:rFonts w:eastAsia="Times New Roman"/>
                <w:sz w:val="20"/>
                <w:szCs w:val="20"/>
              </w:rPr>
            </w:pPr>
          </w:p>
        </w:tc>
      </w:tr>
      <w:tr w:rsidR="00000000">
        <w:trPr>
          <w:divId w:val="122239942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405809012"/>
              <w:rPr>
                <w:rFonts w:eastAsia="Times New Roman"/>
                <w:sz w:val="20"/>
                <w:szCs w:val="20"/>
              </w:rPr>
            </w:pPr>
            <w:r>
              <w:rPr>
                <w:rFonts w:ascii="inherit" w:eastAsia="Times New Roman" w:hAnsi="inherit"/>
                <w:sz w:val="20"/>
                <w:szCs w:val="20"/>
              </w:rPr>
              <w:t> </w:t>
            </w:r>
          </w:p>
        </w:tc>
      </w:tr>
    </w:tbl>
    <w:p w:rsidR="00000000" w:rsidRDefault="00032F87">
      <w:pPr>
        <w:spacing w:line="288" w:lineRule="auto"/>
        <w:jc w:val="center"/>
        <w:rPr>
          <w:rFonts w:eastAsia="Times New Roman"/>
          <w:sz w:val="44"/>
          <w:szCs w:val="44"/>
        </w:rPr>
      </w:pPr>
      <w:r>
        <w:rPr>
          <w:rFonts w:ascii="inherit" w:eastAsia="Times New Roman" w:hAnsi="inherit"/>
          <w:b/>
          <w:bCs/>
          <w:sz w:val="44"/>
          <w:szCs w:val="44"/>
        </w:rPr>
        <w:t xml:space="preserve">AXA Equitable Holdings, Inc. </w:t>
      </w:r>
    </w:p>
    <w:p w:rsidR="00000000" w:rsidRDefault="00032F87">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 </w:t>
      </w:r>
    </w:p>
    <w:tbl>
      <w:tblPr>
        <w:tblW w:w="5000" w:type="pct"/>
        <w:tblCellMar>
          <w:left w:w="0" w:type="dxa"/>
          <w:right w:w="0" w:type="dxa"/>
        </w:tblCellMar>
        <w:tblLook w:val="04A0" w:firstRow="1" w:lastRow="0" w:firstColumn="1" w:lastColumn="0" w:noHBand="0" w:noVBand="1"/>
      </w:tblPr>
      <w:tblGrid>
        <w:gridCol w:w="3987"/>
        <w:gridCol w:w="249"/>
        <w:gridCol w:w="4070"/>
      </w:tblGrid>
      <w:tr w:rsidR="00000000">
        <w:trPr>
          <w:divId w:val="1507551071"/>
        </w:trPr>
        <w:tc>
          <w:tcPr>
            <w:tcW w:w="0" w:type="auto"/>
            <w:gridSpan w:val="3"/>
            <w:vAlign w:val="center"/>
            <w:hideMark/>
          </w:tcPr>
          <w:p w:rsidR="00000000" w:rsidRDefault="00032F87">
            <w:pPr>
              <w:spacing w:line="288" w:lineRule="auto"/>
              <w:jc w:val="center"/>
              <w:rPr>
                <w:rFonts w:eastAsia="Times New Roman"/>
                <w:sz w:val="20"/>
                <w:szCs w:val="20"/>
              </w:rPr>
            </w:pPr>
          </w:p>
        </w:tc>
      </w:tr>
      <w:tr w:rsidR="00000000">
        <w:trPr>
          <w:divId w:val="1507551071"/>
        </w:trPr>
        <w:tc>
          <w:tcPr>
            <w:tcW w:w="2400" w:type="pct"/>
            <w:vAlign w:val="center"/>
            <w:hideMark/>
          </w:tcPr>
          <w:p w:rsidR="00000000" w:rsidRDefault="00032F87">
            <w:pPr>
              <w:rPr>
                <w:rFonts w:eastAsia="Times New Roman"/>
                <w:sz w:val="20"/>
                <w:szCs w:val="20"/>
              </w:rPr>
            </w:pPr>
          </w:p>
        </w:tc>
        <w:tc>
          <w:tcPr>
            <w:tcW w:w="150" w:type="pct"/>
            <w:vAlign w:val="center"/>
            <w:hideMark/>
          </w:tcPr>
          <w:p w:rsidR="00000000" w:rsidRDefault="00032F87">
            <w:pPr>
              <w:rPr>
                <w:rFonts w:eastAsia="Times New Roman"/>
                <w:sz w:val="20"/>
                <w:szCs w:val="20"/>
              </w:rPr>
            </w:pPr>
          </w:p>
        </w:tc>
        <w:tc>
          <w:tcPr>
            <w:tcW w:w="2450" w:type="pct"/>
            <w:vAlign w:val="center"/>
            <w:hideMark/>
          </w:tcPr>
          <w:p w:rsidR="00000000" w:rsidRDefault="00032F87">
            <w:pPr>
              <w:rPr>
                <w:rFonts w:eastAsia="Times New Roman"/>
                <w:sz w:val="20"/>
                <w:szCs w:val="20"/>
              </w:rPr>
            </w:pPr>
          </w:p>
        </w:tc>
      </w:tr>
      <w:tr w:rsidR="00000000">
        <w:trPr>
          <w:divId w:val="1507551071"/>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r>
              <w:rPr>
                <w:rFonts w:eastAsia="Times New Roman"/>
                <w:b/>
                <w:bCs/>
                <w:sz w:val="20"/>
                <w:szCs w:val="20"/>
              </w:rPr>
              <w:t>Delaware</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sz w:val="16"/>
                <w:szCs w:val="16"/>
              </w:rPr>
              <w:t> </w:t>
            </w:r>
          </w:p>
        </w:tc>
        <w:tc>
          <w:tcPr>
            <w:tcW w:w="0" w:type="auto"/>
            <w:tcMar>
              <w:top w:w="30" w:type="dxa"/>
              <w:left w:w="30" w:type="dxa"/>
              <w:bottom w:w="30" w:type="dxa"/>
              <w:right w:w="30" w:type="dxa"/>
            </w:tcMar>
            <w:hideMark/>
          </w:tcPr>
          <w:p w:rsidR="00000000" w:rsidRDefault="00032F87">
            <w:pPr>
              <w:jc w:val="center"/>
              <w:rPr>
                <w:rFonts w:eastAsia="Times New Roman"/>
                <w:sz w:val="20"/>
                <w:szCs w:val="20"/>
              </w:rPr>
            </w:pPr>
            <w:r>
              <w:rPr>
                <w:rFonts w:eastAsia="Times New Roman"/>
                <w:b/>
                <w:bCs/>
                <w:sz w:val="20"/>
                <w:szCs w:val="20"/>
              </w:rPr>
              <w:t>90-0226248</w:t>
            </w:r>
          </w:p>
        </w:tc>
      </w:tr>
      <w:tr w:rsidR="00000000">
        <w:trPr>
          <w:divId w:val="1507551071"/>
        </w:trPr>
        <w:tc>
          <w:tcPr>
            <w:tcW w:w="0" w:type="auto"/>
            <w:tcMar>
              <w:top w:w="30" w:type="dxa"/>
              <w:left w:w="30" w:type="dxa"/>
              <w:bottom w:w="30" w:type="dxa"/>
              <w:right w:w="30" w:type="dxa"/>
            </w:tcMar>
            <w:hideMark/>
          </w:tcPr>
          <w:p w:rsidR="00000000" w:rsidRDefault="00032F87">
            <w:pPr>
              <w:jc w:val="center"/>
              <w:rPr>
                <w:rFonts w:eastAsia="Times New Roman"/>
                <w:sz w:val="16"/>
                <w:szCs w:val="16"/>
              </w:rPr>
            </w:pPr>
            <w:r>
              <w:rPr>
                <w:rFonts w:eastAsia="Times New Roman"/>
                <w:b/>
                <w:bCs/>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sz w:val="16"/>
                <w:szCs w:val="16"/>
              </w:rPr>
              <w:t> </w:t>
            </w:r>
          </w:p>
        </w:tc>
        <w:tc>
          <w:tcPr>
            <w:tcW w:w="0" w:type="auto"/>
            <w:tcMar>
              <w:top w:w="30" w:type="dxa"/>
              <w:left w:w="30" w:type="dxa"/>
              <w:bottom w:w="30" w:type="dxa"/>
              <w:right w:w="30" w:type="dxa"/>
            </w:tcMar>
            <w:hideMark/>
          </w:tcPr>
          <w:p w:rsidR="00000000" w:rsidRDefault="00032F87">
            <w:pPr>
              <w:jc w:val="center"/>
              <w:rPr>
                <w:rFonts w:eastAsia="Times New Roman"/>
                <w:sz w:val="16"/>
                <w:szCs w:val="16"/>
              </w:rPr>
            </w:pPr>
            <w:r>
              <w:rPr>
                <w:rFonts w:eastAsia="Times New Roman"/>
                <w:b/>
                <w:bCs/>
                <w:sz w:val="16"/>
                <w:szCs w:val="16"/>
              </w:rPr>
              <w:t>(I.R.S. Employer Identification No.)</w:t>
            </w:r>
          </w:p>
        </w:tc>
      </w:tr>
    </w:tbl>
    <w:tbl>
      <w:tblPr>
        <w:tblW w:w="5000" w:type="pct"/>
        <w:tblCellMar>
          <w:left w:w="0" w:type="dxa"/>
          <w:right w:w="0" w:type="dxa"/>
        </w:tblCellMar>
        <w:tblLook w:val="04A0" w:firstRow="1" w:lastRow="0" w:firstColumn="1" w:lastColumn="0" w:noHBand="0" w:noVBand="1"/>
      </w:tblPr>
      <w:tblGrid>
        <w:gridCol w:w="3987"/>
        <w:gridCol w:w="249"/>
        <w:gridCol w:w="4070"/>
      </w:tblGrid>
      <w:tr w:rsidR="00000000">
        <w:tc>
          <w:tcPr>
            <w:tcW w:w="0" w:type="auto"/>
            <w:gridSpan w:val="3"/>
            <w:vAlign w:val="center"/>
            <w:hideMark/>
          </w:tcPr>
          <w:p w:rsidR="00000000" w:rsidRDefault="00032F87">
            <w:pPr>
              <w:jc w:val="both"/>
              <w:rPr>
                <w:rFonts w:eastAsia="Times New Roman"/>
                <w:sz w:val="20"/>
                <w:szCs w:val="20"/>
              </w:rPr>
            </w:pPr>
          </w:p>
        </w:tc>
      </w:tr>
      <w:tr w:rsidR="00000000">
        <w:tc>
          <w:tcPr>
            <w:tcW w:w="2400" w:type="pct"/>
            <w:vAlign w:val="center"/>
            <w:hideMark/>
          </w:tcPr>
          <w:p w:rsidR="00000000" w:rsidRDefault="00032F87">
            <w:pPr>
              <w:rPr>
                <w:rFonts w:eastAsia="Times New Roman"/>
                <w:sz w:val="20"/>
                <w:szCs w:val="20"/>
              </w:rPr>
            </w:pPr>
          </w:p>
        </w:tc>
        <w:tc>
          <w:tcPr>
            <w:tcW w:w="150" w:type="pct"/>
            <w:vAlign w:val="center"/>
            <w:hideMark/>
          </w:tcPr>
          <w:p w:rsidR="00000000" w:rsidRDefault="00032F87">
            <w:pPr>
              <w:rPr>
                <w:rFonts w:eastAsia="Times New Roman"/>
                <w:sz w:val="20"/>
                <w:szCs w:val="20"/>
              </w:rPr>
            </w:pPr>
          </w:p>
        </w:tc>
        <w:tc>
          <w:tcPr>
            <w:tcW w:w="2450" w:type="pct"/>
            <w:vAlign w:val="center"/>
            <w:hideMark/>
          </w:tcPr>
          <w:p w:rsidR="00000000" w:rsidRDefault="00032F87">
            <w:pPr>
              <w:rPr>
                <w:rFonts w:eastAsia="Times New Roman"/>
                <w:sz w:val="20"/>
                <w:szCs w:val="20"/>
              </w:rPr>
            </w:pPr>
          </w:p>
        </w:tc>
      </w:tr>
      <w:tr w:rsidR="00000000">
        <w:tc>
          <w:tcPr>
            <w:tcW w:w="0" w:type="auto"/>
            <w:tcMar>
              <w:top w:w="30" w:type="dxa"/>
              <w:left w:w="30" w:type="dxa"/>
              <w:bottom w:w="30" w:type="dxa"/>
              <w:right w:w="30" w:type="dxa"/>
            </w:tcMar>
            <w:hideMark/>
          </w:tcPr>
          <w:p w:rsidR="00000000" w:rsidRDefault="00032F87">
            <w:pPr>
              <w:jc w:val="center"/>
              <w:rPr>
                <w:rFonts w:eastAsia="Times New Roman"/>
                <w:sz w:val="20"/>
                <w:szCs w:val="20"/>
              </w:rPr>
            </w:pPr>
            <w:r>
              <w:rPr>
                <w:rFonts w:eastAsia="Times New Roman"/>
                <w:b/>
                <w:bCs/>
                <w:sz w:val="20"/>
                <w:szCs w:val="20"/>
              </w:rPr>
              <w:t>1290 Avenue of the Americas, New York, New York</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sz w:val="16"/>
                <w:szCs w:val="16"/>
              </w:rPr>
              <w:t> </w:t>
            </w:r>
          </w:p>
        </w:tc>
        <w:tc>
          <w:tcPr>
            <w:tcW w:w="0" w:type="auto"/>
            <w:tcMar>
              <w:top w:w="30" w:type="dxa"/>
              <w:left w:w="30" w:type="dxa"/>
              <w:bottom w:w="30" w:type="dxa"/>
              <w:right w:w="30" w:type="dxa"/>
            </w:tcMar>
            <w:hideMark/>
          </w:tcPr>
          <w:p w:rsidR="00000000" w:rsidRDefault="00032F87">
            <w:pPr>
              <w:jc w:val="center"/>
              <w:rPr>
                <w:rFonts w:eastAsia="Times New Roman"/>
                <w:sz w:val="20"/>
                <w:szCs w:val="20"/>
              </w:rPr>
            </w:pPr>
            <w:r>
              <w:rPr>
                <w:rFonts w:eastAsia="Times New Roman"/>
                <w:b/>
                <w:bCs/>
                <w:sz w:val="20"/>
                <w:szCs w:val="20"/>
              </w:rPr>
              <w:t>10104</w:t>
            </w:r>
          </w:p>
        </w:tc>
      </w:tr>
      <w:tr w:rsidR="00000000">
        <w:tc>
          <w:tcPr>
            <w:tcW w:w="0" w:type="auto"/>
            <w:tcMar>
              <w:top w:w="30" w:type="dxa"/>
              <w:left w:w="30" w:type="dxa"/>
              <w:bottom w:w="30" w:type="dxa"/>
              <w:right w:w="30" w:type="dxa"/>
            </w:tcMar>
            <w:hideMark/>
          </w:tcPr>
          <w:p w:rsidR="00000000" w:rsidRDefault="00032F87">
            <w:pPr>
              <w:jc w:val="center"/>
              <w:rPr>
                <w:rFonts w:eastAsia="Times New Roman"/>
                <w:sz w:val="16"/>
                <w:szCs w:val="16"/>
              </w:rPr>
            </w:pPr>
            <w:r>
              <w:rPr>
                <w:rFonts w:eastAsia="Times New Roman"/>
                <w:b/>
                <w:bCs/>
                <w:sz w:val="16"/>
                <w:szCs w:val="16"/>
              </w:rPr>
              <w:t>(Address of principal executive offices)</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sz w:val="16"/>
                <w:szCs w:val="16"/>
              </w:rPr>
              <w:t> </w:t>
            </w:r>
          </w:p>
        </w:tc>
        <w:tc>
          <w:tcPr>
            <w:tcW w:w="0" w:type="auto"/>
            <w:tcMar>
              <w:top w:w="30" w:type="dxa"/>
              <w:left w:w="30" w:type="dxa"/>
              <w:bottom w:w="30" w:type="dxa"/>
              <w:right w:w="30" w:type="dxa"/>
            </w:tcMar>
            <w:hideMark/>
          </w:tcPr>
          <w:p w:rsidR="00000000" w:rsidRDefault="00032F87">
            <w:pPr>
              <w:jc w:val="center"/>
              <w:rPr>
                <w:rFonts w:eastAsia="Times New Roman"/>
                <w:sz w:val="16"/>
                <w:szCs w:val="16"/>
              </w:rPr>
            </w:pPr>
            <w:r>
              <w:rPr>
                <w:rFonts w:eastAsia="Times New Roman"/>
                <w:b/>
                <w:bCs/>
                <w:sz w:val="16"/>
                <w:szCs w:val="16"/>
              </w:rPr>
              <w:t>(Zip Code)</w:t>
            </w:r>
          </w:p>
        </w:tc>
      </w:tr>
    </w:tbl>
    <w:p w:rsidR="00000000" w:rsidRDefault="00032F87">
      <w:pPr>
        <w:spacing w:line="288" w:lineRule="auto"/>
        <w:jc w:val="center"/>
        <w:rPr>
          <w:rFonts w:eastAsia="Times New Roman"/>
          <w:sz w:val="20"/>
          <w:szCs w:val="20"/>
        </w:rPr>
      </w:pPr>
      <w:r>
        <w:rPr>
          <w:rFonts w:ascii="inherit" w:eastAsia="Times New Roman" w:hAnsi="inherit"/>
          <w:b/>
          <w:bCs/>
          <w:sz w:val="20"/>
          <w:szCs w:val="20"/>
        </w:rPr>
        <w:t>(212) 554-1234</w:t>
      </w:r>
    </w:p>
    <w:p w:rsidR="00000000" w:rsidRDefault="00032F87">
      <w:pPr>
        <w:spacing w:line="288" w:lineRule="auto"/>
        <w:jc w:val="center"/>
        <w:rPr>
          <w:rFonts w:eastAsia="Times New Roman"/>
          <w:sz w:val="20"/>
          <w:szCs w:val="20"/>
        </w:rPr>
      </w:pPr>
      <w:r>
        <w:rPr>
          <w:rFonts w:ascii="inherit" w:eastAsia="Times New Roman" w:hAnsi="inherit"/>
          <w:b/>
          <w:bCs/>
          <w:sz w:val="20"/>
          <w:szCs w:val="20"/>
        </w:rPr>
        <w:t>(Registrant’s telephone number, including area code)</w:t>
      </w:r>
    </w:p>
    <w:p w:rsidR="00000000" w:rsidRDefault="00032F87">
      <w:pPr>
        <w:spacing w:line="288" w:lineRule="auto"/>
        <w:jc w:val="center"/>
        <w:rPr>
          <w:rFonts w:eastAsia="Times New Roman"/>
          <w:sz w:val="20"/>
          <w:szCs w:val="20"/>
        </w:rPr>
      </w:pPr>
      <w:r>
        <w:rPr>
          <w:rFonts w:ascii="inherit" w:eastAsia="Times New Roman" w:hAnsi="inherit"/>
          <w:b/>
          <w:bCs/>
          <w:sz w:val="20"/>
          <w:szCs w:val="20"/>
        </w:rPr>
        <w:t>Not applicable</w:t>
      </w:r>
    </w:p>
    <w:p w:rsidR="00000000" w:rsidRDefault="00032F87">
      <w:pPr>
        <w:spacing w:line="288" w:lineRule="auto"/>
        <w:jc w:val="center"/>
        <w:rPr>
          <w:rFonts w:eastAsia="Times New Roman"/>
          <w:sz w:val="20"/>
          <w:szCs w:val="20"/>
        </w:rPr>
      </w:pPr>
      <w:r>
        <w:rPr>
          <w:rFonts w:ascii="inherit" w:eastAsia="Times New Roman" w:hAnsi="inherit"/>
          <w:b/>
          <w:bCs/>
          <w:sz w:val="20"/>
          <w:szCs w:val="20"/>
        </w:rPr>
        <w:t>(Former name, former address, and former fiscal year if changed since last report.)</w:t>
      </w:r>
    </w:p>
    <w:p w:rsidR="00000000" w:rsidRDefault="00032F87">
      <w:pPr>
        <w:spacing w:line="288" w:lineRule="auto"/>
        <w:jc w:val="center"/>
        <w:rPr>
          <w:rFonts w:eastAsia="Times New Roman"/>
          <w:sz w:val="20"/>
          <w:szCs w:val="20"/>
        </w:rPr>
      </w:pPr>
    </w:p>
    <w:p w:rsidR="00000000" w:rsidRDefault="00032F87">
      <w:pPr>
        <w:spacing w:line="288" w:lineRule="auto"/>
        <w:jc w:val="both"/>
        <w:rPr>
          <w:rFonts w:eastAsia="Times New Roman"/>
          <w:sz w:val="20"/>
          <w:szCs w:val="20"/>
        </w:rPr>
      </w:pPr>
      <w:r>
        <w:rPr>
          <w:rFonts w:ascii="inherit" w:eastAsia="Times New Roman" w:hAnsi="inherit"/>
          <w:sz w:val="18"/>
          <w:szCs w:val="18"/>
        </w:rPr>
        <w:t>Indicate by check mark whether the registrant (1) has filed all reports required to be filed by Section 13 or 15(d) of the Securities Exchange Act of 1934 during the prec</w:t>
      </w:r>
      <w:r>
        <w:rPr>
          <w:rFonts w:ascii="inherit" w:eastAsia="Times New Roman" w:hAnsi="inherit"/>
          <w:sz w:val="18"/>
          <w:szCs w:val="18"/>
        </w:rPr>
        <w:t>eding 12 months (or for such shorter period that the registrant was required to file such reports), and (2) has been subject to such filing requirements for the past 90 days.    Yes </w:t>
      </w:r>
      <w:r>
        <w:rPr>
          <w:rFonts w:ascii="inherit" w:eastAsia="Times New Roman" w:hAnsi="inherit"/>
          <w:sz w:val="20"/>
          <w:szCs w:val="20"/>
        </w:rPr>
        <w:t> </w:t>
      </w:r>
      <w:r>
        <w:rPr>
          <w:rFonts w:ascii="Wingdings" w:eastAsia="Times New Roman" w:hAnsi="Wingdings"/>
          <w:b/>
          <w:bCs/>
          <w:sz w:val="20"/>
          <w:szCs w:val="20"/>
        </w:rPr>
        <w:t>x</w:t>
      </w:r>
      <w:r>
        <w:rPr>
          <w:rFonts w:ascii="inherit" w:eastAsia="Times New Roman" w:hAnsi="inherit"/>
          <w:sz w:val="20"/>
          <w:szCs w:val="20"/>
        </w:rPr>
        <w:t>    </w:t>
      </w:r>
      <w:r>
        <w:rPr>
          <w:rFonts w:ascii="inherit" w:eastAsia="Times New Roman" w:hAnsi="inherit"/>
          <w:sz w:val="18"/>
          <w:szCs w:val="18"/>
        </w:rPr>
        <w:t>No </w:t>
      </w:r>
      <w:r>
        <w:rPr>
          <w:rFonts w:ascii="inherit" w:eastAsia="Times New Roman" w:hAnsi="inherit"/>
          <w:sz w:val="20"/>
          <w:szCs w:val="20"/>
        </w:rPr>
        <w:t> </w:t>
      </w:r>
      <w:r>
        <w:rPr>
          <w:rFonts w:ascii="Wingdings" w:eastAsia="Times New Roman" w:hAnsi="Wingdings"/>
          <w:b/>
          <w:bCs/>
          <w:sz w:val="20"/>
          <w:szCs w:val="20"/>
        </w:rPr>
        <w:t>¨</w:t>
      </w:r>
    </w:p>
    <w:p w:rsidR="00000000" w:rsidRDefault="00032F87">
      <w:pPr>
        <w:spacing w:line="288" w:lineRule="auto"/>
        <w:jc w:val="both"/>
        <w:rPr>
          <w:rFonts w:eastAsia="Times New Roman"/>
          <w:sz w:val="20"/>
          <w:szCs w:val="20"/>
        </w:rPr>
      </w:pPr>
    </w:p>
    <w:p w:rsidR="00000000" w:rsidRDefault="00032F87">
      <w:pPr>
        <w:spacing w:line="288" w:lineRule="auto"/>
        <w:jc w:val="both"/>
        <w:rPr>
          <w:rFonts w:eastAsia="Times New Roman"/>
          <w:sz w:val="20"/>
          <w:szCs w:val="20"/>
        </w:rPr>
      </w:pPr>
      <w:r>
        <w:rPr>
          <w:rFonts w:ascii="inherit" w:eastAsia="Times New Roman" w:hAnsi="inherit"/>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inherit" w:eastAsia="Times New Roman" w:hAnsi="inherit"/>
          <w:sz w:val="18"/>
          <w:szCs w:val="18"/>
        </w:rPr>
        <w:t>t the registrant was required to submit such files).    Yes </w:t>
      </w:r>
      <w:r>
        <w:rPr>
          <w:rFonts w:ascii="inherit" w:eastAsia="Times New Roman" w:hAnsi="inherit"/>
          <w:sz w:val="20"/>
          <w:szCs w:val="20"/>
        </w:rPr>
        <w:t> </w:t>
      </w:r>
      <w:r>
        <w:rPr>
          <w:rFonts w:ascii="Wingdings" w:eastAsia="Times New Roman" w:hAnsi="Wingdings"/>
          <w:sz w:val="20"/>
          <w:szCs w:val="20"/>
        </w:rPr>
        <w:t>x</w:t>
      </w:r>
      <w:r>
        <w:rPr>
          <w:rFonts w:ascii="inherit" w:eastAsia="Times New Roman" w:hAnsi="inherit"/>
          <w:sz w:val="20"/>
          <w:szCs w:val="20"/>
        </w:rPr>
        <w:t>    </w:t>
      </w:r>
      <w:r>
        <w:rPr>
          <w:rFonts w:ascii="inherit" w:eastAsia="Times New Roman" w:hAnsi="inherit"/>
          <w:sz w:val="18"/>
          <w:szCs w:val="18"/>
        </w:rPr>
        <w:t>No </w:t>
      </w:r>
      <w:r>
        <w:rPr>
          <w:rFonts w:ascii="inherit" w:eastAsia="Times New Roman" w:hAnsi="inherit"/>
          <w:sz w:val="20"/>
          <w:szCs w:val="20"/>
        </w:rPr>
        <w:t> </w:t>
      </w:r>
      <w:r>
        <w:rPr>
          <w:rFonts w:ascii="Wingdings" w:eastAsia="Times New Roman" w:hAnsi="Wingdings"/>
          <w:b/>
          <w:bCs/>
          <w:sz w:val="20"/>
          <w:szCs w:val="20"/>
        </w:rPr>
        <w:t>¨</w:t>
      </w:r>
    </w:p>
    <w:p w:rsidR="00000000" w:rsidRDefault="00032F87">
      <w:pPr>
        <w:spacing w:line="288" w:lineRule="auto"/>
        <w:jc w:val="both"/>
        <w:rPr>
          <w:rFonts w:eastAsia="Times New Roman"/>
          <w:sz w:val="20"/>
          <w:szCs w:val="20"/>
        </w:rPr>
      </w:pPr>
    </w:p>
    <w:p w:rsidR="00000000" w:rsidRDefault="00032F87">
      <w:pPr>
        <w:spacing w:line="288" w:lineRule="auto"/>
        <w:jc w:val="both"/>
        <w:rPr>
          <w:rFonts w:eastAsia="Times New Roman"/>
          <w:sz w:val="18"/>
          <w:szCs w:val="18"/>
        </w:rPr>
      </w:pPr>
      <w:r>
        <w:rPr>
          <w:rFonts w:ascii="inherit" w:eastAsia="Times New Roman" w:hAnsi="inherit"/>
          <w:sz w:val="18"/>
          <w:szCs w:val="18"/>
        </w:rPr>
        <w:t>Indicate by check mark whether the registrant is a large accelerated filer, an accelerated filer, a non-accelerated filer, a smaller reporting company or an</w:t>
      </w:r>
      <w:r>
        <w:rPr>
          <w:rFonts w:ascii="inherit" w:eastAsia="Times New Roman" w:hAnsi="inherit"/>
          <w:sz w:val="18"/>
          <w:szCs w:val="18"/>
        </w:rPr>
        <w:t xml:space="preserve"> </w:t>
      </w:r>
      <w:r>
        <w:rPr>
          <w:rFonts w:ascii="inherit" w:eastAsia="Times New Roman" w:hAnsi="inherit"/>
          <w:sz w:val="18"/>
          <w:szCs w:val="18"/>
        </w:rPr>
        <w:t>“emerging growth company”</w:t>
      </w:r>
      <w:r>
        <w:rPr>
          <w:rFonts w:ascii="inherit" w:eastAsia="Times New Roman" w:hAnsi="inherit"/>
          <w:sz w:val="18"/>
          <w:szCs w:val="18"/>
        </w:rPr>
        <w:t>. See definition of</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“large accelerated 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“emerging growth company”</w:t>
      </w:r>
      <w:r>
        <w:rPr>
          <w:rFonts w:ascii="inherit" w:eastAsia="Times New Roman" w:hAnsi="inherit"/>
          <w:sz w:val="18"/>
          <w:szCs w:val="18"/>
        </w:rPr>
        <w:t xml:space="preserve"> </w:t>
      </w:r>
      <w:r>
        <w:rPr>
          <w:rFonts w:ascii="inherit" w:eastAsia="Times New Roman" w:hAnsi="inherit"/>
          <w:sz w:val="18"/>
          <w:szCs w:val="18"/>
        </w:rPr>
        <w:t>in Rule 12b-2 of the Exchange Act.</w:t>
      </w:r>
    </w:p>
    <w:tbl>
      <w:tblPr>
        <w:tblW w:w="5000" w:type="pct"/>
        <w:tblCellMar>
          <w:left w:w="0" w:type="dxa"/>
          <w:right w:w="0" w:type="dxa"/>
        </w:tblCellMar>
        <w:tblLook w:val="04A0" w:firstRow="1" w:lastRow="0" w:firstColumn="1" w:lastColumn="0" w:noHBand="0" w:noVBand="1"/>
      </w:tblPr>
      <w:tblGrid>
        <w:gridCol w:w="3655"/>
        <w:gridCol w:w="415"/>
        <w:gridCol w:w="3821"/>
        <w:gridCol w:w="415"/>
      </w:tblGrid>
      <w:tr w:rsidR="00000000">
        <w:trPr>
          <w:divId w:val="408694605"/>
        </w:trPr>
        <w:tc>
          <w:tcPr>
            <w:tcW w:w="0" w:type="auto"/>
            <w:gridSpan w:val="4"/>
            <w:vAlign w:val="center"/>
            <w:hideMark/>
          </w:tcPr>
          <w:p w:rsidR="00000000" w:rsidRDefault="00032F87">
            <w:pPr>
              <w:spacing w:line="288" w:lineRule="auto"/>
              <w:jc w:val="both"/>
              <w:rPr>
                <w:rFonts w:eastAsia="Times New Roman"/>
                <w:sz w:val="18"/>
                <w:szCs w:val="18"/>
              </w:rPr>
            </w:pPr>
          </w:p>
        </w:tc>
      </w:tr>
      <w:tr w:rsidR="00000000">
        <w:trPr>
          <w:divId w:val="408694605"/>
        </w:trPr>
        <w:tc>
          <w:tcPr>
            <w:tcW w:w="2200" w:type="pct"/>
            <w:vAlign w:val="center"/>
            <w:hideMark/>
          </w:tcPr>
          <w:p w:rsidR="00000000" w:rsidRDefault="00032F87">
            <w:pPr>
              <w:rPr>
                <w:rFonts w:eastAsia="Times New Roman"/>
                <w:sz w:val="20"/>
                <w:szCs w:val="20"/>
              </w:rPr>
            </w:pPr>
          </w:p>
        </w:tc>
        <w:tc>
          <w:tcPr>
            <w:tcW w:w="250" w:type="pct"/>
            <w:vAlign w:val="center"/>
            <w:hideMark/>
          </w:tcPr>
          <w:p w:rsidR="00000000" w:rsidRDefault="00032F87">
            <w:pPr>
              <w:rPr>
                <w:rFonts w:eastAsia="Times New Roman"/>
                <w:sz w:val="20"/>
                <w:szCs w:val="20"/>
              </w:rPr>
            </w:pPr>
          </w:p>
        </w:tc>
        <w:tc>
          <w:tcPr>
            <w:tcW w:w="2300" w:type="pct"/>
            <w:vAlign w:val="center"/>
            <w:hideMark/>
          </w:tcPr>
          <w:p w:rsidR="00000000" w:rsidRDefault="00032F87">
            <w:pPr>
              <w:rPr>
                <w:rFonts w:eastAsia="Times New Roman"/>
                <w:sz w:val="20"/>
                <w:szCs w:val="20"/>
              </w:rPr>
            </w:pPr>
          </w:p>
        </w:tc>
        <w:tc>
          <w:tcPr>
            <w:tcW w:w="250" w:type="pct"/>
            <w:vAlign w:val="center"/>
            <w:hideMark/>
          </w:tcPr>
          <w:p w:rsidR="00000000" w:rsidRDefault="00032F87">
            <w:pPr>
              <w:rPr>
                <w:rFonts w:eastAsia="Times New Roman"/>
                <w:sz w:val="20"/>
                <w:szCs w:val="20"/>
              </w:rPr>
            </w:pPr>
          </w:p>
        </w:tc>
      </w:tr>
      <w:tr w:rsidR="00000000">
        <w:trPr>
          <w:divId w:val="408694605"/>
        </w:trPr>
        <w:tc>
          <w:tcPr>
            <w:tcW w:w="0" w:type="auto"/>
            <w:tcMar>
              <w:top w:w="30" w:type="dxa"/>
              <w:left w:w="30" w:type="dxa"/>
              <w:bottom w:w="30" w:type="dxa"/>
              <w:right w:w="30" w:type="dxa"/>
            </w:tcMar>
            <w:vAlign w:val="bottom"/>
            <w:hideMark/>
          </w:tcPr>
          <w:p w:rsidR="00000000" w:rsidRDefault="00032F87">
            <w:pPr>
              <w:jc w:val="both"/>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032F87">
            <w:pPr>
              <w:jc w:val="both"/>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ascii="Wingdings" w:eastAsia="Times New Roman" w:hAnsi="Wingdings"/>
                <w:sz w:val="20"/>
                <w:szCs w:val="20"/>
              </w:rPr>
              <w:t>¨</w:t>
            </w:r>
          </w:p>
        </w:tc>
      </w:tr>
      <w:tr w:rsidR="00000000">
        <w:trPr>
          <w:divId w:val="408694605"/>
        </w:trPr>
        <w:tc>
          <w:tcPr>
            <w:tcW w:w="0" w:type="auto"/>
            <w:tcMar>
              <w:top w:w="30" w:type="dxa"/>
              <w:left w:w="30" w:type="dxa"/>
              <w:bottom w:w="30" w:type="dxa"/>
              <w:right w:w="30" w:type="dxa"/>
            </w:tcMar>
            <w:vAlign w:val="bottom"/>
            <w:hideMark/>
          </w:tcPr>
          <w:p w:rsidR="00000000" w:rsidRDefault="00032F87">
            <w:pPr>
              <w:jc w:val="both"/>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bottom"/>
            <w:hideMark/>
          </w:tcPr>
          <w:p w:rsidR="00000000" w:rsidRDefault="00032F87">
            <w:pPr>
              <w:jc w:val="both"/>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ascii="Wingdings" w:eastAsia="Times New Roman" w:hAnsi="Wingdings"/>
                <w:sz w:val="20"/>
                <w:szCs w:val="20"/>
              </w:rPr>
              <w:t>¨</w:t>
            </w:r>
          </w:p>
        </w:tc>
      </w:tr>
      <w:tr w:rsidR="00000000">
        <w:trPr>
          <w:divId w:val="408694605"/>
        </w:trPr>
        <w:tc>
          <w:tcPr>
            <w:tcW w:w="0" w:type="auto"/>
            <w:tcMar>
              <w:top w:w="30" w:type="dxa"/>
              <w:left w:w="30" w:type="dxa"/>
              <w:bottom w:w="30" w:type="dxa"/>
              <w:right w:w="30" w:type="dxa"/>
            </w:tcMar>
            <w:vAlign w:val="bottom"/>
            <w:hideMark/>
          </w:tcPr>
          <w:p w:rsidR="00000000" w:rsidRDefault="00032F87">
            <w:pPr>
              <w:jc w:val="both"/>
              <w:rPr>
                <w:rFonts w:eastAsia="Times New Roman"/>
                <w:sz w:val="18"/>
                <w:szCs w:val="18"/>
              </w:rPr>
            </w:pPr>
            <w:r>
              <w:rPr>
                <w:rFonts w:ascii="inherit" w:eastAsia="Times New Roman" w:hAnsi="inherit"/>
                <w:sz w:val="18"/>
                <w:szCs w:val="18"/>
              </w:rPr>
              <w:lastRenderedPageBreak/>
              <w:t>Emerging growth company</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032F87">
            <w:pPr>
              <w:divId w:val="1986887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29863816"/>
              <w:rPr>
                <w:rFonts w:eastAsia="Times New Roman"/>
                <w:sz w:val="20"/>
                <w:szCs w:val="20"/>
              </w:rPr>
            </w:pPr>
            <w:r>
              <w:rPr>
                <w:rFonts w:ascii="inherit" w:eastAsia="Times New Roman" w:hAnsi="inherit"/>
                <w:sz w:val="20"/>
                <w:szCs w:val="20"/>
              </w:rPr>
              <w:t> </w:t>
            </w:r>
          </w:p>
        </w:tc>
      </w:tr>
      <w:tr w:rsidR="00000000">
        <w:trPr>
          <w:divId w:val="408694605"/>
        </w:trPr>
        <w:tc>
          <w:tcPr>
            <w:tcW w:w="0" w:type="auto"/>
            <w:gridSpan w:val="4"/>
            <w:tcMar>
              <w:top w:w="30" w:type="dxa"/>
              <w:left w:w="30" w:type="dxa"/>
              <w:bottom w:w="30" w:type="dxa"/>
              <w:right w:w="30" w:type="dxa"/>
            </w:tcMar>
            <w:vAlign w:val="center"/>
            <w:hideMark/>
          </w:tcPr>
          <w:p w:rsidR="00000000" w:rsidRDefault="00032F87">
            <w:pPr>
              <w:jc w:val="both"/>
              <w:rPr>
                <w:rFonts w:eastAsia="Times New Roman"/>
                <w:sz w:val="20"/>
                <w:szCs w:val="20"/>
              </w:rPr>
            </w:pPr>
            <w:r>
              <w:rPr>
                <w:rFonts w:ascii="inherit" w:eastAsia="Times New Roman" w:hAnsi="inherit"/>
                <w:sz w:val="18"/>
                <w:szCs w:val="18"/>
              </w:rPr>
              <w:t>If an emerging growth company, indicate by check mark if the registrant has elected not to use the extended transition period for complying with any new or revised financial accounting standards provided pursuant to Section 13 (a) of the Exchange Act.</w:t>
            </w:r>
            <w:r>
              <w:rPr>
                <w:rFonts w:ascii="inherit" w:eastAsia="Times New Roman" w:hAnsi="inherit"/>
                <w:sz w:val="18"/>
                <w:szCs w:val="18"/>
              </w:rPr>
              <w:t xml:space="preserve"> </w:t>
            </w:r>
            <w:r>
              <w:rPr>
                <w:rFonts w:ascii="Wingdings" w:eastAsia="Times New Roman" w:hAnsi="Wingdings"/>
                <w:sz w:val="20"/>
                <w:szCs w:val="20"/>
              </w:rPr>
              <w:t>¨</w:t>
            </w:r>
          </w:p>
        </w:tc>
      </w:tr>
    </w:tbl>
    <w:p w:rsidR="00000000" w:rsidRDefault="00032F87">
      <w:pPr>
        <w:spacing w:line="288" w:lineRule="auto"/>
        <w:jc w:val="both"/>
        <w:rPr>
          <w:rFonts w:eastAsia="Times New Roman"/>
          <w:sz w:val="20"/>
          <w:szCs w:val="20"/>
        </w:rPr>
      </w:pPr>
    </w:p>
    <w:p w:rsidR="00000000" w:rsidRDefault="00032F87">
      <w:pPr>
        <w:spacing w:line="288" w:lineRule="auto"/>
        <w:jc w:val="both"/>
        <w:rPr>
          <w:rFonts w:eastAsia="Times New Roman"/>
          <w:sz w:val="18"/>
          <w:szCs w:val="18"/>
        </w:rPr>
      </w:pPr>
      <w:r>
        <w:rPr>
          <w:rFonts w:ascii="inherit" w:eastAsia="Times New Roman" w:hAnsi="inherit"/>
          <w:sz w:val="18"/>
          <w:szCs w:val="18"/>
        </w:rPr>
        <w:t>Indicate by check mark whether the registrant is a shell company (as defined in Rule 12b-2 of the Exchange Act). Yes </w:t>
      </w:r>
      <w:r>
        <w:rPr>
          <w:rFonts w:ascii="Wingdings" w:eastAsia="Times New Roman" w:hAnsi="Wingdings"/>
          <w:b/>
          <w:bCs/>
          <w:sz w:val="18"/>
          <w:szCs w:val="18"/>
        </w:rPr>
        <w:t>¨</w:t>
      </w:r>
      <w:r>
        <w:rPr>
          <w:rFonts w:ascii="Wingdings" w:eastAsia="Times New Roman" w:hAnsi="Wingdings"/>
          <w:b/>
          <w:bCs/>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Wingdings" w:eastAsia="Times New Roman" w:hAnsi="Wingdings"/>
          <w:sz w:val="18"/>
          <w:szCs w:val="18"/>
        </w:rPr>
        <w:t>x</w:t>
      </w:r>
    </w:p>
    <w:p w:rsidR="00000000" w:rsidRDefault="00032F87">
      <w:pPr>
        <w:spacing w:line="288" w:lineRule="auto"/>
        <w:jc w:val="both"/>
        <w:rPr>
          <w:rFonts w:eastAsia="Times New Roman"/>
          <w:sz w:val="20"/>
          <w:szCs w:val="20"/>
        </w:rPr>
      </w:pPr>
    </w:p>
    <w:p w:rsidR="00000000" w:rsidRDefault="00032F87">
      <w:pPr>
        <w:spacing w:line="288" w:lineRule="auto"/>
        <w:rPr>
          <w:rFonts w:eastAsia="Times New Roman"/>
          <w:sz w:val="20"/>
          <w:szCs w:val="20"/>
        </w:rPr>
      </w:pPr>
      <w:r>
        <w:rPr>
          <w:rFonts w:ascii="inherit" w:eastAsia="Times New Roman" w:hAnsi="inherit"/>
          <w:sz w:val="20"/>
          <w:szCs w:val="20"/>
        </w:rPr>
        <w:t>Securities registered pursuant to Section 12(b) of the Act:</w:t>
      </w:r>
    </w:p>
    <w:tbl>
      <w:tblPr>
        <w:tblW w:w="4990" w:type="pct"/>
        <w:tblCellMar>
          <w:left w:w="0" w:type="dxa"/>
          <w:right w:w="0" w:type="dxa"/>
        </w:tblCellMar>
        <w:tblLook w:val="04A0" w:firstRow="1" w:lastRow="0" w:firstColumn="1" w:lastColumn="0" w:noHBand="0" w:noVBand="1"/>
      </w:tblPr>
      <w:tblGrid>
        <w:gridCol w:w="2637"/>
        <w:gridCol w:w="105"/>
        <w:gridCol w:w="2721"/>
        <w:gridCol w:w="105"/>
        <w:gridCol w:w="2721"/>
      </w:tblGrid>
      <w:tr w:rsidR="00000000">
        <w:trPr>
          <w:divId w:val="1662611246"/>
        </w:trPr>
        <w:tc>
          <w:tcPr>
            <w:tcW w:w="0" w:type="auto"/>
            <w:gridSpan w:val="5"/>
            <w:vAlign w:val="center"/>
            <w:hideMark/>
          </w:tcPr>
          <w:p w:rsidR="00000000" w:rsidRDefault="00032F87">
            <w:pPr>
              <w:spacing w:line="288" w:lineRule="auto"/>
              <w:rPr>
                <w:rFonts w:eastAsia="Times New Roman"/>
                <w:sz w:val="20"/>
                <w:szCs w:val="20"/>
              </w:rPr>
            </w:pPr>
          </w:p>
        </w:tc>
      </w:tr>
      <w:tr w:rsidR="00000000">
        <w:trPr>
          <w:divId w:val="1662611246"/>
        </w:trPr>
        <w:tc>
          <w:tcPr>
            <w:tcW w:w="1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1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1650" w:type="pct"/>
            <w:vAlign w:val="center"/>
            <w:hideMark/>
          </w:tcPr>
          <w:p w:rsidR="00000000" w:rsidRDefault="00032F87">
            <w:pPr>
              <w:rPr>
                <w:rFonts w:eastAsia="Times New Roman"/>
                <w:sz w:val="20"/>
                <w:szCs w:val="20"/>
              </w:rPr>
            </w:pPr>
          </w:p>
        </w:tc>
      </w:tr>
      <w:tr w:rsidR="00000000">
        <w:trPr>
          <w:divId w:val="1662611246"/>
        </w:trPr>
        <w:tc>
          <w:tcPr>
            <w:tcW w:w="0" w:type="auto"/>
            <w:tcBorders>
              <w:bottom w:val="single" w:sz="6" w:space="0" w:color="000000"/>
            </w:tcBorders>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Title of each class</w:t>
            </w:r>
          </w:p>
        </w:tc>
        <w:tc>
          <w:tcPr>
            <w:tcW w:w="0" w:type="auto"/>
            <w:tcMar>
              <w:top w:w="30" w:type="dxa"/>
              <w:left w:w="30" w:type="dxa"/>
              <w:bottom w:w="30" w:type="dxa"/>
              <w:right w:w="30" w:type="dxa"/>
            </w:tcMar>
            <w:vAlign w:val="bottom"/>
            <w:hideMark/>
          </w:tcPr>
          <w:p w:rsidR="00000000" w:rsidRDefault="00032F87">
            <w:pPr>
              <w:divId w:val="10286033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Trading Symbol</w:t>
            </w:r>
          </w:p>
        </w:tc>
        <w:tc>
          <w:tcPr>
            <w:tcW w:w="0" w:type="auto"/>
            <w:tcMar>
              <w:top w:w="30" w:type="dxa"/>
              <w:left w:w="30" w:type="dxa"/>
              <w:bottom w:w="30" w:type="dxa"/>
              <w:right w:w="30" w:type="dxa"/>
            </w:tcMar>
            <w:vAlign w:val="bottom"/>
            <w:hideMark/>
          </w:tcPr>
          <w:p w:rsidR="00000000" w:rsidRDefault="00032F87">
            <w:pPr>
              <w:divId w:val="21251502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Name of Exchange on which registered</w:t>
            </w:r>
          </w:p>
        </w:tc>
      </w:tr>
      <w:tr w:rsidR="00000000">
        <w:trPr>
          <w:divId w:val="166261124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Common Stock</w:t>
            </w:r>
          </w:p>
        </w:tc>
        <w:tc>
          <w:tcPr>
            <w:tcW w:w="0" w:type="auto"/>
            <w:tcMar>
              <w:top w:w="30" w:type="dxa"/>
              <w:left w:w="30" w:type="dxa"/>
              <w:bottom w:w="30" w:type="dxa"/>
              <w:right w:w="30" w:type="dxa"/>
            </w:tcMar>
            <w:vAlign w:val="bottom"/>
            <w:hideMark/>
          </w:tcPr>
          <w:p w:rsidR="00000000" w:rsidRDefault="00032F87">
            <w:pPr>
              <w:divId w:val="426343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EQH</w:t>
            </w:r>
          </w:p>
        </w:tc>
        <w:tc>
          <w:tcPr>
            <w:tcW w:w="0" w:type="auto"/>
            <w:tcMar>
              <w:top w:w="30" w:type="dxa"/>
              <w:left w:w="30" w:type="dxa"/>
              <w:bottom w:w="30" w:type="dxa"/>
              <w:right w:w="30" w:type="dxa"/>
            </w:tcMar>
            <w:vAlign w:val="bottom"/>
            <w:hideMark/>
          </w:tcPr>
          <w:p w:rsidR="00000000" w:rsidRDefault="00032F87">
            <w:pPr>
              <w:divId w:val="949824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New York Stock Exchange</w:t>
            </w:r>
          </w:p>
        </w:tc>
      </w:tr>
    </w:tbl>
    <w:p w:rsidR="00000000" w:rsidRDefault="00032F87">
      <w:pPr>
        <w:spacing w:line="288" w:lineRule="auto"/>
        <w:jc w:val="both"/>
        <w:rPr>
          <w:rFonts w:eastAsia="Times New Roman"/>
          <w:sz w:val="19"/>
          <w:szCs w:val="19"/>
        </w:rPr>
      </w:pPr>
      <w:r>
        <w:rPr>
          <w:rFonts w:ascii="inherit" w:eastAsia="Times New Roman" w:hAnsi="inherit"/>
          <w:sz w:val="19"/>
          <w:szCs w:val="19"/>
        </w:rPr>
        <w:t>As of May 9, 2019,</w:t>
      </w:r>
      <w:r>
        <w:rPr>
          <w:rFonts w:ascii="inherit" w:eastAsia="Times New Roman" w:hAnsi="inherit"/>
          <w:sz w:val="19"/>
          <w:szCs w:val="19"/>
        </w:rPr>
        <w:t xml:space="preserve"> </w:t>
      </w:r>
      <w:r>
        <w:rPr>
          <w:rFonts w:ascii="inherit" w:eastAsia="Times New Roman" w:hAnsi="inherit"/>
          <w:sz w:val="19"/>
          <w:szCs w:val="19"/>
        </w:rPr>
        <w:t>491,138,042 shares of the registrant’s Common Stock,</w:t>
      </w:r>
      <w:r>
        <w:rPr>
          <w:rFonts w:ascii="inherit" w:eastAsia="Times New Roman" w:hAnsi="inherit"/>
          <w:sz w:val="19"/>
          <w:szCs w:val="19"/>
        </w:rPr>
        <w:t xml:space="preserve"> </w:t>
      </w:r>
      <w:r>
        <w:rPr>
          <w:rFonts w:ascii="inherit" w:eastAsia="Times New Roman" w:hAnsi="inherit"/>
          <w:sz w:val="19"/>
          <w:szCs w:val="19"/>
        </w:rPr>
        <w:t>$0.01 par value, were outstanding.</w:t>
      </w:r>
    </w:p>
    <w:p w:rsidR="00000000" w:rsidRDefault="00032F87">
      <w:pPr>
        <w:divId w:val="1356033759"/>
        <w:rPr>
          <w:rFonts w:eastAsia="Times New Roman"/>
          <w:sz w:val="20"/>
          <w:szCs w:val="20"/>
        </w:rPr>
      </w:pPr>
    </w:p>
    <w:p w:rsidR="00000000" w:rsidRDefault="00032F87">
      <w:pPr>
        <w:spacing w:line="288" w:lineRule="auto"/>
        <w:jc w:val="both"/>
        <w:divId w:val="438838536"/>
        <w:rPr>
          <w:rFonts w:eastAsia="Times New Roman"/>
          <w:sz w:val="20"/>
          <w:szCs w:val="20"/>
        </w:rPr>
      </w:pPr>
    </w:p>
    <w:p w:rsidR="00000000" w:rsidRDefault="00032F87">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032F87">
      <w:pPr>
        <w:spacing w:line="288" w:lineRule="auto"/>
        <w:jc w:val="both"/>
        <w:divId w:val="1233158044"/>
        <w:rPr>
          <w:rFonts w:eastAsia="Times New Roman"/>
          <w:sz w:val="18"/>
          <w:szCs w:val="18"/>
        </w:rPr>
      </w:pPr>
      <w:bookmarkStart w:id="1" w:name="s987851827AD659AFA648D8D5C0162755"/>
      <w:bookmarkEnd w:id="1"/>
    </w:p>
    <w:p w:rsidR="00000000" w:rsidRDefault="00032F87">
      <w:pPr>
        <w:spacing w:line="288" w:lineRule="auto"/>
        <w:jc w:val="center"/>
        <w:divId w:val="1233158044"/>
        <w:rPr>
          <w:rFonts w:eastAsia="Times New Roman"/>
          <w:sz w:val="20"/>
          <w:szCs w:val="20"/>
        </w:rPr>
      </w:pPr>
      <w:r>
        <w:rPr>
          <w:rFonts w:eastAsia="Times New Roman"/>
          <w:b/>
          <w:bCs/>
          <w:color w:val="000000"/>
          <w:sz w:val="20"/>
          <w:szCs w:val="20"/>
        </w:rPr>
        <w:t>TABLE OF CONTENTS</w:t>
      </w:r>
    </w:p>
    <w:p w:rsidR="00000000" w:rsidRDefault="00032F87">
      <w:pPr>
        <w:divId w:val="88178796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71"/>
        <w:gridCol w:w="7086"/>
        <w:gridCol w:w="449"/>
      </w:tblGrid>
      <w:tr w:rsidR="00000000">
        <w:trPr>
          <w:divId w:val="192546308"/>
        </w:trPr>
        <w:tc>
          <w:tcPr>
            <w:tcW w:w="0" w:type="auto"/>
            <w:gridSpan w:val="3"/>
            <w:vAlign w:val="center"/>
            <w:hideMark/>
          </w:tcPr>
          <w:p w:rsidR="00000000" w:rsidRDefault="00032F87">
            <w:pPr>
              <w:rPr>
                <w:rFonts w:eastAsia="Times New Roman"/>
                <w:sz w:val="20"/>
                <w:szCs w:val="20"/>
              </w:rPr>
            </w:pPr>
          </w:p>
        </w:tc>
      </w:tr>
      <w:tr w:rsidR="00000000">
        <w:trPr>
          <w:divId w:val="192546308"/>
        </w:trPr>
        <w:tc>
          <w:tcPr>
            <w:tcW w:w="450" w:type="pct"/>
            <w:vAlign w:val="center"/>
            <w:hideMark/>
          </w:tcPr>
          <w:p w:rsidR="00000000" w:rsidRDefault="00032F87">
            <w:pPr>
              <w:rPr>
                <w:rFonts w:eastAsia="Times New Roman"/>
                <w:sz w:val="20"/>
                <w:szCs w:val="20"/>
              </w:rPr>
            </w:pPr>
          </w:p>
        </w:tc>
        <w:tc>
          <w:tcPr>
            <w:tcW w:w="4300" w:type="pct"/>
            <w:vAlign w:val="center"/>
            <w:hideMark/>
          </w:tcPr>
          <w:p w:rsidR="00000000" w:rsidRDefault="00032F87">
            <w:pPr>
              <w:rPr>
                <w:rFonts w:eastAsia="Times New Roman"/>
                <w:sz w:val="20"/>
                <w:szCs w:val="20"/>
              </w:rPr>
            </w:pPr>
          </w:p>
        </w:tc>
        <w:tc>
          <w:tcPr>
            <w:tcW w:w="250" w:type="pct"/>
            <w:vAlign w:val="center"/>
            <w:hideMark/>
          </w:tcPr>
          <w:p w:rsidR="00000000" w:rsidRDefault="00032F87">
            <w:pPr>
              <w:rPr>
                <w:rFonts w:eastAsia="Times New Roman"/>
                <w:sz w:val="20"/>
                <w:szCs w:val="20"/>
              </w:rPr>
            </w:pPr>
          </w:p>
        </w:tc>
      </w:tr>
      <w:tr w:rsidR="00000000">
        <w:trPr>
          <w:divId w:val="192546308"/>
        </w:trPr>
        <w:tc>
          <w:tcPr>
            <w:tcW w:w="0" w:type="auto"/>
            <w:tcMar>
              <w:top w:w="30" w:type="dxa"/>
              <w:left w:w="30" w:type="dxa"/>
              <w:bottom w:w="30" w:type="dxa"/>
              <w:right w:w="30" w:type="dxa"/>
            </w:tcMar>
            <w:vAlign w:val="center"/>
            <w:hideMark/>
          </w:tcPr>
          <w:p w:rsidR="00000000" w:rsidRDefault="00032F87">
            <w:pPr>
              <w:divId w:val="1697464703"/>
              <w:rPr>
                <w:rFonts w:eastAsia="Times New Roman"/>
                <w:sz w:val="20"/>
                <w:szCs w:val="20"/>
              </w:rPr>
            </w:pPr>
            <w:r>
              <w:rPr>
                <w:rFonts w:eastAsia="Times New Roman"/>
                <w:sz w:val="20"/>
                <w:szCs w:val="20"/>
              </w:rPr>
              <w:t> </w:t>
            </w:r>
            <w:r>
              <w:rPr>
                <w:rFonts w:eastAsia="Times New Roman"/>
                <w:sz w:val="16"/>
                <w:szCs w:val="16"/>
              </w:rPr>
              <w:t> </w:t>
            </w:r>
          </w:p>
        </w:tc>
        <w:tc>
          <w:tcPr>
            <w:tcW w:w="0" w:type="auto"/>
            <w:tcMar>
              <w:top w:w="30" w:type="dxa"/>
              <w:left w:w="30" w:type="dxa"/>
              <w:bottom w:w="30" w:type="dxa"/>
              <w:right w:w="30" w:type="dxa"/>
            </w:tcMar>
            <w:vAlign w:val="center"/>
            <w:hideMark/>
          </w:tcPr>
          <w:p w:rsidR="00000000" w:rsidRDefault="00032F87">
            <w:pPr>
              <w:rPr>
                <w:rFonts w:eastAsia="Times New Roman"/>
                <w:sz w:val="16"/>
                <w:szCs w:val="16"/>
              </w:rPr>
            </w:pPr>
            <w:r>
              <w:rPr>
                <w:rFonts w:eastAsia="Times New Roman"/>
                <w:sz w:val="16"/>
                <w:szCs w:val="16"/>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32F87">
            <w:pPr>
              <w:jc w:val="center"/>
              <w:rPr>
                <w:rFonts w:eastAsia="Times New Roman"/>
                <w:sz w:val="20"/>
                <w:szCs w:val="20"/>
              </w:rPr>
            </w:pPr>
            <w:r>
              <w:rPr>
                <w:rFonts w:eastAsia="Times New Roman"/>
                <w:sz w:val="20"/>
                <w:szCs w:val="20"/>
              </w:rPr>
              <w:t>Page</w:t>
            </w:r>
          </w:p>
        </w:tc>
      </w:tr>
      <w:tr w:rsidR="00000000">
        <w:trPr>
          <w:divId w:val="192546308"/>
        </w:trPr>
        <w:tc>
          <w:tcPr>
            <w:tcW w:w="0" w:type="auto"/>
            <w:gridSpan w:val="2"/>
            <w:tcMar>
              <w:top w:w="30" w:type="dxa"/>
              <w:left w:w="30" w:type="dxa"/>
              <w:bottom w:w="30" w:type="dxa"/>
              <w:right w:w="30" w:type="dxa"/>
            </w:tcMar>
            <w:vAlign w:val="center"/>
            <w:hideMark/>
          </w:tcPr>
          <w:p w:rsidR="00000000" w:rsidRDefault="00032F87">
            <w:pPr>
              <w:jc w:val="both"/>
              <w:rPr>
                <w:rFonts w:eastAsia="Times New Roman"/>
                <w:sz w:val="20"/>
                <w:szCs w:val="20"/>
              </w:rPr>
            </w:pPr>
            <w:hyperlink w:anchor="s6E8B1938C3A0500EA96201A02059192B" w:history="1">
              <w:r>
                <w:rPr>
                  <w:rStyle w:val="a3"/>
                  <w:rFonts w:eastAsia="Times New Roman"/>
                  <w:sz w:val="20"/>
                  <w:szCs w:val="20"/>
                </w:rPr>
                <w:t>PART I - FINANCIAL INFORMATION</w:t>
              </w:r>
            </w:hyperlink>
          </w:p>
        </w:tc>
        <w:tc>
          <w:tcPr>
            <w:tcW w:w="0" w:type="auto"/>
            <w:tcMar>
              <w:top w:w="30" w:type="dxa"/>
              <w:left w:w="30" w:type="dxa"/>
              <w:bottom w:w="30" w:type="dxa"/>
              <w:right w:w="30" w:type="dxa"/>
            </w:tcMar>
            <w:vAlign w:val="bottom"/>
            <w:hideMark/>
          </w:tcPr>
          <w:p w:rsidR="00000000" w:rsidRDefault="00032F87">
            <w:pPr>
              <w:divId w:val="1000888758"/>
              <w:rPr>
                <w:rFonts w:eastAsia="Times New Roman"/>
                <w:sz w:val="20"/>
                <w:szCs w:val="20"/>
              </w:rPr>
            </w:pPr>
            <w:r>
              <w:rPr>
                <w:rFonts w:ascii="inherit" w:eastAsia="Times New Roman" w:hAnsi="inherit"/>
                <w:sz w:val="20"/>
                <w:szCs w:val="20"/>
              </w:rPr>
              <w:t> </w:t>
            </w:r>
          </w:p>
        </w:tc>
      </w:tr>
      <w:tr w:rsidR="00000000">
        <w:trPr>
          <w:divId w:val="192546308"/>
        </w:trPr>
        <w:tc>
          <w:tcPr>
            <w:tcW w:w="0" w:type="auto"/>
            <w:tcMar>
              <w:top w:w="30" w:type="dxa"/>
              <w:left w:w="30" w:type="dxa"/>
              <w:bottom w:w="30" w:type="dxa"/>
              <w:right w:w="30" w:type="dxa"/>
            </w:tcMar>
            <w:vAlign w:val="center"/>
            <w:hideMark/>
          </w:tcPr>
          <w:p w:rsidR="00000000" w:rsidRDefault="00032F87">
            <w:pPr>
              <w:jc w:val="both"/>
              <w:rPr>
                <w:rFonts w:eastAsia="Times New Roman"/>
                <w:sz w:val="20"/>
                <w:szCs w:val="20"/>
              </w:rPr>
            </w:pPr>
            <w:r>
              <w:rPr>
                <w:rFonts w:eastAsia="Times New Roman"/>
                <w:sz w:val="20"/>
                <w:szCs w:val="20"/>
              </w:rPr>
              <w:t>Item 1.</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B4133F06D027589DA60DD97D97D335FC" w:history="1">
              <w:r>
                <w:rPr>
                  <w:rStyle w:val="a3"/>
                  <w:rFonts w:eastAsia="Times New Roman"/>
                  <w:sz w:val="20"/>
                  <w:szCs w:val="20"/>
                </w:rPr>
                <w:t>Consolidated Financial Statements</w:t>
              </w:r>
            </w:hyperlink>
          </w:p>
        </w:tc>
        <w:tc>
          <w:tcPr>
            <w:tcW w:w="0" w:type="auto"/>
            <w:tcMar>
              <w:top w:w="30" w:type="dxa"/>
              <w:left w:w="30" w:type="dxa"/>
              <w:bottom w:w="30" w:type="dxa"/>
              <w:right w:w="30" w:type="dxa"/>
            </w:tcMar>
            <w:vAlign w:val="bottom"/>
            <w:hideMark/>
          </w:tcPr>
          <w:p w:rsidR="00000000" w:rsidRDefault="00032F87">
            <w:pPr>
              <w:divId w:val="963148218"/>
              <w:rPr>
                <w:rFonts w:eastAsia="Times New Roman"/>
                <w:sz w:val="20"/>
                <w:szCs w:val="20"/>
              </w:rPr>
            </w:pPr>
            <w:r>
              <w:rPr>
                <w:rFonts w:ascii="inherit" w:eastAsia="Times New Roman" w:hAnsi="inherit"/>
                <w:sz w:val="20"/>
                <w:szCs w:val="20"/>
              </w:rPr>
              <w:t> </w:t>
            </w:r>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42222612"/>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6CF4F2EDA3EB5B28A6D67856258EFAA0" w:history="1">
              <w:r>
                <w:rPr>
                  <w:rStyle w:val="a3"/>
                  <w:rFonts w:eastAsia="Times New Roman"/>
                  <w:sz w:val="20"/>
                  <w:szCs w:val="20"/>
                </w:rPr>
                <w:t>Unaudited Consolidated Balance Sheets, March 31, 2019 and December 31, 2018</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6CF4F2EDA3EB5B28A6D67856258EFAA0" w:history="1">
              <w:r>
                <w:rPr>
                  <w:rStyle w:val="a3"/>
                  <w:rFonts w:eastAsia="Times New Roman"/>
                  <w:sz w:val="20"/>
                  <w:szCs w:val="20"/>
                </w:rPr>
                <w:t>2</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050418209"/>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4A134A0A3B4E5AA797E5BA9D941AF591" w:history="1">
              <w:r>
                <w:rPr>
                  <w:rStyle w:val="a3"/>
                  <w:rFonts w:eastAsia="Times New Roman"/>
                  <w:sz w:val="20"/>
                  <w:szCs w:val="20"/>
                </w:rPr>
                <w:t>Unaudited Consolidated Statements of Income (Loss), Three Months Ended March 31, 2019 and 2018</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4A134A0A3B4E5AA797E5BA9D941AF591" w:history="1">
              <w:r>
                <w:rPr>
                  <w:rStyle w:val="a3"/>
                  <w:rFonts w:eastAsia="Times New Roman"/>
                  <w:sz w:val="20"/>
                  <w:szCs w:val="20"/>
                </w:rPr>
                <w:t>3</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871264886"/>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D578900F069C5402B1C827860AAA96FB" w:history="1">
              <w:r>
                <w:rPr>
                  <w:rStyle w:val="a3"/>
                  <w:rFonts w:eastAsia="Times New Roman"/>
                  <w:sz w:val="20"/>
                  <w:szCs w:val="20"/>
                </w:rPr>
                <w:t>Unaudited Consolidated Statements of Comprehensive Income (Loss), Three Months Ended March 31, 2019 and 2018</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D578900F069C5402B1C827860AAA96FB" w:history="1">
              <w:r>
                <w:rPr>
                  <w:rStyle w:val="a3"/>
                  <w:rFonts w:eastAsia="Times New Roman"/>
                  <w:sz w:val="20"/>
                  <w:szCs w:val="20"/>
                </w:rPr>
                <w:t>4</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197505402"/>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57E6E63904605BBBB0FBC750C319A713" w:history="1">
              <w:r>
                <w:rPr>
                  <w:rStyle w:val="a3"/>
                  <w:rFonts w:eastAsia="Times New Roman"/>
                  <w:sz w:val="20"/>
                  <w:szCs w:val="20"/>
                </w:rPr>
                <w:t>Unaudited Consolidated Statements of Equity, Three Months Ended March 31, 2019 and 2018</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53f05529afd140adb9472e694ba5fbd4" w:history="1">
              <w:r>
                <w:rPr>
                  <w:rStyle w:val="a3"/>
                  <w:rFonts w:eastAsia="Times New Roman"/>
                  <w:sz w:val="20"/>
                  <w:szCs w:val="20"/>
                </w:rPr>
                <w:t>5</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891311480"/>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B11CB48FF5FD5E4D860E82A9B5B961CC" w:history="1">
              <w:r>
                <w:rPr>
                  <w:rStyle w:val="a3"/>
                  <w:rFonts w:eastAsia="Times New Roman"/>
                  <w:sz w:val="20"/>
                  <w:szCs w:val="20"/>
                </w:rPr>
                <w:t>Unaudited Consolidated Statements of Cash Flows, Three Months Ended March 31, 2019 and 2018</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B11CB48FF5FD5E4D860E82A9B5B961CC" w:history="1">
              <w:r>
                <w:rPr>
                  <w:rStyle w:val="a3"/>
                  <w:rFonts w:eastAsia="Times New Roman"/>
                  <w:sz w:val="20"/>
                  <w:szCs w:val="20"/>
                </w:rPr>
                <w:t>6</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8970418"/>
              <w:rPr>
                <w:rFonts w:eastAsia="Times New Roman"/>
                <w:sz w:val="20"/>
                <w:szCs w:val="20"/>
              </w:rPr>
            </w:pPr>
            <w:r>
              <w:rPr>
                <w:rFonts w:ascii="inherit" w:eastAsia="Times New Roman" w:hAnsi="inherit"/>
                <w:sz w:val="20"/>
                <w:szCs w:val="20"/>
              </w:rPr>
              <w:t> </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998A9B1281F3512C8578D51572003356" w:history="1">
              <w:r>
                <w:rPr>
                  <w:rStyle w:val="a3"/>
                  <w:rFonts w:eastAsia="Times New Roman"/>
                  <w:sz w:val="20"/>
                  <w:szCs w:val="20"/>
                </w:rPr>
                <w:t>Notes to Consolidated Financial Statements</w:t>
              </w:r>
              <w:r>
                <w:rPr>
                  <w:rStyle w:val="a3"/>
                  <w:rFonts w:eastAsia="Times New Roman"/>
                  <w:sz w:val="20"/>
                  <w:szCs w:val="20"/>
                </w:rPr>
                <w:t xml:space="preserve"> (Unaudited)</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998A9B1281F3512C8578D51572003356" w:history="1">
              <w:r>
                <w:rPr>
                  <w:rStyle w:val="a3"/>
                  <w:rFonts w:eastAsia="Times New Roman"/>
                  <w:sz w:val="20"/>
                  <w:szCs w:val="20"/>
                </w:rPr>
                <w:t>8</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2010867009"/>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4FD2901AA8745A5CBB82903D42D5C8F6" w:history="1">
              <w:r>
                <w:rPr>
                  <w:rStyle w:val="a3"/>
                  <w:rFonts w:eastAsia="Times New Roman"/>
                  <w:sz w:val="20"/>
                  <w:szCs w:val="20"/>
                </w:rPr>
                <w:t>Note 1 - Organization</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4FD2901AA8745A5CBB82903D42D5C8F6" w:history="1">
              <w:r>
                <w:rPr>
                  <w:rStyle w:val="a3"/>
                  <w:rFonts w:eastAsia="Times New Roman"/>
                  <w:sz w:val="20"/>
                  <w:szCs w:val="20"/>
                </w:rPr>
                <w:t>8</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341201815"/>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B01DC4970D765BD6BED3D8AF90B82882" w:history="1">
              <w:r>
                <w:rPr>
                  <w:rStyle w:val="a3"/>
                  <w:rFonts w:eastAsia="Times New Roman"/>
                  <w:sz w:val="20"/>
                  <w:szCs w:val="20"/>
                </w:rPr>
                <w:t>Note 2 - Significant Accounting Policies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B01DC4970D765BD6BED3D8AF90B82882" w:history="1">
              <w:r>
                <w:rPr>
                  <w:rStyle w:val="a3"/>
                  <w:rFonts w:eastAsia="Times New Roman"/>
                  <w:sz w:val="20"/>
                  <w:szCs w:val="20"/>
                </w:rPr>
                <w:t>8</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765834105"/>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3EC920E5202256D09A506B079C8B2204" w:history="1">
              <w:r>
                <w:rPr>
                  <w:rStyle w:val="a3"/>
                  <w:rFonts w:eastAsia="Times New Roman"/>
                  <w:sz w:val="20"/>
                  <w:szCs w:val="20"/>
                </w:rPr>
                <w:t>Note 3 - Investments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3EC920E5202256D09A506B079C8B2204" w:history="1">
              <w:r>
                <w:rPr>
                  <w:rStyle w:val="a3"/>
                  <w:rFonts w:eastAsia="Times New Roman"/>
                  <w:sz w:val="20"/>
                  <w:szCs w:val="20"/>
                </w:rPr>
                <w:t>13</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88159517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2671FB5E4B2C5FA488E68AD9ED8D572E" w:history="1">
              <w:r>
                <w:rPr>
                  <w:rStyle w:val="a3"/>
                  <w:rFonts w:eastAsia="Times New Roman"/>
                  <w:sz w:val="20"/>
                  <w:szCs w:val="20"/>
                </w:rPr>
                <w:t>Note 4 - Derivatives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2671FB5E4B2C5FA488E68AD9ED8D572E" w:history="1">
              <w:r>
                <w:rPr>
                  <w:rStyle w:val="a3"/>
                  <w:rFonts w:eastAsia="Times New Roman"/>
                  <w:sz w:val="20"/>
                  <w:szCs w:val="20"/>
                </w:rPr>
                <w:t>21</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68715118"/>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6AD269BF062A53869AC75EC0FF3EA8EB" w:history="1">
              <w:r>
                <w:rPr>
                  <w:rStyle w:val="a3"/>
                  <w:rFonts w:eastAsia="Times New Roman"/>
                  <w:sz w:val="20"/>
                  <w:szCs w:val="20"/>
                </w:rPr>
                <w:t>Note 5 - Closed Block</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6AD269BF062A53869AC75EC0FF3EA8EB" w:history="1">
              <w:r>
                <w:rPr>
                  <w:rStyle w:val="a3"/>
                  <w:rFonts w:eastAsia="Times New Roman"/>
                  <w:sz w:val="20"/>
                  <w:szCs w:val="20"/>
                </w:rPr>
                <w:t>28</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672798453"/>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BD4FDAD5B60A55E5964C4BA8BC0DBBCB" w:history="1">
              <w:r>
                <w:rPr>
                  <w:rStyle w:val="a3"/>
                  <w:rFonts w:eastAsia="Times New Roman"/>
                  <w:sz w:val="20"/>
                  <w:szCs w:val="20"/>
                </w:rPr>
                <w:t>Note 6 - Insurance Liabilities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BD4FDAD5B60A55E5964C4BA8BC0DBBCB" w:history="1">
              <w:r>
                <w:rPr>
                  <w:rStyle w:val="a3"/>
                  <w:rFonts w:eastAsia="Times New Roman"/>
                  <w:sz w:val="20"/>
                  <w:szCs w:val="20"/>
                </w:rPr>
                <w:t>29</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448963343"/>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FFEE8CC246C95B96AA05269DE909F5D7" w:history="1">
              <w:r>
                <w:rPr>
                  <w:rStyle w:val="a3"/>
                  <w:rFonts w:eastAsia="Times New Roman"/>
                  <w:sz w:val="20"/>
                  <w:szCs w:val="20"/>
                </w:rPr>
                <w:t>Note 7 - Fair Value Disclosures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FFEE8CC246C95B96AA05269DE909F5D7" w:history="1">
              <w:r>
                <w:rPr>
                  <w:rStyle w:val="a3"/>
                  <w:rFonts w:eastAsia="Times New Roman"/>
                  <w:sz w:val="20"/>
                  <w:szCs w:val="20"/>
                </w:rPr>
                <w:t>32</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32047556"/>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b803ad0d02d7469483619f06d323737b" w:history="1">
              <w:r>
                <w:rPr>
                  <w:rStyle w:val="a3"/>
                  <w:rFonts w:eastAsia="Times New Roman"/>
                  <w:sz w:val="20"/>
                  <w:szCs w:val="20"/>
                </w:rPr>
                <w:t>Note 8 - Leases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b803ad0d02d7469483619f06d323737b" w:history="1">
              <w:r>
                <w:rPr>
                  <w:rStyle w:val="a3"/>
                  <w:rFonts w:eastAsia="Times New Roman"/>
                  <w:sz w:val="20"/>
                  <w:szCs w:val="20"/>
                </w:rPr>
                <w:t>45</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234660719"/>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6E3628A4827D55C188D373EF18A50571" w:history="1">
              <w:r>
                <w:rPr>
                  <w:rStyle w:val="a3"/>
                  <w:rFonts w:eastAsia="Times New Roman"/>
                  <w:sz w:val="20"/>
                  <w:szCs w:val="20"/>
                </w:rPr>
                <w:t>Note 9 - Employee Benefit Plans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6E3628A4827D55C188D373EF18A50571" w:history="1">
              <w:r>
                <w:rPr>
                  <w:rStyle w:val="a3"/>
                  <w:rFonts w:eastAsia="Times New Roman"/>
                  <w:sz w:val="20"/>
                  <w:szCs w:val="20"/>
                </w:rPr>
                <w:t>47</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678189763"/>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28F8BF0AE4B758AF8F49ECCE0EAA3E75" w:history="1">
              <w:r>
                <w:rPr>
                  <w:rStyle w:val="a3"/>
                  <w:rFonts w:eastAsia="Times New Roman"/>
                  <w:sz w:val="20"/>
                  <w:szCs w:val="20"/>
                </w:rPr>
                <w:t>Note 10 - Income Taxes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28F8BF0AE4B758AF8F49ECCE0EAA3E75" w:history="1">
              <w:r>
                <w:rPr>
                  <w:rStyle w:val="a3"/>
                  <w:rFonts w:eastAsia="Times New Roman"/>
                  <w:sz w:val="20"/>
                  <w:szCs w:val="20"/>
                </w:rPr>
                <w:t>48</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844200622"/>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40F1251CFF56587281FF20762558DE55" w:history="1">
              <w:r>
                <w:rPr>
                  <w:rStyle w:val="a3"/>
                  <w:rFonts w:eastAsia="Times New Roman"/>
                  <w:sz w:val="20"/>
                  <w:szCs w:val="20"/>
                </w:rPr>
                <w:t>Note 11 - Related Party Transac</w:t>
              </w:r>
              <w:r>
                <w:rPr>
                  <w:rStyle w:val="a3"/>
                  <w:rFonts w:eastAsia="Times New Roman"/>
                  <w:sz w:val="20"/>
                  <w:szCs w:val="20"/>
                </w:rPr>
                <w:t>tions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40F1251CFF56587281FF20762558DE55" w:history="1">
              <w:r>
                <w:rPr>
                  <w:rStyle w:val="a3"/>
                  <w:rFonts w:eastAsia="Times New Roman"/>
                  <w:sz w:val="20"/>
                  <w:szCs w:val="20"/>
                </w:rPr>
                <w:t>48</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816677904"/>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09D3288C43BD56558E78207E58E5DE5F" w:history="1">
              <w:r>
                <w:rPr>
                  <w:rStyle w:val="a3"/>
                  <w:rFonts w:eastAsia="Times New Roman"/>
                  <w:sz w:val="20"/>
                  <w:szCs w:val="20"/>
                </w:rPr>
                <w:t>Note 12 - Equity</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09D3288C43BD56558E78207E58E5DE5F" w:history="1">
              <w:r>
                <w:rPr>
                  <w:rStyle w:val="a3"/>
                  <w:rFonts w:eastAsia="Times New Roman"/>
                  <w:sz w:val="20"/>
                  <w:szCs w:val="20"/>
                </w:rPr>
                <w:t>48</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403720498"/>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EA83F309BA5754FC993AE9EB4A60FB7C" w:history="1">
              <w:r>
                <w:rPr>
                  <w:rStyle w:val="a3"/>
                  <w:rFonts w:eastAsia="Times New Roman"/>
                  <w:sz w:val="20"/>
                  <w:szCs w:val="20"/>
                </w:rPr>
                <w:t>Note 13 - Commitments and Contingent Liabilities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EA83F309BA5754FC993AE9EB4A60FB7C" w:history="1">
              <w:r>
                <w:rPr>
                  <w:rStyle w:val="a3"/>
                  <w:rFonts w:eastAsia="Times New Roman"/>
                  <w:sz w:val="20"/>
                  <w:szCs w:val="20"/>
                </w:rPr>
                <w:t>50</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682198492"/>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E5A896A94E9A55C4AEC195A5C413CFF1" w:history="1">
              <w:r>
                <w:rPr>
                  <w:rStyle w:val="a3"/>
                  <w:rFonts w:eastAsia="Times New Roman"/>
                  <w:sz w:val="20"/>
                  <w:szCs w:val="20"/>
                </w:rPr>
                <w:t>Note 14 - Business Segment Information</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E5A896A94E9A55C4AEC195A5C413CFF1" w:history="1">
              <w:r>
                <w:rPr>
                  <w:rStyle w:val="a3"/>
                  <w:rFonts w:eastAsia="Times New Roman"/>
                  <w:sz w:val="20"/>
                  <w:szCs w:val="20"/>
                </w:rPr>
                <w:t>52</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977685583"/>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FB27BF3238F15846A204913357D418FD" w:history="1">
              <w:r>
                <w:rPr>
                  <w:rStyle w:val="a3"/>
                  <w:rFonts w:eastAsia="Times New Roman"/>
                  <w:sz w:val="20"/>
                  <w:szCs w:val="20"/>
                </w:rPr>
                <w:t>Note 15 - Earnings Per Share</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FB27BF3238F15846A204913357D418FD" w:history="1">
              <w:r>
                <w:rPr>
                  <w:rStyle w:val="a3"/>
                  <w:rFonts w:eastAsia="Times New Roman"/>
                  <w:sz w:val="20"/>
                  <w:szCs w:val="20"/>
                </w:rPr>
                <w:t>55</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9650852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478C2C6FB3725C5A8C8A935CFBA5BC7C" w:history="1">
              <w:r>
                <w:rPr>
                  <w:rStyle w:val="a3"/>
                  <w:rFonts w:eastAsia="Times New Roman"/>
                  <w:sz w:val="20"/>
                  <w:szCs w:val="20"/>
                </w:rPr>
                <w:t>Note 16 - Revision of Prior Period Financial Statements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478C2C6FB3725C5A8C8A935CFBA5BC7C" w:history="1">
              <w:r>
                <w:rPr>
                  <w:rStyle w:val="a3"/>
                  <w:rFonts w:eastAsia="Times New Roman"/>
                  <w:sz w:val="20"/>
                  <w:szCs w:val="20"/>
                </w:rPr>
                <w:t>55</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998336376"/>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hyperlink w:anchor="s80ABF8F222D157A69B4E68F9A6B9C1D9" w:history="1">
              <w:r>
                <w:rPr>
                  <w:rStyle w:val="a3"/>
                  <w:rFonts w:eastAsia="Times New Roman"/>
                  <w:sz w:val="20"/>
                  <w:szCs w:val="20"/>
                </w:rPr>
                <w:t>Note 17 - Subsequent Events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80ABF8F222D157A69B4E68F9A6B9C1D9" w:history="1">
              <w:r>
                <w:rPr>
                  <w:rStyle w:val="a3"/>
                  <w:rFonts w:eastAsia="Times New Roman"/>
                  <w:sz w:val="20"/>
                  <w:szCs w:val="20"/>
                </w:rPr>
                <w:t>58</w:t>
              </w:r>
            </w:hyperlink>
          </w:p>
        </w:tc>
      </w:tr>
      <w:tr w:rsidR="00000000">
        <w:trPr>
          <w:divId w:val="192546308"/>
        </w:trPr>
        <w:tc>
          <w:tcPr>
            <w:tcW w:w="0" w:type="auto"/>
            <w:tcMar>
              <w:top w:w="30" w:type="dxa"/>
              <w:left w:w="30" w:type="dxa"/>
              <w:bottom w:w="30" w:type="dxa"/>
              <w:right w:w="30" w:type="dxa"/>
            </w:tcMar>
            <w:vAlign w:val="center"/>
            <w:hideMark/>
          </w:tcPr>
          <w:p w:rsidR="00000000" w:rsidRDefault="00032F87">
            <w:pPr>
              <w:jc w:val="both"/>
              <w:rPr>
                <w:rFonts w:eastAsia="Times New Roman"/>
                <w:sz w:val="20"/>
                <w:szCs w:val="20"/>
              </w:rPr>
            </w:pPr>
            <w:r>
              <w:rPr>
                <w:rFonts w:eastAsia="Times New Roman"/>
                <w:sz w:val="20"/>
                <w:szCs w:val="20"/>
              </w:rPr>
              <w:lastRenderedPageBreak/>
              <w:t>Item 2.</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DC7574360BCD5FCF81455BCA18C16197" w:history="1">
              <w:r>
                <w:rPr>
                  <w:rStyle w:val="a3"/>
                  <w:rFonts w:eastAsia="Times New Roman"/>
                  <w:sz w:val="20"/>
                  <w:szCs w:val="20"/>
                </w:rPr>
                <w:t>Management’s Discussion and Analysis of Financial Condition and Results of Operati</w:t>
              </w:r>
              <w:r>
                <w:rPr>
                  <w:rStyle w:val="a3"/>
                  <w:rFonts w:eastAsia="Times New Roman"/>
                  <w:sz w:val="20"/>
                  <w:szCs w:val="20"/>
                </w:rPr>
                <w:t>ons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DC7574360BCD5FCF81455BCA18C16197" w:history="1">
              <w:r>
                <w:rPr>
                  <w:rStyle w:val="a3"/>
                  <w:rFonts w:eastAsia="Times New Roman"/>
                  <w:sz w:val="20"/>
                  <w:szCs w:val="20"/>
                </w:rPr>
                <w:t>60</w:t>
              </w:r>
            </w:hyperlink>
          </w:p>
        </w:tc>
      </w:tr>
      <w:tr w:rsidR="00000000">
        <w:trPr>
          <w:divId w:val="192546308"/>
        </w:trPr>
        <w:tc>
          <w:tcPr>
            <w:tcW w:w="0" w:type="auto"/>
            <w:tcMar>
              <w:top w:w="30" w:type="dxa"/>
              <w:left w:w="30" w:type="dxa"/>
              <w:bottom w:w="30" w:type="dxa"/>
              <w:right w:w="30" w:type="dxa"/>
            </w:tcMar>
            <w:vAlign w:val="center"/>
            <w:hideMark/>
          </w:tcPr>
          <w:p w:rsidR="00000000" w:rsidRDefault="00032F87">
            <w:pPr>
              <w:jc w:val="both"/>
              <w:rPr>
                <w:rFonts w:eastAsia="Times New Roman"/>
                <w:sz w:val="20"/>
                <w:szCs w:val="20"/>
              </w:rPr>
            </w:pPr>
            <w:r>
              <w:rPr>
                <w:rFonts w:eastAsia="Times New Roman"/>
                <w:sz w:val="20"/>
                <w:szCs w:val="20"/>
              </w:rPr>
              <w:t>Item 3.</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D7F9FDC3893E58DABD3CD1CD5A44DE6D" w:history="1">
              <w:r>
                <w:rPr>
                  <w:rStyle w:val="a3"/>
                  <w:rFonts w:eastAsia="Times New Roman"/>
                  <w:sz w:val="20"/>
                  <w:szCs w:val="20"/>
                </w:rPr>
                <w:t>Quantitative and Qualitative Disclosures About Market Risk</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D7F9FDC3893E58DABD3CD1CD5A44DE6D" w:history="1">
              <w:r>
                <w:rPr>
                  <w:rStyle w:val="a3"/>
                  <w:rFonts w:eastAsia="Times New Roman"/>
                  <w:sz w:val="20"/>
                  <w:szCs w:val="20"/>
                </w:rPr>
                <w:t>95</w:t>
              </w:r>
            </w:hyperlink>
          </w:p>
        </w:tc>
      </w:tr>
      <w:tr w:rsidR="00000000">
        <w:trPr>
          <w:divId w:val="192546308"/>
        </w:trPr>
        <w:tc>
          <w:tcPr>
            <w:tcW w:w="0" w:type="auto"/>
            <w:tcMar>
              <w:top w:w="30" w:type="dxa"/>
              <w:left w:w="30" w:type="dxa"/>
              <w:bottom w:w="30" w:type="dxa"/>
              <w:right w:w="30" w:type="dxa"/>
            </w:tcMar>
            <w:vAlign w:val="center"/>
            <w:hideMark/>
          </w:tcPr>
          <w:p w:rsidR="00000000" w:rsidRDefault="00032F87">
            <w:pPr>
              <w:jc w:val="both"/>
              <w:rPr>
                <w:rFonts w:eastAsia="Times New Roman"/>
                <w:sz w:val="20"/>
                <w:szCs w:val="20"/>
              </w:rPr>
            </w:pPr>
            <w:r>
              <w:rPr>
                <w:rFonts w:eastAsia="Times New Roman"/>
                <w:sz w:val="20"/>
                <w:szCs w:val="20"/>
              </w:rPr>
              <w:t>Item 4.</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C4D73591197D583A9074ABAF704B8E74" w:history="1">
              <w:r>
                <w:rPr>
                  <w:rStyle w:val="a3"/>
                  <w:rFonts w:eastAsia="Times New Roman"/>
                  <w:sz w:val="20"/>
                  <w:szCs w:val="20"/>
                </w:rPr>
                <w:t>Controls and Procedures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C4D73591197D583A9074ABAF704B8E74" w:history="1">
              <w:r>
                <w:rPr>
                  <w:rStyle w:val="a3"/>
                  <w:rFonts w:eastAsia="Times New Roman"/>
                  <w:sz w:val="20"/>
                  <w:szCs w:val="20"/>
                </w:rPr>
                <w:t>96</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383018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6768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45244159"/>
              <w:rPr>
                <w:rFonts w:eastAsia="Times New Roman"/>
                <w:sz w:val="20"/>
                <w:szCs w:val="20"/>
              </w:rPr>
            </w:pPr>
            <w:r>
              <w:rPr>
                <w:rFonts w:ascii="inherit" w:eastAsia="Times New Roman" w:hAnsi="inherit"/>
                <w:sz w:val="20"/>
                <w:szCs w:val="20"/>
              </w:rPr>
              <w:t> </w:t>
            </w:r>
          </w:p>
        </w:tc>
      </w:tr>
      <w:tr w:rsidR="00000000">
        <w:trPr>
          <w:divId w:val="192546308"/>
        </w:trPr>
        <w:tc>
          <w:tcPr>
            <w:tcW w:w="0" w:type="auto"/>
            <w:gridSpan w:val="2"/>
            <w:tcMar>
              <w:top w:w="30" w:type="dxa"/>
              <w:left w:w="30" w:type="dxa"/>
              <w:bottom w:w="30" w:type="dxa"/>
              <w:right w:w="30" w:type="dxa"/>
            </w:tcMar>
            <w:vAlign w:val="center"/>
            <w:hideMark/>
          </w:tcPr>
          <w:p w:rsidR="00000000" w:rsidRDefault="00032F87">
            <w:pPr>
              <w:jc w:val="both"/>
              <w:rPr>
                <w:rFonts w:eastAsia="Times New Roman"/>
                <w:sz w:val="20"/>
                <w:szCs w:val="20"/>
              </w:rPr>
            </w:pPr>
            <w:hyperlink w:anchor="s612C61AE9E5B54B6974B2F432BA38320" w:history="1">
              <w:r>
                <w:rPr>
                  <w:rStyle w:val="a3"/>
                  <w:rFonts w:eastAsia="Times New Roman"/>
                  <w:sz w:val="20"/>
                  <w:szCs w:val="20"/>
                </w:rPr>
                <w:t>PART II - OTHER INFORMATION</w:t>
              </w:r>
            </w:hyperlink>
          </w:p>
        </w:tc>
        <w:tc>
          <w:tcPr>
            <w:tcW w:w="0" w:type="auto"/>
            <w:tcMar>
              <w:top w:w="30" w:type="dxa"/>
              <w:left w:w="30" w:type="dxa"/>
              <w:bottom w:w="30" w:type="dxa"/>
              <w:right w:w="30" w:type="dxa"/>
            </w:tcMar>
            <w:vAlign w:val="bottom"/>
            <w:hideMark/>
          </w:tcPr>
          <w:p w:rsidR="00000000" w:rsidRDefault="00032F87">
            <w:pPr>
              <w:divId w:val="1069617780"/>
              <w:rPr>
                <w:rFonts w:eastAsia="Times New Roman"/>
                <w:sz w:val="20"/>
                <w:szCs w:val="20"/>
              </w:rPr>
            </w:pPr>
            <w:r>
              <w:rPr>
                <w:rFonts w:ascii="inherit" w:eastAsia="Times New Roman" w:hAnsi="inherit"/>
                <w:sz w:val="20"/>
                <w:szCs w:val="20"/>
              </w:rPr>
              <w:t> </w:t>
            </w:r>
          </w:p>
        </w:tc>
      </w:tr>
      <w:tr w:rsidR="00000000">
        <w:trPr>
          <w:divId w:val="192546308"/>
        </w:trPr>
        <w:tc>
          <w:tcPr>
            <w:tcW w:w="0" w:type="auto"/>
            <w:tcMar>
              <w:top w:w="30" w:type="dxa"/>
              <w:left w:w="30" w:type="dxa"/>
              <w:bottom w:w="30" w:type="dxa"/>
              <w:right w:w="30" w:type="dxa"/>
            </w:tcMar>
            <w:vAlign w:val="center"/>
            <w:hideMark/>
          </w:tcPr>
          <w:p w:rsidR="00000000" w:rsidRDefault="00032F87">
            <w:pPr>
              <w:jc w:val="both"/>
              <w:rPr>
                <w:rFonts w:eastAsia="Times New Roman"/>
                <w:sz w:val="20"/>
                <w:szCs w:val="20"/>
              </w:rPr>
            </w:pPr>
            <w:r>
              <w:rPr>
                <w:rFonts w:eastAsia="Times New Roman"/>
                <w:sz w:val="20"/>
                <w:szCs w:val="20"/>
              </w:rPr>
              <w:t>Item 1.</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74809CB70748525DA77A5DE4736E287C" w:history="1">
              <w:r>
                <w:rPr>
                  <w:rStyle w:val="a3"/>
                  <w:rFonts w:eastAsia="Times New Roman"/>
                  <w:sz w:val="20"/>
                  <w:szCs w:val="20"/>
                </w:rPr>
                <w:t>Legal Proceedings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74809CB70748525DA77A5DE4736E287C" w:history="1">
              <w:r>
                <w:rPr>
                  <w:rStyle w:val="a3"/>
                  <w:rFonts w:eastAsia="Times New Roman"/>
                  <w:sz w:val="20"/>
                  <w:szCs w:val="20"/>
                </w:rPr>
                <w:t>98</w:t>
              </w:r>
            </w:hyperlink>
          </w:p>
        </w:tc>
      </w:tr>
      <w:tr w:rsidR="00000000">
        <w:trPr>
          <w:divId w:val="192546308"/>
        </w:trPr>
        <w:tc>
          <w:tcPr>
            <w:tcW w:w="0" w:type="auto"/>
            <w:tcMar>
              <w:top w:w="30" w:type="dxa"/>
              <w:left w:w="30" w:type="dxa"/>
              <w:bottom w:w="30" w:type="dxa"/>
              <w:right w:w="30" w:type="dxa"/>
            </w:tcMar>
            <w:vAlign w:val="center"/>
            <w:hideMark/>
          </w:tcPr>
          <w:p w:rsidR="00000000" w:rsidRDefault="00032F87">
            <w:pPr>
              <w:jc w:val="both"/>
              <w:rPr>
                <w:rFonts w:eastAsia="Times New Roman"/>
                <w:sz w:val="20"/>
                <w:szCs w:val="20"/>
              </w:rPr>
            </w:pPr>
            <w:r>
              <w:rPr>
                <w:rFonts w:eastAsia="Times New Roman"/>
                <w:sz w:val="20"/>
                <w:szCs w:val="20"/>
              </w:rPr>
              <w:t>Item 1A.</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462EE91284C054948C88BDFE7549B906" w:history="1">
              <w:r>
                <w:rPr>
                  <w:rStyle w:val="a3"/>
                  <w:rFonts w:eastAsia="Times New Roman"/>
                  <w:sz w:val="20"/>
                  <w:szCs w:val="20"/>
                </w:rPr>
                <w:t>Risk Factors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462EE91284C054948C88BDFE7549B906" w:history="1">
              <w:r>
                <w:rPr>
                  <w:rStyle w:val="a3"/>
                  <w:rFonts w:eastAsia="Times New Roman"/>
                  <w:sz w:val="20"/>
                  <w:szCs w:val="20"/>
                </w:rPr>
                <w:t>98</w:t>
              </w:r>
            </w:hyperlink>
          </w:p>
        </w:tc>
      </w:tr>
      <w:tr w:rsidR="00000000">
        <w:trPr>
          <w:divId w:val="192546308"/>
        </w:trPr>
        <w:tc>
          <w:tcPr>
            <w:tcW w:w="0" w:type="auto"/>
            <w:tcMar>
              <w:top w:w="30" w:type="dxa"/>
              <w:left w:w="30" w:type="dxa"/>
              <w:bottom w:w="30" w:type="dxa"/>
              <w:right w:w="30" w:type="dxa"/>
            </w:tcMar>
            <w:vAlign w:val="center"/>
            <w:hideMark/>
          </w:tcPr>
          <w:p w:rsidR="00000000" w:rsidRDefault="00032F87">
            <w:pPr>
              <w:jc w:val="both"/>
              <w:rPr>
                <w:rFonts w:eastAsia="Times New Roman"/>
                <w:sz w:val="20"/>
                <w:szCs w:val="20"/>
              </w:rPr>
            </w:pPr>
            <w:r>
              <w:rPr>
                <w:rFonts w:eastAsia="Times New Roman"/>
                <w:sz w:val="20"/>
                <w:szCs w:val="20"/>
              </w:rPr>
              <w:t>Item 2.</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DCDF9F3E024650F08FC1C4B39F53F719" w:history="1">
              <w:r>
                <w:rPr>
                  <w:rStyle w:val="a3"/>
                  <w:rFonts w:eastAsia="Times New Roman"/>
                  <w:sz w:val="20"/>
                  <w:szCs w:val="20"/>
                </w:rPr>
                <w:t>Unregistered Sales of Equity Securities and Use of Proceeds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DCDF9F3E024650F08FC1C4B39F53F719" w:history="1">
              <w:r>
                <w:rPr>
                  <w:rStyle w:val="a3"/>
                  <w:rFonts w:eastAsia="Times New Roman"/>
                  <w:sz w:val="20"/>
                  <w:szCs w:val="20"/>
                </w:rPr>
                <w:t>101</w:t>
              </w:r>
            </w:hyperlink>
          </w:p>
        </w:tc>
      </w:tr>
      <w:tr w:rsidR="00000000">
        <w:trPr>
          <w:divId w:val="192546308"/>
        </w:trPr>
        <w:tc>
          <w:tcPr>
            <w:tcW w:w="0" w:type="auto"/>
            <w:tcMar>
              <w:top w:w="30" w:type="dxa"/>
              <w:left w:w="30" w:type="dxa"/>
              <w:bottom w:w="30" w:type="dxa"/>
              <w:right w:w="30" w:type="dxa"/>
            </w:tcMar>
            <w:vAlign w:val="center"/>
            <w:hideMark/>
          </w:tcPr>
          <w:p w:rsidR="00000000" w:rsidRDefault="00032F87">
            <w:pPr>
              <w:jc w:val="both"/>
              <w:rPr>
                <w:rFonts w:eastAsia="Times New Roman"/>
                <w:sz w:val="20"/>
                <w:szCs w:val="20"/>
              </w:rPr>
            </w:pPr>
            <w:r>
              <w:rPr>
                <w:rFonts w:eastAsia="Times New Roman"/>
                <w:sz w:val="20"/>
                <w:szCs w:val="20"/>
              </w:rPr>
              <w:t>Item 3.</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9BBB781AA9F05440A51EC1E318D75EDC" w:history="1">
              <w:r>
                <w:rPr>
                  <w:rStyle w:val="a3"/>
                  <w:rFonts w:eastAsia="Times New Roman"/>
                  <w:sz w:val="20"/>
                  <w:szCs w:val="20"/>
                </w:rPr>
                <w:t>Defaults Upon Senior Securities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9BBB781AA9F05440A51EC1E318D75EDC" w:history="1">
              <w:r>
                <w:rPr>
                  <w:rStyle w:val="a3"/>
                  <w:rFonts w:eastAsia="Times New Roman"/>
                  <w:sz w:val="20"/>
                  <w:szCs w:val="20"/>
                </w:rPr>
                <w:t>101</w:t>
              </w:r>
            </w:hyperlink>
          </w:p>
        </w:tc>
      </w:tr>
      <w:tr w:rsidR="00000000">
        <w:trPr>
          <w:divId w:val="192546308"/>
        </w:trPr>
        <w:tc>
          <w:tcPr>
            <w:tcW w:w="0" w:type="auto"/>
            <w:tcMar>
              <w:top w:w="30" w:type="dxa"/>
              <w:left w:w="30" w:type="dxa"/>
              <w:bottom w:w="30" w:type="dxa"/>
              <w:right w:w="30" w:type="dxa"/>
            </w:tcMar>
            <w:vAlign w:val="center"/>
            <w:hideMark/>
          </w:tcPr>
          <w:p w:rsidR="00000000" w:rsidRDefault="00032F87">
            <w:pPr>
              <w:jc w:val="both"/>
              <w:rPr>
                <w:rFonts w:eastAsia="Times New Roman"/>
                <w:sz w:val="20"/>
                <w:szCs w:val="20"/>
              </w:rPr>
            </w:pPr>
            <w:r>
              <w:rPr>
                <w:rFonts w:eastAsia="Times New Roman"/>
                <w:sz w:val="20"/>
                <w:szCs w:val="20"/>
              </w:rPr>
              <w:t>Item 4.</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9AB85B89F85F5F098605C34DD4C86BBD" w:history="1">
              <w:r>
                <w:rPr>
                  <w:rStyle w:val="a3"/>
                  <w:rFonts w:eastAsia="Times New Roman"/>
                  <w:sz w:val="20"/>
                  <w:szCs w:val="20"/>
                </w:rPr>
                <w:t>Mine Safety Disclosures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9AB85B89F85F5F098605C34DD4C86BBD" w:history="1">
              <w:r>
                <w:rPr>
                  <w:rStyle w:val="a3"/>
                  <w:rFonts w:eastAsia="Times New Roman"/>
                  <w:sz w:val="20"/>
                  <w:szCs w:val="20"/>
                </w:rPr>
                <w:t>101</w:t>
              </w:r>
            </w:hyperlink>
          </w:p>
        </w:tc>
      </w:tr>
      <w:tr w:rsidR="00000000">
        <w:trPr>
          <w:divId w:val="192546308"/>
        </w:trPr>
        <w:tc>
          <w:tcPr>
            <w:tcW w:w="0" w:type="auto"/>
            <w:tcMar>
              <w:top w:w="30" w:type="dxa"/>
              <w:left w:w="30" w:type="dxa"/>
              <w:bottom w:w="30" w:type="dxa"/>
              <w:right w:w="30" w:type="dxa"/>
            </w:tcMar>
            <w:vAlign w:val="center"/>
            <w:hideMark/>
          </w:tcPr>
          <w:p w:rsidR="00000000" w:rsidRDefault="00032F87">
            <w:pPr>
              <w:jc w:val="both"/>
              <w:rPr>
                <w:rFonts w:eastAsia="Times New Roman"/>
                <w:sz w:val="20"/>
                <w:szCs w:val="20"/>
              </w:rPr>
            </w:pPr>
            <w:r>
              <w:rPr>
                <w:rFonts w:eastAsia="Times New Roman"/>
                <w:sz w:val="20"/>
                <w:szCs w:val="20"/>
              </w:rPr>
              <w:t>Item 5.</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16ECCC6BEFC55393833965BB0A47D332" w:history="1">
              <w:r>
                <w:rPr>
                  <w:rStyle w:val="a3"/>
                  <w:rFonts w:eastAsia="Times New Roman"/>
                  <w:sz w:val="20"/>
                  <w:szCs w:val="20"/>
                </w:rPr>
                <w:t>Other Information</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16ECCC6BEFC55393833965BB0A47D332" w:history="1">
              <w:r>
                <w:rPr>
                  <w:rStyle w:val="a3"/>
                  <w:rFonts w:eastAsia="Times New Roman"/>
                  <w:sz w:val="20"/>
                  <w:szCs w:val="20"/>
                </w:rPr>
                <w:t>101</w:t>
              </w:r>
            </w:hyperlink>
          </w:p>
        </w:tc>
      </w:tr>
      <w:tr w:rsidR="00000000">
        <w:trPr>
          <w:divId w:val="192546308"/>
        </w:trPr>
        <w:tc>
          <w:tcPr>
            <w:tcW w:w="0" w:type="auto"/>
            <w:tcMar>
              <w:top w:w="30" w:type="dxa"/>
              <w:left w:w="30" w:type="dxa"/>
              <w:bottom w:w="30" w:type="dxa"/>
              <w:right w:w="30" w:type="dxa"/>
            </w:tcMar>
            <w:vAlign w:val="center"/>
            <w:hideMark/>
          </w:tcPr>
          <w:p w:rsidR="00000000" w:rsidRDefault="00032F87">
            <w:pPr>
              <w:jc w:val="both"/>
              <w:rPr>
                <w:rFonts w:eastAsia="Times New Roman"/>
                <w:sz w:val="20"/>
                <w:szCs w:val="20"/>
              </w:rPr>
            </w:pPr>
            <w:r>
              <w:rPr>
                <w:rFonts w:eastAsia="Times New Roman"/>
                <w:sz w:val="20"/>
                <w:szCs w:val="20"/>
              </w:rPr>
              <w:t>Item 6.</w:t>
            </w:r>
          </w:p>
        </w:tc>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hyperlink w:anchor="s6C2D6179604E568B8A0C837B9B67D311" w:history="1">
              <w:r>
                <w:rPr>
                  <w:rStyle w:val="a3"/>
                  <w:rFonts w:eastAsia="Times New Roman"/>
                  <w:sz w:val="20"/>
                  <w:szCs w:val="20"/>
                </w:rPr>
                <w:t>Exhibits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6C2D6179604E568B8A0C837B9B67D311" w:history="1">
              <w:r>
                <w:rPr>
                  <w:rStyle w:val="a3"/>
                  <w:rFonts w:eastAsia="Times New Roman"/>
                  <w:sz w:val="20"/>
                  <w:szCs w:val="20"/>
                </w:rPr>
                <w:t>102</w:t>
              </w:r>
            </w:hyperlink>
          </w:p>
        </w:tc>
      </w:tr>
      <w:tr w:rsidR="00000000">
        <w:trPr>
          <w:divId w:val="192546308"/>
        </w:trPr>
        <w:tc>
          <w:tcPr>
            <w:tcW w:w="0" w:type="auto"/>
            <w:tcMar>
              <w:top w:w="30" w:type="dxa"/>
              <w:left w:w="30" w:type="dxa"/>
              <w:bottom w:w="30" w:type="dxa"/>
              <w:right w:w="30" w:type="dxa"/>
            </w:tcMar>
            <w:vAlign w:val="bottom"/>
            <w:hideMark/>
          </w:tcPr>
          <w:p w:rsidR="00000000" w:rsidRDefault="00032F87">
            <w:pPr>
              <w:divId w:val="1732583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35855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55055301"/>
              <w:rPr>
                <w:rFonts w:eastAsia="Times New Roman"/>
                <w:sz w:val="20"/>
                <w:szCs w:val="20"/>
              </w:rPr>
            </w:pPr>
            <w:r>
              <w:rPr>
                <w:rFonts w:ascii="inherit" w:eastAsia="Times New Roman" w:hAnsi="inherit"/>
                <w:sz w:val="20"/>
                <w:szCs w:val="20"/>
              </w:rPr>
              <w:t> </w:t>
            </w:r>
          </w:p>
        </w:tc>
      </w:tr>
      <w:tr w:rsidR="00000000">
        <w:trPr>
          <w:divId w:val="192546308"/>
        </w:trPr>
        <w:tc>
          <w:tcPr>
            <w:tcW w:w="0" w:type="auto"/>
            <w:gridSpan w:val="2"/>
            <w:tcMar>
              <w:top w:w="30" w:type="dxa"/>
              <w:left w:w="30" w:type="dxa"/>
              <w:bottom w:w="30" w:type="dxa"/>
              <w:right w:w="30" w:type="dxa"/>
            </w:tcMar>
            <w:vAlign w:val="center"/>
            <w:hideMark/>
          </w:tcPr>
          <w:p w:rsidR="00000000" w:rsidRDefault="00032F87">
            <w:pPr>
              <w:jc w:val="both"/>
              <w:rPr>
                <w:rFonts w:eastAsia="Times New Roman"/>
                <w:sz w:val="20"/>
                <w:szCs w:val="20"/>
              </w:rPr>
            </w:pPr>
            <w:hyperlink w:anchor="sDFBB78C38D3F5F188FF1B757F79BE952" w:history="1">
              <w:r>
                <w:rPr>
                  <w:rStyle w:val="a3"/>
                  <w:rFonts w:eastAsia="Times New Roman"/>
                  <w:sz w:val="20"/>
                  <w:szCs w:val="20"/>
                </w:rPr>
                <w:t>SIGNATURES</w:t>
              </w:r>
            </w:hyperlink>
          </w:p>
        </w:tc>
        <w:tc>
          <w:tcPr>
            <w:tcW w:w="0" w:type="auto"/>
            <w:tcMar>
              <w:top w:w="30" w:type="dxa"/>
              <w:left w:w="30" w:type="dxa"/>
              <w:bottom w:w="30" w:type="dxa"/>
              <w:right w:w="30" w:type="dxa"/>
            </w:tcMar>
            <w:vAlign w:val="center"/>
            <w:hideMark/>
          </w:tcPr>
          <w:p w:rsidR="00000000" w:rsidRDefault="00032F87">
            <w:pPr>
              <w:jc w:val="center"/>
              <w:rPr>
                <w:rFonts w:eastAsia="Times New Roman"/>
                <w:sz w:val="20"/>
                <w:szCs w:val="20"/>
              </w:rPr>
            </w:pPr>
            <w:hyperlink w:anchor="sDFBB78C38D3F5F188FF1B757F79BE952" w:history="1">
              <w:r>
                <w:rPr>
                  <w:rStyle w:val="a3"/>
                  <w:rFonts w:eastAsia="Times New Roman"/>
                  <w:sz w:val="20"/>
                  <w:szCs w:val="20"/>
                </w:rPr>
                <w:t>104</w:t>
              </w:r>
            </w:hyperlink>
          </w:p>
        </w:tc>
      </w:tr>
    </w:tbl>
    <w:p w:rsidR="00000000" w:rsidRDefault="00032F87">
      <w:pPr>
        <w:divId w:val="1561861953"/>
        <w:rPr>
          <w:rFonts w:eastAsia="Times New Roman"/>
          <w:sz w:val="20"/>
          <w:szCs w:val="20"/>
        </w:rPr>
      </w:pPr>
    </w:p>
    <w:p w:rsidR="00000000" w:rsidRDefault="00032F87">
      <w:pPr>
        <w:rPr>
          <w:rFonts w:eastAsia="Times New Roman"/>
          <w:sz w:val="20"/>
          <w:szCs w:val="20"/>
        </w:rPr>
      </w:pPr>
      <w:r>
        <w:rPr>
          <w:rFonts w:eastAsia="Times New Roman"/>
          <w:sz w:val="20"/>
          <w:szCs w:val="20"/>
        </w:rPr>
        <w:pict>
          <v:rect id="_x0000_i1026" style="width:0;height:1.5pt" o:hralign="center" o:hrstd="t" o:hr="t" fillcolor="#a0a0a0" stroked="f"/>
        </w:pict>
      </w:r>
    </w:p>
    <w:bookmarkStart w:id="2" w:name="sEF8EDB8C533A5C3FAA5D045CE5B389CE"/>
    <w:bookmarkEnd w:id="2"/>
    <w:p w:rsidR="00000000" w:rsidRDefault="00032F87">
      <w:pPr>
        <w:spacing w:line="288" w:lineRule="auto"/>
        <w:jc w:val="both"/>
        <w:divId w:val="425426548"/>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divId w:val="1674844726"/>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NOTE REGARDING FORWARD-LOOKING STATEMENTS AND INFORMATION</w:t>
      </w:r>
    </w:p>
    <w:p w:rsidR="00000000" w:rsidRDefault="00032F87">
      <w:pPr>
        <w:spacing w:line="288" w:lineRule="auto"/>
        <w:ind w:firstLine="360"/>
        <w:rPr>
          <w:rFonts w:eastAsia="Times New Roman"/>
          <w:sz w:val="20"/>
          <w:szCs w:val="20"/>
        </w:rPr>
      </w:pPr>
      <w:r>
        <w:rPr>
          <w:rFonts w:eastAsia="Times New Roman"/>
          <w:color w:val="000000"/>
          <w:sz w:val="20"/>
          <w:szCs w:val="20"/>
        </w:rPr>
        <w:t>Certain of the statements included or incorporated by reference in this Quarterly Repo</w:t>
      </w:r>
      <w:r>
        <w:rPr>
          <w:rFonts w:eastAsia="Times New Roman"/>
          <w:color w:val="000000"/>
          <w:sz w:val="20"/>
          <w:szCs w:val="20"/>
        </w:rPr>
        <w:t>rt on Form 10-Q constitute forward-looking statements within the meaning of the Private Securities Litigation Reform Act of 1995. Words such as “expects,” “believes,” “anticipates,” “intends,” “seeks,” “aims,” “plans,” “assumes,” “estimates,” “projects,” “</w:t>
      </w:r>
      <w:r>
        <w:rPr>
          <w:rFonts w:eastAsia="Times New Roman"/>
          <w:color w:val="000000"/>
          <w:sz w:val="20"/>
          <w:szCs w:val="20"/>
        </w:rPr>
        <w:t>should,” “would,” “could,” “may,” “will,” “shall” or variations of such words are generally part of forward-looking statements. Forward-looking statements are made based on management’s current expectations and beliefs concerning future developments and th</w:t>
      </w:r>
      <w:r>
        <w:rPr>
          <w:rFonts w:eastAsia="Times New Roman"/>
          <w:color w:val="000000"/>
          <w:sz w:val="20"/>
          <w:szCs w:val="20"/>
        </w:rPr>
        <w:t>eir potential effects upon AXA Equitable Holdings, Inc. (“Holdings”) and its consolidated subsidiaries. “We,” “us” and “our” refer to Holdings and its consolidated subsidiaries, unless the context refers only to Holdings as a corporate entity. There can be</w:t>
      </w:r>
      <w:r>
        <w:rPr>
          <w:rFonts w:eastAsia="Times New Roman"/>
          <w:color w:val="000000"/>
          <w:sz w:val="20"/>
          <w:szCs w:val="20"/>
        </w:rPr>
        <w:t xml:space="preserve"> no assurance that future developments affecting Holdings will be those anticipated by management. Forward-looking statements include, without limitation, all matters that are not historical facts.</w:t>
      </w:r>
    </w:p>
    <w:p w:rsidR="00000000" w:rsidRDefault="00032F87">
      <w:pPr>
        <w:spacing w:line="288" w:lineRule="auto"/>
        <w:ind w:firstLine="360"/>
        <w:rPr>
          <w:rFonts w:eastAsia="Times New Roman"/>
          <w:sz w:val="20"/>
          <w:szCs w:val="20"/>
        </w:rPr>
      </w:pPr>
      <w:r>
        <w:rPr>
          <w:rFonts w:eastAsia="Times New Roman"/>
          <w:color w:val="000000"/>
          <w:sz w:val="20"/>
          <w:szCs w:val="20"/>
        </w:rPr>
        <w:t>These forward-looking statements are not a guarantee of fu</w:t>
      </w:r>
      <w:r>
        <w:rPr>
          <w:rFonts w:eastAsia="Times New Roman"/>
          <w:color w:val="000000"/>
          <w:sz w:val="20"/>
          <w:szCs w:val="20"/>
        </w:rPr>
        <w:t>ture performance and involve risks and uncertainties, and there are certain important factors that could cause actual results to differ, possibly materially, from expectations or estimates reflected in such forward-looking statements, including, among othe</w:t>
      </w:r>
      <w:r>
        <w:rPr>
          <w:rFonts w:eastAsia="Times New Roman"/>
          <w:color w:val="000000"/>
          <w:sz w:val="20"/>
          <w:szCs w:val="20"/>
        </w:rPr>
        <w:t>rs: (i) conditions in the financial markets and economy, including equity market declines and volatility, interest rate fluctuations, impacts on our goodwill and changes in liquidity and access to and cost of capital; (ii) operational factors, including re</w:t>
      </w:r>
      <w:r>
        <w:rPr>
          <w:rFonts w:eastAsia="Times New Roman"/>
          <w:color w:val="000000"/>
          <w:sz w:val="20"/>
          <w:szCs w:val="20"/>
        </w:rPr>
        <w:t>liance on the payment of dividends to Holdings by its subsidiaries, remediation of our material weaknesses, fulfilling our obligations related to being a public company, indebtedness, elements of our business strategy not being effective in accomplishing o</w:t>
      </w:r>
      <w:r>
        <w:rPr>
          <w:rFonts w:eastAsia="Times New Roman"/>
          <w:color w:val="000000"/>
          <w:sz w:val="20"/>
          <w:szCs w:val="20"/>
        </w:rPr>
        <w:t>ur objectives, protection of confidential customer information or proprietary business information, information systems failing or being compromised and strong industry competition; (iii) credit, counterparties and investments, including counterparty defau</w:t>
      </w:r>
      <w:r>
        <w:rPr>
          <w:rFonts w:eastAsia="Times New Roman"/>
          <w:color w:val="000000"/>
          <w:sz w:val="20"/>
          <w:szCs w:val="20"/>
        </w:rPr>
        <w:t>lt on derivative contracts, failure of financial institutions, defaults, errors or omissions by third parties and affiliates and gross unrealized losses on fixed maturity and equity securities; (iv) our reinsurance and hedging programs; (v) our products, s</w:t>
      </w:r>
      <w:r>
        <w:rPr>
          <w:rFonts w:eastAsia="Times New Roman"/>
          <w:color w:val="000000"/>
          <w:sz w:val="20"/>
          <w:szCs w:val="20"/>
        </w:rPr>
        <w:t>tructure and product distribution, including variable annuity guaranteed benefits features within certain of our products, complex regulation and administration of our products, variations in statutory capital requirements, financial strength and claims-pa</w:t>
      </w:r>
      <w:r>
        <w:rPr>
          <w:rFonts w:eastAsia="Times New Roman"/>
          <w:color w:val="000000"/>
          <w:sz w:val="20"/>
          <w:szCs w:val="20"/>
        </w:rPr>
        <w:t>ying ratings and key product distribution relationships; (vi) estimates, assumptions and valuations, including risk management policies and procedures, potential inadequacy of reserves, actual mortality, longevity and morbidity experience differing from pr</w:t>
      </w:r>
      <w:r>
        <w:rPr>
          <w:rFonts w:eastAsia="Times New Roman"/>
          <w:color w:val="000000"/>
          <w:sz w:val="20"/>
          <w:szCs w:val="20"/>
        </w:rPr>
        <w:t xml:space="preserve">icing expectations or reserves, amortization of deferred acquisition costs and financial </w:t>
      </w:r>
      <w:r>
        <w:rPr>
          <w:rFonts w:eastAsia="Times New Roman"/>
          <w:color w:val="000000"/>
          <w:sz w:val="20"/>
          <w:szCs w:val="20"/>
        </w:rPr>
        <w:lastRenderedPageBreak/>
        <w:t>models; (vii) our Investment Management and Research segment, including fluctuations in assets under management, the industry-wide shift from actively-managed investme</w:t>
      </w:r>
      <w:r>
        <w:rPr>
          <w:rFonts w:eastAsia="Times New Roman"/>
          <w:color w:val="000000"/>
          <w:sz w:val="20"/>
          <w:szCs w:val="20"/>
        </w:rPr>
        <w:t>nt services to passive services and potential termination of investment advisory agreements; (viii) legal and regulatory risks, including federal and state legislation affecting financial institutions, insurance regulation and tax reform; (ix) risks relate</w:t>
      </w:r>
      <w:r>
        <w:rPr>
          <w:rFonts w:eastAsia="Times New Roman"/>
          <w:color w:val="000000"/>
          <w:sz w:val="20"/>
          <w:szCs w:val="20"/>
        </w:rPr>
        <w:t>d to our continuing relationship with AXA, including conflicts of interest, waiver of corporate opportunities and costs associated with separation and rebranding; and (x) risks related to our common stock and future offerings, including the market price fo</w:t>
      </w:r>
      <w:r>
        <w:rPr>
          <w:rFonts w:eastAsia="Times New Roman"/>
          <w:color w:val="000000"/>
          <w:sz w:val="20"/>
          <w:szCs w:val="20"/>
        </w:rPr>
        <w:t>r our common stock being volatile and potential stock price declines due to future sales of shares by existing stockholders.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Forward-looking statements should be read in conjunction with the other cautionary statements, risks, uncertainties and other factors identified in Holdings’ </w:t>
      </w:r>
      <w:r>
        <w:rPr>
          <w:rFonts w:ascii="inherit" w:eastAsia="Times New Roman" w:hAnsi="inherit"/>
          <w:sz w:val="20"/>
          <w:szCs w:val="20"/>
        </w:rPr>
        <w:t>Annual Report on Form 10-K for the year ended December 31, 2018</w:t>
      </w:r>
      <w:r>
        <w:rPr>
          <w:rFonts w:eastAsia="Times New Roman"/>
          <w:color w:val="000000"/>
          <w:sz w:val="20"/>
          <w:szCs w:val="20"/>
        </w:rPr>
        <w:t xml:space="preserve"> including in the section entitled </w:t>
      </w:r>
      <w:r>
        <w:rPr>
          <w:rFonts w:eastAsia="Times New Roman"/>
          <w:color w:val="000000"/>
          <w:sz w:val="20"/>
          <w:szCs w:val="20"/>
        </w:rPr>
        <w:t>“Risk Factors,” and elsewhere in this Quarterly Report on Form 10-Q. Further, any forward-looking statement speaks only as of the date on which it is made, and we undertake no obligation to update or revise any forward-looking statement to reflect events o</w:t>
      </w:r>
      <w:r>
        <w:rPr>
          <w:rFonts w:eastAsia="Times New Roman"/>
          <w:color w:val="000000"/>
          <w:sz w:val="20"/>
          <w:szCs w:val="20"/>
        </w:rPr>
        <w:t>r circumstances after the date on which the statement is made or to reflect the occurrence of unanticipated events, except as otherwise may be required by law.</w:t>
      </w:r>
    </w:p>
    <w:p w:rsidR="00000000" w:rsidRDefault="00032F87">
      <w:pPr>
        <w:spacing w:line="288" w:lineRule="auto"/>
        <w:rPr>
          <w:rFonts w:eastAsia="Times New Roman"/>
          <w:sz w:val="20"/>
          <w:szCs w:val="20"/>
        </w:rPr>
      </w:pPr>
      <w:bookmarkStart w:id="3" w:name="s6E8B1938C3A0500EA96201A02059192B"/>
      <w:bookmarkEnd w:id="3"/>
    </w:p>
    <w:p w:rsidR="00000000" w:rsidRDefault="00032F87">
      <w:pPr>
        <w:spacing w:line="288" w:lineRule="auto"/>
        <w:rPr>
          <w:rFonts w:eastAsia="Times New Roman"/>
          <w:sz w:val="20"/>
          <w:szCs w:val="20"/>
        </w:rPr>
      </w:pPr>
      <w:bookmarkStart w:id="4" w:name="sB4133F06D027589DA60DD97D97D335FC"/>
      <w:bookmarkEnd w:id="4"/>
    </w:p>
    <w:p w:rsidR="00000000" w:rsidRDefault="00032F87">
      <w:pPr>
        <w:divId w:val="47109927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w:t>
      </w:r>
    </w:p>
    <w:p w:rsidR="00000000" w:rsidRDefault="00032F87">
      <w:pPr>
        <w:rPr>
          <w:rFonts w:eastAsia="Times New Roman"/>
          <w:sz w:val="20"/>
          <w:szCs w:val="20"/>
        </w:rPr>
      </w:pPr>
      <w:r>
        <w:rPr>
          <w:rFonts w:eastAsia="Times New Roman"/>
          <w:sz w:val="20"/>
          <w:szCs w:val="20"/>
        </w:rPr>
        <w:pict>
          <v:rect id="_x0000_i1027" style="width:0;height:1.5pt" o:hralign="center" o:hrstd="t" o:hr="t" fillcolor="#a0a0a0" stroked="f"/>
        </w:pict>
      </w:r>
    </w:p>
    <w:bookmarkStart w:id="5" w:name="s6CF4F2EDA3EB5B28A6D67856258EFAA0"/>
    <w:bookmarkEnd w:id="5"/>
    <w:p w:rsidR="00000000" w:rsidRDefault="00032F87">
      <w:pPr>
        <w:spacing w:line="288" w:lineRule="auto"/>
        <w:jc w:val="both"/>
        <w:divId w:val="1225524007"/>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spacing w:line="288" w:lineRule="auto"/>
        <w:jc w:val="both"/>
        <w:divId w:val="1225524007"/>
        <w:rPr>
          <w:rFonts w:eastAsia="Times New Roman"/>
          <w:sz w:val="20"/>
          <w:szCs w:val="20"/>
        </w:rPr>
      </w:pPr>
      <w:r>
        <w:rPr>
          <w:rFonts w:ascii="inherit" w:eastAsia="Times New Roman" w:hAnsi="inherit"/>
          <w:b/>
          <w:bCs/>
          <w:sz w:val="20"/>
          <w:szCs w:val="20"/>
        </w:rPr>
        <w:t>PART I FINANCIAL INFORMATION</w:t>
      </w:r>
    </w:p>
    <w:p w:rsidR="00000000" w:rsidRDefault="00032F87">
      <w:pPr>
        <w:spacing w:line="288" w:lineRule="auto"/>
        <w:jc w:val="both"/>
        <w:divId w:val="1225524007"/>
        <w:rPr>
          <w:rFonts w:eastAsia="Times New Roman"/>
          <w:sz w:val="20"/>
          <w:szCs w:val="20"/>
        </w:rPr>
      </w:pPr>
      <w:r>
        <w:rPr>
          <w:rFonts w:ascii="inherit" w:eastAsia="Times New Roman" w:hAnsi="inherit"/>
          <w:b/>
          <w:bCs/>
          <w:sz w:val="20"/>
          <w:szCs w:val="20"/>
        </w:rPr>
        <w:t>Item 1.</w:t>
      </w:r>
      <w:r>
        <w:rPr>
          <w:rFonts w:ascii="inherit" w:eastAsia="Times New Roman" w:hAnsi="inherit"/>
          <w:sz w:val="20"/>
          <w:szCs w:val="20"/>
        </w:rPr>
        <w:t xml:space="preserve"> Consolidated Financial Statements</w:t>
      </w:r>
    </w:p>
    <w:p w:rsidR="00000000" w:rsidRDefault="00032F87">
      <w:pPr>
        <w:spacing w:line="288" w:lineRule="auto"/>
        <w:jc w:val="center"/>
        <w:divId w:val="1225524007"/>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225524007"/>
        <w:rPr>
          <w:rFonts w:eastAsia="Times New Roman"/>
          <w:sz w:val="20"/>
          <w:szCs w:val="20"/>
        </w:rPr>
      </w:pPr>
      <w:r>
        <w:rPr>
          <w:rFonts w:eastAsia="Times New Roman"/>
          <w:b/>
          <w:bCs/>
          <w:color w:val="000000"/>
          <w:sz w:val="20"/>
          <w:szCs w:val="20"/>
        </w:rPr>
        <w:t>CONSOLIDATED BALANCE SHEETS</w:t>
      </w:r>
    </w:p>
    <w:p w:rsidR="00000000" w:rsidRDefault="00032F87">
      <w:pPr>
        <w:spacing w:line="288" w:lineRule="auto"/>
        <w:jc w:val="center"/>
        <w:divId w:val="1225524007"/>
        <w:rPr>
          <w:rFonts w:eastAsia="Times New Roman"/>
          <w:sz w:val="20"/>
          <w:szCs w:val="20"/>
        </w:rPr>
      </w:pPr>
      <w:r>
        <w:rPr>
          <w:rFonts w:eastAsia="Times New Roman"/>
          <w:b/>
          <w:bCs/>
          <w:color w:val="000000"/>
          <w:sz w:val="20"/>
          <w:szCs w:val="20"/>
        </w:rPr>
        <w:t>(UNAUDITED)</w:t>
      </w:r>
    </w:p>
    <w:p w:rsidR="00000000" w:rsidRDefault="00032F87">
      <w:pPr>
        <w:spacing w:line="288" w:lineRule="auto"/>
        <w:jc w:val="center"/>
        <w:divId w:val="1225524007"/>
        <w:rPr>
          <w:rFonts w:eastAsia="Times New Roman"/>
          <w:sz w:val="20"/>
          <w:szCs w:val="20"/>
        </w:rPr>
      </w:pPr>
    </w:p>
    <w:p w:rsidR="00000000" w:rsidRDefault="00032F87">
      <w:pPr>
        <w:spacing w:line="288" w:lineRule="auto"/>
        <w:jc w:val="center"/>
        <w:divId w:val="1225524007"/>
        <w:rPr>
          <w:rFonts w:eastAsia="Times New Roman"/>
          <w:sz w:val="20"/>
          <w:szCs w:val="20"/>
        </w:rPr>
      </w:pPr>
    </w:p>
    <w:p w:rsidR="00000000" w:rsidRDefault="00032F87">
      <w:pPr>
        <w:divId w:val="6731237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848"/>
        <w:gridCol w:w="130"/>
        <w:gridCol w:w="949"/>
        <w:gridCol w:w="97"/>
        <w:gridCol w:w="105"/>
        <w:gridCol w:w="131"/>
        <w:gridCol w:w="949"/>
        <w:gridCol w:w="97"/>
      </w:tblGrid>
      <w:tr w:rsidR="00000000">
        <w:trPr>
          <w:divId w:val="2057315162"/>
        </w:trPr>
        <w:tc>
          <w:tcPr>
            <w:tcW w:w="0" w:type="auto"/>
            <w:gridSpan w:val="8"/>
            <w:vAlign w:val="center"/>
            <w:hideMark/>
          </w:tcPr>
          <w:p w:rsidR="00000000" w:rsidRDefault="00032F87">
            <w:pPr>
              <w:rPr>
                <w:rFonts w:eastAsia="Times New Roman"/>
                <w:sz w:val="20"/>
                <w:szCs w:val="20"/>
              </w:rPr>
            </w:pPr>
          </w:p>
        </w:tc>
      </w:tr>
      <w:tr w:rsidR="00000000">
        <w:trPr>
          <w:divId w:val="2057315162"/>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057315162"/>
        </w:trPr>
        <w:tc>
          <w:tcPr>
            <w:tcW w:w="0" w:type="auto"/>
            <w:tcMar>
              <w:top w:w="30" w:type="dxa"/>
              <w:left w:w="30" w:type="dxa"/>
              <w:bottom w:w="30" w:type="dxa"/>
              <w:right w:w="30" w:type="dxa"/>
            </w:tcMar>
            <w:vAlign w:val="bottom"/>
            <w:hideMark/>
          </w:tcPr>
          <w:p w:rsidR="00000000" w:rsidRDefault="00032F87">
            <w:pPr>
              <w:divId w:val="17149633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w:t>
            </w:r>
            <w:r>
              <w:rPr>
                <w:rFonts w:eastAsia="Times New Roman"/>
                <w:b/>
                <w:bCs/>
                <w:color w:val="000000"/>
                <w:sz w:val="16"/>
                <w:szCs w:val="16"/>
              </w:rPr>
              <w:t>31, 2019</w:t>
            </w:r>
          </w:p>
        </w:tc>
        <w:tc>
          <w:tcPr>
            <w:tcW w:w="0" w:type="auto"/>
            <w:tcMar>
              <w:top w:w="30" w:type="dxa"/>
              <w:left w:w="30" w:type="dxa"/>
              <w:bottom w:w="30" w:type="dxa"/>
              <w:right w:w="30" w:type="dxa"/>
            </w:tcMar>
            <w:vAlign w:val="bottom"/>
            <w:hideMark/>
          </w:tcPr>
          <w:p w:rsidR="00000000" w:rsidRDefault="00032F87">
            <w:pPr>
              <w:divId w:val="7857346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December 31, 2018</w:t>
            </w:r>
          </w:p>
        </w:tc>
      </w:tr>
      <w:tr w:rsidR="00000000">
        <w:trPr>
          <w:divId w:val="2057315162"/>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 except share data)</w:t>
            </w: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ASSETS</w:t>
            </w:r>
          </w:p>
        </w:tc>
        <w:tc>
          <w:tcPr>
            <w:tcW w:w="0" w:type="auto"/>
            <w:gridSpan w:val="3"/>
            <w:tcMar>
              <w:top w:w="30" w:type="dxa"/>
              <w:left w:w="30" w:type="dxa"/>
              <w:bottom w:w="30" w:type="dxa"/>
              <w:right w:w="30" w:type="dxa"/>
            </w:tcMar>
            <w:vAlign w:val="bottom"/>
            <w:hideMark/>
          </w:tcPr>
          <w:p w:rsidR="00000000" w:rsidRDefault="00032F87">
            <w:pPr>
              <w:divId w:val="523792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877695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78223195"/>
              <w:rPr>
                <w:rFonts w:eastAsia="Times New Roman"/>
                <w:sz w:val="20"/>
                <w:szCs w:val="20"/>
              </w:rPr>
            </w:pPr>
            <w:r>
              <w:rPr>
                <w:rFonts w:ascii="inherit" w:eastAsia="Times New Roman" w:hAnsi="inherit"/>
                <w:sz w:val="20"/>
                <w:szCs w:val="20"/>
              </w:rPr>
              <w:t> </w:t>
            </w: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Investments:</w:t>
            </w:r>
          </w:p>
        </w:tc>
        <w:tc>
          <w:tcPr>
            <w:tcW w:w="0" w:type="auto"/>
            <w:gridSpan w:val="3"/>
            <w:tcMar>
              <w:top w:w="30" w:type="dxa"/>
              <w:left w:w="30" w:type="dxa"/>
              <w:bottom w:w="30" w:type="dxa"/>
              <w:right w:w="30" w:type="dxa"/>
            </w:tcMar>
            <w:vAlign w:val="bottom"/>
            <w:hideMark/>
          </w:tcPr>
          <w:p w:rsidR="00000000" w:rsidRDefault="00032F87">
            <w:pPr>
              <w:divId w:val="459954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226992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84510721"/>
              <w:rPr>
                <w:rFonts w:eastAsia="Times New Roman"/>
                <w:sz w:val="20"/>
                <w:szCs w:val="20"/>
              </w:rPr>
            </w:pPr>
            <w:r>
              <w:rPr>
                <w:rFonts w:ascii="inherit" w:eastAsia="Times New Roman" w:hAnsi="inherit"/>
                <w:sz w:val="20"/>
                <w:szCs w:val="20"/>
              </w:rPr>
              <w:t> </w:t>
            </w:r>
          </w:p>
        </w:tc>
      </w:tr>
      <w:tr w:rsidR="00000000">
        <w:trPr>
          <w:divId w:val="2057315162"/>
        </w:trPr>
        <w:tc>
          <w:tcPr>
            <w:tcW w:w="0" w:type="auto"/>
            <w:shd w:val="clear" w:color="auto" w:fill="CCEEFF"/>
            <w:tcMar>
              <w:top w:w="30" w:type="dxa"/>
              <w:left w:w="18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Fixed maturities available-for-sale, at fair value (amortized cost of $49,117 and $46,801)</w:t>
            </w:r>
          </w:p>
        </w:tc>
        <w:tc>
          <w:tcPr>
            <w:tcW w:w="0" w:type="auto"/>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50,305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11076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46,279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Mortgage loans on real estate (net of valuation allowance of $0 and $7)</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12,117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10509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11,835</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Real estate held for production of income (1)</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64320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Policy loans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3,766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35661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3,779</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equity investments (1)</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1,321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59200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1,334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Trading securities, at fair value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13,127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01213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16,017</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invested assets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2,244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26270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2,037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investments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82,948</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11295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81,333</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Cash and cash equivalents (1)</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5,129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86541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4,469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Cash and securities segregated, at fair value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1,262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69357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1,170</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Broker-dealer related receivables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2,122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71854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2,209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Deferred policy acquisition costs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6,018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73570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6,745</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Goodwill and other 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4,769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85152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4,780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lastRenderedPageBreak/>
              <w:t>Amounts due from reinsurers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4,850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28558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4,895</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GMIB reinsurance contract asset, at fair value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79460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1,732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Other assets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3,787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7283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3,127</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Separate Accounts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120,194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57512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110,337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232,819</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990727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220,797</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90534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928602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11247684"/>
              <w:rPr>
                <w:rFonts w:eastAsia="Times New Roman"/>
                <w:sz w:val="20"/>
                <w:szCs w:val="20"/>
              </w:rPr>
            </w:pPr>
            <w:r>
              <w:rPr>
                <w:rFonts w:ascii="inherit" w:eastAsia="Times New Roman" w:hAnsi="inherit"/>
                <w:sz w:val="20"/>
                <w:szCs w:val="20"/>
              </w:rPr>
              <w:t> </w:t>
            </w: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account balances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52,197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90271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49,923</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Future policy benefits and other policyholders' liabilities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31,462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80208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30,998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Broker-dealer related payables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03843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431</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Securities sold under agreements to repurchase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07876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Customer related payables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2,999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18173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3,095</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Amounts due to reinsurers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1,372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3521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1,438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Short-term and long-term debt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4,949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48054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4,955</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Current and 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89119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Other liabilities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3,781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16407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3,360</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Separate Accounts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120,194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29668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110,337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Liabilities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217,930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20256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205,178</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Redeemable noncontrolling interest (1)</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08366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Commitments and contingent liabilities</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52231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8399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22406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46448450"/>
              <w:rPr>
                <w:rFonts w:eastAsia="Times New Roman"/>
                <w:sz w:val="20"/>
                <w:szCs w:val="20"/>
              </w:rPr>
            </w:pPr>
            <w:r>
              <w:rPr>
                <w:rFonts w:ascii="inherit" w:eastAsia="Times New Roman" w:hAnsi="inherit"/>
                <w:sz w:val="20"/>
                <w:szCs w:val="20"/>
              </w:rPr>
              <w:t> </w:t>
            </w: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 xml:space="preserve">Equity attributable to Holdings: </w:t>
            </w:r>
          </w:p>
        </w:tc>
        <w:tc>
          <w:tcPr>
            <w:tcW w:w="0" w:type="auto"/>
            <w:gridSpan w:val="3"/>
            <w:tcMar>
              <w:top w:w="30" w:type="dxa"/>
              <w:left w:w="30" w:type="dxa"/>
              <w:bottom w:w="30" w:type="dxa"/>
              <w:right w:w="30" w:type="dxa"/>
            </w:tcMar>
            <w:vAlign w:val="bottom"/>
            <w:hideMark/>
          </w:tcPr>
          <w:p w:rsidR="00000000" w:rsidRDefault="00032F87">
            <w:pPr>
              <w:divId w:val="664668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37711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82152621"/>
              <w:rPr>
                <w:rFonts w:eastAsia="Times New Roman"/>
                <w:sz w:val="20"/>
                <w:szCs w:val="20"/>
              </w:rPr>
            </w:pPr>
            <w:r>
              <w:rPr>
                <w:rFonts w:ascii="inherit" w:eastAsia="Times New Roman" w:hAnsi="inherit"/>
                <w:sz w:val="20"/>
                <w:szCs w:val="20"/>
              </w:rPr>
              <w:t> </w:t>
            </w: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Common stock, $0.01 par value, 2,000,000,000 shares authorized, 552,896,328 and 561,000,000 shares issued, 491,015,901 and 528,861,758 shares outstanding, respectively</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29204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Additional paid-in capital</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1,881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67416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1,908</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Treasury stock, at cost, 61,880,427 and 32,138,242 shares, respectively</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(1,234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323779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(640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057315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Retained earnings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13,004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08181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13,989</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Accumulated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696008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05731516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equity attributable to Holdings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13,143</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541353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13,866</w:t>
            </w:r>
          </w:p>
        </w:tc>
        <w:tc>
          <w:tcPr>
            <w:tcW w:w="0" w:type="auto"/>
            <w:tcBorders>
              <w:top w:val="single" w:sz="6" w:space="0" w:color="000000"/>
            </w:tcBorders>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1,539</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598680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1,566</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205731516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Equity</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14,682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62965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15,432</w:t>
            </w:r>
          </w:p>
        </w:tc>
        <w:tc>
          <w:tcPr>
            <w:tcW w:w="0" w:type="auto"/>
            <w:vAlign w:val="bottom"/>
            <w:hideMark/>
          </w:tcPr>
          <w:p w:rsidR="00000000" w:rsidRDefault="00032F87">
            <w:pPr>
              <w:rPr>
                <w:rFonts w:eastAsia="Times New Roman"/>
                <w:sz w:val="20"/>
                <w:szCs w:val="20"/>
              </w:rPr>
            </w:pPr>
          </w:p>
        </w:tc>
      </w:tr>
      <w:tr w:rsidR="00000000">
        <w:trPr>
          <w:divId w:val="205731516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Total Liabilities, Redeemable Noncontrolling Interest and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232,819</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052272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220,797</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4594"/>
      </w:tblGrid>
      <w:tr w:rsidR="00000000">
        <w:trPr>
          <w:tblCellSpacing w:w="0" w:type="dxa"/>
        </w:trPr>
        <w:tc>
          <w:tcPr>
            <w:tcW w:w="36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23289931"/>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See Note 2 </w:t>
            </w:r>
            <w:r>
              <w:rPr>
                <w:rFonts w:eastAsia="Times New Roman"/>
                <w:color w:val="000000"/>
                <w:sz w:val="18"/>
                <w:szCs w:val="18"/>
              </w:rPr>
              <w:t>for details of balances with variable interest entities.</w:t>
            </w:r>
          </w:p>
        </w:tc>
      </w:tr>
    </w:tbl>
    <w:p w:rsidR="00000000" w:rsidRDefault="00032F87">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032F87">
      <w:pPr>
        <w:divId w:val="52136203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2</w:t>
      </w:r>
    </w:p>
    <w:p w:rsidR="00000000" w:rsidRDefault="00032F87">
      <w:pPr>
        <w:rPr>
          <w:rFonts w:eastAsia="Times New Roman"/>
          <w:sz w:val="20"/>
          <w:szCs w:val="20"/>
        </w:rPr>
      </w:pPr>
      <w:r>
        <w:rPr>
          <w:rFonts w:eastAsia="Times New Roman"/>
          <w:sz w:val="20"/>
          <w:szCs w:val="20"/>
        </w:rPr>
        <w:pict>
          <v:rect id="_x0000_i1028" style="width:0;height:1.5pt" o:hralign="center" o:hrstd="t" o:hr="t" fillcolor="#a0a0a0" stroked="f"/>
        </w:pict>
      </w:r>
    </w:p>
    <w:bookmarkStart w:id="6" w:name="s4A134A0A3B4E5AA797E5BA9D941AF591"/>
    <w:bookmarkEnd w:id="6"/>
    <w:p w:rsidR="00000000" w:rsidRDefault="00032F87">
      <w:pPr>
        <w:spacing w:line="288" w:lineRule="auto"/>
        <w:jc w:val="both"/>
        <w:divId w:val="758870297"/>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spacing w:line="288" w:lineRule="auto"/>
        <w:jc w:val="center"/>
        <w:divId w:val="758870297"/>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758870297"/>
        <w:rPr>
          <w:rFonts w:eastAsia="Times New Roman"/>
          <w:sz w:val="20"/>
          <w:szCs w:val="20"/>
        </w:rPr>
      </w:pPr>
      <w:r>
        <w:rPr>
          <w:rFonts w:eastAsia="Times New Roman"/>
          <w:b/>
          <w:bCs/>
          <w:color w:val="000000"/>
          <w:sz w:val="20"/>
          <w:szCs w:val="20"/>
        </w:rPr>
        <w:t>CONSOLIDATED STATEMENTS OF INCOME (LOSS)</w:t>
      </w:r>
    </w:p>
    <w:p w:rsidR="00000000" w:rsidRDefault="00032F87">
      <w:pPr>
        <w:spacing w:line="288" w:lineRule="auto"/>
        <w:jc w:val="center"/>
        <w:divId w:val="758870297"/>
        <w:rPr>
          <w:rFonts w:eastAsia="Times New Roman"/>
          <w:sz w:val="20"/>
          <w:szCs w:val="20"/>
        </w:rPr>
      </w:pPr>
      <w:r>
        <w:rPr>
          <w:rFonts w:eastAsia="Times New Roman"/>
          <w:b/>
          <w:bCs/>
          <w:color w:val="000000"/>
          <w:sz w:val="20"/>
          <w:szCs w:val="20"/>
        </w:rPr>
        <w:t>(UNAUDITED)</w:t>
      </w:r>
    </w:p>
    <w:p w:rsidR="00000000" w:rsidRDefault="00032F87">
      <w:pPr>
        <w:spacing w:line="288" w:lineRule="auto"/>
        <w:jc w:val="both"/>
        <w:divId w:val="758870297"/>
        <w:rPr>
          <w:rFonts w:eastAsia="Times New Roman"/>
          <w:sz w:val="20"/>
          <w:szCs w:val="20"/>
        </w:rPr>
      </w:pPr>
    </w:p>
    <w:p w:rsidR="00000000" w:rsidRDefault="00032F87">
      <w:pPr>
        <w:divId w:val="2129354190"/>
        <w:rPr>
          <w:rFonts w:eastAsia="Times New Roman"/>
          <w:sz w:val="20"/>
          <w:szCs w:val="20"/>
        </w:rPr>
      </w:pPr>
    </w:p>
    <w:tbl>
      <w:tblPr>
        <w:tblW w:w="4941" w:type="pct"/>
        <w:tblCellMar>
          <w:left w:w="0" w:type="dxa"/>
          <w:right w:w="0" w:type="dxa"/>
        </w:tblCellMar>
        <w:tblLook w:val="04A0" w:firstRow="1" w:lastRow="0" w:firstColumn="1" w:lastColumn="0" w:noHBand="0" w:noVBand="1"/>
      </w:tblPr>
      <w:tblGrid>
        <w:gridCol w:w="5942"/>
        <w:gridCol w:w="130"/>
        <w:gridCol w:w="853"/>
        <w:gridCol w:w="97"/>
        <w:gridCol w:w="105"/>
        <w:gridCol w:w="130"/>
        <w:gridCol w:w="854"/>
        <w:gridCol w:w="97"/>
      </w:tblGrid>
      <w:tr w:rsidR="00000000">
        <w:trPr>
          <w:divId w:val="1695377437"/>
        </w:trPr>
        <w:tc>
          <w:tcPr>
            <w:tcW w:w="0" w:type="auto"/>
            <w:gridSpan w:val="8"/>
            <w:vAlign w:val="center"/>
            <w:hideMark/>
          </w:tcPr>
          <w:p w:rsidR="00000000" w:rsidRDefault="00032F87">
            <w:pPr>
              <w:rPr>
                <w:rFonts w:eastAsia="Times New Roman"/>
                <w:sz w:val="20"/>
                <w:szCs w:val="20"/>
              </w:rPr>
            </w:pPr>
          </w:p>
        </w:tc>
      </w:tr>
      <w:tr w:rsidR="00000000">
        <w:trPr>
          <w:divId w:val="1695377437"/>
        </w:trPr>
        <w:tc>
          <w:tcPr>
            <w:tcW w:w="3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695377437"/>
        </w:trPr>
        <w:tc>
          <w:tcPr>
            <w:tcW w:w="0" w:type="auto"/>
            <w:tcMar>
              <w:top w:w="30" w:type="dxa"/>
              <w:left w:w="30" w:type="dxa"/>
              <w:bottom w:w="30" w:type="dxa"/>
              <w:right w:w="30" w:type="dxa"/>
            </w:tcMar>
            <w:vAlign w:val="bottom"/>
            <w:hideMark/>
          </w:tcPr>
          <w:p w:rsidR="00000000" w:rsidRDefault="00032F87">
            <w:pPr>
              <w:divId w:val="10617129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695377437"/>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7120013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695377437"/>
        </w:trPr>
        <w:tc>
          <w:tcPr>
            <w:tcW w:w="0" w:type="auto"/>
            <w:tcMar>
              <w:top w:w="30" w:type="dxa"/>
              <w:left w:w="30" w:type="dxa"/>
              <w:bottom w:w="30" w:type="dxa"/>
              <w:right w:w="30" w:type="dxa"/>
            </w:tcMar>
            <w:vAlign w:val="bottom"/>
            <w:hideMark/>
          </w:tcPr>
          <w:p w:rsidR="00000000" w:rsidRDefault="00032F87">
            <w:pPr>
              <w:divId w:val="969435615"/>
              <w:rPr>
                <w:rFonts w:eastAsia="Times New Roman"/>
                <w:sz w:val="20"/>
                <w:szCs w:val="20"/>
              </w:rPr>
            </w:pPr>
            <w:r>
              <w:rPr>
                <w:rFonts w:ascii="inherit" w:eastAsia="Times New Roman" w:hAnsi="inherit"/>
                <w:sz w:val="20"/>
                <w:szCs w:val="20"/>
              </w:rPr>
              <w:t> </w:t>
            </w:r>
          </w:p>
        </w:tc>
        <w:tc>
          <w:tcPr>
            <w:tcW w:w="0" w:type="auto"/>
            <w:gridSpan w:val="7"/>
            <w:tcMar>
              <w:top w:w="30" w:type="dxa"/>
              <w:left w:w="18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 except per share data)</w:t>
            </w:r>
          </w:p>
        </w:tc>
      </w:tr>
      <w:tr w:rsidR="00000000">
        <w:trPr>
          <w:divId w:val="169537743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032F87">
            <w:pPr>
              <w:divId w:val="948782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625027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9856499"/>
              <w:rPr>
                <w:rFonts w:eastAsia="Times New Roman"/>
                <w:sz w:val="20"/>
                <w:szCs w:val="20"/>
              </w:rPr>
            </w:pPr>
            <w:r>
              <w:rPr>
                <w:rFonts w:ascii="inherit" w:eastAsia="Times New Roman" w:hAnsi="inherit"/>
                <w:sz w:val="20"/>
                <w:szCs w:val="20"/>
              </w:rPr>
              <w:t> </w:t>
            </w: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Policy charges and fee income</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931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78709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966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9537743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Premiums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15461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279</w:t>
            </w:r>
          </w:p>
        </w:tc>
        <w:tc>
          <w:tcPr>
            <w:tcW w:w="0" w:type="auto"/>
            <w:vAlign w:val="bottom"/>
            <w:hideMark/>
          </w:tcPr>
          <w:p w:rsidR="00000000" w:rsidRDefault="00032F87">
            <w:pPr>
              <w:rPr>
                <w:rFonts w:eastAsia="Times New Roman"/>
                <w:sz w:val="20"/>
                <w:szCs w:val="20"/>
              </w:rPr>
            </w:pP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(1,630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576208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69537743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investment income (loss)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1,015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825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591</w:t>
            </w:r>
          </w:p>
        </w:tc>
        <w:tc>
          <w:tcPr>
            <w:tcW w:w="0" w:type="auto"/>
            <w:vAlign w:val="bottom"/>
            <w:hideMark/>
          </w:tcPr>
          <w:p w:rsidR="00000000" w:rsidRDefault="00032F87">
            <w:pPr>
              <w:rPr>
                <w:rFonts w:eastAsia="Times New Roman"/>
                <w:sz w:val="20"/>
                <w:szCs w:val="20"/>
              </w:rPr>
            </w:pP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404258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9537743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management and service fees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999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66213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1,055</w:t>
            </w:r>
          </w:p>
        </w:tc>
        <w:tc>
          <w:tcPr>
            <w:tcW w:w="0" w:type="auto"/>
            <w:vAlign w:val="bottom"/>
            <w:hideMark/>
          </w:tcPr>
          <w:p w:rsidR="00000000" w:rsidRDefault="00032F87">
            <w:pPr>
              <w:rPr>
                <w:rFonts w:eastAsia="Times New Roman"/>
                <w:sz w:val="20"/>
                <w:szCs w:val="20"/>
              </w:rPr>
            </w:pP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income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89721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95377437"/>
        </w:trPr>
        <w:tc>
          <w:tcPr>
            <w:tcW w:w="0" w:type="auto"/>
            <w:tcMar>
              <w:top w:w="30" w:type="dxa"/>
              <w:left w:w="54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revenues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1,714</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201499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2,874</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divId w:val="2016493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16903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500368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92809004"/>
              <w:rPr>
                <w:rFonts w:eastAsia="Times New Roman"/>
                <w:sz w:val="20"/>
                <w:szCs w:val="20"/>
              </w:rPr>
            </w:pPr>
            <w:r>
              <w:rPr>
                <w:rFonts w:ascii="inherit" w:eastAsia="Times New Roman" w:hAnsi="inherit"/>
                <w:sz w:val="20"/>
                <w:szCs w:val="20"/>
              </w:rPr>
              <w:t> </w:t>
            </w:r>
          </w:p>
        </w:tc>
      </w:tr>
      <w:tr w:rsidR="00000000">
        <w:trPr>
          <w:divId w:val="169537743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BENEFITS AND OTHER DEDUCTIONS</w:t>
            </w:r>
          </w:p>
        </w:tc>
        <w:tc>
          <w:tcPr>
            <w:tcW w:w="0" w:type="auto"/>
            <w:gridSpan w:val="3"/>
            <w:tcMar>
              <w:top w:w="30" w:type="dxa"/>
              <w:left w:w="30" w:type="dxa"/>
              <w:bottom w:w="30" w:type="dxa"/>
              <w:right w:w="30" w:type="dxa"/>
            </w:tcMar>
            <w:vAlign w:val="bottom"/>
            <w:hideMark/>
          </w:tcPr>
          <w:p w:rsidR="00000000" w:rsidRDefault="00032F87">
            <w:pPr>
              <w:divId w:val="1812939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227781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94687856"/>
              <w:rPr>
                <w:rFonts w:eastAsia="Times New Roman"/>
                <w:sz w:val="20"/>
                <w:szCs w:val="20"/>
              </w:rPr>
            </w:pPr>
            <w:r>
              <w:rPr>
                <w:rFonts w:ascii="inherit" w:eastAsia="Times New Roman" w:hAnsi="inherit"/>
                <w:sz w:val="20"/>
                <w:szCs w:val="20"/>
              </w:rPr>
              <w:t> </w:t>
            </w: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Policyholders’ benefits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880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92087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594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9537743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Interest credited to policyholders’ account balances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304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76967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271</w:t>
            </w:r>
          </w:p>
        </w:tc>
        <w:tc>
          <w:tcPr>
            <w:tcW w:w="0" w:type="auto"/>
            <w:vAlign w:val="bottom"/>
            <w:hideMark/>
          </w:tcPr>
          <w:p w:rsidR="00000000" w:rsidRDefault="00032F87">
            <w:pPr>
              <w:rPr>
                <w:rFonts w:eastAsia="Times New Roman"/>
                <w:sz w:val="20"/>
                <w:szCs w:val="20"/>
              </w:rPr>
            </w:pP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Compensation and benefits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10913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9537743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91008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291</w:t>
            </w:r>
          </w:p>
        </w:tc>
        <w:tc>
          <w:tcPr>
            <w:tcW w:w="0" w:type="auto"/>
            <w:vAlign w:val="bottom"/>
            <w:hideMark/>
          </w:tcPr>
          <w:p w:rsidR="00000000" w:rsidRDefault="00032F87">
            <w:pPr>
              <w:rPr>
                <w:rFonts w:eastAsia="Times New Roman"/>
                <w:sz w:val="20"/>
                <w:szCs w:val="20"/>
              </w:rPr>
            </w:pP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2605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9537743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Amortization of deferred policy acquisition costs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198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01597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172</w:t>
            </w:r>
          </w:p>
        </w:tc>
        <w:tc>
          <w:tcPr>
            <w:tcW w:w="0" w:type="auto"/>
            <w:vAlign w:val="bottom"/>
            <w:hideMark/>
          </w:tcPr>
          <w:p w:rsidR="00000000" w:rsidRDefault="00032F87">
            <w:pPr>
              <w:rPr>
                <w:rFonts w:eastAsia="Times New Roman"/>
                <w:sz w:val="20"/>
                <w:szCs w:val="20"/>
              </w:rPr>
            </w:pP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operating costs and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410</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73559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493</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695377437"/>
        </w:trPr>
        <w:tc>
          <w:tcPr>
            <w:tcW w:w="0" w:type="auto"/>
            <w:tcMar>
              <w:top w:w="30" w:type="dxa"/>
              <w:left w:w="54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benefits and other deductions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2,638</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451226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2,446</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(loss) from continuing operations,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(924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586815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428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9537743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215</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3292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5357309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337</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695377437"/>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Less: Net (income) loss attributable to the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(66</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043750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(123</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income (loss) attributable to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534926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214</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695377437"/>
        </w:trPr>
        <w:tc>
          <w:tcPr>
            <w:tcW w:w="0" w:type="auto"/>
            <w:tcMar>
              <w:top w:w="30" w:type="dxa"/>
              <w:left w:w="30" w:type="dxa"/>
              <w:bottom w:w="30" w:type="dxa"/>
              <w:right w:w="30" w:type="dxa"/>
            </w:tcMar>
            <w:vAlign w:val="bottom"/>
            <w:hideMark/>
          </w:tcPr>
          <w:p w:rsidR="00000000" w:rsidRDefault="00032F87">
            <w:pPr>
              <w:divId w:val="1703630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74212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435205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82228060"/>
              <w:rPr>
                <w:rFonts w:eastAsia="Times New Roman"/>
                <w:sz w:val="20"/>
                <w:szCs w:val="20"/>
              </w:rPr>
            </w:pPr>
            <w:r>
              <w:rPr>
                <w:rFonts w:ascii="inherit" w:eastAsia="Times New Roman" w:hAnsi="inherit"/>
                <w:sz w:val="20"/>
                <w:szCs w:val="20"/>
              </w:rPr>
              <w:t> </w:t>
            </w: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divId w:val="2061247401"/>
              <w:rPr>
                <w:rFonts w:eastAsia="Times New Roman"/>
                <w:sz w:val="20"/>
                <w:szCs w:val="20"/>
              </w:rPr>
            </w:pPr>
            <w:r>
              <w:rPr>
                <w:rFonts w:eastAsia="Times New Roman"/>
                <w:b/>
                <w:bCs/>
                <w:sz w:val="20"/>
                <w:szCs w:val="20"/>
              </w:rPr>
              <w:t>EARNINGS PER SHARE</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66762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760697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15585416"/>
              <w:rPr>
                <w:rFonts w:eastAsia="Times New Roman"/>
                <w:sz w:val="20"/>
                <w:szCs w:val="20"/>
              </w:rPr>
            </w:pPr>
            <w:r>
              <w:rPr>
                <w:rFonts w:ascii="inherit" w:eastAsia="Times New Roman" w:hAnsi="inherit"/>
                <w:sz w:val="20"/>
                <w:szCs w:val="20"/>
              </w:rPr>
              <w:t> </w:t>
            </w:r>
          </w:p>
        </w:tc>
      </w:tr>
      <w:tr w:rsidR="00000000">
        <w:trPr>
          <w:divId w:val="169537743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Earnings per share - Common stock:</w:t>
            </w:r>
          </w:p>
        </w:tc>
        <w:tc>
          <w:tcPr>
            <w:tcW w:w="0" w:type="auto"/>
            <w:gridSpan w:val="3"/>
            <w:tcMar>
              <w:top w:w="30" w:type="dxa"/>
              <w:left w:w="30" w:type="dxa"/>
              <w:bottom w:w="30" w:type="dxa"/>
              <w:right w:w="30" w:type="dxa"/>
            </w:tcMar>
            <w:vAlign w:val="bottom"/>
            <w:hideMark/>
          </w:tcPr>
          <w:p w:rsidR="00000000" w:rsidRDefault="00032F87">
            <w:pPr>
              <w:divId w:val="1788697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35017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67704690"/>
              <w:rPr>
                <w:rFonts w:eastAsia="Times New Roman"/>
                <w:sz w:val="20"/>
                <w:szCs w:val="20"/>
              </w:rPr>
            </w:pPr>
            <w:r>
              <w:rPr>
                <w:rFonts w:ascii="inherit" w:eastAsia="Times New Roman" w:hAnsi="inherit"/>
                <w:sz w:val="20"/>
                <w:szCs w:val="20"/>
              </w:rPr>
              <w:t> </w:t>
            </w:r>
          </w:p>
        </w:tc>
      </w:tr>
      <w:tr w:rsidR="00000000">
        <w:trPr>
          <w:divId w:val="1695377437"/>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2170820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0.38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695377437"/>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Diluted</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(1.50</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97861243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0.38</w:t>
            </w:r>
          </w:p>
        </w:tc>
        <w:tc>
          <w:tcPr>
            <w:tcW w:w="0" w:type="auto"/>
            <w:tcBorders>
              <w:top w:val="double" w:sz="6" w:space="0" w:color="000000"/>
              <w:bottom w:val="double" w:sz="6" w:space="0" w:color="000000"/>
            </w:tcBorders>
            <w:vAlign w:val="bottom"/>
            <w:hideMark/>
          </w:tcPr>
          <w:p w:rsidR="00000000" w:rsidRDefault="00032F87">
            <w:pPr>
              <w:rPr>
                <w:rFonts w:eastAsia="Times New Roman"/>
                <w:sz w:val="20"/>
                <w:szCs w:val="20"/>
              </w:rPr>
            </w:pPr>
          </w:p>
        </w:tc>
      </w:tr>
      <w:tr w:rsidR="00000000">
        <w:trPr>
          <w:divId w:val="169537743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Weighted average common shares outstanding:</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92847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37269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08935603"/>
              <w:rPr>
                <w:rFonts w:eastAsia="Times New Roman"/>
                <w:sz w:val="20"/>
                <w:szCs w:val="20"/>
              </w:rPr>
            </w:pPr>
            <w:r>
              <w:rPr>
                <w:rFonts w:ascii="inherit" w:eastAsia="Times New Roman" w:hAnsi="inherit"/>
                <w:sz w:val="20"/>
                <w:szCs w:val="20"/>
              </w:rPr>
              <w:t> </w:t>
            </w:r>
          </w:p>
        </w:tc>
      </w:tr>
      <w:tr w:rsidR="00000000">
        <w:trPr>
          <w:divId w:val="1695377437"/>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518.0</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7363116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561.0</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1695377437"/>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518.0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6433256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561.0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032F87">
      <w:pPr>
        <w:divId w:val="1008363905"/>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3</w:t>
      </w:r>
    </w:p>
    <w:p w:rsidR="00000000" w:rsidRDefault="00032F87">
      <w:pPr>
        <w:rPr>
          <w:rFonts w:eastAsia="Times New Roman"/>
          <w:sz w:val="20"/>
          <w:szCs w:val="20"/>
        </w:rPr>
      </w:pPr>
      <w:r>
        <w:rPr>
          <w:rFonts w:eastAsia="Times New Roman"/>
          <w:sz w:val="20"/>
          <w:szCs w:val="20"/>
        </w:rPr>
        <w:pict>
          <v:rect id="_x0000_i1029" style="width:0;height:1.5pt" o:hralign="center" o:hrstd="t" o:hr="t" fillcolor="#a0a0a0" stroked="f"/>
        </w:pict>
      </w:r>
    </w:p>
    <w:bookmarkStart w:id="7" w:name="sD578900F069C5402B1C827860AAA96FB"/>
    <w:bookmarkEnd w:id="7"/>
    <w:p w:rsidR="00000000" w:rsidRDefault="00032F87">
      <w:pPr>
        <w:spacing w:line="288" w:lineRule="auto"/>
        <w:jc w:val="both"/>
        <w:divId w:val="335691876"/>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spacing w:line="288" w:lineRule="auto"/>
        <w:jc w:val="center"/>
        <w:divId w:val="335691876"/>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335691876"/>
        <w:rPr>
          <w:rFonts w:eastAsia="Times New Roman"/>
          <w:sz w:val="20"/>
          <w:szCs w:val="20"/>
        </w:rPr>
      </w:pPr>
      <w:r>
        <w:rPr>
          <w:rFonts w:eastAsia="Times New Roman"/>
          <w:b/>
          <w:bCs/>
          <w:color w:val="000000"/>
          <w:sz w:val="20"/>
          <w:szCs w:val="20"/>
        </w:rPr>
        <w:t>CONSOLIDATED STATEMENTS OF COMPREHENSIVE INCOME (LOSS)</w:t>
      </w:r>
    </w:p>
    <w:p w:rsidR="00000000" w:rsidRDefault="00032F87">
      <w:pPr>
        <w:spacing w:line="288" w:lineRule="auto"/>
        <w:jc w:val="center"/>
        <w:divId w:val="335691876"/>
        <w:rPr>
          <w:rFonts w:eastAsia="Times New Roman"/>
          <w:sz w:val="20"/>
          <w:szCs w:val="20"/>
        </w:rPr>
      </w:pPr>
      <w:r>
        <w:rPr>
          <w:rFonts w:eastAsia="Times New Roman"/>
          <w:b/>
          <w:bCs/>
          <w:color w:val="000000"/>
          <w:sz w:val="20"/>
          <w:szCs w:val="20"/>
        </w:rPr>
        <w:t>(UNAUDITED)</w:t>
      </w:r>
    </w:p>
    <w:p w:rsidR="00000000" w:rsidRDefault="00032F87">
      <w:pPr>
        <w:divId w:val="170166831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139151956"/>
        </w:trPr>
        <w:tc>
          <w:tcPr>
            <w:tcW w:w="0" w:type="auto"/>
            <w:gridSpan w:val="8"/>
            <w:vAlign w:val="center"/>
            <w:hideMark/>
          </w:tcPr>
          <w:p w:rsidR="00000000" w:rsidRDefault="00032F87">
            <w:pPr>
              <w:rPr>
                <w:rFonts w:eastAsia="Times New Roman"/>
                <w:sz w:val="20"/>
                <w:szCs w:val="20"/>
              </w:rPr>
            </w:pPr>
          </w:p>
        </w:tc>
      </w:tr>
      <w:tr w:rsidR="00000000">
        <w:trPr>
          <w:divId w:val="139151956"/>
        </w:trPr>
        <w:tc>
          <w:tcPr>
            <w:tcW w:w="3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39151956"/>
        </w:trPr>
        <w:tc>
          <w:tcPr>
            <w:tcW w:w="0" w:type="auto"/>
            <w:tcMar>
              <w:top w:w="30" w:type="dxa"/>
              <w:left w:w="30" w:type="dxa"/>
              <w:bottom w:w="30" w:type="dxa"/>
              <w:right w:w="30" w:type="dxa"/>
            </w:tcMar>
            <w:vAlign w:val="bottom"/>
            <w:hideMark/>
          </w:tcPr>
          <w:p w:rsidR="00000000" w:rsidRDefault="00032F87">
            <w:pPr>
              <w:divId w:val="8364601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3915195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6456667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3915195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3915195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COMPREHENSIVE INCOME (LOSS)</w:t>
            </w:r>
          </w:p>
        </w:tc>
        <w:tc>
          <w:tcPr>
            <w:tcW w:w="0" w:type="auto"/>
            <w:gridSpan w:val="3"/>
            <w:tcMar>
              <w:top w:w="30" w:type="dxa"/>
              <w:left w:w="30" w:type="dxa"/>
              <w:bottom w:w="30" w:type="dxa"/>
              <w:right w:w="30" w:type="dxa"/>
            </w:tcMar>
            <w:vAlign w:val="bottom"/>
            <w:hideMark/>
          </w:tcPr>
          <w:p w:rsidR="00000000" w:rsidRDefault="00032F87">
            <w:pPr>
              <w:divId w:val="910696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66355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16290060"/>
              <w:rPr>
                <w:rFonts w:eastAsia="Times New Roman"/>
                <w:sz w:val="20"/>
                <w:szCs w:val="20"/>
              </w:rPr>
            </w:pPr>
            <w:r>
              <w:rPr>
                <w:rFonts w:ascii="inherit" w:eastAsia="Times New Roman" w:hAnsi="inherit"/>
                <w:sz w:val="20"/>
                <w:szCs w:val="20"/>
              </w:rPr>
              <w:t> </w:t>
            </w:r>
          </w:p>
        </w:tc>
      </w:tr>
      <w:tr w:rsidR="00000000">
        <w:trPr>
          <w:divId w:val="13915195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income (loss)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0514948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3915195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Other comprehensive income (loss) net of income taxes:</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26823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20"/>
                <w:szCs w:val="20"/>
              </w:rPr>
            </w:pPr>
          </w:p>
        </w:tc>
      </w:tr>
      <w:tr w:rsidR="00000000">
        <w:trPr>
          <w:divId w:val="13915195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Change in unrealized gains (losses), net of reclassification adjustment (1)</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20795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(962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39151956"/>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Changes in defined benefit plan related items not yet recognized in periodic benefit cost, net o</w:t>
            </w:r>
            <w:r>
              <w:rPr>
                <w:rFonts w:eastAsia="Times New Roman"/>
                <w:sz w:val="20"/>
                <w:szCs w:val="20"/>
              </w:rPr>
              <w:t>f reclassification adjustment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60387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133</w:t>
            </w:r>
          </w:p>
        </w:tc>
        <w:tc>
          <w:tcPr>
            <w:tcW w:w="0" w:type="auto"/>
            <w:vAlign w:val="bottom"/>
            <w:hideMark/>
          </w:tcPr>
          <w:p w:rsidR="00000000" w:rsidRDefault="00032F87">
            <w:pPr>
              <w:rPr>
                <w:rFonts w:eastAsia="Times New Roman"/>
                <w:sz w:val="20"/>
                <w:szCs w:val="20"/>
              </w:rPr>
            </w:pPr>
          </w:p>
        </w:tc>
      </w:tr>
      <w:tr w:rsidR="00000000">
        <w:trPr>
          <w:divId w:val="13915195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Foreign currency translation adjustment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148287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3915195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other comprehensive income (loss), net of income taxes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882</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151655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(832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3915195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Comprehensive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173</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29520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39151956"/>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 xml:space="preserve">Less: </w:t>
            </w:r>
            <w:r>
              <w:rPr>
                <w:rFonts w:eastAsia="Times New Roman"/>
                <w:sz w:val="20"/>
                <w:szCs w:val="20"/>
              </w:rPr>
              <w:t>Comprehensive (income) loss attributable to the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(65</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874510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(129</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3915195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Comprehensive income (loss) attributable to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213386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(624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19149284"/>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A reclassification of $2 million </w:t>
            </w:r>
            <w:r>
              <w:rPr>
                <w:rFonts w:eastAsia="Times New Roman"/>
                <w:color w:val="000000"/>
                <w:sz w:val="18"/>
                <w:szCs w:val="18"/>
              </w:rPr>
              <w:t>has been made to the previously reported amounts for the three months ended March 31, 2018 to conform to the current period’s presentation.</w:t>
            </w:r>
          </w:p>
        </w:tc>
      </w:tr>
    </w:tbl>
    <w:p w:rsidR="00000000" w:rsidRDefault="00032F87">
      <w:pPr>
        <w:spacing w:line="288" w:lineRule="auto"/>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032F87">
      <w:pPr>
        <w:spacing w:line="288" w:lineRule="auto"/>
        <w:rPr>
          <w:rFonts w:eastAsia="Times New Roman"/>
          <w:sz w:val="20"/>
          <w:szCs w:val="20"/>
        </w:rPr>
      </w:pPr>
    </w:p>
    <w:p w:rsidR="00000000" w:rsidRDefault="00032F87">
      <w:pPr>
        <w:divId w:val="4707531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4</w:t>
      </w:r>
    </w:p>
    <w:p w:rsidR="00000000" w:rsidRDefault="00032F87">
      <w:pPr>
        <w:rPr>
          <w:rFonts w:eastAsia="Times New Roman"/>
          <w:sz w:val="20"/>
          <w:szCs w:val="20"/>
        </w:rPr>
      </w:pPr>
      <w:r>
        <w:rPr>
          <w:rFonts w:eastAsia="Times New Roman"/>
          <w:sz w:val="20"/>
          <w:szCs w:val="20"/>
        </w:rPr>
        <w:pict>
          <v:rect id="_x0000_i1030" style="width:0;height:1.5pt" o:hralign="center" o:hrstd="t" o:hr="t" fillcolor="#a0a0a0" stroked="f"/>
        </w:pict>
      </w:r>
    </w:p>
    <w:bookmarkStart w:id="8" w:name="s53f05529afd140adb9472e694ba5fbd4"/>
    <w:bookmarkEnd w:id="8"/>
    <w:p w:rsidR="00000000" w:rsidRDefault="00032F87">
      <w:pPr>
        <w:spacing w:line="288" w:lineRule="auto"/>
        <w:jc w:val="both"/>
        <w:divId w:val="1195996220"/>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spacing w:line="288" w:lineRule="auto"/>
        <w:jc w:val="center"/>
        <w:divId w:val="1195996220"/>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195996220"/>
        <w:rPr>
          <w:rFonts w:eastAsia="Times New Roman"/>
          <w:sz w:val="20"/>
          <w:szCs w:val="20"/>
        </w:rPr>
      </w:pPr>
      <w:r>
        <w:rPr>
          <w:rFonts w:eastAsia="Times New Roman"/>
          <w:b/>
          <w:bCs/>
          <w:color w:val="000000"/>
          <w:sz w:val="20"/>
          <w:szCs w:val="20"/>
        </w:rPr>
        <w:t>CONSOLIDATED STATEMENTS OF EQUITY</w:t>
      </w:r>
    </w:p>
    <w:p w:rsidR="00000000" w:rsidRDefault="00032F87">
      <w:pPr>
        <w:spacing w:line="288" w:lineRule="auto"/>
        <w:jc w:val="center"/>
        <w:divId w:val="1195996220"/>
        <w:rPr>
          <w:rFonts w:eastAsia="Times New Roman"/>
          <w:sz w:val="20"/>
          <w:szCs w:val="20"/>
        </w:rPr>
      </w:pPr>
      <w:r>
        <w:rPr>
          <w:rFonts w:eastAsia="Times New Roman"/>
          <w:b/>
          <w:bCs/>
          <w:color w:val="000000"/>
          <w:sz w:val="20"/>
          <w:szCs w:val="20"/>
        </w:rPr>
        <w:t>(UNAUDITED)</w:t>
      </w:r>
    </w:p>
    <w:p w:rsidR="00000000" w:rsidRDefault="00032F87">
      <w:pPr>
        <w:divId w:val="146908582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017"/>
        <w:gridCol w:w="101"/>
        <w:gridCol w:w="438"/>
        <w:gridCol w:w="87"/>
        <w:gridCol w:w="66"/>
        <w:gridCol w:w="101"/>
        <w:gridCol w:w="523"/>
        <w:gridCol w:w="87"/>
        <w:gridCol w:w="66"/>
        <w:gridCol w:w="101"/>
        <w:gridCol w:w="438"/>
        <w:gridCol w:w="87"/>
        <w:gridCol w:w="66"/>
        <w:gridCol w:w="101"/>
        <w:gridCol w:w="454"/>
        <w:gridCol w:w="77"/>
        <w:gridCol w:w="66"/>
        <w:gridCol w:w="101"/>
        <w:gridCol w:w="813"/>
        <w:gridCol w:w="90"/>
        <w:gridCol w:w="66"/>
        <w:gridCol w:w="101"/>
        <w:gridCol w:w="426"/>
        <w:gridCol w:w="85"/>
        <w:gridCol w:w="105"/>
        <w:gridCol w:w="101"/>
        <w:gridCol w:w="788"/>
        <w:gridCol w:w="87"/>
        <w:gridCol w:w="105"/>
        <w:gridCol w:w="100"/>
        <w:gridCol w:w="385"/>
        <w:gridCol w:w="77"/>
      </w:tblGrid>
      <w:tr w:rsidR="00000000">
        <w:trPr>
          <w:divId w:val="1616716410"/>
          <w:jc w:val="center"/>
        </w:trPr>
        <w:tc>
          <w:tcPr>
            <w:tcW w:w="0" w:type="auto"/>
            <w:gridSpan w:val="32"/>
            <w:vAlign w:val="center"/>
            <w:hideMark/>
          </w:tcPr>
          <w:p w:rsidR="00000000" w:rsidRDefault="00032F87">
            <w:pPr>
              <w:rPr>
                <w:rFonts w:eastAsia="Times New Roman"/>
                <w:sz w:val="20"/>
                <w:szCs w:val="20"/>
              </w:rPr>
            </w:pPr>
          </w:p>
        </w:tc>
      </w:tr>
      <w:tr w:rsidR="00000000">
        <w:trPr>
          <w:divId w:val="1616716410"/>
          <w:jc w:val="center"/>
        </w:trPr>
        <w:tc>
          <w:tcPr>
            <w:tcW w:w="1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616716410"/>
          <w:jc w:val="center"/>
        </w:trPr>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4"/>
                <w:szCs w:val="14"/>
              </w:rPr>
            </w:pPr>
            <w:r>
              <w:rPr>
                <w:rFonts w:eastAsia="Times New Roman"/>
                <w:b/>
                <w:bCs/>
                <w:sz w:val="14"/>
                <w:szCs w:val="14"/>
              </w:rPr>
              <w:t>Three Months Ended March 31,</w:t>
            </w:r>
          </w:p>
        </w:tc>
      </w:tr>
      <w:tr w:rsidR="00000000">
        <w:trPr>
          <w:divId w:val="1616716410"/>
          <w:jc w:val="center"/>
        </w:trPr>
        <w:tc>
          <w:tcPr>
            <w:tcW w:w="0" w:type="auto"/>
            <w:tcMar>
              <w:top w:w="30" w:type="dxa"/>
              <w:left w:w="30" w:type="dxa"/>
              <w:bottom w:w="30" w:type="dxa"/>
              <w:right w:w="30" w:type="dxa"/>
            </w:tcMar>
            <w:vAlign w:val="bottom"/>
            <w:hideMark/>
          </w:tcPr>
          <w:p w:rsidR="00000000" w:rsidRDefault="00032F87">
            <w:pPr>
              <w:divId w:val="1905485292"/>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4"/>
                <w:szCs w:val="14"/>
              </w:rPr>
            </w:pPr>
            <w:r>
              <w:rPr>
                <w:rFonts w:eastAsia="Times New Roman"/>
                <w:b/>
                <w:bCs/>
                <w:sz w:val="14"/>
                <w:szCs w:val="14"/>
              </w:rPr>
              <w:t>Equity Attributable to Holdings</w:t>
            </w:r>
          </w:p>
        </w:tc>
        <w:tc>
          <w:tcPr>
            <w:tcW w:w="0" w:type="auto"/>
            <w:tcMar>
              <w:top w:w="30" w:type="dxa"/>
              <w:left w:w="30" w:type="dxa"/>
              <w:bottom w:w="30" w:type="dxa"/>
              <w:right w:w="30" w:type="dxa"/>
            </w:tcMar>
            <w:vAlign w:val="bottom"/>
            <w:hideMark/>
          </w:tcPr>
          <w:p w:rsidR="00000000" w:rsidRDefault="00032F87">
            <w:pPr>
              <w:divId w:val="1131902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25339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216127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04055515"/>
              <w:rPr>
                <w:rFonts w:eastAsia="Times New Roman"/>
                <w:sz w:val="20"/>
                <w:szCs w:val="20"/>
              </w:rPr>
            </w:pPr>
            <w:r>
              <w:rPr>
                <w:rFonts w:ascii="inherit" w:eastAsia="Times New Roman" w:hAnsi="inherit"/>
                <w:sz w:val="20"/>
                <w:szCs w:val="20"/>
              </w:rPr>
              <w:t> </w:t>
            </w:r>
          </w:p>
        </w:tc>
      </w:tr>
      <w:tr w:rsidR="00000000">
        <w:trPr>
          <w:divId w:val="1616716410"/>
          <w:jc w:val="center"/>
        </w:trPr>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4"/>
                <w:szCs w:val="14"/>
              </w:rPr>
            </w:pPr>
            <w:r>
              <w:rPr>
                <w:rFonts w:eastAsia="Times New Roman"/>
                <w:b/>
                <w:bCs/>
                <w:sz w:val="14"/>
                <w:szCs w:val="14"/>
              </w:rPr>
              <w:t>Common Stock</w:t>
            </w:r>
          </w:p>
        </w:tc>
        <w:tc>
          <w:tcPr>
            <w:tcW w:w="0" w:type="auto"/>
            <w:tcMar>
              <w:top w:w="30" w:type="dxa"/>
              <w:left w:w="30" w:type="dxa"/>
              <w:bottom w:w="30" w:type="dxa"/>
              <w:right w:w="30" w:type="dxa"/>
            </w:tcMar>
            <w:vAlign w:val="bottom"/>
            <w:hideMark/>
          </w:tcPr>
          <w:p w:rsidR="00000000" w:rsidRDefault="00032F87">
            <w:pPr>
              <w:jc w:val="cente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4"/>
                <w:szCs w:val="14"/>
              </w:rPr>
            </w:pPr>
            <w:r>
              <w:rPr>
                <w:rFonts w:eastAsia="Times New Roman"/>
                <w:b/>
                <w:bCs/>
                <w:sz w:val="14"/>
                <w:szCs w:val="14"/>
              </w:rPr>
              <w:t>Additional Paid-in Capital</w:t>
            </w:r>
          </w:p>
        </w:tc>
        <w:tc>
          <w:tcPr>
            <w:tcW w:w="0" w:type="auto"/>
            <w:tcMar>
              <w:top w:w="30" w:type="dxa"/>
              <w:left w:w="30" w:type="dxa"/>
              <w:bottom w:w="30" w:type="dxa"/>
              <w:right w:w="30" w:type="dxa"/>
            </w:tcMar>
            <w:vAlign w:val="bottom"/>
            <w:hideMark/>
          </w:tcPr>
          <w:p w:rsidR="00000000" w:rsidRDefault="00032F87">
            <w:pPr>
              <w:jc w:val="cente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4"/>
                <w:szCs w:val="14"/>
              </w:rPr>
            </w:pPr>
            <w:r>
              <w:rPr>
                <w:rFonts w:eastAsia="Times New Roman"/>
                <w:b/>
                <w:bCs/>
                <w:sz w:val="14"/>
                <w:szCs w:val="14"/>
              </w:rPr>
              <w:t>Treasury Stock</w:t>
            </w:r>
          </w:p>
        </w:tc>
        <w:tc>
          <w:tcPr>
            <w:tcW w:w="0" w:type="auto"/>
            <w:tcMar>
              <w:top w:w="30" w:type="dxa"/>
              <w:left w:w="30" w:type="dxa"/>
              <w:bottom w:w="30" w:type="dxa"/>
              <w:right w:w="30" w:type="dxa"/>
            </w:tcMar>
            <w:vAlign w:val="bottom"/>
            <w:hideMark/>
          </w:tcPr>
          <w:p w:rsidR="00000000" w:rsidRDefault="00032F87">
            <w:pPr>
              <w:jc w:val="cente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4"/>
                <w:szCs w:val="14"/>
              </w:rPr>
            </w:pPr>
            <w:r>
              <w:rPr>
                <w:rFonts w:eastAsia="Times New Roman"/>
                <w:b/>
                <w:bCs/>
                <w:sz w:val="14"/>
                <w:szCs w:val="14"/>
              </w:rPr>
              <w:t>Retained Earnings</w:t>
            </w:r>
          </w:p>
        </w:tc>
        <w:tc>
          <w:tcPr>
            <w:tcW w:w="0" w:type="auto"/>
            <w:tcMar>
              <w:top w:w="30" w:type="dxa"/>
              <w:left w:w="30" w:type="dxa"/>
              <w:bottom w:w="30" w:type="dxa"/>
              <w:right w:w="30" w:type="dxa"/>
            </w:tcMar>
            <w:vAlign w:val="bottom"/>
            <w:hideMark/>
          </w:tcPr>
          <w:p w:rsidR="00000000" w:rsidRDefault="00032F87">
            <w:pPr>
              <w:jc w:val="cente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4"/>
                <w:szCs w:val="14"/>
              </w:rPr>
            </w:pPr>
            <w:r>
              <w:rPr>
                <w:rFonts w:eastAsia="Times New Roman"/>
                <w:b/>
                <w:bCs/>
                <w:sz w:val="14"/>
                <w:szCs w:val="14"/>
              </w:rPr>
              <w:t>Accumulated Other Comprehensive Income (Loss)</w:t>
            </w:r>
          </w:p>
        </w:tc>
        <w:tc>
          <w:tcPr>
            <w:tcW w:w="0" w:type="auto"/>
            <w:tcMar>
              <w:top w:w="30" w:type="dxa"/>
              <w:left w:w="30" w:type="dxa"/>
              <w:bottom w:w="30" w:type="dxa"/>
              <w:right w:w="30" w:type="dxa"/>
            </w:tcMar>
            <w:vAlign w:val="bottom"/>
            <w:hideMark/>
          </w:tcPr>
          <w:p w:rsidR="00000000" w:rsidRDefault="00032F87">
            <w:pPr>
              <w:jc w:val="cente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4"/>
                <w:szCs w:val="14"/>
              </w:rPr>
            </w:pPr>
            <w:r>
              <w:rPr>
                <w:rFonts w:eastAsia="Times New Roman"/>
                <w:b/>
                <w:bCs/>
                <w:sz w:val="14"/>
                <w:szCs w:val="14"/>
              </w:rPr>
              <w:t>Total Holdings Equity</w:t>
            </w:r>
          </w:p>
        </w:tc>
        <w:tc>
          <w:tcPr>
            <w:tcW w:w="0" w:type="auto"/>
            <w:tcMar>
              <w:top w:w="30" w:type="dxa"/>
              <w:left w:w="30" w:type="dxa"/>
              <w:bottom w:w="30" w:type="dxa"/>
              <w:right w:w="30" w:type="dxa"/>
            </w:tcMar>
            <w:vAlign w:val="bottom"/>
            <w:hideMark/>
          </w:tcPr>
          <w:p w:rsidR="00000000" w:rsidRDefault="00032F87">
            <w:pPr>
              <w:jc w:val="cente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4"/>
                <w:szCs w:val="14"/>
              </w:rPr>
            </w:pPr>
            <w:r>
              <w:rPr>
                <w:rFonts w:eastAsia="Times New Roman"/>
                <w:b/>
                <w:bCs/>
                <w:sz w:val="14"/>
                <w:szCs w:val="14"/>
              </w:rPr>
              <w:t>Noncontrolling Interest</w:t>
            </w:r>
          </w:p>
        </w:tc>
        <w:tc>
          <w:tcPr>
            <w:tcW w:w="0" w:type="auto"/>
            <w:tcMar>
              <w:top w:w="30" w:type="dxa"/>
              <w:left w:w="30" w:type="dxa"/>
              <w:bottom w:w="30" w:type="dxa"/>
              <w:right w:w="30" w:type="dxa"/>
            </w:tcMar>
            <w:vAlign w:val="bottom"/>
            <w:hideMark/>
          </w:tcPr>
          <w:p w:rsidR="00000000" w:rsidRDefault="00032F87">
            <w:pPr>
              <w:jc w:val="cente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4"/>
                <w:szCs w:val="14"/>
              </w:rPr>
            </w:pPr>
            <w:r>
              <w:rPr>
                <w:rFonts w:eastAsia="Times New Roman"/>
                <w:b/>
                <w:bCs/>
                <w:sz w:val="14"/>
                <w:szCs w:val="14"/>
              </w:rPr>
              <w:t>Total Equity</w:t>
            </w:r>
          </w:p>
        </w:tc>
      </w:tr>
      <w:tr w:rsidR="00000000">
        <w:trPr>
          <w:divId w:val="1616716410"/>
          <w:jc w:val="center"/>
        </w:trPr>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31"/>
            <w:tcMar>
              <w:top w:w="30" w:type="dxa"/>
              <w:left w:w="30" w:type="dxa"/>
              <w:bottom w:w="30" w:type="dxa"/>
              <w:right w:w="0" w:type="dxa"/>
            </w:tcMar>
            <w:vAlign w:val="bottom"/>
            <w:hideMark/>
          </w:tcPr>
          <w:p w:rsidR="00000000" w:rsidRDefault="00032F87">
            <w:pPr>
              <w:jc w:val="center"/>
              <w:rPr>
                <w:rFonts w:eastAsia="Times New Roman"/>
                <w:sz w:val="14"/>
                <w:szCs w:val="14"/>
              </w:rPr>
            </w:pPr>
            <w:r>
              <w:rPr>
                <w:rFonts w:eastAsia="Times New Roman"/>
                <w:b/>
                <w:bCs/>
                <w:sz w:val="14"/>
                <w:szCs w:val="14"/>
              </w:rPr>
              <w:t>(in millions)</w:t>
            </w:r>
          </w:p>
        </w:tc>
      </w:tr>
      <w:tr w:rsidR="00000000">
        <w:trPr>
          <w:divId w:val="1616716410"/>
          <w:jc w:val="center"/>
        </w:trPr>
        <w:tc>
          <w:tcPr>
            <w:tcW w:w="0" w:type="auto"/>
            <w:tcMar>
              <w:top w:w="30" w:type="dxa"/>
              <w:left w:w="3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January 1, 2019</w:t>
            </w: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jc w:val="right"/>
              <w:rPr>
                <w:rFonts w:eastAsia="Times New Roman"/>
                <w:sz w:val="14"/>
                <w:szCs w:val="14"/>
              </w:rPr>
            </w:pP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1,908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(640</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30" w:type="dxa"/>
              <w:bottom w:w="30" w:type="dxa"/>
              <w:right w:w="30" w:type="dxa"/>
            </w:tcMar>
            <w:vAlign w:val="bottom"/>
            <w:hideMark/>
          </w:tcPr>
          <w:p w:rsidR="00000000" w:rsidRDefault="00032F87">
            <w:pPr>
              <w:jc w:val="right"/>
              <w:rPr>
                <w:rFonts w:eastAsia="Times New Roman"/>
                <w:sz w:val="14"/>
                <w:szCs w:val="14"/>
              </w:rPr>
            </w:pP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13,989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(1,396</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13,866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jc w:val="right"/>
              <w:rPr>
                <w:rFonts w:eastAsia="Times New Roman"/>
                <w:sz w:val="14"/>
                <w:szCs w:val="14"/>
              </w:rPr>
            </w:pP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1,566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15,432</w:t>
            </w:r>
          </w:p>
        </w:tc>
        <w:tc>
          <w:tcPr>
            <w:tcW w:w="0" w:type="auto"/>
            <w:vAlign w:val="bottom"/>
            <w:hideMark/>
          </w:tcPr>
          <w:p w:rsidR="00000000" w:rsidRDefault="00032F87">
            <w:pPr>
              <w:rPr>
                <w:rFonts w:eastAsia="Times New Roman"/>
                <w:sz w:val="20"/>
                <w:szCs w:val="20"/>
              </w:rPr>
            </w:pPr>
          </w:p>
        </w:tc>
      </w:tr>
      <w:tr w:rsidR="00000000">
        <w:trPr>
          <w:divId w:val="1616716410"/>
          <w:jc w:val="center"/>
        </w:trPr>
        <w:tc>
          <w:tcPr>
            <w:tcW w:w="0" w:type="auto"/>
            <w:shd w:val="clear" w:color="auto" w:fill="CCEEFF"/>
            <w:tcMar>
              <w:top w:w="30" w:type="dxa"/>
              <w:left w:w="30" w:type="dxa"/>
              <w:bottom w:w="30" w:type="dxa"/>
              <w:right w:w="30" w:type="dxa"/>
            </w:tcMar>
            <w:vAlign w:val="center"/>
            <w:hideMark/>
          </w:tcPr>
          <w:p w:rsidR="00000000" w:rsidRDefault="00032F87">
            <w:pPr>
              <w:rPr>
                <w:rFonts w:eastAsia="Times New Roman"/>
                <w:sz w:val="14"/>
                <w:szCs w:val="14"/>
              </w:rPr>
            </w:pPr>
            <w:r>
              <w:rPr>
                <w:rFonts w:eastAsia="Times New Roman"/>
                <w:sz w:val="14"/>
                <w:szCs w:val="14"/>
              </w:rPr>
              <w:t>Stock compensation and other</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jc w:val="right"/>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r>
      <w:tr w:rsidR="00000000">
        <w:trPr>
          <w:divId w:val="1616716410"/>
          <w:jc w:val="center"/>
        </w:trPr>
        <w:tc>
          <w:tcPr>
            <w:tcW w:w="0" w:type="auto"/>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Purchase of treasury stock</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(594</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(594</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(594</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r>
      <w:tr w:rsidR="00000000">
        <w:trPr>
          <w:divId w:val="1616716410"/>
          <w:jc w:val="center"/>
        </w:trPr>
        <w:tc>
          <w:tcPr>
            <w:tcW w:w="0" w:type="auto"/>
            <w:shd w:val="clear" w:color="auto" w:fill="CCEEFF"/>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Retirement of common stock</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jc w:val="right"/>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(142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(142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shd w:val="clear" w:color="auto" w:fill="CCEEFF"/>
            <w:tcMar>
              <w:top w:w="30" w:type="dxa"/>
              <w:left w:w="30" w:type="dxa"/>
              <w:bottom w:w="30" w:type="dxa"/>
              <w:right w:w="30" w:type="dxa"/>
            </w:tcMar>
            <w:vAlign w:val="bottom"/>
            <w:hideMark/>
          </w:tcPr>
          <w:p w:rsidR="00000000" w:rsidRDefault="00032F87">
            <w:pPr>
              <w:jc w:val="right"/>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(142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r>
      <w:tr w:rsidR="00000000">
        <w:trPr>
          <w:divId w:val="1616716410"/>
          <w:jc w:val="center"/>
        </w:trPr>
        <w:tc>
          <w:tcPr>
            <w:tcW w:w="0" w:type="auto"/>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Repurchase of AB Holding units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jc w:val="right"/>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jc w:val="right"/>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(21</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(21</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r>
      <w:tr w:rsidR="00000000">
        <w:trPr>
          <w:divId w:val="1616716410"/>
          <w:jc w:val="center"/>
        </w:trPr>
        <w:tc>
          <w:tcPr>
            <w:tcW w:w="0" w:type="auto"/>
            <w:shd w:val="clear" w:color="auto" w:fill="CCEEFF"/>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Dividends paid to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jc w:val="right"/>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(68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(68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r>
      <w:tr w:rsidR="00000000">
        <w:trPr>
          <w:divId w:val="1616716410"/>
          <w:jc w:val="center"/>
        </w:trPr>
        <w:tc>
          <w:tcPr>
            <w:tcW w:w="0" w:type="auto"/>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Stockholder dividends (cash dividends declared per common share of $0.13 in 2019)</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jc w:val="right"/>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(68</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(68</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(68</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r>
      <w:tr w:rsidR="00000000">
        <w:trPr>
          <w:divId w:val="1616716410"/>
          <w:jc w:val="center"/>
        </w:trPr>
        <w:tc>
          <w:tcPr>
            <w:tcW w:w="0" w:type="auto"/>
            <w:shd w:val="clear" w:color="auto" w:fill="CCEEFF"/>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jc w:val="right"/>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(775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(775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54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(721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r>
      <w:tr w:rsidR="00000000">
        <w:trPr>
          <w:divId w:val="1616716410"/>
          <w:jc w:val="center"/>
        </w:trPr>
        <w:tc>
          <w:tcPr>
            <w:tcW w:w="0" w:type="auto"/>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 xml:space="preserve">Other comprehensive income (loss)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jc w:val="right"/>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883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883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882</w:t>
            </w:r>
          </w:p>
        </w:tc>
        <w:tc>
          <w:tcPr>
            <w:tcW w:w="0" w:type="auto"/>
            <w:vAlign w:val="bottom"/>
            <w:hideMark/>
          </w:tcPr>
          <w:p w:rsidR="00000000" w:rsidRDefault="00032F87">
            <w:pPr>
              <w:rPr>
                <w:rFonts w:eastAsia="Times New Roman"/>
                <w:sz w:val="20"/>
                <w:szCs w:val="20"/>
              </w:rPr>
            </w:pPr>
          </w:p>
        </w:tc>
      </w:tr>
      <w:tr w:rsidR="00000000">
        <w:trPr>
          <w:divId w:val="1616716410"/>
          <w:jc w:val="center"/>
        </w:trPr>
        <w:tc>
          <w:tcPr>
            <w:tcW w:w="0" w:type="auto"/>
            <w:shd w:val="clear" w:color="auto" w:fill="CCEEFF"/>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Other</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r>
      <w:tr w:rsidR="00000000">
        <w:trPr>
          <w:divId w:val="1616716410"/>
          <w:jc w:val="center"/>
        </w:trPr>
        <w:tc>
          <w:tcPr>
            <w:tcW w:w="0" w:type="auto"/>
            <w:tcMar>
              <w:top w:w="30" w:type="dxa"/>
              <w:left w:w="3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5</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1,881</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(1,234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13,004</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(513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13,143</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1,539</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rPr>
                <w:rFonts w:eastAsia="Times New Roman"/>
                <w:sz w:val="14"/>
                <w:szCs w:val="14"/>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b/>
                <w:bCs/>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b/>
                <w:bCs/>
                <w:sz w:val="14"/>
                <w:szCs w:val="14"/>
              </w:rPr>
              <w:t>14,682</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142"/>
        <w:gridCol w:w="100"/>
        <w:gridCol w:w="397"/>
        <w:gridCol w:w="65"/>
        <w:gridCol w:w="105"/>
        <w:gridCol w:w="100"/>
        <w:gridCol w:w="480"/>
        <w:gridCol w:w="65"/>
        <w:gridCol w:w="105"/>
        <w:gridCol w:w="100"/>
        <w:gridCol w:w="397"/>
        <w:gridCol w:w="65"/>
        <w:gridCol w:w="105"/>
        <w:gridCol w:w="100"/>
        <w:gridCol w:w="480"/>
        <w:gridCol w:w="77"/>
        <w:gridCol w:w="105"/>
        <w:gridCol w:w="100"/>
        <w:gridCol w:w="719"/>
        <w:gridCol w:w="77"/>
        <w:gridCol w:w="105"/>
        <w:gridCol w:w="100"/>
        <w:gridCol w:w="386"/>
        <w:gridCol w:w="77"/>
        <w:gridCol w:w="105"/>
        <w:gridCol w:w="100"/>
        <w:gridCol w:w="720"/>
        <w:gridCol w:w="77"/>
        <w:gridCol w:w="105"/>
        <w:gridCol w:w="100"/>
        <w:gridCol w:w="470"/>
        <w:gridCol w:w="77"/>
      </w:tblGrid>
      <w:tr w:rsidR="00000000">
        <w:trPr>
          <w:divId w:val="1434401090"/>
          <w:jc w:val="center"/>
        </w:trPr>
        <w:tc>
          <w:tcPr>
            <w:tcW w:w="0" w:type="auto"/>
            <w:gridSpan w:val="32"/>
            <w:vAlign w:val="center"/>
            <w:hideMark/>
          </w:tcPr>
          <w:p w:rsidR="00000000" w:rsidRDefault="00032F87">
            <w:pPr>
              <w:spacing w:line="288" w:lineRule="auto"/>
              <w:jc w:val="center"/>
              <w:rPr>
                <w:rFonts w:eastAsia="Times New Roman"/>
                <w:sz w:val="20"/>
                <w:szCs w:val="20"/>
              </w:rPr>
            </w:pPr>
          </w:p>
        </w:tc>
      </w:tr>
      <w:tr w:rsidR="00000000">
        <w:trPr>
          <w:divId w:val="1434401090"/>
          <w:jc w:val="center"/>
        </w:trPr>
        <w:tc>
          <w:tcPr>
            <w:tcW w:w="1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434401090"/>
          <w:jc w:val="center"/>
        </w:trPr>
        <w:tc>
          <w:tcPr>
            <w:tcW w:w="0" w:type="auto"/>
            <w:tcMar>
              <w:top w:w="30" w:type="dxa"/>
              <w:left w:w="3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January 1, 2018</w:t>
            </w: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45620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1,299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65620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58640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12,225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43092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(108</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30" w:type="dxa"/>
              <w:bottom w:w="30" w:type="dxa"/>
              <w:right w:w="30" w:type="dxa"/>
            </w:tcMar>
            <w:vAlign w:val="bottom"/>
            <w:hideMark/>
          </w:tcPr>
          <w:p w:rsidR="00000000" w:rsidRDefault="00032F87">
            <w:pPr>
              <w:divId w:val="1542477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13,421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71431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3,097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24531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16,518</w:t>
            </w:r>
          </w:p>
        </w:tc>
        <w:tc>
          <w:tcPr>
            <w:tcW w:w="0" w:type="auto"/>
            <w:vAlign w:val="bottom"/>
            <w:hideMark/>
          </w:tcPr>
          <w:p w:rsidR="00000000" w:rsidRDefault="00032F87">
            <w:pPr>
              <w:rPr>
                <w:rFonts w:eastAsia="Times New Roman"/>
                <w:sz w:val="20"/>
                <w:szCs w:val="20"/>
              </w:rPr>
            </w:pPr>
          </w:p>
        </w:tc>
      </w:tr>
      <w:tr w:rsidR="00000000">
        <w:trPr>
          <w:divId w:val="1434401090"/>
          <w:jc w:val="center"/>
        </w:trPr>
        <w:tc>
          <w:tcPr>
            <w:tcW w:w="0" w:type="auto"/>
            <w:shd w:val="clear" w:color="auto" w:fill="CCEEFF"/>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Cumulative effect of adoption of revenue recognition standard ASC 606</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02238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32665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46758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56432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70608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26471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39330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32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34401090"/>
          <w:jc w:val="center"/>
        </w:trPr>
        <w:tc>
          <w:tcPr>
            <w:tcW w:w="0" w:type="auto"/>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Capital contribution from parent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73546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695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60653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12284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91072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3311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695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64631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06334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695</w:t>
            </w:r>
          </w:p>
        </w:tc>
        <w:tc>
          <w:tcPr>
            <w:tcW w:w="0" w:type="auto"/>
            <w:vAlign w:val="bottom"/>
            <w:hideMark/>
          </w:tcPr>
          <w:p w:rsidR="00000000" w:rsidRDefault="00032F87">
            <w:pPr>
              <w:rPr>
                <w:rFonts w:eastAsia="Times New Roman"/>
                <w:sz w:val="20"/>
                <w:szCs w:val="20"/>
              </w:rPr>
            </w:pPr>
          </w:p>
        </w:tc>
      </w:tr>
      <w:tr w:rsidR="00000000">
        <w:trPr>
          <w:divId w:val="1434401090"/>
          <w:jc w:val="center"/>
        </w:trPr>
        <w:tc>
          <w:tcPr>
            <w:tcW w:w="0" w:type="auto"/>
            <w:shd w:val="clear" w:color="auto" w:fill="CCEEFF"/>
            <w:tcMar>
              <w:top w:w="30" w:type="dxa"/>
              <w:left w:w="30" w:type="dxa"/>
              <w:bottom w:w="30" w:type="dxa"/>
              <w:right w:w="30" w:type="dxa"/>
            </w:tcMar>
            <w:vAlign w:val="center"/>
            <w:hideMark/>
          </w:tcPr>
          <w:p w:rsidR="00000000" w:rsidRDefault="00032F87">
            <w:pPr>
              <w:rPr>
                <w:rFonts w:eastAsia="Times New Roman"/>
                <w:sz w:val="14"/>
                <w:szCs w:val="14"/>
              </w:rPr>
            </w:pPr>
            <w:r>
              <w:rPr>
                <w:rFonts w:eastAsia="Times New Roman"/>
                <w:sz w:val="14"/>
                <w:szCs w:val="14"/>
              </w:rPr>
              <w:t>Stock compensation and other</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08998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57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73459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02826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80866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51976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57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6511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90471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57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34401090"/>
          <w:jc w:val="center"/>
        </w:trPr>
        <w:tc>
          <w:tcPr>
            <w:tcW w:w="0" w:type="auto"/>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Repurchase of AB Holding units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07021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32318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0833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81257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88271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26636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30" w:type="dxa"/>
              <w:bottom w:w="30" w:type="dxa"/>
              <w:right w:w="30" w:type="dxa"/>
            </w:tcMar>
            <w:vAlign w:val="bottom"/>
            <w:hideMark/>
          </w:tcPr>
          <w:p w:rsidR="00000000" w:rsidRDefault="00032F87">
            <w:pPr>
              <w:divId w:val="1562985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r>
      <w:tr w:rsidR="00000000">
        <w:trPr>
          <w:divId w:val="1434401090"/>
          <w:jc w:val="center"/>
        </w:trPr>
        <w:tc>
          <w:tcPr>
            <w:tcW w:w="0" w:type="auto"/>
            <w:shd w:val="clear" w:color="auto" w:fill="CCEEFF"/>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Dividends paid to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88966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84534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67509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60302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62919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97933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(135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shd w:val="clear" w:color="auto" w:fill="CCEEFF"/>
            <w:tcMar>
              <w:top w:w="30" w:type="dxa"/>
              <w:left w:w="30" w:type="dxa"/>
              <w:bottom w:w="30" w:type="dxa"/>
              <w:right w:w="30" w:type="dxa"/>
            </w:tcMar>
            <w:vAlign w:val="bottom"/>
            <w:hideMark/>
          </w:tcPr>
          <w:p w:rsidR="00000000" w:rsidRDefault="00032F87">
            <w:pPr>
              <w:divId w:val="1354192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(135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r>
      <w:tr w:rsidR="00000000">
        <w:trPr>
          <w:divId w:val="1434401090"/>
          <w:jc w:val="center"/>
        </w:trPr>
        <w:tc>
          <w:tcPr>
            <w:tcW w:w="0" w:type="auto"/>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Stockholder dividends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54900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12007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27865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(15</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30" w:type="dxa"/>
              <w:bottom w:w="30" w:type="dxa"/>
              <w:right w:w="30" w:type="dxa"/>
            </w:tcMar>
            <w:vAlign w:val="bottom"/>
            <w:hideMark/>
          </w:tcPr>
          <w:p w:rsidR="00000000" w:rsidRDefault="00032F87">
            <w:pPr>
              <w:divId w:val="168058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55913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(15</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30" w:type="dxa"/>
              <w:bottom w:w="30" w:type="dxa"/>
              <w:right w:w="30" w:type="dxa"/>
            </w:tcMar>
            <w:vAlign w:val="bottom"/>
            <w:hideMark/>
          </w:tcPr>
          <w:p w:rsidR="00000000" w:rsidRDefault="00032F87">
            <w:pPr>
              <w:divId w:val="1622491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91719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(15</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r>
      <w:tr w:rsidR="00000000">
        <w:trPr>
          <w:divId w:val="1434401090"/>
          <w:jc w:val="center"/>
        </w:trPr>
        <w:tc>
          <w:tcPr>
            <w:tcW w:w="0" w:type="auto"/>
            <w:shd w:val="clear" w:color="auto" w:fill="CCEEFF"/>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 xml:space="preserve">Net income (loss)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01097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02441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56539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214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34794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77631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214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28745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103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81788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317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34401090"/>
          <w:jc w:val="center"/>
        </w:trPr>
        <w:tc>
          <w:tcPr>
            <w:tcW w:w="0" w:type="auto"/>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 xml:space="preserve">Other comprehensive income (loss)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73171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30214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44211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2338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(838</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30" w:type="dxa"/>
              <w:bottom w:w="30" w:type="dxa"/>
              <w:right w:w="30" w:type="dxa"/>
            </w:tcMar>
            <w:vAlign w:val="bottom"/>
            <w:hideMark/>
          </w:tcPr>
          <w:p w:rsidR="00000000" w:rsidRDefault="00032F87">
            <w:pPr>
              <w:divId w:val="871722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(838</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30" w:type="dxa"/>
              <w:bottom w:w="30" w:type="dxa"/>
              <w:right w:w="30" w:type="dxa"/>
            </w:tcMar>
            <w:vAlign w:val="bottom"/>
            <w:hideMark/>
          </w:tcPr>
          <w:p w:rsidR="00000000" w:rsidRDefault="00032F87">
            <w:pPr>
              <w:divId w:val="1081948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57169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(832</w:t>
            </w:r>
          </w:p>
        </w:tc>
        <w:tc>
          <w:tcPr>
            <w:tcW w:w="0" w:type="auto"/>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r>
      <w:tr w:rsidR="00000000">
        <w:trPr>
          <w:divId w:val="1434401090"/>
          <w:jc w:val="center"/>
        </w:trPr>
        <w:tc>
          <w:tcPr>
            <w:tcW w:w="0" w:type="auto"/>
            <w:shd w:val="clear" w:color="auto" w:fill="CCEEFF"/>
            <w:tcMar>
              <w:top w:w="30" w:type="dxa"/>
              <w:left w:w="30" w:type="dxa"/>
              <w:bottom w:w="30" w:type="dxa"/>
              <w:right w:w="30" w:type="dxa"/>
            </w:tcMar>
            <w:hideMark/>
          </w:tcPr>
          <w:p w:rsidR="00000000" w:rsidRDefault="00032F87">
            <w:pPr>
              <w:rPr>
                <w:rFonts w:eastAsia="Times New Roman"/>
                <w:sz w:val="14"/>
                <w:szCs w:val="14"/>
              </w:rPr>
            </w:pPr>
            <w:r>
              <w:rPr>
                <w:rFonts w:eastAsia="Times New Roman"/>
                <w:sz w:val="14"/>
                <w:szCs w:val="14"/>
              </w:rPr>
              <w:t>Other</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43354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0168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70256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59662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85607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22883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(54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shd w:val="clear" w:color="auto" w:fill="CCEEFF"/>
            <w:tcMar>
              <w:top w:w="30" w:type="dxa"/>
              <w:left w:w="30" w:type="dxa"/>
              <w:bottom w:w="30" w:type="dxa"/>
              <w:right w:w="30" w:type="dxa"/>
            </w:tcMar>
            <w:vAlign w:val="bottom"/>
            <w:hideMark/>
          </w:tcPr>
          <w:p w:rsidR="00000000" w:rsidRDefault="00032F87">
            <w:pPr>
              <w:divId w:val="1708289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(54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r>
      <w:tr w:rsidR="00000000">
        <w:trPr>
          <w:divId w:val="1434401090"/>
          <w:jc w:val="center"/>
        </w:trPr>
        <w:tc>
          <w:tcPr>
            <w:tcW w:w="0" w:type="auto"/>
            <w:tcMar>
              <w:top w:w="30" w:type="dxa"/>
              <w:left w:w="3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March 31,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5</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686849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2,051</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480388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440507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12,437</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932770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(946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Mar>
              <w:top w:w="30" w:type="dxa"/>
              <w:left w:w="30" w:type="dxa"/>
              <w:bottom w:w="30" w:type="dxa"/>
              <w:right w:w="30" w:type="dxa"/>
            </w:tcMar>
            <w:vAlign w:val="bottom"/>
            <w:hideMark/>
          </w:tcPr>
          <w:p w:rsidR="00000000" w:rsidRDefault="00032F87">
            <w:pPr>
              <w:divId w:val="20819047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13,547</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279151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3,035</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7096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14"/>
                <w:szCs w:val="14"/>
              </w:rPr>
            </w:pPr>
            <w:r>
              <w:rPr>
                <w:rFonts w:eastAsia="Times New Roman"/>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14"/>
                <w:szCs w:val="14"/>
              </w:rPr>
            </w:pPr>
            <w:r>
              <w:rPr>
                <w:rFonts w:eastAsia="Times New Roman"/>
                <w:sz w:val="14"/>
                <w:szCs w:val="14"/>
              </w:rPr>
              <w:t>16,582</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032F87">
      <w:pPr>
        <w:spacing w:line="288" w:lineRule="auto"/>
        <w:jc w:val="both"/>
        <w:rPr>
          <w:rFonts w:eastAsia="Times New Roman"/>
          <w:sz w:val="20"/>
          <w:szCs w:val="20"/>
        </w:rPr>
      </w:pPr>
    </w:p>
    <w:p w:rsidR="00000000" w:rsidRDefault="00032F87">
      <w:pPr>
        <w:divId w:val="540628068"/>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5</w:t>
      </w:r>
    </w:p>
    <w:p w:rsidR="00000000" w:rsidRDefault="00032F87">
      <w:pPr>
        <w:rPr>
          <w:rFonts w:eastAsia="Times New Roman"/>
          <w:sz w:val="20"/>
          <w:szCs w:val="20"/>
        </w:rPr>
      </w:pPr>
      <w:r>
        <w:rPr>
          <w:rFonts w:eastAsia="Times New Roman"/>
          <w:sz w:val="20"/>
          <w:szCs w:val="20"/>
        </w:rPr>
        <w:pict>
          <v:rect id="_x0000_i1031" style="width:0;height:1.5pt" o:hralign="center" o:hrstd="t" o:hr="t" fillcolor="#a0a0a0" stroked="f"/>
        </w:pict>
      </w:r>
    </w:p>
    <w:bookmarkStart w:id="9" w:name="sB11CB48FF5FD5E4D860E82A9B5B961CC"/>
    <w:bookmarkEnd w:id="9"/>
    <w:p w:rsidR="00000000" w:rsidRDefault="00032F87">
      <w:pPr>
        <w:spacing w:line="288" w:lineRule="auto"/>
        <w:jc w:val="both"/>
        <w:divId w:val="862015464"/>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spacing w:line="288" w:lineRule="auto"/>
        <w:jc w:val="center"/>
        <w:divId w:val="862015464"/>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862015464"/>
        <w:rPr>
          <w:rFonts w:eastAsia="Times New Roman"/>
          <w:sz w:val="20"/>
          <w:szCs w:val="20"/>
        </w:rPr>
      </w:pPr>
      <w:r>
        <w:rPr>
          <w:rFonts w:eastAsia="Times New Roman"/>
          <w:b/>
          <w:bCs/>
          <w:color w:val="000000"/>
          <w:sz w:val="20"/>
          <w:szCs w:val="20"/>
        </w:rPr>
        <w:t>CONSOLIDATED STATEMENTS OF CASH FLOWS</w:t>
      </w:r>
    </w:p>
    <w:p w:rsidR="00000000" w:rsidRDefault="00032F87">
      <w:pPr>
        <w:spacing w:line="288" w:lineRule="auto"/>
        <w:jc w:val="center"/>
        <w:divId w:val="862015464"/>
        <w:rPr>
          <w:rFonts w:eastAsia="Times New Roman"/>
          <w:sz w:val="20"/>
          <w:szCs w:val="20"/>
        </w:rPr>
      </w:pPr>
      <w:r>
        <w:rPr>
          <w:rFonts w:eastAsia="Times New Roman"/>
          <w:b/>
          <w:bCs/>
          <w:color w:val="000000"/>
          <w:sz w:val="20"/>
          <w:szCs w:val="20"/>
        </w:rPr>
        <w:t>(UNAUDITED)</w:t>
      </w:r>
    </w:p>
    <w:p w:rsidR="00000000" w:rsidRDefault="00032F87">
      <w:pPr>
        <w:spacing w:line="288" w:lineRule="auto"/>
        <w:jc w:val="both"/>
        <w:divId w:val="862015464"/>
        <w:rPr>
          <w:rFonts w:eastAsia="Times New Roman"/>
          <w:sz w:val="20"/>
          <w:szCs w:val="20"/>
        </w:rPr>
      </w:pPr>
    </w:p>
    <w:p w:rsidR="00000000" w:rsidRDefault="00032F87">
      <w:pPr>
        <w:divId w:val="35593188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28920110"/>
        </w:trPr>
        <w:tc>
          <w:tcPr>
            <w:tcW w:w="0" w:type="auto"/>
            <w:gridSpan w:val="8"/>
            <w:vAlign w:val="center"/>
            <w:hideMark/>
          </w:tcPr>
          <w:p w:rsidR="00000000" w:rsidRDefault="00032F87">
            <w:pPr>
              <w:rPr>
                <w:rFonts w:eastAsia="Times New Roman"/>
                <w:sz w:val="20"/>
                <w:szCs w:val="20"/>
              </w:rPr>
            </w:pPr>
          </w:p>
        </w:tc>
      </w:tr>
      <w:tr w:rsidR="00000000">
        <w:trPr>
          <w:divId w:val="28920110"/>
        </w:trPr>
        <w:tc>
          <w:tcPr>
            <w:tcW w:w="3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8920110"/>
        </w:trPr>
        <w:tc>
          <w:tcPr>
            <w:tcW w:w="0" w:type="auto"/>
            <w:vMerge w:val="restart"/>
            <w:tcMar>
              <w:top w:w="30" w:type="dxa"/>
              <w:left w:w="30" w:type="dxa"/>
              <w:bottom w:w="30" w:type="dxa"/>
              <w:right w:w="30" w:type="dxa"/>
            </w:tcMar>
            <w:vAlign w:val="bottom"/>
            <w:hideMark/>
          </w:tcPr>
          <w:p w:rsidR="00000000" w:rsidRDefault="00032F87">
            <w:pPr>
              <w:divId w:val="12872037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28920110"/>
        </w:trPr>
        <w:tc>
          <w:tcPr>
            <w:tcW w:w="0" w:type="auto"/>
            <w:vMerge/>
            <w:vAlign w:val="center"/>
            <w:hideMark/>
          </w:tcPr>
          <w:p w:rsidR="00000000" w:rsidRDefault="00032F87">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4201807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28920110"/>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8920110"/>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Cash flows from operating activities:</w:t>
            </w:r>
          </w:p>
        </w:tc>
        <w:tc>
          <w:tcPr>
            <w:tcW w:w="0" w:type="auto"/>
            <w:gridSpan w:val="3"/>
            <w:tcMar>
              <w:top w:w="30" w:type="dxa"/>
              <w:left w:w="30" w:type="dxa"/>
              <w:bottom w:w="30" w:type="dxa"/>
              <w:right w:w="30" w:type="dxa"/>
            </w:tcMar>
            <w:vAlign w:val="bottom"/>
            <w:hideMark/>
          </w:tcPr>
          <w:p w:rsidR="00000000" w:rsidRDefault="00032F87">
            <w:pPr>
              <w:divId w:val="1979384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11541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34246811"/>
              <w:rPr>
                <w:rFonts w:eastAsia="Times New Roman"/>
                <w:sz w:val="20"/>
                <w:szCs w:val="20"/>
              </w:rPr>
            </w:pPr>
            <w:r>
              <w:rPr>
                <w:rFonts w:ascii="inherit" w:eastAsia="Times New Roman" w:hAnsi="inherit"/>
                <w:sz w:val="20"/>
                <w:szCs w:val="20"/>
              </w:rPr>
              <w:t> </w:t>
            </w:r>
          </w:p>
        </w:tc>
      </w:tr>
      <w:tr w:rsidR="00000000">
        <w:trPr>
          <w:divId w:val="28920110"/>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income (loss)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436366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8920110"/>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Adjustments to reconcile Net income (loss) to Net cash provided by (used in) operating activities:</w:t>
            </w:r>
          </w:p>
        </w:tc>
        <w:tc>
          <w:tcPr>
            <w:tcW w:w="0" w:type="auto"/>
            <w:gridSpan w:val="3"/>
            <w:tcMar>
              <w:top w:w="30" w:type="dxa"/>
              <w:left w:w="30" w:type="dxa"/>
              <w:bottom w:w="30" w:type="dxa"/>
              <w:right w:w="30" w:type="dxa"/>
            </w:tcMar>
            <w:vAlign w:val="bottom"/>
            <w:hideMark/>
          </w:tcPr>
          <w:p w:rsidR="00000000" w:rsidRDefault="00032F87">
            <w:pPr>
              <w:divId w:val="1239487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285857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10048404"/>
              <w:rPr>
                <w:rFonts w:eastAsia="Times New Roman"/>
                <w:sz w:val="20"/>
                <w:szCs w:val="20"/>
              </w:rPr>
            </w:pPr>
            <w:r>
              <w:rPr>
                <w:rFonts w:ascii="inherit" w:eastAsia="Times New Roman" w:hAnsi="inherit"/>
                <w:sz w:val="20"/>
                <w:szCs w:val="20"/>
              </w:rPr>
              <w:t> </w:t>
            </w:r>
          </w:p>
        </w:tc>
      </w:tr>
      <w:tr w:rsidR="00000000">
        <w:trPr>
          <w:divId w:val="28920110"/>
        </w:trPr>
        <w:tc>
          <w:tcPr>
            <w:tcW w:w="0" w:type="auto"/>
            <w:shd w:val="clear" w:color="auto" w:fill="CCEEFF"/>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304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38416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8920110"/>
        </w:trPr>
        <w:tc>
          <w:tcPr>
            <w:tcW w:w="0" w:type="auto"/>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Policy charges and fee income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(931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078819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(966</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shd w:val="clear" w:color="auto" w:fill="CCEEFF"/>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1,630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74114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8920110"/>
        </w:trPr>
        <w:tc>
          <w:tcPr>
            <w:tcW w:w="0" w:type="auto"/>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41701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shd w:val="clear" w:color="auto" w:fill="CCEEFF"/>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Realized and unrealized (gains) losses on trading securities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(294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476806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8920110"/>
        </w:trPr>
        <w:tc>
          <w:tcPr>
            <w:tcW w:w="0" w:type="auto"/>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Non-cash long term incentive compensation expense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37533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w:t>
            </w:r>
          </w:p>
        </w:tc>
        <w:tc>
          <w:tcPr>
            <w:tcW w:w="0" w:type="auto"/>
            <w:vAlign w:val="bottom"/>
            <w:hideMark/>
          </w:tcPr>
          <w:p w:rsidR="00000000" w:rsidRDefault="00032F87">
            <w:pPr>
              <w:rPr>
                <w:rFonts w:eastAsia="Times New Roman"/>
                <w:sz w:val="20"/>
                <w:szCs w:val="20"/>
              </w:rPr>
            </w:pPr>
          </w:p>
        </w:tc>
      </w:tr>
      <w:tr w:rsidR="00000000">
        <w:trPr>
          <w:divId w:val="28920110"/>
        </w:trPr>
        <w:tc>
          <w:tcPr>
            <w:tcW w:w="0" w:type="auto"/>
            <w:shd w:val="clear" w:color="auto" w:fill="CCEEFF"/>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Non-cash pension plan restructuring</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99881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8920110"/>
        </w:trPr>
        <w:tc>
          <w:tcPr>
            <w:tcW w:w="0" w:type="auto"/>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Amortization and depreciation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22114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164</w:t>
            </w:r>
          </w:p>
        </w:tc>
        <w:tc>
          <w:tcPr>
            <w:tcW w:w="0" w:type="auto"/>
            <w:vAlign w:val="bottom"/>
            <w:hideMark/>
          </w:tcPr>
          <w:p w:rsidR="00000000" w:rsidRDefault="00032F87">
            <w:pPr>
              <w:rPr>
                <w:rFonts w:eastAsia="Times New Roman"/>
                <w:sz w:val="20"/>
                <w:szCs w:val="20"/>
              </w:rPr>
            </w:pPr>
          </w:p>
        </w:tc>
      </w:tr>
      <w:tr w:rsidR="00000000">
        <w:trPr>
          <w:divId w:val="28920110"/>
        </w:trPr>
        <w:tc>
          <w:tcPr>
            <w:tcW w:w="0" w:type="auto"/>
            <w:shd w:val="clear" w:color="auto" w:fill="CCEEFF"/>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Equity (income) loss from limited partnerships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258829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Changes in:</w:t>
            </w:r>
          </w:p>
        </w:tc>
        <w:tc>
          <w:tcPr>
            <w:tcW w:w="0" w:type="auto"/>
            <w:gridSpan w:val="3"/>
            <w:tcMar>
              <w:top w:w="30" w:type="dxa"/>
              <w:left w:w="30" w:type="dxa"/>
              <w:bottom w:w="30" w:type="dxa"/>
              <w:right w:w="30" w:type="dxa"/>
            </w:tcMar>
            <w:vAlign w:val="bottom"/>
            <w:hideMark/>
          </w:tcPr>
          <w:p w:rsidR="00000000" w:rsidRDefault="00032F87">
            <w:pPr>
              <w:divId w:val="1834251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41979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p>
        </w:tc>
        <w:tc>
          <w:tcPr>
            <w:tcW w:w="0" w:type="auto"/>
            <w:vAlign w:val="bottom"/>
            <w:hideMark/>
          </w:tcPr>
          <w:p w:rsidR="00000000" w:rsidRDefault="00032F87">
            <w:pPr>
              <w:rPr>
                <w:rFonts w:eastAsia="Times New Roman"/>
                <w:sz w:val="20"/>
                <w:szCs w:val="20"/>
              </w:rPr>
            </w:pPr>
          </w:p>
        </w:tc>
      </w:tr>
      <w:tr w:rsidR="00000000">
        <w:trPr>
          <w:divId w:val="28920110"/>
        </w:trPr>
        <w:tc>
          <w:tcPr>
            <w:tcW w:w="0" w:type="auto"/>
            <w:shd w:val="clear" w:color="auto" w:fill="CCEEFF"/>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Net broker-dealer and customer related receivables/payables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833371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8920110"/>
        </w:trPr>
        <w:tc>
          <w:tcPr>
            <w:tcW w:w="0" w:type="auto"/>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Reinsurance recoverable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33566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w:t>
            </w:r>
          </w:p>
        </w:tc>
        <w:tc>
          <w:tcPr>
            <w:tcW w:w="0" w:type="auto"/>
            <w:vAlign w:val="bottom"/>
            <w:hideMark/>
          </w:tcPr>
          <w:p w:rsidR="00000000" w:rsidRDefault="00032F87">
            <w:pPr>
              <w:rPr>
                <w:rFonts w:eastAsia="Times New Roman"/>
                <w:sz w:val="20"/>
                <w:szCs w:val="20"/>
              </w:rPr>
            </w:pPr>
          </w:p>
        </w:tc>
      </w:tr>
      <w:tr w:rsidR="00000000">
        <w:trPr>
          <w:divId w:val="28920110"/>
        </w:trPr>
        <w:tc>
          <w:tcPr>
            <w:tcW w:w="0" w:type="auto"/>
            <w:shd w:val="clear" w:color="auto" w:fill="CCEEFF"/>
            <w:tcMar>
              <w:top w:w="30" w:type="dxa"/>
              <w:left w:w="300" w:type="dxa"/>
              <w:bottom w:w="30" w:type="dxa"/>
              <w:right w:w="30" w:type="dxa"/>
            </w:tcMar>
            <w:hideMark/>
          </w:tcPr>
          <w:p w:rsidR="00000000" w:rsidRDefault="00032F87">
            <w:pPr>
              <w:ind w:firstLine="270"/>
              <w:rPr>
                <w:rFonts w:eastAsia="Times New Roman"/>
                <w:sz w:val="20"/>
                <w:szCs w:val="20"/>
              </w:rPr>
            </w:pPr>
            <w:r>
              <w:rPr>
                <w:rFonts w:eastAsia="Times New Roman"/>
                <w:sz w:val="20"/>
                <w:szCs w:val="20"/>
              </w:rPr>
              <w:t>Segregated cash and securities, net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(93</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141458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tcMar>
              <w:top w:w="30" w:type="dxa"/>
              <w:left w:w="300" w:type="dxa"/>
              <w:bottom w:w="30" w:type="dxa"/>
              <w:right w:w="30" w:type="dxa"/>
            </w:tcMar>
            <w:hideMark/>
          </w:tcPr>
          <w:p w:rsidR="00000000" w:rsidRDefault="00032F87">
            <w:pPr>
              <w:ind w:firstLine="270"/>
              <w:rPr>
                <w:rFonts w:eastAsia="Times New Roman"/>
                <w:sz w:val="20"/>
                <w:szCs w:val="20"/>
              </w:rPr>
            </w:pPr>
            <w:r>
              <w:rPr>
                <w:rFonts w:eastAsia="Times New Roman"/>
                <w:sz w:val="20"/>
                <w:szCs w:val="20"/>
              </w:rPr>
              <w:t>Capitalization of deferred policy acquisition costs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138260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Future policy benefits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11931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Current and deferred income taxes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97029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115</w:t>
            </w:r>
          </w:p>
        </w:tc>
        <w:tc>
          <w:tcPr>
            <w:tcW w:w="0" w:type="auto"/>
            <w:vAlign w:val="bottom"/>
            <w:hideMark/>
          </w:tcPr>
          <w:p w:rsidR="00000000" w:rsidRDefault="00032F87">
            <w:pPr>
              <w:rPr>
                <w:rFonts w:eastAsia="Times New Roman"/>
                <w:sz w:val="20"/>
                <w:szCs w:val="20"/>
              </w:rPr>
            </w:pPr>
          </w:p>
        </w:tc>
      </w:tr>
      <w:tr w:rsidR="00000000">
        <w:trPr>
          <w:divId w:val="28920110"/>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Other, net (1)</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9178557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cash provided by (used in) operating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2649635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shd w:val="clear" w:color="auto" w:fill="CCEEFF"/>
            <w:tcMar>
              <w:top w:w="30" w:type="dxa"/>
              <w:left w:w="30" w:type="dxa"/>
              <w:bottom w:w="30" w:type="dxa"/>
              <w:right w:w="30" w:type="dxa"/>
            </w:tcMar>
            <w:vAlign w:val="bottom"/>
            <w:hideMark/>
          </w:tcPr>
          <w:p w:rsidR="00000000" w:rsidRDefault="00032F87">
            <w:pPr>
              <w:divId w:val="341125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49759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85149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43297435"/>
              <w:rPr>
                <w:rFonts w:eastAsia="Times New Roman"/>
                <w:sz w:val="20"/>
                <w:szCs w:val="20"/>
              </w:rPr>
            </w:pPr>
            <w:r>
              <w:rPr>
                <w:rFonts w:ascii="inherit" w:eastAsia="Times New Roman" w:hAnsi="inherit"/>
                <w:sz w:val="20"/>
                <w:szCs w:val="20"/>
              </w:rPr>
              <w:t> </w:t>
            </w:r>
          </w:p>
        </w:tc>
      </w:tr>
      <w:tr w:rsidR="00000000">
        <w:trPr>
          <w:divId w:val="28920110"/>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Cash flows from investing activities:</w:t>
            </w:r>
          </w:p>
        </w:tc>
        <w:tc>
          <w:tcPr>
            <w:tcW w:w="0" w:type="auto"/>
            <w:gridSpan w:val="3"/>
            <w:tcMar>
              <w:top w:w="30" w:type="dxa"/>
              <w:left w:w="30" w:type="dxa"/>
              <w:bottom w:w="30" w:type="dxa"/>
              <w:right w:w="30" w:type="dxa"/>
            </w:tcMar>
            <w:vAlign w:val="bottom"/>
            <w:hideMark/>
          </w:tcPr>
          <w:p w:rsidR="00000000" w:rsidRDefault="00032F87">
            <w:pPr>
              <w:divId w:val="1704206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282088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71163290"/>
              <w:rPr>
                <w:rFonts w:eastAsia="Times New Roman"/>
                <w:sz w:val="20"/>
                <w:szCs w:val="20"/>
              </w:rPr>
            </w:pPr>
            <w:r>
              <w:rPr>
                <w:rFonts w:ascii="inherit" w:eastAsia="Times New Roman" w:hAnsi="inherit"/>
                <w:sz w:val="20"/>
                <w:szCs w:val="20"/>
              </w:rPr>
              <w:t> </w:t>
            </w:r>
          </w:p>
        </w:tc>
      </w:tr>
      <w:tr w:rsidR="00000000">
        <w:trPr>
          <w:divId w:val="28920110"/>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Proceeds from the sale/maturity/prepayment of:</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16012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51680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4644688"/>
              <w:rPr>
                <w:rFonts w:eastAsia="Times New Roman"/>
                <w:sz w:val="20"/>
                <w:szCs w:val="20"/>
              </w:rPr>
            </w:pPr>
            <w:r>
              <w:rPr>
                <w:rFonts w:ascii="inherit" w:eastAsia="Times New Roman" w:hAnsi="inherit"/>
                <w:sz w:val="20"/>
                <w:szCs w:val="20"/>
              </w:rPr>
              <w:t> </w:t>
            </w:r>
          </w:p>
        </w:tc>
      </w:tr>
      <w:tr w:rsidR="00000000">
        <w:trPr>
          <w:divId w:val="28920110"/>
        </w:trPr>
        <w:tc>
          <w:tcPr>
            <w:tcW w:w="0" w:type="auto"/>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Fixed maturities, available-for-sale</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2,900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84516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4,288</w:t>
            </w:r>
          </w:p>
        </w:tc>
        <w:tc>
          <w:tcPr>
            <w:tcW w:w="0" w:type="auto"/>
            <w:vAlign w:val="bottom"/>
            <w:hideMark/>
          </w:tcPr>
          <w:p w:rsidR="00000000" w:rsidRDefault="00032F87">
            <w:pPr>
              <w:rPr>
                <w:rFonts w:eastAsia="Times New Roman"/>
                <w:sz w:val="20"/>
                <w:szCs w:val="20"/>
              </w:rPr>
            </w:pPr>
          </w:p>
        </w:tc>
      </w:tr>
      <w:tr w:rsidR="00000000">
        <w:trPr>
          <w:divId w:val="28920110"/>
        </w:trPr>
        <w:tc>
          <w:tcPr>
            <w:tcW w:w="0" w:type="auto"/>
            <w:shd w:val="clear" w:color="auto" w:fill="CCEEFF"/>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Mortgage loans on real estate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68783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8920110"/>
        </w:trPr>
        <w:tc>
          <w:tcPr>
            <w:tcW w:w="0" w:type="auto"/>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Trading account securities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3,843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7424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1,629</w:t>
            </w:r>
          </w:p>
        </w:tc>
        <w:tc>
          <w:tcPr>
            <w:tcW w:w="0" w:type="auto"/>
            <w:vAlign w:val="bottom"/>
            <w:hideMark/>
          </w:tcPr>
          <w:p w:rsidR="00000000" w:rsidRDefault="00032F87">
            <w:pPr>
              <w:rPr>
                <w:rFonts w:eastAsia="Times New Roman"/>
                <w:sz w:val="20"/>
                <w:szCs w:val="20"/>
              </w:rPr>
            </w:pPr>
          </w:p>
        </w:tc>
      </w:tr>
      <w:tr w:rsidR="00000000">
        <w:trPr>
          <w:divId w:val="28920110"/>
        </w:trPr>
        <w:tc>
          <w:tcPr>
            <w:tcW w:w="0" w:type="auto"/>
            <w:shd w:val="clear" w:color="auto" w:fill="CCEEFF"/>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Real estate joint ventures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98814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8920110"/>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Short-term investments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794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81981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1,684</w:t>
            </w:r>
          </w:p>
        </w:tc>
        <w:tc>
          <w:tcPr>
            <w:tcW w:w="0" w:type="auto"/>
            <w:vAlign w:val="bottom"/>
            <w:hideMark/>
          </w:tcPr>
          <w:p w:rsidR="00000000" w:rsidRDefault="00032F87">
            <w:pPr>
              <w:rPr>
                <w:rFonts w:eastAsia="Times New Roman"/>
                <w:sz w:val="20"/>
                <w:szCs w:val="20"/>
              </w:rPr>
            </w:pPr>
          </w:p>
        </w:tc>
      </w:tr>
      <w:tr w:rsidR="00000000">
        <w:trPr>
          <w:divId w:val="28920110"/>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28794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8920110"/>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Payment for the purchase/origination of:</w:t>
            </w:r>
          </w:p>
        </w:tc>
        <w:tc>
          <w:tcPr>
            <w:tcW w:w="0" w:type="auto"/>
            <w:gridSpan w:val="3"/>
            <w:tcMar>
              <w:top w:w="30" w:type="dxa"/>
              <w:left w:w="30" w:type="dxa"/>
              <w:bottom w:w="30" w:type="dxa"/>
              <w:right w:w="30" w:type="dxa"/>
            </w:tcMar>
            <w:vAlign w:val="bottom"/>
            <w:hideMark/>
          </w:tcPr>
          <w:p w:rsidR="00000000" w:rsidRDefault="00032F87">
            <w:pPr>
              <w:divId w:val="997152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78592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64554102"/>
              <w:rPr>
                <w:rFonts w:eastAsia="Times New Roman"/>
                <w:sz w:val="20"/>
                <w:szCs w:val="20"/>
              </w:rPr>
            </w:pPr>
            <w:r>
              <w:rPr>
                <w:rFonts w:ascii="inherit" w:eastAsia="Times New Roman" w:hAnsi="inherit"/>
                <w:sz w:val="20"/>
                <w:szCs w:val="20"/>
              </w:rPr>
              <w:t> </w:t>
            </w:r>
          </w:p>
        </w:tc>
      </w:tr>
      <w:tr w:rsidR="00000000">
        <w:trPr>
          <w:divId w:val="28920110"/>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Fixed maturities, available-for-sale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(5,187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645627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(3,245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Mortgage loans on real estate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503711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Trading account securities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(536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355155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(2,613</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Short-term investments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(685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692220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(731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45580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Cash settlements related to derivative instruments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(1,005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277954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(674</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Repayments of loans to affiliates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05750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8920110"/>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Investment in capitalized software, leasehold improvements and EDP equipment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585339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Other, net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99046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cash provided by (used in) investing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877469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116</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28920110"/>
        </w:trPr>
        <w:tc>
          <w:tcPr>
            <w:tcW w:w="0" w:type="auto"/>
            <w:shd w:val="clear" w:color="auto" w:fill="CCEEFF"/>
            <w:tcMar>
              <w:top w:w="30" w:type="dxa"/>
              <w:left w:w="30" w:type="dxa"/>
              <w:bottom w:w="30" w:type="dxa"/>
              <w:right w:w="30" w:type="dxa"/>
            </w:tcMar>
            <w:vAlign w:val="bottom"/>
            <w:hideMark/>
          </w:tcPr>
          <w:p w:rsidR="00000000" w:rsidRDefault="00032F87">
            <w:pPr>
              <w:divId w:val="334319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36349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91825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71841228"/>
              <w:rPr>
                <w:rFonts w:eastAsia="Times New Roman"/>
                <w:sz w:val="20"/>
                <w:szCs w:val="20"/>
              </w:rPr>
            </w:pPr>
            <w:r>
              <w:rPr>
                <w:rFonts w:ascii="inherit" w:eastAsia="Times New Roman" w:hAnsi="inherit"/>
                <w:sz w:val="20"/>
                <w:szCs w:val="20"/>
              </w:rPr>
              <w:t> </w:t>
            </w:r>
          </w:p>
        </w:tc>
      </w:tr>
      <w:tr w:rsidR="00000000">
        <w:trPr>
          <w:divId w:val="28920110"/>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Cash flows from financing activities:</w:t>
            </w:r>
          </w:p>
        </w:tc>
        <w:tc>
          <w:tcPr>
            <w:tcW w:w="0" w:type="auto"/>
            <w:gridSpan w:val="3"/>
            <w:tcMar>
              <w:top w:w="30" w:type="dxa"/>
              <w:left w:w="30" w:type="dxa"/>
              <w:bottom w:w="30" w:type="dxa"/>
              <w:right w:w="30" w:type="dxa"/>
            </w:tcMar>
            <w:vAlign w:val="bottom"/>
            <w:hideMark/>
          </w:tcPr>
          <w:p w:rsidR="00000000" w:rsidRDefault="00032F87">
            <w:pPr>
              <w:divId w:val="322783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28600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99152922"/>
              <w:rPr>
                <w:rFonts w:eastAsia="Times New Roman"/>
                <w:sz w:val="20"/>
                <w:szCs w:val="20"/>
              </w:rPr>
            </w:pPr>
            <w:r>
              <w:rPr>
                <w:rFonts w:ascii="inherit" w:eastAsia="Times New Roman" w:hAnsi="inherit"/>
                <w:sz w:val="20"/>
                <w:szCs w:val="20"/>
              </w:rPr>
              <w:t> </w:t>
            </w:r>
          </w:p>
        </w:tc>
      </w:tr>
      <w:tr w:rsidR="00000000">
        <w:trPr>
          <w:divId w:val="28920110"/>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account balances: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5341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291062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622303521"/>
              <w:rPr>
                <w:rFonts w:eastAsia="Times New Roman"/>
                <w:sz w:val="20"/>
                <w:szCs w:val="20"/>
              </w:rPr>
            </w:pPr>
            <w:r>
              <w:rPr>
                <w:rFonts w:ascii="inherit" w:eastAsia="Times New Roman" w:hAnsi="inherit"/>
                <w:sz w:val="20"/>
                <w:szCs w:val="20"/>
              </w:rPr>
              <w:t> </w:t>
            </w:r>
          </w:p>
        </w:tc>
      </w:tr>
      <w:tr w:rsidR="00000000">
        <w:trPr>
          <w:divId w:val="28920110"/>
        </w:trPr>
        <w:tc>
          <w:tcPr>
            <w:tcW w:w="0" w:type="auto"/>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Deposits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2,430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40803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2,041</w:t>
            </w:r>
          </w:p>
        </w:tc>
        <w:tc>
          <w:tcPr>
            <w:tcW w:w="0" w:type="auto"/>
            <w:vAlign w:val="bottom"/>
            <w:hideMark/>
          </w:tcPr>
          <w:p w:rsidR="00000000" w:rsidRDefault="00032F87">
            <w:pPr>
              <w:rPr>
                <w:rFonts w:eastAsia="Times New Roman"/>
                <w:sz w:val="20"/>
                <w:szCs w:val="20"/>
              </w:rPr>
            </w:pPr>
          </w:p>
        </w:tc>
      </w:tr>
      <w:tr w:rsidR="00000000">
        <w:trPr>
          <w:divId w:val="28920110"/>
        </w:trPr>
        <w:tc>
          <w:tcPr>
            <w:tcW w:w="0" w:type="auto"/>
            <w:shd w:val="clear" w:color="auto" w:fill="CCEEFF"/>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Withdrawals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(1,067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803238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(1,100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Transfers (to) from Separate Accounts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424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57152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431</w:t>
            </w:r>
          </w:p>
        </w:tc>
        <w:tc>
          <w:tcPr>
            <w:tcW w:w="0" w:type="auto"/>
            <w:vAlign w:val="bottom"/>
            <w:hideMark/>
          </w:tcPr>
          <w:p w:rsidR="00000000" w:rsidRDefault="00032F87">
            <w:pPr>
              <w:rPr>
                <w:rFonts w:eastAsia="Times New Roman"/>
                <w:sz w:val="20"/>
                <w:szCs w:val="20"/>
              </w:rPr>
            </w:pPr>
          </w:p>
        </w:tc>
      </w:tr>
      <w:tr w:rsidR="00000000">
        <w:trPr>
          <w:divId w:val="28920110"/>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Change in short-term financings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502506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8920110"/>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Repayment of loans from affiliates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9401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(470</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8920110"/>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Change in collateralized pledged assets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833443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8920110"/>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Change in collateralized pledged liabilities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631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23626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w:t>
            </w:r>
          </w:p>
        </w:tc>
        <w:tc>
          <w:tcPr>
            <w:tcW w:w="0" w:type="auto"/>
            <w:vAlign w:val="bottom"/>
            <w:hideMark/>
          </w:tcPr>
          <w:p w:rsidR="00000000" w:rsidRDefault="00032F87">
            <w:pPr>
              <w:rPr>
                <w:rFonts w:eastAsia="Times New Roman"/>
                <w:sz w:val="20"/>
                <w:szCs w:val="20"/>
              </w:rPr>
            </w:pPr>
          </w:p>
        </w:tc>
      </w:tr>
      <w:tr w:rsidR="00000000">
        <w:trPr>
          <w:divId w:val="28920110"/>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Increase (decrease) in overdrafts payable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541631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032F87">
            <w:pPr>
              <w:rPr>
                <w:rFonts w:eastAsia="Times New Roman"/>
                <w:sz w:val="20"/>
                <w:szCs w:val="20"/>
              </w:rPr>
            </w:pPr>
          </w:p>
        </w:tc>
      </w:tr>
    </w:tbl>
    <w:p w:rsidR="00000000" w:rsidRDefault="00032F87">
      <w:pPr>
        <w:divId w:val="185021304"/>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6</w:t>
      </w:r>
    </w:p>
    <w:p w:rsidR="00000000" w:rsidRDefault="00032F87">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032F87">
      <w:pPr>
        <w:spacing w:line="288" w:lineRule="auto"/>
        <w:jc w:val="both"/>
        <w:divId w:val="659502732"/>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659502732"/>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659502732"/>
        <w:rPr>
          <w:rFonts w:eastAsia="Times New Roman"/>
          <w:sz w:val="20"/>
          <w:szCs w:val="20"/>
        </w:rPr>
      </w:pPr>
      <w:r>
        <w:rPr>
          <w:rFonts w:eastAsia="Times New Roman"/>
          <w:b/>
          <w:bCs/>
          <w:color w:val="000000"/>
          <w:sz w:val="20"/>
          <w:szCs w:val="20"/>
        </w:rPr>
        <w:t>CONSOLIDATED STATEMENTS OF CASH FLOWS—CONTINUED</w:t>
      </w:r>
    </w:p>
    <w:p w:rsidR="00000000" w:rsidRDefault="00032F87">
      <w:pPr>
        <w:spacing w:line="288" w:lineRule="auto"/>
        <w:jc w:val="center"/>
        <w:divId w:val="659502732"/>
        <w:rPr>
          <w:rFonts w:eastAsia="Times New Roman"/>
          <w:sz w:val="20"/>
          <w:szCs w:val="20"/>
        </w:rPr>
      </w:pPr>
      <w:r>
        <w:rPr>
          <w:rFonts w:eastAsia="Times New Roman"/>
          <w:b/>
          <w:bCs/>
          <w:color w:val="000000"/>
          <w:sz w:val="20"/>
          <w:szCs w:val="20"/>
        </w:rPr>
        <w:t>(UNAUDITED)</w:t>
      </w:r>
    </w:p>
    <w:p w:rsidR="00000000" w:rsidRDefault="00032F87">
      <w:pPr>
        <w:divId w:val="76784640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1438210258"/>
        </w:trPr>
        <w:tc>
          <w:tcPr>
            <w:tcW w:w="0" w:type="auto"/>
            <w:gridSpan w:val="8"/>
            <w:vAlign w:val="center"/>
            <w:hideMark/>
          </w:tcPr>
          <w:p w:rsidR="00000000" w:rsidRDefault="00032F87">
            <w:pPr>
              <w:rPr>
                <w:rFonts w:eastAsia="Times New Roman"/>
                <w:sz w:val="20"/>
                <w:szCs w:val="20"/>
              </w:rPr>
            </w:pPr>
          </w:p>
        </w:tc>
      </w:tr>
      <w:tr w:rsidR="00000000">
        <w:trPr>
          <w:divId w:val="1438210258"/>
        </w:trPr>
        <w:tc>
          <w:tcPr>
            <w:tcW w:w="3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438210258"/>
        </w:trPr>
        <w:tc>
          <w:tcPr>
            <w:tcW w:w="0" w:type="auto"/>
            <w:vMerge w:val="restart"/>
            <w:tcMar>
              <w:top w:w="30" w:type="dxa"/>
              <w:left w:w="30" w:type="dxa"/>
              <w:bottom w:w="30" w:type="dxa"/>
              <w:right w:w="30" w:type="dxa"/>
            </w:tcMar>
            <w:vAlign w:val="bottom"/>
            <w:hideMark/>
          </w:tcPr>
          <w:p w:rsidR="00000000" w:rsidRDefault="00032F87">
            <w:pPr>
              <w:divId w:val="20369533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438210258"/>
        </w:trPr>
        <w:tc>
          <w:tcPr>
            <w:tcW w:w="0" w:type="auto"/>
            <w:vMerge/>
            <w:vAlign w:val="center"/>
            <w:hideMark/>
          </w:tcPr>
          <w:p w:rsidR="00000000" w:rsidRDefault="00032F87">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10487200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438210258"/>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438210258"/>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Cash contribution from parent company</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28444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w:t>
            </w:r>
          </w:p>
        </w:tc>
        <w:tc>
          <w:tcPr>
            <w:tcW w:w="0" w:type="auto"/>
            <w:vAlign w:val="bottom"/>
            <w:hideMark/>
          </w:tcPr>
          <w:p w:rsidR="00000000" w:rsidRDefault="00032F87">
            <w:pPr>
              <w:rPr>
                <w:rFonts w:eastAsia="Times New Roman"/>
                <w:sz w:val="20"/>
                <w:szCs w:val="20"/>
              </w:rPr>
            </w:pPr>
          </w:p>
        </w:tc>
      </w:tr>
      <w:tr w:rsidR="00000000">
        <w:trPr>
          <w:divId w:val="1438210258"/>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Shareholder dividend paid</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781684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438210258"/>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Cash paid to repurchase common stock</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(744</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700932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438210258"/>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Repurchase of AB Holding units from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95594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438210258"/>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Purchases (redemptions) of noncontrolling interests of consolidated company-sponsored investment funds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13694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373</w:t>
            </w:r>
          </w:p>
        </w:tc>
        <w:tc>
          <w:tcPr>
            <w:tcW w:w="0" w:type="auto"/>
            <w:vAlign w:val="bottom"/>
            <w:hideMark/>
          </w:tcPr>
          <w:p w:rsidR="00000000" w:rsidRDefault="00032F87">
            <w:pPr>
              <w:rPr>
                <w:rFonts w:eastAsia="Times New Roman"/>
                <w:sz w:val="20"/>
                <w:szCs w:val="20"/>
              </w:rPr>
            </w:pPr>
          </w:p>
        </w:tc>
      </w:tr>
      <w:tr w:rsidR="00000000">
        <w:trPr>
          <w:divId w:val="1438210258"/>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Distribution to noncontrolling interest of consolidated subsidia</w:t>
            </w:r>
            <w:r>
              <w:rPr>
                <w:rFonts w:eastAsia="Times New Roman"/>
                <w:sz w:val="20"/>
                <w:szCs w:val="20"/>
              </w:rPr>
              <w:t>ries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768425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438210258"/>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Increase (decrease) in securities sold under agreement to repurchase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(573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131173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w:t>
            </w:r>
          </w:p>
        </w:tc>
        <w:tc>
          <w:tcPr>
            <w:tcW w:w="0" w:type="auto"/>
            <w:vAlign w:val="bottom"/>
            <w:hideMark/>
          </w:tcPr>
          <w:p w:rsidR="00000000" w:rsidRDefault="00032F87">
            <w:pPr>
              <w:rPr>
                <w:rFonts w:eastAsia="Times New Roman"/>
                <w:sz w:val="20"/>
                <w:szCs w:val="20"/>
              </w:rPr>
            </w:pPr>
          </w:p>
        </w:tc>
      </w:tr>
      <w:tr w:rsidR="00000000">
        <w:trPr>
          <w:divId w:val="1438210258"/>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Other, net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700203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438210258"/>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cash provided by (used in) financing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838</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99627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1,400</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1438210258"/>
        </w:trPr>
        <w:tc>
          <w:tcPr>
            <w:tcW w:w="0" w:type="auto"/>
            <w:shd w:val="clear" w:color="auto" w:fill="CCEEFF"/>
            <w:tcMar>
              <w:top w:w="30" w:type="dxa"/>
              <w:left w:w="30" w:type="dxa"/>
              <w:bottom w:w="30" w:type="dxa"/>
              <w:right w:w="30" w:type="dxa"/>
            </w:tcMar>
            <w:vAlign w:val="bottom"/>
            <w:hideMark/>
          </w:tcPr>
          <w:p w:rsidR="00000000" w:rsidRDefault="00032F87">
            <w:pPr>
              <w:divId w:val="21209047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32F87">
            <w:pPr>
              <w:divId w:val="1574008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51713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32F87">
            <w:pPr>
              <w:divId w:val="1510172695"/>
              <w:rPr>
                <w:rFonts w:eastAsia="Times New Roman"/>
                <w:sz w:val="20"/>
                <w:szCs w:val="20"/>
              </w:rPr>
            </w:pPr>
            <w:r>
              <w:rPr>
                <w:rFonts w:ascii="inherit" w:eastAsia="Times New Roman" w:hAnsi="inherit"/>
                <w:sz w:val="20"/>
                <w:szCs w:val="20"/>
              </w:rPr>
              <w:t> </w:t>
            </w:r>
          </w:p>
        </w:tc>
      </w:tr>
      <w:tr w:rsidR="00000000">
        <w:trPr>
          <w:divId w:val="1438210258"/>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Effect of exchange rate changes on cash and cash equivalents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83592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w:t>
            </w:r>
          </w:p>
        </w:tc>
        <w:tc>
          <w:tcPr>
            <w:tcW w:w="0" w:type="auto"/>
            <w:vAlign w:val="bottom"/>
            <w:hideMark/>
          </w:tcPr>
          <w:p w:rsidR="00000000" w:rsidRDefault="00032F87">
            <w:pPr>
              <w:rPr>
                <w:rFonts w:eastAsia="Times New Roman"/>
                <w:sz w:val="20"/>
                <w:szCs w:val="20"/>
              </w:rPr>
            </w:pPr>
          </w:p>
        </w:tc>
      </w:tr>
      <w:tr w:rsidR="00000000">
        <w:trPr>
          <w:divId w:val="1438210258"/>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Change in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660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57779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1,277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38210258"/>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Cash and cash equivalents, beginning of year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4,469</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07910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4,814</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438210258"/>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Cash and cash equivalents,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5,129</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803277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6,091</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438210258"/>
        </w:trPr>
        <w:tc>
          <w:tcPr>
            <w:tcW w:w="0" w:type="auto"/>
            <w:tcMar>
              <w:top w:w="30" w:type="dxa"/>
              <w:left w:w="30" w:type="dxa"/>
              <w:bottom w:w="30" w:type="dxa"/>
              <w:right w:w="30" w:type="dxa"/>
            </w:tcMar>
            <w:vAlign w:val="bottom"/>
            <w:hideMark/>
          </w:tcPr>
          <w:p w:rsidR="00000000" w:rsidRDefault="00032F87">
            <w:pPr>
              <w:divId w:val="611211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10979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24597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77151306"/>
              <w:rPr>
                <w:rFonts w:eastAsia="Times New Roman"/>
                <w:sz w:val="20"/>
                <w:szCs w:val="20"/>
              </w:rPr>
            </w:pPr>
            <w:r>
              <w:rPr>
                <w:rFonts w:ascii="inherit" w:eastAsia="Times New Roman" w:hAnsi="inherit"/>
                <w:sz w:val="20"/>
                <w:szCs w:val="20"/>
              </w:rPr>
              <w:t> </w:t>
            </w:r>
          </w:p>
        </w:tc>
      </w:tr>
      <w:tr w:rsidR="00000000">
        <w:trPr>
          <w:divId w:val="1438210258"/>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Non-cash transactions during the period:</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44031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60220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63350831"/>
              <w:rPr>
                <w:rFonts w:eastAsia="Times New Roman"/>
                <w:sz w:val="20"/>
                <w:szCs w:val="20"/>
              </w:rPr>
            </w:pPr>
            <w:r>
              <w:rPr>
                <w:rFonts w:ascii="inherit" w:eastAsia="Times New Roman" w:hAnsi="inherit"/>
                <w:sz w:val="20"/>
                <w:szCs w:val="20"/>
              </w:rPr>
              <w:t> </w:t>
            </w:r>
          </w:p>
        </w:tc>
      </w:tr>
      <w:tr w:rsidR="00000000">
        <w:trPr>
          <w:divId w:val="1438210258"/>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Capital contribution from parent company</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03174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622</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1438210258"/>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(Settlement) issuance of long-term debt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255046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438210258"/>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Transfer of assets to reinsurer</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908947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(604</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438210258"/>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Contribution of 0.5% minority interest in AXA Financial</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559507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65</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438210258"/>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Repayment of loans from affiliates</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681820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(622</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20"/>
          <w:szCs w:val="20"/>
        </w:rPr>
      </w:pPr>
      <w:r>
        <w:rPr>
          <w:rFonts w:ascii="inherit" w:eastAsia="Times New Roman" w:hAnsi="inherit"/>
          <w:sz w:val="20"/>
          <w:szCs w:val="20"/>
        </w:rPr>
        <w:t>_______________</w:t>
      </w:r>
    </w:p>
    <w:p w:rsidR="00000000" w:rsidRDefault="00032F87">
      <w:pPr>
        <w:spacing w:line="288" w:lineRule="auto"/>
        <w:rPr>
          <w:rFonts w:eastAsia="Times New Roman"/>
          <w:sz w:val="20"/>
          <w:szCs w:val="20"/>
        </w:rPr>
      </w:pPr>
      <w:r>
        <w:rPr>
          <w:rFonts w:eastAsia="Times New Roman"/>
          <w:color w:val="000000"/>
          <w:sz w:val="18"/>
          <w:szCs w:val="18"/>
        </w:rPr>
        <w:t xml:space="preserve">(1) Prior period amounts have been reclassified to conform to current period’s presentation. See </w:t>
      </w:r>
      <w:r>
        <w:rPr>
          <w:rFonts w:ascii="inherit" w:eastAsia="Times New Roman" w:hAnsi="inherit"/>
          <w:sz w:val="20"/>
          <w:szCs w:val="20"/>
        </w:rPr>
        <w:t>Note 16</w:t>
      </w:r>
      <w:r>
        <w:rPr>
          <w:rFonts w:eastAsia="Times New Roman"/>
          <w:color w:val="000000"/>
          <w:sz w:val="18"/>
          <w:szCs w:val="18"/>
        </w:rPr>
        <w:t xml:space="preserve"> for further information. </w:t>
      </w:r>
    </w:p>
    <w:p w:rsidR="00000000" w:rsidRDefault="00032F87">
      <w:pPr>
        <w:spacing w:line="288" w:lineRule="auto"/>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032F87">
      <w:pPr>
        <w:divId w:val="394085343"/>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7</w:t>
      </w:r>
    </w:p>
    <w:p w:rsidR="00000000" w:rsidRDefault="00032F87">
      <w:pPr>
        <w:rPr>
          <w:rFonts w:eastAsia="Times New Roman"/>
          <w:sz w:val="20"/>
          <w:szCs w:val="20"/>
        </w:rPr>
      </w:pPr>
      <w:r>
        <w:rPr>
          <w:rFonts w:eastAsia="Times New Roman"/>
          <w:sz w:val="20"/>
          <w:szCs w:val="20"/>
        </w:rPr>
        <w:pict>
          <v:rect id="_x0000_i1033" style="width:0;height:1.5pt" o:hralign="center" o:hrstd="t" o:hr="t" fillcolor="#a0a0a0" stroked="f"/>
        </w:pict>
      </w:r>
    </w:p>
    <w:bookmarkStart w:id="10" w:name="s998A9B1281F3512C8578D51572003356"/>
    <w:bookmarkEnd w:id="10"/>
    <w:p w:rsidR="00000000" w:rsidRDefault="00032F87">
      <w:pPr>
        <w:spacing w:line="288" w:lineRule="auto"/>
        <w:jc w:val="both"/>
        <w:divId w:val="1522157698"/>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w:instrText>
      </w:r>
      <w:r>
        <w:rPr>
          <w:rFonts w:eastAsia="Times New Roman"/>
          <w:sz w:val="18"/>
          <w:szCs w:val="18"/>
        </w:rPr>
        <w:instrText>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spacing w:line="288" w:lineRule="auto"/>
        <w:jc w:val="center"/>
        <w:divId w:val="1522157698"/>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522157698"/>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522157698"/>
        <w:rPr>
          <w:rFonts w:eastAsia="Times New Roman"/>
          <w:sz w:val="20"/>
          <w:szCs w:val="20"/>
        </w:rPr>
      </w:pPr>
      <w:r>
        <w:rPr>
          <w:rFonts w:eastAsia="Times New Roman"/>
          <w:b/>
          <w:bCs/>
          <w:color w:val="000000"/>
          <w:sz w:val="20"/>
          <w:szCs w:val="20"/>
        </w:rPr>
        <w:t>(UNAUDITED)</w:t>
      </w:r>
    </w:p>
    <w:p w:rsidR="00000000" w:rsidRDefault="00032F87">
      <w:pPr>
        <w:divId w:val="1207907940"/>
        <w:rPr>
          <w:rFonts w:eastAsia="Times New Roman"/>
          <w:sz w:val="20"/>
          <w:szCs w:val="20"/>
        </w:rPr>
      </w:pPr>
    </w:p>
    <w:p w:rsidR="00000000" w:rsidRDefault="00032F87">
      <w:pPr>
        <w:spacing w:line="288" w:lineRule="auto"/>
        <w:jc w:val="both"/>
        <w:rPr>
          <w:rFonts w:eastAsia="Times New Roman"/>
          <w:sz w:val="28"/>
          <w:szCs w:val="28"/>
        </w:rPr>
      </w:pPr>
    </w:p>
    <w:p w:rsidR="00000000" w:rsidRDefault="00032F87">
      <w:pPr>
        <w:spacing w:line="288" w:lineRule="auto"/>
        <w:divId w:val="689650549"/>
        <w:rPr>
          <w:rFonts w:eastAsia="Times New Roman"/>
          <w:sz w:val="20"/>
          <w:szCs w:val="20"/>
        </w:rPr>
      </w:pPr>
      <w:bookmarkStart w:id="11" w:name="s4FD2901AA8745A5CBB82903D42D5C8F6"/>
      <w:bookmarkEnd w:id="11"/>
      <w:r>
        <w:rPr>
          <w:rFonts w:eastAsia="Times New Roman"/>
          <w:b/>
          <w:bCs/>
          <w:color w:val="000000"/>
          <w:sz w:val="20"/>
          <w:szCs w:val="20"/>
        </w:rPr>
        <w:t xml:space="preserve">1)    ORGANIZATION </w:t>
      </w:r>
    </w:p>
    <w:p w:rsidR="00000000" w:rsidRDefault="00032F87">
      <w:pPr>
        <w:spacing w:line="288" w:lineRule="auto"/>
        <w:rPr>
          <w:rFonts w:eastAsia="Times New Roman"/>
          <w:sz w:val="20"/>
          <w:szCs w:val="20"/>
        </w:rPr>
      </w:pPr>
      <w:r>
        <w:rPr>
          <w:rFonts w:eastAsia="Times New Roman"/>
          <w:color w:val="000000"/>
          <w:sz w:val="20"/>
          <w:szCs w:val="20"/>
        </w:rPr>
        <w:t xml:space="preserve">AXA Equitable Holdings, Inc. (“Holdings” </w:t>
      </w:r>
      <w:r>
        <w:rPr>
          <w:rFonts w:eastAsia="Times New Roman"/>
          <w:color w:val="000000"/>
          <w:sz w:val="20"/>
          <w:szCs w:val="20"/>
        </w:rPr>
        <w:t>and, collectively with its consolidated subsidiaries, the “Company”) is the holding company for a diversified financial services organization. As of March 31, 2019 and December 31, 2018, AXA S.A. (“AXA”), a French holding company for the AXA Group, owned a</w:t>
      </w:r>
      <w:r>
        <w:rPr>
          <w:rFonts w:eastAsia="Times New Roman"/>
          <w:color w:val="000000"/>
          <w:sz w:val="20"/>
          <w:szCs w:val="20"/>
        </w:rPr>
        <w:t xml:space="preserve">pproximately </w:t>
      </w:r>
      <w:r>
        <w:rPr>
          <w:rFonts w:ascii="inherit" w:eastAsia="Times New Roman" w:hAnsi="inherit"/>
          <w:sz w:val="20"/>
          <w:szCs w:val="20"/>
        </w:rPr>
        <w:t>48%</w:t>
      </w:r>
      <w:r>
        <w:rPr>
          <w:rFonts w:eastAsia="Times New Roman"/>
          <w:color w:val="000000"/>
          <w:sz w:val="20"/>
          <w:szCs w:val="20"/>
        </w:rPr>
        <w:t xml:space="preserve"> and 59%, respectively, of the outstanding common stock of Holdings.</w:t>
      </w:r>
    </w:p>
    <w:p w:rsidR="00000000" w:rsidRDefault="00032F87">
      <w:pPr>
        <w:spacing w:line="288" w:lineRule="auto"/>
        <w:rPr>
          <w:rFonts w:eastAsia="Times New Roman"/>
          <w:sz w:val="20"/>
          <w:szCs w:val="20"/>
        </w:rPr>
      </w:pPr>
      <w:r>
        <w:rPr>
          <w:rFonts w:eastAsia="Times New Roman"/>
          <w:color w:val="000000"/>
          <w:sz w:val="20"/>
          <w:szCs w:val="20"/>
        </w:rPr>
        <w:t xml:space="preserve">The Company conducts operations in </w:t>
      </w:r>
      <w:r>
        <w:rPr>
          <w:rFonts w:ascii="inherit" w:eastAsia="Times New Roman" w:hAnsi="inherit"/>
          <w:sz w:val="20"/>
          <w:szCs w:val="20"/>
        </w:rPr>
        <w:t>four</w:t>
      </w:r>
      <w:r>
        <w:rPr>
          <w:rFonts w:eastAsia="Times New Roman"/>
          <w:color w:val="000000"/>
          <w:sz w:val="20"/>
          <w:szCs w:val="20"/>
        </w:rPr>
        <w:t xml:space="preserve"> segments: Individual Retirement, Group Retirement, Investment Management and Research, and Protection Solutions. The Company’s mana</w:t>
      </w:r>
      <w:r>
        <w:rPr>
          <w:rFonts w:eastAsia="Times New Roman"/>
          <w:color w:val="000000"/>
          <w:sz w:val="20"/>
          <w:szCs w:val="20"/>
        </w:rPr>
        <w:t>gement evaluates the performance of each of these segments independently.</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8174739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The Individual Retirement segment offers a diverse suite of variable annuity products which are primarily sold to affluent and high net worth individuals saving for retirement o</w:t>
            </w:r>
            <w:r>
              <w:rPr>
                <w:rFonts w:eastAsia="Times New Roman"/>
                <w:color w:val="000000"/>
                <w:sz w:val="20"/>
                <w:szCs w:val="20"/>
              </w:rPr>
              <w:t>r seeking retirement income.</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12842666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medium-sized bus</w:t>
            </w:r>
            <w:r>
              <w:rPr>
                <w:rFonts w:eastAsia="Times New Roman"/>
                <w:color w:val="000000"/>
                <w:sz w:val="20"/>
                <w:szCs w:val="20"/>
              </w:rPr>
              <w:t>inesses.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136408889"/>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The Investment Management and Research segment provides diversified investment management, research and related solutions globally to a broad range of clients through three main client channels—Institutional, Retail and Private Wealth Management—and distri</w:t>
            </w:r>
            <w:r>
              <w:rPr>
                <w:rFonts w:eastAsia="Times New Roman"/>
                <w:color w:val="000000"/>
                <w:sz w:val="20"/>
                <w:szCs w:val="20"/>
              </w:rPr>
              <w:t>butes its institutional research products and solutions through Bernstein Research Services. The Investment Management and Research segment reflects the business of AllianceBernstein Holding L.P. (“AB Holding”), AllianceBernstein L.P. (“ABLP”) and their su</w:t>
            </w:r>
            <w:r>
              <w:rPr>
                <w:rFonts w:eastAsia="Times New Roman"/>
                <w:color w:val="000000"/>
                <w:sz w:val="20"/>
                <w:szCs w:val="20"/>
              </w:rPr>
              <w:t>bsidiaries (collectively, “AB”).</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74378818"/>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The Protection Solutions segment includes the Company’s life insurance and group employee benefits businesses. The life insurance business offers a variety of variable universal life, indexed universal life and term </w:t>
            </w:r>
            <w:r>
              <w:rPr>
                <w:rFonts w:eastAsia="Times New Roman"/>
                <w:color w:val="000000"/>
                <w:sz w:val="20"/>
                <w:szCs w:val="20"/>
              </w:rPr>
              <w:t>life products to help affluent and high net worth individuals, as well as small and medium-sized business owners, with their wealth protection, wealth transfer and corporate needs. Our group employee benefits business offers a suite of life, short- and lon</w:t>
            </w:r>
            <w:r>
              <w:rPr>
                <w:rFonts w:eastAsia="Times New Roman"/>
                <w:color w:val="000000"/>
                <w:sz w:val="20"/>
                <w:szCs w:val="20"/>
              </w:rPr>
              <w:t>g-term disability, dental and vision insurance products to small and medium-size businesses across the United States.</w:t>
            </w:r>
          </w:p>
        </w:tc>
      </w:tr>
    </w:tbl>
    <w:p w:rsidR="00000000" w:rsidRDefault="00032F87">
      <w:pPr>
        <w:spacing w:line="288" w:lineRule="auto"/>
        <w:rPr>
          <w:rFonts w:eastAsia="Times New Roman"/>
          <w:sz w:val="20"/>
          <w:szCs w:val="20"/>
        </w:rPr>
      </w:pPr>
      <w:r>
        <w:rPr>
          <w:rFonts w:eastAsia="Times New Roman"/>
          <w:color w:val="000000"/>
          <w:sz w:val="20"/>
          <w:szCs w:val="20"/>
        </w:rPr>
        <w:t>The Company reports certain activities and items that are not included in our segments in Corporate and Other. Corporate and Other includ</w:t>
      </w:r>
      <w:r>
        <w:rPr>
          <w:rFonts w:eastAsia="Times New Roman"/>
          <w:color w:val="000000"/>
          <w:sz w:val="20"/>
          <w:szCs w:val="20"/>
        </w:rPr>
        <w:t>es certain of our financing and investment expenses. It also includes: the AXA Advisors broker-dealer business, closed block of life insurance (the “Closed Block”), run-off variable annuity reinsurance business, run-off group pension business, run-off heal</w:t>
      </w:r>
      <w:r>
        <w:rPr>
          <w:rFonts w:eastAsia="Times New Roman"/>
          <w:color w:val="000000"/>
          <w:sz w:val="20"/>
          <w:szCs w:val="20"/>
        </w:rPr>
        <w:t>th business, benefit plans for our employees, certain strategic investments and certain unallocated items, including capital and related investments, interest expense and corporate expense. AB’s results of operations are reflected in the Investment Managem</w:t>
      </w:r>
      <w:r>
        <w:rPr>
          <w:rFonts w:eastAsia="Times New Roman"/>
          <w:color w:val="000000"/>
          <w:sz w:val="20"/>
          <w:szCs w:val="20"/>
        </w:rPr>
        <w:t>ent and Research segment. Accordingly, Corporate and Other does not include any items applicable to AB.</w:t>
      </w:r>
    </w:p>
    <w:p w:rsidR="00000000" w:rsidRDefault="00032F87">
      <w:pPr>
        <w:spacing w:line="288" w:lineRule="auto"/>
        <w:rPr>
          <w:rFonts w:eastAsia="Times New Roman"/>
          <w:sz w:val="20"/>
          <w:szCs w:val="20"/>
        </w:rPr>
      </w:pPr>
      <w:r>
        <w:rPr>
          <w:rFonts w:eastAsia="Times New Roman"/>
          <w:color w:val="000000"/>
          <w:sz w:val="20"/>
          <w:szCs w:val="20"/>
        </w:rPr>
        <w:t>At March 31,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December 31, 2018, the Company’s economic interest in AB was approximately</w:t>
      </w:r>
      <w:r>
        <w:rPr>
          <w:rFonts w:ascii="inherit" w:eastAsia="Times New Roman" w:hAnsi="inherit"/>
          <w:sz w:val="20"/>
          <w:szCs w:val="20"/>
        </w:rPr>
        <w:t xml:space="preserve"> </w:t>
      </w:r>
      <w:r>
        <w:rPr>
          <w:rFonts w:ascii="inherit" w:eastAsia="Times New Roman" w:hAnsi="inherit"/>
          <w:sz w:val="20"/>
          <w:szCs w:val="20"/>
        </w:rPr>
        <w:t>66% and</w:t>
      </w:r>
      <w:r>
        <w:rPr>
          <w:rFonts w:ascii="inherit" w:eastAsia="Times New Roman" w:hAnsi="inherit"/>
          <w:sz w:val="20"/>
          <w:szCs w:val="20"/>
        </w:rPr>
        <w:t xml:space="preserve"> </w:t>
      </w:r>
      <w:r>
        <w:rPr>
          <w:rFonts w:ascii="inherit" w:eastAsia="Times New Roman" w:hAnsi="inherit"/>
          <w:sz w:val="20"/>
          <w:szCs w:val="20"/>
        </w:rPr>
        <w:t>65%, respectively.</w:t>
      </w:r>
    </w:p>
    <w:p w:rsidR="00000000" w:rsidRDefault="00032F87">
      <w:pPr>
        <w:spacing w:line="288" w:lineRule="auto"/>
        <w:rPr>
          <w:rFonts w:eastAsia="Times New Roman"/>
          <w:sz w:val="20"/>
          <w:szCs w:val="20"/>
        </w:rPr>
      </w:pPr>
      <w:r>
        <w:rPr>
          <w:rFonts w:eastAsia="Times New Roman"/>
          <w:color w:val="000000"/>
          <w:sz w:val="20"/>
          <w:szCs w:val="20"/>
        </w:rPr>
        <w:t>The general partner of AB, A</w:t>
      </w:r>
      <w:r>
        <w:rPr>
          <w:rFonts w:eastAsia="Times New Roman"/>
          <w:color w:val="000000"/>
          <w:sz w:val="20"/>
          <w:szCs w:val="20"/>
        </w:rPr>
        <w:t>llianceBernstein Corporation (the “General Partner”), is a wholly-owned subsidiary of the Company. Because the General Partner has the authority to manage and control the business of AB, AB is consolidated in the Company’s financial statements for all peri</w:t>
      </w:r>
      <w:r>
        <w:rPr>
          <w:rFonts w:eastAsia="Times New Roman"/>
          <w:color w:val="000000"/>
          <w:sz w:val="20"/>
          <w:szCs w:val="20"/>
        </w:rPr>
        <w:t>ods.</w:t>
      </w:r>
    </w:p>
    <w:p w:rsidR="00000000" w:rsidRDefault="00032F87">
      <w:pPr>
        <w:spacing w:line="288" w:lineRule="auto"/>
        <w:divId w:val="614751328"/>
        <w:rPr>
          <w:rFonts w:eastAsia="Times New Roman"/>
          <w:sz w:val="20"/>
          <w:szCs w:val="20"/>
        </w:rPr>
      </w:pPr>
      <w:bookmarkStart w:id="12" w:name="sB01DC4970D765BD6BED3D8AF90B82882"/>
      <w:bookmarkEnd w:id="12"/>
      <w:r>
        <w:rPr>
          <w:rFonts w:eastAsia="Times New Roman"/>
          <w:b/>
          <w:bCs/>
          <w:color w:val="000000"/>
          <w:sz w:val="20"/>
          <w:szCs w:val="20"/>
        </w:rPr>
        <w:t xml:space="preserve">2)    SIGNIFICANT ACCOUNTING POLICIES </w:t>
      </w:r>
    </w:p>
    <w:p w:rsidR="00000000" w:rsidRDefault="00032F87">
      <w:pPr>
        <w:spacing w:line="288" w:lineRule="auto"/>
        <w:rPr>
          <w:rFonts w:eastAsia="Times New Roman"/>
          <w:sz w:val="20"/>
          <w:szCs w:val="20"/>
        </w:rPr>
      </w:pPr>
      <w:r>
        <w:rPr>
          <w:rFonts w:eastAsia="Times New Roman"/>
          <w:color w:val="000000"/>
          <w:sz w:val="20"/>
          <w:szCs w:val="20"/>
          <w:u w:val="single"/>
        </w:rPr>
        <w:t>Basis of Presentation</w:t>
      </w:r>
    </w:p>
    <w:p w:rsidR="00000000" w:rsidRDefault="00032F87">
      <w:pPr>
        <w:spacing w:line="288" w:lineRule="auto"/>
        <w:rPr>
          <w:rFonts w:eastAsia="Times New Roman"/>
          <w:sz w:val="20"/>
          <w:szCs w:val="20"/>
        </w:rPr>
      </w:pPr>
      <w:r>
        <w:rPr>
          <w:rFonts w:eastAsia="Times New Roman"/>
          <w:color w:val="000000"/>
          <w:sz w:val="20"/>
          <w:szCs w:val="20"/>
        </w:rPr>
        <w:t>The unaudited interim consolidated financial statements have been prepared in accordance with accounting principles generally accepted in the United States of America (“U.S. GAAP”) on a basis consistent with reporting interim financial information in accor</w:t>
      </w:r>
      <w:r>
        <w:rPr>
          <w:rFonts w:eastAsia="Times New Roman"/>
          <w:color w:val="000000"/>
          <w:sz w:val="20"/>
          <w:szCs w:val="20"/>
        </w:rPr>
        <w:t xml:space="preserve">dance with instructions to Form 10-Q and Article 10 of Regulation S-X of the Securities and Exchange Commission (“SEC”). Intercompany balances and transactions have been eliminated. </w:t>
      </w:r>
    </w:p>
    <w:p w:rsidR="00000000" w:rsidRDefault="00032F87">
      <w:pPr>
        <w:divId w:val="1665860630"/>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8</w:t>
      </w:r>
    </w:p>
    <w:p w:rsidR="00000000" w:rsidRDefault="00032F87">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032F87">
      <w:pPr>
        <w:spacing w:line="288" w:lineRule="auto"/>
        <w:jc w:val="both"/>
        <w:divId w:val="950093262"/>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950093262"/>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950093262"/>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950093262"/>
        <w:rPr>
          <w:rFonts w:eastAsia="Times New Roman"/>
          <w:sz w:val="20"/>
          <w:szCs w:val="20"/>
        </w:rPr>
      </w:pPr>
      <w:r>
        <w:rPr>
          <w:rFonts w:eastAsia="Times New Roman"/>
          <w:b/>
          <w:bCs/>
          <w:color w:val="000000"/>
          <w:sz w:val="20"/>
          <w:szCs w:val="20"/>
        </w:rPr>
        <w:t>(UNAUDITED)</w:t>
      </w:r>
    </w:p>
    <w:p w:rsidR="00000000" w:rsidRDefault="00032F87">
      <w:pPr>
        <w:divId w:val="340359445"/>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In the opinion of management, all adjustments necessary for a fair statement of the financial position and results of operations have been made. All such adjustments are of a normal, recurring nature. Interim results are not necessarily indicative of the r</w:t>
      </w:r>
      <w:r>
        <w:rPr>
          <w:rFonts w:eastAsia="Times New Roman"/>
          <w:color w:val="000000"/>
          <w:sz w:val="20"/>
          <w:szCs w:val="20"/>
        </w:rPr>
        <w:t>esults that may be expected for the full year. These financial statements should be read in conjunction with the Company’s Annual Report on Form 10-K for the year ended December 31, 2018.</w:t>
      </w:r>
    </w:p>
    <w:p w:rsidR="00000000" w:rsidRDefault="00032F87">
      <w:pPr>
        <w:spacing w:line="288" w:lineRule="auto"/>
        <w:rPr>
          <w:rFonts w:eastAsia="Times New Roman"/>
          <w:sz w:val="20"/>
          <w:szCs w:val="20"/>
        </w:rPr>
      </w:pPr>
      <w:r>
        <w:rPr>
          <w:rFonts w:eastAsia="Times New Roman"/>
          <w:color w:val="000000"/>
          <w:sz w:val="20"/>
          <w:szCs w:val="20"/>
        </w:rPr>
        <w:t>The terms “first quarter 2019” or “first three months of 2019” and “</w:t>
      </w:r>
      <w:r>
        <w:rPr>
          <w:rFonts w:eastAsia="Times New Roman"/>
          <w:color w:val="000000"/>
          <w:sz w:val="20"/>
          <w:szCs w:val="20"/>
        </w:rPr>
        <w:t>first quarter 2018” or “first three months of 2018” refer to the three months ended March 31, 2019 and 2018, respectively.</w:t>
      </w:r>
    </w:p>
    <w:p w:rsidR="00000000" w:rsidRDefault="00032F87">
      <w:pPr>
        <w:spacing w:line="288" w:lineRule="auto"/>
        <w:rPr>
          <w:rFonts w:eastAsia="Times New Roman"/>
          <w:sz w:val="20"/>
          <w:szCs w:val="20"/>
        </w:rPr>
      </w:pPr>
      <w:r>
        <w:rPr>
          <w:rFonts w:eastAsia="Times New Roman"/>
          <w:color w:val="000000"/>
          <w:sz w:val="20"/>
          <w:szCs w:val="20"/>
          <w:u w:val="single"/>
        </w:rPr>
        <w:t>Adoption of New Accounting Pronouncements</w:t>
      </w:r>
    </w:p>
    <w:tbl>
      <w:tblPr>
        <w:tblW w:w="4649" w:type="pct"/>
        <w:tblCellMar>
          <w:left w:w="0" w:type="dxa"/>
          <w:right w:w="0" w:type="dxa"/>
        </w:tblCellMar>
        <w:tblLook w:val="04A0" w:firstRow="1" w:lastRow="0" w:firstColumn="1" w:lastColumn="0" w:noHBand="0" w:noVBand="1"/>
      </w:tblPr>
      <w:tblGrid>
        <w:gridCol w:w="3475"/>
        <w:gridCol w:w="4248"/>
      </w:tblGrid>
      <w:tr w:rsidR="00000000">
        <w:trPr>
          <w:divId w:val="1516535207"/>
        </w:trPr>
        <w:tc>
          <w:tcPr>
            <w:tcW w:w="0" w:type="auto"/>
            <w:gridSpan w:val="2"/>
            <w:vAlign w:val="center"/>
            <w:hideMark/>
          </w:tcPr>
          <w:p w:rsidR="00000000" w:rsidRDefault="00032F87">
            <w:pPr>
              <w:spacing w:line="288" w:lineRule="auto"/>
              <w:rPr>
                <w:rFonts w:eastAsia="Times New Roman"/>
                <w:sz w:val="20"/>
                <w:szCs w:val="20"/>
              </w:rPr>
            </w:pPr>
          </w:p>
        </w:tc>
      </w:tr>
      <w:tr w:rsidR="00000000">
        <w:trPr>
          <w:divId w:val="1516535207"/>
        </w:trPr>
        <w:tc>
          <w:tcPr>
            <w:tcW w:w="2250" w:type="pct"/>
            <w:vAlign w:val="center"/>
            <w:hideMark/>
          </w:tcPr>
          <w:p w:rsidR="00000000" w:rsidRDefault="00032F87">
            <w:pPr>
              <w:rPr>
                <w:rFonts w:eastAsia="Times New Roman"/>
                <w:sz w:val="20"/>
                <w:szCs w:val="20"/>
              </w:rPr>
            </w:pPr>
          </w:p>
        </w:tc>
        <w:tc>
          <w:tcPr>
            <w:tcW w:w="2750" w:type="pct"/>
            <w:vAlign w:val="center"/>
            <w:hideMark/>
          </w:tcPr>
          <w:p w:rsidR="00000000" w:rsidRDefault="00032F87">
            <w:pPr>
              <w:rPr>
                <w:rFonts w:eastAsia="Times New Roman"/>
                <w:sz w:val="20"/>
                <w:szCs w:val="20"/>
              </w:rPr>
            </w:pPr>
          </w:p>
        </w:tc>
      </w:tr>
      <w:tr w:rsidR="00000000">
        <w:trPr>
          <w:divId w:val="1516535207"/>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1516535207"/>
        </w:trPr>
        <w:tc>
          <w:tcPr>
            <w:tcW w:w="0" w:type="auto"/>
            <w:gridSpan w:val="2"/>
            <w:tcBorders>
              <w:top w:val="single" w:sz="6" w:space="0" w:color="000000"/>
              <w:left w:val="single" w:sz="6" w:space="0" w:color="000000"/>
              <w:right w:val="single" w:sz="6" w:space="0" w:color="000000"/>
            </w:tcBorders>
            <w:tcMar>
              <w:top w:w="30" w:type="dxa"/>
              <w:left w:w="30" w:type="dxa"/>
              <w:bottom w:w="30" w:type="dxa"/>
              <w:right w:w="30" w:type="dxa"/>
            </w:tcMar>
            <w:vAlign w:val="center"/>
            <w:hideMark/>
          </w:tcPr>
          <w:p w:rsidR="00000000" w:rsidRDefault="00032F87">
            <w:pPr>
              <w:divId w:val="1303076753"/>
              <w:rPr>
                <w:rFonts w:eastAsia="Times New Roman"/>
                <w:sz w:val="18"/>
                <w:szCs w:val="18"/>
              </w:rPr>
            </w:pPr>
            <w:r>
              <w:rPr>
                <w:rFonts w:ascii="inherit" w:eastAsia="Times New Roman" w:hAnsi="inherit"/>
                <w:b/>
                <w:bCs/>
                <w:i/>
                <w:iCs/>
                <w:sz w:val="18"/>
                <w:szCs w:val="18"/>
              </w:rPr>
              <w:t>ASU 2017-12:</w:t>
            </w:r>
            <w:r>
              <w:rPr>
                <w:rFonts w:ascii="inherit" w:eastAsia="Times New Roman" w:hAnsi="inherit"/>
                <w:b/>
                <w:bCs/>
                <w:i/>
                <w:iCs/>
                <w:sz w:val="18"/>
                <w:szCs w:val="18"/>
              </w:rPr>
              <w:t xml:space="preserve"> </w:t>
            </w:r>
            <w:r>
              <w:rPr>
                <w:rFonts w:ascii="inherit" w:eastAsia="Times New Roman" w:hAnsi="inherit"/>
                <w:i/>
                <w:iCs/>
                <w:sz w:val="18"/>
                <w:szCs w:val="18"/>
              </w:rPr>
              <w:t>Derivatives and Hedging (Topic 815)</w:t>
            </w:r>
          </w:p>
        </w:tc>
      </w:tr>
      <w:tr w:rsidR="00000000">
        <w:trPr>
          <w:divId w:val="1516535207"/>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The amendments in this ASU better align an entity’s risk management activities and financial reporting for hedging relationships through chan</w:t>
            </w:r>
            <w:r>
              <w:rPr>
                <w:rFonts w:eastAsia="Times New Roman"/>
                <w:color w:val="000000"/>
                <w:sz w:val="18"/>
                <w:szCs w:val="18"/>
              </w:rPr>
              <w:t>ges to both the designation and measurement guidance for qualifying hedging relationships and the presentation of hedge results.</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On January 1, 2019, the Company adopted the new hedging guidance. Adoption of this guidance did not have a material impact on t</w:t>
            </w:r>
            <w:r>
              <w:rPr>
                <w:rFonts w:eastAsia="Times New Roman"/>
                <w:color w:val="000000"/>
                <w:sz w:val="18"/>
                <w:szCs w:val="18"/>
              </w:rPr>
              <w:t>he Company’s consolidated financial statements.</w:t>
            </w:r>
          </w:p>
        </w:tc>
      </w:tr>
      <w:tr w:rsidR="00000000">
        <w:trPr>
          <w:divId w:val="1516535207"/>
        </w:trPr>
        <w:tc>
          <w:tcPr>
            <w:tcW w:w="0" w:type="auto"/>
            <w:gridSpan w:val="2"/>
            <w:tcBorders>
              <w:top w:val="single" w:sz="6" w:space="0" w:color="000000"/>
              <w:left w:val="single" w:sz="6" w:space="0" w:color="000000"/>
              <w:right w:val="single" w:sz="6" w:space="0" w:color="000000"/>
            </w:tcBorders>
            <w:tcMar>
              <w:top w:w="30" w:type="dxa"/>
              <w:left w:w="30" w:type="dxa"/>
              <w:bottom w:w="30" w:type="dxa"/>
              <w:right w:w="30" w:type="dxa"/>
            </w:tcMar>
            <w:vAlign w:val="center"/>
            <w:hideMark/>
          </w:tcPr>
          <w:p w:rsidR="00000000" w:rsidRDefault="00032F87">
            <w:pPr>
              <w:divId w:val="1937865973"/>
              <w:rPr>
                <w:rFonts w:eastAsia="Times New Roman"/>
                <w:sz w:val="18"/>
                <w:szCs w:val="18"/>
              </w:rPr>
            </w:pPr>
            <w:r>
              <w:rPr>
                <w:rFonts w:ascii="inherit" w:eastAsia="Times New Roman" w:hAnsi="inherit"/>
                <w:b/>
                <w:bCs/>
                <w:i/>
                <w:iCs/>
                <w:sz w:val="18"/>
                <w:szCs w:val="18"/>
              </w:rPr>
              <w:t>ASU 2017-08:</w:t>
            </w:r>
            <w:r>
              <w:rPr>
                <w:rFonts w:ascii="inherit" w:eastAsia="Times New Roman" w:hAnsi="inherit"/>
                <w:b/>
                <w:bCs/>
                <w:i/>
                <w:iCs/>
                <w:sz w:val="18"/>
                <w:szCs w:val="18"/>
              </w:rPr>
              <w:t xml:space="preserve"> </w:t>
            </w:r>
            <w:r>
              <w:rPr>
                <w:rFonts w:ascii="inherit" w:eastAsia="Times New Roman" w:hAnsi="inherit"/>
                <w:i/>
                <w:iCs/>
                <w:sz w:val="18"/>
                <w:szCs w:val="18"/>
              </w:rPr>
              <w:t>Receivables—Nonrefundable Fees and Other Costs (Subtopic 310-20)</w:t>
            </w:r>
          </w:p>
        </w:tc>
      </w:tr>
      <w:tr w:rsidR="00000000">
        <w:trPr>
          <w:divId w:val="1516535207"/>
        </w:trPr>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This ASU requires certain premiums on callable debt securities to be amortized to the earliest call date and is intended to bet</w:t>
            </w:r>
            <w:r>
              <w:rPr>
                <w:rFonts w:eastAsia="Times New Roman"/>
                <w:color w:val="000000"/>
                <w:sz w:val="18"/>
                <w:szCs w:val="18"/>
              </w:rPr>
              <w:t>ter align interest income recognition with the manner in which market participants price these instruments.</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On January 1, 2019, the Company adopted the new guidance on accounting for certain premiums on callable debt securities. As the Company’s existing a</w:t>
            </w:r>
            <w:r>
              <w:rPr>
                <w:rFonts w:eastAsia="Times New Roman"/>
                <w:color w:val="000000"/>
                <w:sz w:val="18"/>
                <w:szCs w:val="18"/>
              </w:rPr>
              <w:t>ccounting practices aligned with the guidance in the ASU, adoption of the new standard did not have a material impact on the Company’s consolidated financial statements.</w:t>
            </w:r>
          </w:p>
        </w:tc>
      </w:tr>
      <w:tr w:rsidR="00000000">
        <w:trPr>
          <w:divId w:val="1516535207"/>
        </w:trPr>
        <w:tc>
          <w:tcPr>
            <w:tcW w:w="0" w:type="auto"/>
            <w:gridSpan w:val="2"/>
            <w:tcBorders>
              <w:top w:val="single" w:sz="6" w:space="0" w:color="000000"/>
              <w:left w:val="single" w:sz="6" w:space="0" w:color="000000"/>
              <w:right w:val="single" w:sz="6" w:space="0" w:color="000000"/>
            </w:tcBorders>
            <w:tcMar>
              <w:top w:w="30" w:type="dxa"/>
              <w:left w:w="30" w:type="dxa"/>
              <w:bottom w:w="30" w:type="dxa"/>
              <w:right w:w="30" w:type="dxa"/>
            </w:tcMar>
            <w:vAlign w:val="center"/>
            <w:hideMark/>
          </w:tcPr>
          <w:p w:rsidR="00000000" w:rsidRDefault="00032F87">
            <w:pPr>
              <w:divId w:val="2364314"/>
              <w:rPr>
                <w:rFonts w:eastAsia="Times New Roman"/>
                <w:sz w:val="18"/>
                <w:szCs w:val="18"/>
              </w:rPr>
            </w:pPr>
            <w:r>
              <w:rPr>
                <w:rFonts w:ascii="inherit" w:eastAsia="Times New Roman" w:hAnsi="inherit"/>
                <w:b/>
                <w:bCs/>
                <w:i/>
                <w:iCs/>
                <w:sz w:val="18"/>
                <w:szCs w:val="18"/>
              </w:rPr>
              <w:t>ASU 2016-02:</w:t>
            </w:r>
            <w:r>
              <w:rPr>
                <w:rFonts w:ascii="inherit" w:eastAsia="Times New Roman" w:hAnsi="inherit"/>
                <w:i/>
                <w:iCs/>
                <w:sz w:val="18"/>
                <w:szCs w:val="18"/>
              </w:rPr>
              <w:t> Leases (Topic 842)</w:t>
            </w:r>
          </w:p>
        </w:tc>
      </w:tr>
      <w:tr w:rsidR="00000000">
        <w:trPr>
          <w:divId w:val="1516535207"/>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This ASU contains revised guidance to lease account</w:t>
            </w:r>
            <w:r>
              <w:rPr>
                <w:rFonts w:eastAsia="Times New Roman"/>
                <w:color w:val="000000"/>
                <w:sz w:val="18"/>
                <w:szCs w:val="18"/>
              </w:rPr>
              <w:t>ing that will require lessees to recognize on the balance sheet a “right-of-use” asset and a lease liability for virtually all lease arrangements, including those embedded in other contracts. Lessor accounting will remain substantially unchanged from the c</w:t>
            </w:r>
            <w:r>
              <w:rPr>
                <w:rFonts w:eastAsia="Times New Roman"/>
                <w:color w:val="000000"/>
                <w:sz w:val="18"/>
                <w:szCs w:val="18"/>
              </w:rPr>
              <w:t>urrent model but has been updated to align with certain changes made to the lessee model.</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On January 1, 2019, the Company adopted the new leases standard using the simplified modified retrospective transition method, as of the adoption date. Prior comparab</w:t>
            </w:r>
            <w:r>
              <w:rPr>
                <w:rFonts w:eastAsia="Times New Roman"/>
                <w:color w:val="000000"/>
                <w:sz w:val="18"/>
                <w:szCs w:val="18"/>
              </w:rPr>
              <w:t>le periods will not be adjusted or presented under this method. We applied several practical expedients offered by ACS 842 upon adoption of this standard. These included continuing to account for existing leases based on judgment made under legacy U.S. GAA</w:t>
            </w:r>
            <w:r>
              <w:rPr>
                <w:rFonts w:eastAsia="Times New Roman"/>
                <w:color w:val="000000"/>
                <w:sz w:val="18"/>
                <w:szCs w:val="18"/>
              </w:rPr>
              <w:t>P as it relates to determining classification of leases, unamortized initial direct costs and whether contracts are leases or contain leases. We also used the practical expedient to use hindsight in determining lease terms (using knowledge and expectations</w:t>
            </w:r>
            <w:r>
              <w:rPr>
                <w:rFonts w:eastAsia="Times New Roman"/>
                <w:color w:val="000000"/>
                <w:sz w:val="18"/>
                <w:szCs w:val="18"/>
              </w:rPr>
              <w:t xml:space="preserve"> as of the standard’s adoption date instead of the previous assumptions under legacy U.S. GAAP) and evaluated impairment of our right-of-use (“RoU”) assets in the transition period (using most up-to-date information.) Adoption of this standard resulted in </w:t>
            </w:r>
            <w:r>
              <w:rPr>
                <w:rFonts w:eastAsia="Times New Roman"/>
                <w:color w:val="000000"/>
                <w:sz w:val="18"/>
                <w:szCs w:val="18"/>
              </w:rPr>
              <w:t>the recognition, as of January 1, 2019, of additional RoU operating lease assets of $799 million reported in Other assets and operating lease liabilities of $1,024 million reported in Other liabilities in accompanying consolidated balance sheets. The opera</w:t>
            </w:r>
            <w:r>
              <w:rPr>
                <w:rFonts w:eastAsia="Times New Roman"/>
                <w:color w:val="000000"/>
                <w:sz w:val="18"/>
                <w:szCs w:val="18"/>
              </w:rPr>
              <w:t>ting RoU assets recognized as of January 1, 2019 are net of deferred rent of $105 million and liabilities associated with previously recognized impairments of $120 million. See Note 8 for additional information.</w:t>
            </w:r>
          </w:p>
        </w:tc>
      </w:tr>
    </w:tbl>
    <w:p w:rsidR="00000000" w:rsidRDefault="00032F87">
      <w:pPr>
        <w:spacing w:line="288" w:lineRule="auto"/>
        <w:rPr>
          <w:rFonts w:eastAsia="Times New Roman"/>
          <w:sz w:val="20"/>
          <w:szCs w:val="20"/>
        </w:rPr>
      </w:pPr>
      <w:r>
        <w:rPr>
          <w:rFonts w:eastAsia="Times New Roman"/>
          <w:color w:val="000000"/>
          <w:sz w:val="20"/>
          <w:szCs w:val="20"/>
          <w:u w:val="single"/>
        </w:rPr>
        <w:t>Future Adoption of New Accounting Pronouncements</w:t>
      </w: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1778940314"/>
        </w:trPr>
        <w:tc>
          <w:tcPr>
            <w:tcW w:w="0" w:type="auto"/>
            <w:gridSpan w:val="3"/>
            <w:vAlign w:val="center"/>
            <w:hideMark/>
          </w:tcPr>
          <w:p w:rsidR="00000000" w:rsidRDefault="00032F87">
            <w:pPr>
              <w:spacing w:line="288" w:lineRule="auto"/>
              <w:rPr>
                <w:rFonts w:eastAsia="Times New Roman"/>
                <w:sz w:val="20"/>
                <w:szCs w:val="20"/>
              </w:rPr>
            </w:pPr>
          </w:p>
        </w:tc>
      </w:tr>
      <w:tr w:rsidR="00000000">
        <w:trPr>
          <w:divId w:val="1778940314"/>
        </w:trPr>
        <w:tc>
          <w:tcPr>
            <w:tcW w:w="1700" w:type="pct"/>
            <w:vAlign w:val="center"/>
            <w:hideMark/>
          </w:tcPr>
          <w:p w:rsidR="00000000" w:rsidRDefault="00032F87">
            <w:pPr>
              <w:rPr>
                <w:rFonts w:eastAsia="Times New Roman"/>
                <w:sz w:val="20"/>
                <w:szCs w:val="20"/>
              </w:rPr>
            </w:pPr>
          </w:p>
        </w:tc>
        <w:tc>
          <w:tcPr>
            <w:tcW w:w="1650" w:type="pct"/>
            <w:vAlign w:val="center"/>
            <w:hideMark/>
          </w:tcPr>
          <w:p w:rsidR="00000000" w:rsidRDefault="00032F87">
            <w:pPr>
              <w:rPr>
                <w:rFonts w:eastAsia="Times New Roman"/>
                <w:sz w:val="20"/>
                <w:szCs w:val="20"/>
              </w:rPr>
            </w:pPr>
          </w:p>
        </w:tc>
        <w:tc>
          <w:tcPr>
            <w:tcW w:w="1650" w:type="pct"/>
            <w:vAlign w:val="center"/>
            <w:hideMark/>
          </w:tcPr>
          <w:p w:rsidR="00000000" w:rsidRDefault="00032F87">
            <w:pPr>
              <w:rPr>
                <w:rFonts w:eastAsia="Times New Roman"/>
                <w:sz w:val="20"/>
                <w:szCs w:val="20"/>
              </w:rPr>
            </w:pPr>
          </w:p>
        </w:tc>
      </w:tr>
      <w:tr w:rsidR="00000000">
        <w:trPr>
          <w:divId w:val="1778940314"/>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Effective Date and Method of Adoption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1778940314"/>
        </w:trPr>
        <w:tc>
          <w:tcPr>
            <w:tcW w:w="0" w:type="auto"/>
            <w:gridSpan w:val="3"/>
            <w:tcBorders>
              <w:left w:val="single" w:sz="6" w:space="0" w:color="000000"/>
              <w:right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ascii="inherit" w:eastAsia="Times New Roman" w:hAnsi="inherit"/>
                <w:b/>
                <w:bCs/>
                <w:sz w:val="18"/>
                <w:szCs w:val="18"/>
              </w:rPr>
              <w:t>ASU 2018-17:</w:t>
            </w:r>
            <w:r>
              <w:rPr>
                <w:rFonts w:ascii="inherit" w:eastAsia="Times New Roman" w:hAnsi="inherit"/>
                <w:b/>
                <w:bCs/>
                <w:sz w:val="18"/>
                <w:szCs w:val="18"/>
              </w:rPr>
              <w:t xml:space="preserve"> </w:t>
            </w:r>
            <w:r>
              <w:rPr>
                <w:rFonts w:ascii="inherit" w:eastAsia="Times New Roman" w:hAnsi="inherit"/>
                <w:i/>
                <w:iCs/>
                <w:sz w:val="18"/>
                <w:szCs w:val="18"/>
              </w:rPr>
              <w:t>Consolidation (Topic 810): Targeted Improvements to Related Party Guidance for Variable Interest Entities</w:t>
            </w:r>
          </w:p>
        </w:tc>
      </w:tr>
      <w:tr w:rsidR="00000000">
        <w:trPr>
          <w:divId w:val="1778940314"/>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This ASU provides guidance requiring that indirect interests held through related parties in common control arrangements be considered on a proport</w:t>
            </w:r>
            <w:r>
              <w:rPr>
                <w:rFonts w:eastAsia="Times New Roman"/>
                <w:color w:val="000000"/>
                <w:sz w:val="18"/>
                <w:szCs w:val="18"/>
              </w:rPr>
              <w:t>ional basis for determining whether fees paid to decision makers and service providers are variable interests.</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Effective for fiscal years beginning after December 15, 2019, and interim periods within those fiscal years. Early adoption is permitted. All ent</w:t>
            </w:r>
            <w:r>
              <w:rPr>
                <w:rFonts w:eastAsia="Times New Roman"/>
                <w:color w:val="000000"/>
                <w:sz w:val="18"/>
                <w:szCs w:val="18"/>
              </w:rPr>
              <w:t>ities are required to apply the amendments in this update retrospectively with a cumulative-effect adjustment to retained earnings at the beginning of the earliest period presented.</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Management currently is evaluating the impact that adoption of this guidan</w:t>
            </w:r>
            <w:r>
              <w:rPr>
                <w:rFonts w:eastAsia="Times New Roman"/>
                <w:color w:val="000000"/>
                <w:sz w:val="18"/>
                <w:szCs w:val="18"/>
              </w:rPr>
              <w:t>ce will have on the Company’s consolidated financial statements and related disclosures.</w:t>
            </w:r>
          </w:p>
        </w:tc>
      </w:tr>
    </w:tbl>
    <w:p w:rsidR="00000000" w:rsidRDefault="00032F87">
      <w:pPr>
        <w:divId w:val="110161171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9</w:t>
      </w:r>
    </w:p>
    <w:p w:rsidR="00000000" w:rsidRDefault="00032F87">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032F87">
      <w:pPr>
        <w:spacing w:line="288" w:lineRule="auto"/>
        <w:jc w:val="both"/>
        <w:divId w:val="1655064958"/>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655064958"/>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655064958"/>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655064958"/>
        <w:rPr>
          <w:rFonts w:eastAsia="Times New Roman"/>
          <w:sz w:val="20"/>
          <w:szCs w:val="20"/>
        </w:rPr>
      </w:pPr>
      <w:r>
        <w:rPr>
          <w:rFonts w:eastAsia="Times New Roman"/>
          <w:b/>
          <w:bCs/>
          <w:color w:val="000000"/>
          <w:sz w:val="20"/>
          <w:szCs w:val="20"/>
        </w:rPr>
        <w:t>(UNAUDITED)</w:t>
      </w:r>
    </w:p>
    <w:p w:rsidR="00000000" w:rsidRDefault="00032F87">
      <w:pPr>
        <w:divId w:val="322196848"/>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1324972707"/>
        </w:trPr>
        <w:tc>
          <w:tcPr>
            <w:tcW w:w="0" w:type="auto"/>
            <w:gridSpan w:val="3"/>
            <w:vAlign w:val="center"/>
            <w:hideMark/>
          </w:tcPr>
          <w:p w:rsidR="00000000" w:rsidRDefault="00032F87">
            <w:pPr>
              <w:rPr>
                <w:rFonts w:eastAsia="Times New Roman"/>
                <w:sz w:val="20"/>
                <w:szCs w:val="20"/>
              </w:rPr>
            </w:pPr>
          </w:p>
        </w:tc>
      </w:tr>
      <w:tr w:rsidR="00000000">
        <w:trPr>
          <w:divId w:val="1324972707"/>
        </w:trPr>
        <w:tc>
          <w:tcPr>
            <w:tcW w:w="1700" w:type="pct"/>
            <w:vAlign w:val="center"/>
            <w:hideMark/>
          </w:tcPr>
          <w:p w:rsidR="00000000" w:rsidRDefault="00032F87">
            <w:pPr>
              <w:rPr>
                <w:rFonts w:eastAsia="Times New Roman"/>
                <w:sz w:val="20"/>
                <w:szCs w:val="20"/>
              </w:rPr>
            </w:pPr>
          </w:p>
        </w:tc>
        <w:tc>
          <w:tcPr>
            <w:tcW w:w="1650" w:type="pct"/>
            <w:vAlign w:val="center"/>
            <w:hideMark/>
          </w:tcPr>
          <w:p w:rsidR="00000000" w:rsidRDefault="00032F87">
            <w:pPr>
              <w:rPr>
                <w:rFonts w:eastAsia="Times New Roman"/>
                <w:sz w:val="20"/>
                <w:szCs w:val="20"/>
              </w:rPr>
            </w:pPr>
          </w:p>
        </w:tc>
        <w:tc>
          <w:tcPr>
            <w:tcW w:w="1650" w:type="pct"/>
            <w:vAlign w:val="center"/>
            <w:hideMark/>
          </w:tcPr>
          <w:p w:rsidR="00000000" w:rsidRDefault="00032F87">
            <w:pPr>
              <w:rPr>
                <w:rFonts w:eastAsia="Times New Roman"/>
                <w:sz w:val="20"/>
                <w:szCs w:val="20"/>
              </w:rPr>
            </w:pPr>
          </w:p>
        </w:tc>
      </w:tr>
      <w:tr w:rsidR="00000000">
        <w:trPr>
          <w:divId w:val="1324972707"/>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Effective Date and Method of Adoption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1324972707"/>
        </w:trPr>
        <w:tc>
          <w:tcPr>
            <w:tcW w:w="0" w:type="auto"/>
            <w:gridSpan w:val="3"/>
            <w:tcBorders>
              <w:top w:val="single" w:sz="6" w:space="0" w:color="000000"/>
              <w:left w:val="single" w:sz="6" w:space="0" w:color="000000"/>
              <w:right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ascii="inherit" w:eastAsia="Times New Roman" w:hAnsi="inherit"/>
                <w:b/>
                <w:bCs/>
                <w:sz w:val="18"/>
                <w:szCs w:val="18"/>
              </w:rPr>
              <w:t>ASU 2018-13:</w:t>
            </w:r>
            <w:r>
              <w:rPr>
                <w:rFonts w:ascii="inherit" w:eastAsia="Times New Roman" w:hAnsi="inherit"/>
                <w:sz w:val="18"/>
                <w:szCs w:val="18"/>
              </w:rPr>
              <w:t> </w:t>
            </w:r>
            <w:r>
              <w:rPr>
                <w:rFonts w:ascii="inherit" w:eastAsia="Times New Roman" w:hAnsi="inherit"/>
                <w:i/>
                <w:iCs/>
                <w:sz w:val="18"/>
                <w:szCs w:val="18"/>
              </w:rPr>
              <w:t>Fair Value Measurement (Topic 820)</w:t>
            </w:r>
          </w:p>
        </w:tc>
      </w:tr>
      <w:tr w:rsidR="00000000">
        <w:trPr>
          <w:divId w:val="1324972707"/>
        </w:trPr>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This ASU improves the effectiveness of fair value disclosures in the notes to financial statements. Amendments in this ASU modify disclosure requirements in Topic 820, including the removal of certain disclosure requirements, modification of certain disclo</w:t>
            </w:r>
            <w:r>
              <w:rPr>
                <w:rFonts w:eastAsia="Times New Roman"/>
                <w:color w:val="000000"/>
                <w:sz w:val="18"/>
                <w:szCs w:val="18"/>
              </w:rPr>
              <w:t>sures, and the addition of new requirements.</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Effective for fiscal years beginning after December 15, 2019. Early adoption is permitted, with the option to early adopt amendments to remove or modify disclosures, with full adoption of additional requirements</w:t>
            </w:r>
            <w:r>
              <w:rPr>
                <w:rFonts w:eastAsia="Times New Roman"/>
                <w:color w:val="000000"/>
                <w:sz w:val="18"/>
                <w:szCs w:val="18"/>
              </w:rPr>
              <w:t xml:space="preserve"> delayed until their effective date. Amendments on changes in unrealized gains and losses, the range and weighted average of significant unobservable inputs used to develop Level 3 fair value measurements, and the narrative description of measurement uncer</w:t>
            </w:r>
            <w:r>
              <w:rPr>
                <w:rFonts w:eastAsia="Times New Roman"/>
                <w:color w:val="000000"/>
                <w:sz w:val="18"/>
                <w:szCs w:val="18"/>
              </w:rPr>
              <w:t>tainty should be applied prospectively. All other amendments should be applied retrospectively.</w:t>
            </w:r>
          </w:p>
        </w:tc>
        <w:tc>
          <w:tcPr>
            <w:tcW w:w="0" w:type="auto"/>
            <w:tcBorders>
              <w:top w:val="single" w:sz="6" w:space="0" w:color="000000"/>
              <w:right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Management currently is evaluating the impact of the guidance on the Company’s financial statement disclosures but has concluded that this guidance will not imp</w:t>
            </w:r>
            <w:r>
              <w:rPr>
                <w:rFonts w:eastAsia="Times New Roman"/>
                <w:color w:val="000000"/>
                <w:sz w:val="18"/>
                <w:szCs w:val="18"/>
              </w:rPr>
              <w:t>act the Company’s consolidated financial position or results of operations.</w:t>
            </w:r>
          </w:p>
        </w:tc>
      </w:tr>
      <w:tr w:rsidR="00000000">
        <w:trPr>
          <w:divId w:val="1324972707"/>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ascii="inherit" w:eastAsia="Times New Roman" w:hAnsi="inherit"/>
                <w:b/>
                <w:bCs/>
                <w:sz w:val="18"/>
                <w:szCs w:val="18"/>
              </w:rPr>
              <w:t>ASU 2018-12:</w:t>
            </w:r>
            <w:r>
              <w:rPr>
                <w:rFonts w:ascii="inherit" w:eastAsia="Times New Roman" w:hAnsi="inherit"/>
                <w:sz w:val="18"/>
                <w:szCs w:val="18"/>
              </w:rPr>
              <w:t> </w:t>
            </w:r>
            <w:r>
              <w:rPr>
                <w:rFonts w:ascii="inherit" w:eastAsia="Times New Roman" w:hAnsi="inherit"/>
                <w:i/>
                <w:iCs/>
                <w:sz w:val="18"/>
                <w:szCs w:val="18"/>
              </w:rPr>
              <w:t>Financial Services—Insurance (Topic 944)</w:t>
            </w:r>
          </w:p>
        </w:tc>
      </w:tr>
      <w:tr w:rsidR="00000000">
        <w:trPr>
          <w:divId w:val="1324972707"/>
        </w:trPr>
        <w:tc>
          <w:tcPr>
            <w:tcW w:w="0" w:type="auto"/>
            <w:tcBorders>
              <w:left w:val="single" w:sz="6" w:space="0" w:color="000000"/>
            </w:tcBorders>
            <w:tcMar>
              <w:top w:w="30" w:type="dxa"/>
              <w:left w:w="30" w:type="dxa"/>
              <w:bottom w:w="30" w:type="dxa"/>
              <w:right w:w="30" w:type="dxa"/>
            </w:tcMar>
            <w:hideMark/>
          </w:tcPr>
          <w:p w:rsidR="00000000" w:rsidRDefault="00032F87">
            <w:pPr>
              <w:divId w:val="1251279727"/>
              <w:rPr>
                <w:rFonts w:eastAsia="Times New Roman"/>
                <w:sz w:val="18"/>
                <w:szCs w:val="18"/>
              </w:rPr>
            </w:pPr>
            <w:r>
              <w:rPr>
                <w:rFonts w:eastAsia="Times New Roman"/>
                <w:color w:val="000000"/>
                <w:sz w:val="18"/>
                <w:szCs w:val="18"/>
              </w:rPr>
              <w:t>This ASU provides targeted improvements to existing recognition, measurement, presentation, and disclosure requirements fo</w:t>
            </w:r>
            <w:r>
              <w:rPr>
                <w:rFonts w:eastAsia="Times New Roman"/>
                <w:color w:val="000000"/>
                <w:sz w:val="18"/>
                <w:szCs w:val="18"/>
              </w:rPr>
              <w:t>r long-duration contracts issued by an insurance entity. The ASU primarily impacts four key areas, including:</w:t>
            </w:r>
          </w:p>
          <w:p w:rsidR="00000000" w:rsidRDefault="00032F87">
            <w:pPr>
              <w:divId w:val="1343429630"/>
              <w:rPr>
                <w:rFonts w:eastAsia="Times New Roman"/>
                <w:sz w:val="18"/>
                <w:szCs w:val="18"/>
              </w:rPr>
            </w:pPr>
          </w:p>
          <w:p w:rsidR="00000000" w:rsidRDefault="00032F87">
            <w:pPr>
              <w:divId w:val="1554854916"/>
              <w:rPr>
                <w:rFonts w:eastAsia="Times New Roman"/>
                <w:sz w:val="18"/>
                <w:szCs w:val="18"/>
              </w:rPr>
            </w:pPr>
            <w:r>
              <w:rPr>
                <w:rFonts w:eastAsia="Times New Roman"/>
                <w:color w:val="000000"/>
                <w:sz w:val="18"/>
                <w:szCs w:val="18"/>
              </w:rPr>
              <w:t>Measurement of the liability for future policy benefits for traditional and limited payment contracts. The ASU requires companies to review, and</w:t>
            </w:r>
            <w:r>
              <w:rPr>
                <w:rFonts w:eastAsia="Times New Roman"/>
                <w:color w:val="000000"/>
                <w:sz w:val="18"/>
                <w:szCs w:val="18"/>
              </w:rPr>
              <w:t xml:space="preserve"> if necessary update, cash flow assumptions at least annually for non-participating traditional and limited-payment insurance contracts.  Interest rates used to discount the liability will need to be updated quarterly using an upper medium grade (low credi</w:t>
            </w:r>
            <w:r>
              <w:rPr>
                <w:rFonts w:eastAsia="Times New Roman"/>
                <w:color w:val="000000"/>
                <w:sz w:val="18"/>
                <w:szCs w:val="18"/>
              </w:rPr>
              <w:t>t risk) fixed-income instrument yield.</w:t>
            </w:r>
          </w:p>
          <w:p w:rsidR="00000000" w:rsidRDefault="00032F87">
            <w:pPr>
              <w:divId w:val="512501313"/>
              <w:rPr>
                <w:rFonts w:eastAsia="Times New Roman"/>
                <w:sz w:val="18"/>
                <w:szCs w:val="18"/>
              </w:rPr>
            </w:pPr>
          </w:p>
          <w:p w:rsidR="00000000" w:rsidRDefault="00032F87">
            <w:pPr>
              <w:divId w:val="306324859"/>
              <w:rPr>
                <w:rFonts w:eastAsia="Times New Roman"/>
                <w:sz w:val="18"/>
                <w:szCs w:val="18"/>
              </w:rPr>
            </w:pPr>
            <w:r>
              <w:rPr>
                <w:rFonts w:eastAsia="Times New Roman"/>
                <w:color w:val="000000"/>
                <w:sz w:val="18"/>
                <w:szCs w:val="18"/>
              </w:rPr>
              <w:t>Measurement of market risk benefits (“MRBs”). MRBs, as defined under the ASU, will encompass certain GMxB features associated with variable annuity products and other general account annuities with other than nomina</w:t>
            </w:r>
            <w:r>
              <w:rPr>
                <w:rFonts w:eastAsia="Times New Roman"/>
                <w:color w:val="000000"/>
                <w:sz w:val="18"/>
                <w:szCs w:val="18"/>
              </w:rPr>
              <w:t>l market risk. The ASU requires MRBs to be measured at fair value with changes in value attributable to changes in instrument-specific credit risk recognized in OCI.</w:t>
            </w:r>
          </w:p>
        </w:tc>
        <w:tc>
          <w:tcPr>
            <w:tcW w:w="0" w:type="auto"/>
            <w:tcMar>
              <w:top w:w="30" w:type="dxa"/>
              <w:left w:w="30" w:type="dxa"/>
              <w:bottom w:w="30" w:type="dxa"/>
              <w:right w:w="30" w:type="dxa"/>
            </w:tcMar>
            <w:hideMark/>
          </w:tcPr>
          <w:p w:rsidR="00000000" w:rsidRDefault="00032F87">
            <w:pPr>
              <w:divId w:val="1774201672"/>
              <w:rPr>
                <w:rFonts w:eastAsia="Times New Roman"/>
                <w:sz w:val="18"/>
                <w:szCs w:val="18"/>
              </w:rPr>
            </w:pPr>
            <w:r>
              <w:rPr>
                <w:rFonts w:eastAsia="Times New Roman"/>
                <w:color w:val="000000"/>
                <w:sz w:val="18"/>
                <w:szCs w:val="18"/>
              </w:rPr>
              <w:t>Effective for fiscal years beginning after December 31, 2020. Early adoption is permitted.</w:t>
            </w:r>
          </w:p>
          <w:p w:rsidR="00000000" w:rsidRDefault="00032F87">
            <w:pPr>
              <w:divId w:val="25060790"/>
              <w:rPr>
                <w:rFonts w:eastAsia="Times New Roman"/>
                <w:sz w:val="18"/>
                <w:szCs w:val="18"/>
              </w:rPr>
            </w:pPr>
          </w:p>
          <w:p w:rsidR="00000000" w:rsidRDefault="00032F87">
            <w:pPr>
              <w:divId w:val="800155494"/>
              <w:rPr>
                <w:rFonts w:eastAsia="Times New Roman"/>
                <w:sz w:val="18"/>
                <w:szCs w:val="18"/>
              </w:rPr>
            </w:pPr>
            <w:r>
              <w:rPr>
                <w:rFonts w:eastAsia="Times New Roman"/>
                <w:color w:val="000000"/>
                <w:sz w:val="18"/>
                <w:szCs w:val="18"/>
              </w:rPr>
              <w:t xml:space="preserve">For the liability for future policyholder benefits for traditional and limited payment contracts, companies can elect one of two adoption methods. Companies can either elect a modified retrospective transition method applied to contracts in force as of </w:t>
            </w:r>
            <w:r>
              <w:rPr>
                <w:rFonts w:eastAsia="Times New Roman"/>
                <w:color w:val="000000"/>
                <w:sz w:val="18"/>
                <w:szCs w:val="18"/>
              </w:rPr>
              <w:t xml:space="preserve">the beginning of the earliest period presented on the basis of their existing carrying amounts, adjusted for the removal of any related amounts in AOCI or a full retrospective transition method using actual historical experience information as of contract </w:t>
            </w:r>
            <w:r>
              <w:rPr>
                <w:rFonts w:eastAsia="Times New Roman"/>
                <w:color w:val="000000"/>
                <w:sz w:val="18"/>
                <w:szCs w:val="18"/>
              </w:rPr>
              <w:t>inception.  The same adoption method must be used for deferred policy acquisition costs.</w:t>
            </w:r>
          </w:p>
          <w:p w:rsidR="00000000" w:rsidRDefault="00032F87">
            <w:pPr>
              <w:divId w:val="1432312589"/>
              <w:rPr>
                <w:rFonts w:eastAsia="Times New Roman"/>
                <w:sz w:val="18"/>
                <w:szCs w:val="18"/>
              </w:rPr>
            </w:pPr>
          </w:p>
          <w:p w:rsidR="00000000" w:rsidRDefault="00032F87">
            <w:pPr>
              <w:divId w:val="846166185"/>
              <w:rPr>
                <w:rFonts w:eastAsia="Times New Roman"/>
                <w:sz w:val="18"/>
                <w:szCs w:val="18"/>
              </w:rPr>
            </w:pPr>
            <w:r>
              <w:rPr>
                <w:rFonts w:eastAsia="Times New Roman"/>
                <w:color w:val="000000"/>
                <w:sz w:val="18"/>
                <w:szCs w:val="18"/>
              </w:rPr>
              <w:t>For MRBs, the ASU should be applied retrospectively as of the beginning of the earliest period presented.</w:t>
            </w:r>
          </w:p>
        </w:tc>
        <w:tc>
          <w:tcPr>
            <w:tcW w:w="0" w:type="auto"/>
            <w:tcBorders>
              <w:right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Management currently is evaluating the impact that adoption of this guidance will have on the Company’s consolidated financial statements, however the</w:t>
            </w:r>
            <w:r>
              <w:rPr>
                <w:rFonts w:eastAsia="Times New Roman"/>
                <w:color w:val="000000"/>
                <w:sz w:val="18"/>
                <w:szCs w:val="18"/>
              </w:rPr>
              <w:t xml:space="preserve"> adoption of the ASU is expected to have a significant impact on our consolidated financial condition, results of operations, cash flows and required disclosures, as well as processes and controls.</w:t>
            </w:r>
          </w:p>
        </w:tc>
      </w:tr>
      <w:tr w:rsidR="00000000">
        <w:trPr>
          <w:divId w:val="1324972707"/>
        </w:trPr>
        <w:tc>
          <w:tcPr>
            <w:tcW w:w="0" w:type="auto"/>
            <w:tcBorders>
              <w:left w:val="single" w:sz="6" w:space="0" w:color="000000"/>
              <w:bottom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Amortization of deferred policy acquisition costs. The AS</w:t>
            </w:r>
            <w:r>
              <w:rPr>
                <w:rFonts w:eastAsia="Times New Roman"/>
                <w:color w:val="000000"/>
                <w:sz w:val="18"/>
                <w:szCs w:val="18"/>
              </w:rPr>
              <w:t>U simplifies the amortization of deferred policy acquisition costs and other balances amortized in proportion to premiums, gross profits, or gross margins, requiring such balances to be amortized on a constant level basis over the expected term of the cont</w:t>
            </w:r>
            <w:r>
              <w:rPr>
                <w:rFonts w:eastAsia="Times New Roman"/>
                <w:color w:val="000000"/>
                <w:sz w:val="18"/>
                <w:szCs w:val="18"/>
              </w:rPr>
              <w:t>racts.  Deferred costs will be required to be written off for unexpected contract terminations but will not be subject to impairment testing.</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713773455"/>
              <w:rPr>
                <w:rFonts w:eastAsia="Times New Roman"/>
                <w:sz w:val="20"/>
                <w:szCs w:val="20"/>
              </w:rPr>
            </w:pPr>
            <w:r>
              <w:rPr>
                <w:rFonts w:ascii="inherit" w:eastAsia="Times New Roman" w:hAnsi="inherit"/>
                <w:sz w:val="20"/>
                <w:szCs w:val="20"/>
              </w:rPr>
              <w:t> </w:t>
            </w:r>
          </w:p>
        </w:tc>
        <w:tc>
          <w:tcPr>
            <w:tcW w:w="0" w:type="auto"/>
            <w:tcBorders>
              <w:bottom w:val="single" w:sz="6" w:space="0" w:color="000000"/>
              <w:right w:val="single" w:sz="6" w:space="0" w:color="000000"/>
            </w:tcBorders>
            <w:tcMar>
              <w:top w:w="30" w:type="dxa"/>
              <w:left w:w="30" w:type="dxa"/>
              <w:bottom w:w="30" w:type="dxa"/>
              <w:right w:w="30" w:type="dxa"/>
            </w:tcMar>
            <w:vAlign w:val="bottom"/>
            <w:hideMark/>
          </w:tcPr>
          <w:p w:rsidR="00000000" w:rsidRDefault="00032F87">
            <w:pPr>
              <w:divId w:val="1818915731"/>
              <w:rPr>
                <w:rFonts w:eastAsia="Times New Roman"/>
                <w:sz w:val="20"/>
                <w:szCs w:val="20"/>
              </w:rPr>
            </w:pPr>
            <w:r>
              <w:rPr>
                <w:rFonts w:ascii="inherit" w:eastAsia="Times New Roman" w:hAnsi="inherit"/>
                <w:sz w:val="20"/>
                <w:szCs w:val="20"/>
              </w:rPr>
              <w:t> </w:t>
            </w:r>
          </w:p>
        </w:tc>
      </w:tr>
    </w:tbl>
    <w:p w:rsidR="00000000" w:rsidRDefault="00032F87">
      <w:pPr>
        <w:divId w:val="182997938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10</w:t>
      </w:r>
    </w:p>
    <w:p w:rsidR="00000000" w:rsidRDefault="00032F87">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032F87">
      <w:pPr>
        <w:spacing w:line="288" w:lineRule="auto"/>
        <w:jc w:val="both"/>
        <w:divId w:val="697505683"/>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697505683"/>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697505683"/>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697505683"/>
        <w:rPr>
          <w:rFonts w:eastAsia="Times New Roman"/>
          <w:sz w:val="20"/>
          <w:szCs w:val="20"/>
        </w:rPr>
      </w:pPr>
      <w:r>
        <w:rPr>
          <w:rFonts w:eastAsia="Times New Roman"/>
          <w:b/>
          <w:bCs/>
          <w:color w:val="000000"/>
          <w:sz w:val="20"/>
          <w:szCs w:val="20"/>
        </w:rPr>
        <w:t>(UNAUDITED)</w:t>
      </w:r>
    </w:p>
    <w:p w:rsidR="00000000" w:rsidRDefault="00032F87">
      <w:pPr>
        <w:divId w:val="2048142795"/>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1261450714"/>
        </w:trPr>
        <w:tc>
          <w:tcPr>
            <w:tcW w:w="0" w:type="auto"/>
            <w:gridSpan w:val="3"/>
            <w:vAlign w:val="center"/>
            <w:hideMark/>
          </w:tcPr>
          <w:p w:rsidR="00000000" w:rsidRDefault="00032F87">
            <w:pPr>
              <w:rPr>
                <w:rFonts w:eastAsia="Times New Roman"/>
                <w:sz w:val="20"/>
                <w:szCs w:val="20"/>
              </w:rPr>
            </w:pPr>
          </w:p>
        </w:tc>
      </w:tr>
      <w:tr w:rsidR="00000000">
        <w:trPr>
          <w:divId w:val="1261450714"/>
        </w:trPr>
        <w:tc>
          <w:tcPr>
            <w:tcW w:w="1700" w:type="pct"/>
            <w:vAlign w:val="center"/>
            <w:hideMark/>
          </w:tcPr>
          <w:p w:rsidR="00000000" w:rsidRDefault="00032F87">
            <w:pPr>
              <w:rPr>
                <w:rFonts w:eastAsia="Times New Roman"/>
                <w:sz w:val="20"/>
                <w:szCs w:val="20"/>
              </w:rPr>
            </w:pPr>
          </w:p>
        </w:tc>
        <w:tc>
          <w:tcPr>
            <w:tcW w:w="1650" w:type="pct"/>
            <w:vAlign w:val="center"/>
            <w:hideMark/>
          </w:tcPr>
          <w:p w:rsidR="00000000" w:rsidRDefault="00032F87">
            <w:pPr>
              <w:rPr>
                <w:rFonts w:eastAsia="Times New Roman"/>
                <w:sz w:val="20"/>
                <w:szCs w:val="20"/>
              </w:rPr>
            </w:pPr>
          </w:p>
        </w:tc>
        <w:tc>
          <w:tcPr>
            <w:tcW w:w="1650" w:type="pct"/>
            <w:vAlign w:val="center"/>
            <w:hideMark/>
          </w:tcPr>
          <w:p w:rsidR="00000000" w:rsidRDefault="00032F87">
            <w:pPr>
              <w:rPr>
                <w:rFonts w:eastAsia="Times New Roman"/>
                <w:sz w:val="20"/>
                <w:szCs w:val="20"/>
              </w:rPr>
            </w:pPr>
          </w:p>
        </w:tc>
      </w:tr>
      <w:tr w:rsidR="00000000">
        <w:trPr>
          <w:divId w:val="1261450714"/>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Effective Date and Method of Adoption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1261450714"/>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ascii="inherit" w:eastAsia="Times New Roman" w:hAnsi="inherit"/>
                <w:b/>
                <w:bCs/>
                <w:sz w:val="18"/>
                <w:szCs w:val="18"/>
              </w:rPr>
              <w:t>ASU 2018-12:</w:t>
            </w:r>
            <w:r>
              <w:rPr>
                <w:rFonts w:ascii="inherit" w:eastAsia="Times New Roman" w:hAnsi="inherit"/>
                <w:sz w:val="18"/>
                <w:szCs w:val="18"/>
              </w:rPr>
              <w:t> </w:t>
            </w:r>
            <w:r>
              <w:rPr>
                <w:rFonts w:ascii="inherit" w:eastAsia="Times New Roman" w:hAnsi="inherit"/>
                <w:i/>
                <w:iCs/>
                <w:sz w:val="18"/>
                <w:szCs w:val="18"/>
              </w:rPr>
              <w:t>Financial Services—Insurance (Topic 944), Continued</w:t>
            </w:r>
          </w:p>
        </w:tc>
      </w:tr>
      <w:tr w:rsidR="00000000">
        <w:trPr>
          <w:divId w:val="1261450714"/>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Expanded footnote disclosures. The ASU requires additional disclosures including disag</w:t>
            </w:r>
            <w:r>
              <w:rPr>
                <w:rFonts w:eastAsia="Times New Roman"/>
                <w:color w:val="000000"/>
                <w:sz w:val="18"/>
                <w:szCs w:val="18"/>
              </w:rPr>
              <w:t>gregated rollforwards of beginning to ending balances of the liability for future policy benefits, policyholder account balances, MRBs, Separate Accounts liabilities and deferred policy acquisition costs. Companies will also be required to disclose informa</w:t>
            </w:r>
            <w:r>
              <w:rPr>
                <w:rFonts w:eastAsia="Times New Roman"/>
                <w:color w:val="000000"/>
                <w:sz w:val="18"/>
                <w:szCs w:val="18"/>
              </w:rPr>
              <w:t>tion about significant inputs, judgements, assumptions and methods used in measurement.</w:t>
            </w:r>
          </w:p>
        </w:tc>
        <w:tc>
          <w:tcPr>
            <w:tcW w:w="0" w:type="auto"/>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For deferred policy acquisition costs, companies can elect one of two adoption methods. Companies can either elect a modified retrospective transition method applied to</w:t>
            </w:r>
            <w:r>
              <w:rPr>
                <w:rFonts w:eastAsia="Times New Roman"/>
                <w:color w:val="000000"/>
                <w:sz w:val="18"/>
                <w:szCs w:val="18"/>
              </w:rPr>
              <w:t xml:space="preserve"> contracts in force as of the beginning of the earliest period presented on the basis of their existing carrying amounts, adjusted for the removal of any related amounts in AOCI or a full retrospective transition method using actual historical experience i</w:t>
            </w:r>
            <w:r>
              <w:rPr>
                <w:rFonts w:eastAsia="Times New Roman"/>
                <w:color w:val="000000"/>
                <w:sz w:val="18"/>
                <w:szCs w:val="18"/>
              </w:rPr>
              <w:t>nformation as of contract inception. The same adoption method must be used for the liability for future policyholder benefits for traditional and limited payment contracts.</w:t>
            </w:r>
          </w:p>
        </w:tc>
        <w:tc>
          <w:tcPr>
            <w:tcW w:w="0" w:type="auto"/>
            <w:tcBorders>
              <w:right w:val="single" w:sz="6" w:space="0" w:color="000000"/>
            </w:tcBorders>
            <w:tcMar>
              <w:top w:w="30" w:type="dxa"/>
              <w:left w:w="30" w:type="dxa"/>
              <w:bottom w:w="30" w:type="dxa"/>
              <w:right w:w="30" w:type="dxa"/>
            </w:tcMar>
            <w:hideMark/>
          </w:tcPr>
          <w:p w:rsidR="00000000" w:rsidRDefault="00032F87">
            <w:pPr>
              <w:rPr>
                <w:rFonts w:eastAsia="Times New Roman"/>
                <w:sz w:val="18"/>
                <w:szCs w:val="18"/>
              </w:rPr>
            </w:pPr>
          </w:p>
          <w:p w:rsidR="00000000" w:rsidRDefault="00032F87">
            <w:pPr>
              <w:rPr>
                <w:rFonts w:eastAsia="Times New Roman"/>
                <w:sz w:val="18"/>
                <w:szCs w:val="18"/>
              </w:rPr>
            </w:pPr>
          </w:p>
        </w:tc>
      </w:tr>
      <w:tr w:rsidR="00000000">
        <w:trPr>
          <w:divId w:val="1261450714"/>
        </w:trPr>
        <w:tc>
          <w:tcPr>
            <w:tcW w:w="0" w:type="auto"/>
            <w:gridSpan w:val="3"/>
            <w:tcBorders>
              <w:top w:val="single" w:sz="6" w:space="0" w:color="000000"/>
              <w:left w:val="single" w:sz="6" w:space="0" w:color="000000"/>
              <w:right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ascii="inherit" w:eastAsia="Times New Roman" w:hAnsi="inherit"/>
                <w:b/>
                <w:bCs/>
                <w:sz w:val="18"/>
                <w:szCs w:val="18"/>
              </w:rPr>
              <w:t>ASU 2016-13:</w:t>
            </w:r>
            <w:r>
              <w:rPr>
                <w:rFonts w:ascii="inherit" w:eastAsia="Times New Roman" w:hAnsi="inherit"/>
                <w:b/>
                <w:bCs/>
                <w:sz w:val="18"/>
                <w:szCs w:val="18"/>
              </w:rPr>
              <w:t xml:space="preserve"> </w:t>
            </w:r>
            <w:r>
              <w:rPr>
                <w:rFonts w:ascii="inherit" w:eastAsia="Times New Roman" w:hAnsi="inherit"/>
                <w:i/>
                <w:iCs/>
                <w:sz w:val="18"/>
                <w:szCs w:val="18"/>
              </w:rPr>
              <w:t>Financial Instruments—Credit Losses (Topic 326)</w:t>
            </w:r>
          </w:p>
        </w:tc>
      </w:tr>
      <w:tr w:rsidR="00000000">
        <w:trPr>
          <w:divId w:val="1261450714"/>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This ASU conta</w:t>
            </w:r>
            <w:r>
              <w:rPr>
                <w:rFonts w:eastAsia="Times New Roman"/>
                <w:color w:val="000000"/>
                <w:sz w:val="18"/>
                <w:szCs w:val="18"/>
              </w:rPr>
              <w:t>ins new guidance which introduces an approach based on expected losses to estimate credit losses on certain types of financial instruments. It also modifies the impairment model for available-for-sale debt securities and provides for a simplified accountin</w:t>
            </w:r>
            <w:r>
              <w:rPr>
                <w:rFonts w:eastAsia="Times New Roman"/>
                <w:color w:val="000000"/>
                <w:sz w:val="18"/>
                <w:szCs w:val="18"/>
              </w:rPr>
              <w:t>g model for purchased financial assets with credit deterioration since their origination.</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 xml:space="preserve">Effective for fiscal years beginning after December 15, 2019, including interim periods within those fiscal years. Early adoption is permitted as of the fiscal years </w:t>
            </w:r>
            <w:r>
              <w:rPr>
                <w:rFonts w:eastAsia="Times New Roman"/>
                <w:color w:val="000000"/>
                <w:sz w:val="18"/>
                <w:szCs w:val="18"/>
              </w:rPr>
              <w:t>beginning after December 15, 2018, including interim periods within those fiscal years. These amendments should be applied through a cumulative-effect adjustment to retained earnings as of the beginning of the first reporting period in which the guidance i</w:t>
            </w:r>
            <w:r>
              <w:rPr>
                <w:rFonts w:eastAsia="Times New Roman"/>
                <w:color w:val="000000"/>
                <w:sz w:val="18"/>
                <w:szCs w:val="18"/>
              </w:rPr>
              <w:t>s effective.</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032F87">
            <w:pPr>
              <w:rPr>
                <w:rFonts w:eastAsia="Times New Roman"/>
                <w:sz w:val="18"/>
                <w:szCs w:val="18"/>
              </w:rPr>
            </w:pPr>
            <w:r>
              <w:rPr>
                <w:rFonts w:eastAsia="Times New Roman"/>
                <w:color w:val="000000"/>
                <w:sz w:val="18"/>
                <w:szCs w:val="18"/>
              </w:rPr>
              <w:t>Management currently is evaluating the impact that adoption of this guidance will have on the Company’s consolidated financial statements.</w:t>
            </w:r>
          </w:p>
        </w:tc>
      </w:tr>
    </w:tbl>
    <w:p w:rsidR="00000000" w:rsidRDefault="00032F87">
      <w:pPr>
        <w:spacing w:line="288" w:lineRule="auto"/>
        <w:rPr>
          <w:rFonts w:eastAsia="Times New Roman"/>
          <w:sz w:val="20"/>
          <w:szCs w:val="20"/>
        </w:rPr>
      </w:pPr>
      <w:r>
        <w:rPr>
          <w:rFonts w:eastAsia="Times New Roman"/>
          <w:color w:val="000000"/>
          <w:sz w:val="20"/>
          <w:szCs w:val="20"/>
          <w:u w:val="single"/>
        </w:rPr>
        <w:t>Accounting and Consolidation of Variable Interest Entities (“VIEs”)</w:t>
      </w:r>
    </w:p>
    <w:p w:rsidR="00000000" w:rsidRDefault="00032F87">
      <w:pPr>
        <w:spacing w:line="288" w:lineRule="auto"/>
        <w:rPr>
          <w:rFonts w:eastAsia="Times New Roman"/>
          <w:sz w:val="20"/>
          <w:szCs w:val="20"/>
        </w:rPr>
      </w:pPr>
      <w:r>
        <w:rPr>
          <w:rFonts w:eastAsia="Times New Roman"/>
          <w:color w:val="000000"/>
          <w:sz w:val="20"/>
          <w:szCs w:val="20"/>
        </w:rPr>
        <w:t xml:space="preserve">At March 31, 2019, the Company held approximately $1.2 billion of investment assets in the form of equity interests issued by non-corporate legal entities determined under the guidance to </w:t>
      </w:r>
      <w:r>
        <w:rPr>
          <w:rFonts w:eastAsia="Times New Roman"/>
          <w:color w:val="000000"/>
          <w:sz w:val="20"/>
          <w:szCs w:val="20"/>
        </w:rPr>
        <w:t>be VIEs, such as limited partnerships and limited liability companies, including hedge funds, private equity funds and real estate-related funds. As an equity investor, the Company is considered to have a variable interest in each of these VIEs as a result</w:t>
      </w:r>
      <w:r>
        <w:rPr>
          <w:rFonts w:eastAsia="Times New Roman"/>
          <w:color w:val="000000"/>
          <w:sz w:val="20"/>
          <w:szCs w:val="20"/>
        </w:rPr>
        <w:t xml:space="preserve"> of its participation in the risks and/or rewards these funds were designed to create by their defined portfolio objectives and strategies. Primarily through qualitative assessment, including consideration of related party interests or other financial arra</w:t>
      </w:r>
      <w:r>
        <w:rPr>
          <w:rFonts w:eastAsia="Times New Roman"/>
          <w:color w:val="000000"/>
          <w:sz w:val="20"/>
          <w:szCs w:val="20"/>
        </w:rPr>
        <w:t>ngements, if any, the Company was not identified as primary beneficiary of any of these VIEs, largely due to its inability to direct the activities that most significantly impact their economic performance. Consequently, the Company continues to reflect th</w:t>
      </w:r>
      <w:r>
        <w:rPr>
          <w:rFonts w:eastAsia="Times New Roman"/>
          <w:color w:val="000000"/>
          <w:sz w:val="20"/>
          <w:szCs w:val="20"/>
        </w:rPr>
        <w:t>ese equity interests in the consolidated balance sheets as Other equity investments and to apply the equity method of accounting for these positions. The net assets of these non-consolidated VIEs are approximately $168.6 billion at March 31, 2019. The Comp</w:t>
      </w:r>
      <w:r>
        <w:rPr>
          <w:rFonts w:eastAsia="Times New Roman"/>
          <w:color w:val="000000"/>
          <w:sz w:val="20"/>
          <w:szCs w:val="20"/>
        </w:rPr>
        <w:t>any’s maximum exposure to loss from its direct involvement with these VIEs is the carrying value of its investment of $1.2 billion and approximately $945 million of unfunded commitments at March 31, 2019. The Company has no further economic interest in the</w:t>
      </w:r>
      <w:r>
        <w:rPr>
          <w:rFonts w:eastAsia="Times New Roman"/>
          <w:color w:val="000000"/>
          <w:sz w:val="20"/>
          <w:szCs w:val="20"/>
        </w:rPr>
        <w:t>se VIEs in the form of guarantees, derivatives, credit enhancements or similar instruments and obligations.</w:t>
      </w:r>
    </w:p>
    <w:p w:rsidR="00000000" w:rsidRDefault="00032F87">
      <w:pPr>
        <w:spacing w:line="288" w:lineRule="auto"/>
        <w:rPr>
          <w:rFonts w:eastAsia="Times New Roman"/>
          <w:sz w:val="20"/>
          <w:szCs w:val="20"/>
        </w:rPr>
      </w:pPr>
      <w:r>
        <w:rPr>
          <w:rFonts w:eastAsia="Times New Roman"/>
          <w:color w:val="000000"/>
          <w:sz w:val="20"/>
          <w:szCs w:val="20"/>
        </w:rPr>
        <w:t>At March 31, 2019, the Company consolidated one real estate joint venture for which it was identified as primary beneficiary under the VIE model. Th</w:t>
      </w:r>
      <w:r>
        <w:rPr>
          <w:rFonts w:eastAsia="Times New Roman"/>
          <w:color w:val="000000"/>
          <w:sz w:val="20"/>
          <w:szCs w:val="20"/>
        </w:rPr>
        <w:t>e consolidated entity is jointly owned by AXA Equitable Life Insurance Company (“AXA Equitable Life”) and AXA France and holds an investment in a real estate venture. Included in the Company’s consolidated balance sheet at March 31, 2019 related to this VI</w:t>
      </w:r>
      <w:r>
        <w:rPr>
          <w:rFonts w:eastAsia="Times New Roman"/>
          <w:color w:val="000000"/>
          <w:sz w:val="20"/>
          <w:szCs w:val="20"/>
        </w:rPr>
        <w:t xml:space="preserve">E is </w:t>
      </w:r>
      <w:r>
        <w:rPr>
          <w:rFonts w:ascii="inherit" w:eastAsia="Times New Roman" w:hAnsi="inherit"/>
          <w:sz w:val="20"/>
          <w:szCs w:val="20"/>
        </w:rPr>
        <w:t>$35 million</w:t>
      </w:r>
      <w:r>
        <w:rPr>
          <w:rFonts w:eastAsia="Times New Roman"/>
          <w:color w:val="000000"/>
          <w:sz w:val="20"/>
          <w:szCs w:val="20"/>
        </w:rPr>
        <w:t xml:space="preserve"> of Real estate held for production of income. In addition, Real estate held for production of income reflects </w:t>
      </w:r>
      <w:r>
        <w:rPr>
          <w:rFonts w:ascii="inherit" w:eastAsia="Times New Roman" w:hAnsi="inherit"/>
          <w:sz w:val="20"/>
          <w:szCs w:val="20"/>
        </w:rPr>
        <w:t>$16 million</w:t>
      </w:r>
      <w:r>
        <w:rPr>
          <w:rFonts w:eastAsia="Times New Roman"/>
          <w:color w:val="000000"/>
          <w:sz w:val="20"/>
          <w:szCs w:val="20"/>
        </w:rPr>
        <w:t xml:space="preserve"> as related to two non-consolidated joint ventures at March 31, 2019.</w:t>
      </w:r>
    </w:p>
    <w:p w:rsidR="00000000" w:rsidRDefault="00032F87">
      <w:pPr>
        <w:spacing w:line="288" w:lineRule="auto"/>
        <w:rPr>
          <w:rFonts w:eastAsia="Times New Roman"/>
          <w:sz w:val="20"/>
          <w:szCs w:val="20"/>
        </w:rPr>
      </w:pPr>
      <w:r>
        <w:rPr>
          <w:rFonts w:eastAsia="Times New Roman"/>
          <w:color w:val="000000"/>
          <w:sz w:val="20"/>
          <w:szCs w:val="20"/>
        </w:rPr>
        <w:t>Included in the Company’s consolidated balance s</w:t>
      </w:r>
      <w:r>
        <w:rPr>
          <w:rFonts w:eastAsia="Times New Roman"/>
          <w:color w:val="000000"/>
          <w:sz w:val="20"/>
          <w:szCs w:val="20"/>
        </w:rPr>
        <w:t>heet at March 31, 2019 are assets of $249 million, liabilities of $14 million and redeemable noncontrolling interest of $116 million associated with the consolidation of AB-sponsored investment funds under the VIE model. Also included in the Company’s cons</w:t>
      </w:r>
      <w:r>
        <w:rPr>
          <w:rFonts w:eastAsia="Times New Roman"/>
          <w:color w:val="000000"/>
          <w:sz w:val="20"/>
          <w:szCs w:val="20"/>
        </w:rPr>
        <w:t>olidated balance sheet at March 31, 2019 are assets of $170 million, liabilities of $16 million and redeemable noncontrolling interest of $40 million from consolidation of AB-sponsored investment funds under the Voting Interest Entity (“VOE”) model. Of the</w:t>
      </w:r>
      <w:r>
        <w:rPr>
          <w:rFonts w:eastAsia="Times New Roman"/>
          <w:color w:val="000000"/>
          <w:sz w:val="20"/>
          <w:szCs w:val="20"/>
        </w:rPr>
        <w:t xml:space="preserve"> assets of these consolidated funds, $168 million are presented within Other invested assets and $2 million are presented in Cash </w:t>
      </w:r>
    </w:p>
    <w:p w:rsidR="00000000" w:rsidRDefault="00032F87">
      <w:pPr>
        <w:divId w:val="196472754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11</w:t>
      </w:r>
    </w:p>
    <w:p w:rsidR="00000000" w:rsidRDefault="00032F87">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032F87">
      <w:pPr>
        <w:spacing w:line="288" w:lineRule="auto"/>
        <w:jc w:val="both"/>
        <w:divId w:val="122190095"/>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22190095"/>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22190095"/>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22190095"/>
        <w:rPr>
          <w:rFonts w:eastAsia="Times New Roman"/>
          <w:sz w:val="20"/>
          <w:szCs w:val="20"/>
        </w:rPr>
      </w:pPr>
      <w:r>
        <w:rPr>
          <w:rFonts w:eastAsia="Times New Roman"/>
          <w:b/>
          <w:bCs/>
          <w:color w:val="000000"/>
          <w:sz w:val="20"/>
          <w:szCs w:val="20"/>
        </w:rPr>
        <w:t>(UNAUDITED)</w:t>
      </w:r>
    </w:p>
    <w:p w:rsidR="00000000" w:rsidRDefault="00032F87">
      <w:pPr>
        <w:divId w:val="1521553878"/>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 xml:space="preserve">and cash equivalents and $16 million </w:t>
      </w:r>
      <w:r>
        <w:rPr>
          <w:rFonts w:eastAsia="Times New Roman"/>
          <w:color w:val="000000"/>
          <w:sz w:val="20"/>
          <w:szCs w:val="20"/>
        </w:rPr>
        <w:t>liabilities of these consolidated funds are presented with Other liabilities in the Company’s consolidated balance sheet at March 31, 2019. Ownership interests not held by the Company relating to consolidated VIEs and VOEs are presented either as redeemabl</w:t>
      </w:r>
      <w:r>
        <w:rPr>
          <w:rFonts w:eastAsia="Times New Roman"/>
          <w:color w:val="000000"/>
          <w:sz w:val="20"/>
          <w:szCs w:val="20"/>
        </w:rPr>
        <w:t xml:space="preserve">e or non-redeemable noncontrolling interest, as appropriate. The Company is not required to provide financial support to these company-sponsored investment funds, and only the assets of such funds are available to settle each fund’s own liabilities. </w:t>
      </w:r>
    </w:p>
    <w:p w:rsidR="00000000" w:rsidRDefault="00032F87">
      <w:pPr>
        <w:spacing w:line="288" w:lineRule="auto"/>
        <w:rPr>
          <w:rFonts w:eastAsia="Times New Roman"/>
          <w:sz w:val="20"/>
          <w:szCs w:val="20"/>
        </w:rPr>
      </w:pPr>
      <w:r>
        <w:rPr>
          <w:rFonts w:eastAsia="Times New Roman"/>
          <w:color w:val="000000"/>
          <w:sz w:val="20"/>
          <w:szCs w:val="20"/>
        </w:rPr>
        <w:t>As of</w:t>
      </w:r>
      <w:r>
        <w:rPr>
          <w:rFonts w:eastAsia="Times New Roman"/>
          <w:color w:val="000000"/>
          <w:sz w:val="20"/>
          <w:szCs w:val="20"/>
        </w:rPr>
        <w:t xml:space="preserve"> March 31, 2019, the net assets of investment products sponsored by AB that are non-consolidated VIEs are approximately $53.5 billion, and the Company’s maximum exposure to loss from its direct involvement with these VIEs is its investment of $6 million at</w:t>
      </w:r>
      <w:r>
        <w:rPr>
          <w:rFonts w:eastAsia="Times New Roman"/>
          <w:color w:val="000000"/>
          <w:sz w:val="20"/>
          <w:szCs w:val="20"/>
        </w:rPr>
        <w:t xml:space="preserve"> March 31, 2019. The Company has no further commitments to or economic interest in these VIEs.</w:t>
      </w:r>
    </w:p>
    <w:p w:rsidR="00000000" w:rsidRDefault="00032F87">
      <w:pPr>
        <w:spacing w:line="288" w:lineRule="auto"/>
        <w:rPr>
          <w:rFonts w:eastAsia="Times New Roman"/>
          <w:sz w:val="20"/>
          <w:szCs w:val="20"/>
        </w:rPr>
      </w:pPr>
      <w:bookmarkStart w:id="13" w:name="sBFCBD7688EFC5399AF9841D47EF59B70"/>
      <w:bookmarkEnd w:id="13"/>
      <w:r>
        <w:rPr>
          <w:rFonts w:eastAsia="Times New Roman"/>
          <w:color w:val="000000"/>
          <w:sz w:val="20"/>
          <w:szCs w:val="20"/>
          <w:u w:val="single"/>
        </w:rPr>
        <w:t>Assumption Updates and Model Changes</w:t>
      </w:r>
    </w:p>
    <w:p w:rsidR="00000000" w:rsidRDefault="00032F87">
      <w:pPr>
        <w:spacing w:line="288" w:lineRule="auto"/>
        <w:rPr>
          <w:rFonts w:eastAsia="Times New Roman"/>
          <w:sz w:val="20"/>
          <w:szCs w:val="20"/>
        </w:rPr>
      </w:pPr>
      <w:r>
        <w:rPr>
          <w:rFonts w:eastAsia="Times New Roman"/>
          <w:color w:val="000000"/>
          <w:sz w:val="20"/>
          <w:szCs w:val="20"/>
        </w:rPr>
        <w:t>In 2018, the Company began conducting its annual review of the Company’s assumptions and models during the third quarter, co</w:t>
      </w:r>
      <w:r>
        <w:rPr>
          <w:rFonts w:eastAsia="Times New Roman"/>
          <w:color w:val="000000"/>
          <w:sz w:val="20"/>
          <w:szCs w:val="20"/>
        </w:rPr>
        <w:t>nsistent with industry practice. The annual review encompasses assumptions underlying the valuation of unearned revenue liabilities, embedded derivatives for the Company’s insurance business, liabilities for future policyholder benefits, deferred policy ac</w:t>
      </w:r>
      <w:r>
        <w:rPr>
          <w:rFonts w:eastAsia="Times New Roman"/>
          <w:color w:val="000000"/>
          <w:sz w:val="20"/>
          <w:szCs w:val="20"/>
        </w:rPr>
        <w:t>quisition cost (“DAC”) and deferred sales inducement (“DSI”) assets. Accordingly, t</w:t>
      </w:r>
      <w:r>
        <w:rPr>
          <w:rFonts w:ascii="inherit" w:eastAsia="Times New Roman" w:hAnsi="inherit"/>
          <w:sz w:val="20"/>
          <w:szCs w:val="20"/>
        </w:rPr>
        <w:t>here were no material assumption changes in the first quarters of 2019 or 2018</w:t>
      </w:r>
      <w:r>
        <w:rPr>
          <w:rFonts w:eastAsia="Times New Roman"/>
          <w:color w:val="000000"/>
          <w:sz w:val="20"/>
          <w:szCs w:val="20"/>
        </w:rPr>
        <w:t>.</w:t>
      </w:r>
    </w:p>
    <w:p w:rsidR="00000000" w:rsidRDefault="00032F87">
      <w:pPr>
        <w:spacing w:line="288" w:lineRule="auto"/>
        <w:rPr>
          <w:rFonts w:eastAsia="Times New Roman"/>
          <w:sz w:val="20"/>
          <w:szCs w:val="20"/>
        </w:rPr>
      </w:pPr>
      <w:bookmarkStart w:id="14" w:name="s73c593f99e424340a35110818e920882"/>
      <w:bookmarkEnd w:id="14"/>
      <w:r>
        <w:rPr>
          <w:rFonts w:eastAsia="Times New Roman"/>
          <w:color w:val="000000"/>
          <w:sz w:val="20"/>
          <w:szCs w:val="20"/>
          <w:u w:val="single"/>
        </w:rPr>
        <w:t>Reclassification of DAC Capitalization</w:t>
      </w:r>
    </w:p>
    <w:p w:rsidR="00000000" w:rsidRDefault="00032F87">
      <w:pPr>
        <w:spacing w:line="288" w:lineRule="auto"/>
        <w:rPr>
          <w:rFonts w:eastAsia="Times New Roman"/>
          <w:sz w:val="20"/>
          <w:szCs w:val="20"/>
        </w:rPr>
      </w:pPr>
      <w:r>
        <w:rPr>
          <w:rFonts w:eastAsia="Times New Roman"/>
          <w:color w:val="000000"/>
          <w:sz w:val="20"/>
          <w:szCs w:val="20"/>
        </w:rPr>
        <w:t>During the fourth quarter of 2018, the Company changed</w:t>
      </w:r>
      <w:r>
        <w:rPr>
          <w:rFonts w:eastAsia="Times New Roman"/>
          <w:color w:val="000000"/>
          <w:sz w:val="20"/>
          <w:szCs w:val="20"/>
        </w:rPr>
        <w:t xml:space="preserve"> the presentation of the capitalization of DAC in the consolidated statements of income for all prior periods presented herein by netting the capitalized amounts within the applicable expense line items, such as Compensation and benefits, Commissions and d</w:t>
      </w:r>
      <w:r>
        <w:rPr>
          <w:rFonts w:eastAsia="Times New Roman"/>
          <w:color w:val="000000"/>
          <w:sz w:val="20"/>
          <w:szCs w:val="20"/>
        </w:rPr>
        <w:t>istribution-related payments and Other operating costs and expenses. Previously, the Company had netted the capitalized amounts within the Amortization of DAC. There was no impact on Net income (loss) or Comprehensive income (loss) from this reclassificati</w:t>
      </w:r>
      <w:r>
        <w:rPr>
          <w:rFonts w:eastAsia="Times New Roman"/>
          <w:color w:val="000000"/>
          <w:sz w:val="20"/>
          <w:szCs w:val="20"/>
        </w:rPr>
        <w:t xml:space="preserve">on. </w:t>
      </w:r>
    </w:p>
    <w:p w:rsidR="00000000" w:rsidRDefault="00032F87">
      <w:pPr>
        <w:spacing w:line="288" w:lineRule="auto"/>
        <w:rPr>
          <w:rFonts w:eastAsia="Times New Roman"/>
          <w:sz w:val="20"/>
          <w:szCs w:val="20"/>
        </w:rPr>
      </w:pPr>
      <w:r>
        <w:rPr>
          <w:rFonts w:eastAsia="Times New Roman"/>
          <w:color w:val="000000"/>
          <w:sz w:val="20"/>
          <w:szCs w:val="20"/>
        </w:rPr>
        <w:t xml:space="preserve">The reclassification adjustments for the three months ended March 31, 2018 are presented in the table below. Capitalization of DAC reclassified to Compensation and benefits, Commissions and distribution-related payments, and Other operating costs and </w:t>
      </w:r>
      <w:r>
        <w:rPr>
          <w:rFonts w:eastAsia="Times New Roman"/>
          <w:color w:val="000000"/>
          <w:sz w:val="20"/>
          <w:szCs w:val="20"/>
        </w:rPr>
        <w:t>expenses reduced the amounts previously reported in those expense line items, while the capitalization of DAC reclassified from the Amortization of deferred policy acquisition costs line item increases that expense line item.</w:t>
      </w:r>
    </w:p>
    <w:tbl>
      <w:tblPr>
        <w:tblW w:w="4649" w:type="pct"/>
        <w:tblCellMar>
          <w:left w:w="0" w:type="dxa"/>
          <w:right w:w="0" w:type="dxa"/>
        </w:tblCellMar>
        <w:tblLook w:val="04A0" w:firstRow="1" w:lastRow="0" w:firstColumn="1" w:lastColumn="0" w:noHBand="0" w:noVBand="1"/>
      </w:tblPr>
      <w:tblGrid>
        <w:gridCol w:w="3726"/>
        <w:gridCol w:w="131"/>
        <w:gridCol w:w="714"/>
        <w:gridCol w:w="69"/>
        <w:gridCol w:w="105"/>
        <w:gridCol w:w="131"/>
        <w:gridCol w:w="694"/>
        <w:gridCol w:w="69"/>
        <w:gridCol w:w="105"/>
        <w:gridCol w:w="131"/>
        <w:gridCol w:w="670"/>
        <w:gridCol w:w="64"/>
        <w:gridCol w:w="105"/>
        <w:gridCol w:w="131"/>
        <w:gridCol w:w="799"/>
        <w:gridCol w:w="79"/>
      </w:tblGrid>
      <w:tr w:rsidR="00000000">
        <w:trPr>
          <w:divId w:val="1523322787"/>
        </w:trPr>
        <w:tc>
          <w:tcPr>
            <w:tcW w:w="0" w:type="auto"/>
            <w:gridSpan w:val="16"/>
            <w:vAlign w:val="center"/>
            <w:hideMark/>
          </w:tcPr>
          <w:p w:rsidR="00000000" w:rsidRDefault="00032F87">
            <w:pPr>
              <w:spacing w:line="288" w:lineRule="auto"/>
              <w:rPr>
                <w:rFonts w:eastAsia="Times New Roman"/>
                <w:sz w:val="20"/>
                <w:szCs w:val="20"/>
              </w:rPr>
            </w:pPr>
          </w:p>
        </w:tc>
      </w:tr>
      <w:tr w:rsidR="00000000">
        <w:trPr>
          <w:divId w:val="1523322787"/>
        </w:trPr>
        <w:tc>
          <w:tcPr>
            <w:tcW w:w="2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523322787"/>
        </w:trPr>
        <w:tc>
          <w:tcPr>
            <w:tcW w:w="0" w:type="auto"/>
            <w:tcMar>
              <w:top w:w="30" w:type="dxa"/>
              <w:left w:w="30" w:type="dxa"/>
              <w:bottom w:w="30" w:type="dxa"/>
              <w:right w:w="30" w:type="dxa"/>
            </w:tcMar>
            <w:vAlign w:val="bottom"/>
            <w:hideMark/>
          </w:tcPr>
          <w:p w:rsidR="00000000" w:rsidRDefault="00032F87">
            <w:pPr>
              <w:divId w:val="123319371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 2018</w:t>
            </w:r>
          </w:p>
        </w:tc>
      </w:tr>
      <w:tr w:rsidR="00000000">
        <w:trPr>
          <w:divId w:val="1523322787"/>
        </w:trPr>
        <w:tc>
          <w:tcPr>
            <w:tcW w:w="0" w:type="auto"/>
            <w:tcMar>
              <w:top w:w="30" w:type="dxa"/>
              <w:left w:w="30" w:type="dxa"/>
              <w:bottom w:w="30" w:type="dxa"/>
              <w:right w:w="30" w:type="dxa"/>
            </w:tcMar>
            <w:vAlign w:val="bottom"/>
            <w:hideMark/>
          </w:tcPr>
          <w:p w:rsidR="00000000" w:rsidRDefault="00032F87">
            <w:pPr>
              <w:divId w:val="18805057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032F87">
            <w:pPr>
              <w:divId w:val="18032301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032F87">
            <w:pPr>
              <w:divId w:val="7749043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Protection Solutions</w:t>
            </w:r>
          </w:p>
        </w:tc>
        <w:tc>
          <w:tcPr>
            <w:tcW w:w="0" w:type="auto"/>
            <w:tcMar>
              <w:top w:w="30" w:type="dxa"/>
              <w:left w:w="30" w:type="dxa"/>
              <w:bottom w:w="30" w:type="dxa"/>
              <w:right w:w="30" w:type="dxa"/>
            </w:tcMar>
            <w:vAlign w:val="bottom"/>
            <w:hideMark/>
          </w:tcPr>
          <w:p w:rsidR="00000000" w:rsidRDefault="00032F87">
            <w:pPr>
              <w:divId w:val="18468945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Consolidated</w:t>
            </w:r>
          </w:p>
        </w:tc>
      </w:tr>
      <w:tr w:rsidR="00000000">
        <w:trPr>
          <w:divId w:val="1523322787"/>
        </w:trPr>
        <w:tc>
          <w:tcPr>
            <w:tcW w:w="0" w:type="auto"/>
            <w:tcMar>
              <w:top w:w="30" w:type="dxa"/>
              <w:left w:w="30" w:type="dxa"/>
              <w:bottom w:w="30" w:type="dxa"/>
              <w:right w:w="30" w:type="dxa"/>
            </w:tcMar>
            <w:vAlign w:val="bottom"/>
            <w:hideMark/>
          </w:tcPr>
          <w:p w:rsidR="00000000" w:rsidRDefault="00032F87">
            <w:pPr>
              <w:divId w:val="682784418"/>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52332278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Reductions to expense line items:</w:t>
            </w:r>
          </w:p>
        </w:tc>
        <w:tc>
          <w:tcPr>
            <w:tcW w:w="0" w:type="auto"/>
            <w:gridSpan w:val="3"/>
            <w:tcMar>
              <w:top w:w="30" w:type="dxa"/>
              <w:left w:w="30" w:type="dxa"/>
              <w:bottom w:w="30" w:type="dxa"/>
              <w:right w:w="30" w:type="dxa"/>
            </w:tcMar>
            <w:vAlign w:val="bottom"/>
            <w:hideMark/>
          </w:tcPr>
          <w:p w:rsidR="00000000" w:rsidRDefault="00032F87">
            <w:pPr>
              <w:divId w:val="1437562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23221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54616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4682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71777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507291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41787616"/>
              <w:rPr>
                <w:rFonts w:eastAsia="Times New Roman"/>
                <w:sz w:val="20"/>
                <w:szCs w:val="20"/>
              </w:rPr>
            </w:pPr>
            <w:r>
              <w:rPr>
                <w:rFonts w:ascii="inherit" w:eastAsia="Times New Roman" w:hAnsi="inherit"/>
                <w:sz w:val="20"/>
                <w:szCs w:val="20"/>
              </w:rPr>
              <w:t> </w:t>
            </w:r>
          </w:p>
        </w:tc>
      </w:tr>
      <w:tr w:rsidR="00000000">
        <w:trPr>
          <w:divId w:val="1523322787"/>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Compensation and benefits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19082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87467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4403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523322787"/>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05029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79090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7045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120</w:t>
            </w:r>
          </w:p>
        </w:tc>
        <w:tc>
          <w:tcPr>
            <w:tcW w:w="0" w:type="auto"/>
            <w:vAlign w:val="bottom"/>
            <w:hideMark/>
          </w:tcPr>
          <w:p w:rsidR="00000000" w:rsidRDefault="00032F87">
            <w:pPr>
              <w:rPr>
                <w:rFonts w:eastAsia="Times New Roman"/>
                <w:sz w:val="20"/>
                <w:szCs w:val="20"/>
              </w:rPr>
            </w:pPr>
          </w:p>
        </w:tc>
      </w:tr>
      <w:tr w:rsidR="00000000">
        <w:trPr>
          <w:divId w:val="1523322787"/>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operating costs and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49520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66251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70750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523322787"/>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reductions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304801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764630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50</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84740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162</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r w:rsidR="00000000">
        <w:trPr>
          <w:divId w:val="1523322787"/>
        </w:trPr>
        <w:tc>
          <w:tcPr>
            <w:tcW w:w="0" w:type="auto"/>
            <w:shd w:val="clear" w:color="auto" w:fill="CCEEFF"/>
            <w:tcMar>
              <w:top w:w="30" w:type="dxa"/>
              <w:left w:w="30" w:type="dxa"/>
              <w:bottom w:w="30" w:type="dxa"/>
              <w:right w:w="30" w:type="dxa"/>
            </w:tcMar>
            <w:vAlign w:val="bottom"/>
            <w:hideMark/>
          </w:tcPr>
          <w:p w:rsidR="00000000" w:rsidRDefault="00032F87">
            <w:pPr>
              <w:divId w:val="1987735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13454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01933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55895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092266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70570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042983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14926898"/>
              <w:rPr>
                <w:rFonts w:eastAsia="Times New Roman"/>
                <w:sz w:val="20"/>
                <w:szCs w:val="20"/>
              </w:rPr>
            </w:pPr>
            <w:r>
              <w:rPr>
                <w:rFonts w:ascii="inherit" w:eastAsia="Times New Roman" w:hAnsi="inherit"/>
                <w:sz w:val="20"/>
                <w:szCs w:val="20"/>
              </w:rPr>
              <w:t> </w:t>
            </w:r>
          </w:p>
        </w:tc>
      </w:tr>
      <w:tr w:rsidR="00000000">
        <w:trPr>
          <w:divId w:val="152332278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Increase to expense line item:</w:t>
            </w:r>
          </w:p>
        </w:tc>
        <w:tc>
          <w:tcPr>
            <w:tcW w:w="0" w:type="auto"/>
            <w:gridSpan w:val="3"/>
            <w:tcMar>
              <w:top w:w="30" w:type="dxa"/>
              <w:left w:w="30" w:type="dxa"/>
              <w:bottom w:w="30" w:type="dxa"/>
              <w:right w:w="30" w:type="dxa"/>
            </w:tcMar>
            <w:vAlign w:val="bottom"/>
            <w:hideMark/>
          </w:tcPr>
          <w:p w:rsidR="00000000" w:rsidRDefault="00032F87">
            <w:pPr>
              <w:divId w:val="1702895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84239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69044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7919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91637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33976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16528946"/>
              <w:rPr>
                <w:rFonts w:eastAsia="Times New Roman"/>
                <w:sz w:val="20"/>
                <w:szCs w:val="20"/>
              </w:rPr>
            </w:pPr>
            <w:r>
              <w:rPr>
                <w:rFonts w:ascii="inherit" w:eastAsia="Times New Roman" w:hAnsi="inherit"/>
                <w:sz w:val="20"/>
                <w:szCs w:val="20"/>
              </w:rPr>
              <w:t> </w:t>
            </w:r>
          </w:p>
        </w:tc>
      </w:tr>
      <w:tr w:rsidR="00000000">
        <w:trPr>
          <w:divId w:val="1523322787"/>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Amortization of deferred policy acquisition costs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64061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99867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50</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03565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162</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bookmarkStart w:id="15" w:name="s701a0019771943629d71ad6e06d7104c"/>
      <w:bookmarkEnd w:id="15"/>
      <w:r>
        <w:rPr>
          <w:rFonts w:eastAsia="Times New Roman"/>
          <w:color w:val="000000"/>
          <w:sz w:val="20"/>
          <w:szCs w:val="20"/>
          <w:u w:val="single"/>
        </w:rPr>
        <w:t>Revenue Recognition</w:t>
      </w:r>
    </w:p>
    <w:p w:rsidR="00000000" w:rsidRDefault="00032F87">
      <w:pPr>
        <w:spacing w:line="288" w:lineRule="auto"/>
        <w:rPr>
          <w:rFonts w:eastAsia="Times New Roman"/>
          <w:sz w:val="20"/>
          <w:szCs w:val="20"/>
        </w:rPr>
      </w:pPr>
      <w:r>
        <w:rPr>
          <w:rFonts w:eastAsia="Times New Roman"/>
          <w:color w:val="000000"/>
          <w:sz w:val="20"/>
          <w:szCs w:val="20"/>
        </w:rPr>
        <w:t>The table below presents the revenues recognized during the three months ended March 31, 2019 and 2018, disaggregated by category:</w:t>
      </w:r>
    </w:p>
    <w:p w:rsidR="00000000" w:rsidRDefault="00032F87">
      <w:pPr>
        <w:divId w:val="192487436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12</w:t>
      </w:r>
    </w:p>
    <w:p w:rsidR="00000000" w:rsidRDefault="00032F87">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032F87">
      <w:pPr>
        <w:spacing w:line="288" w:lineRule="auto"/>
        <w:jc w:val="both"/>
        <w:divId w:val="1104232903"/>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104232903"/>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104232903"/>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104232903"/>
        <w:rPr>
          <w:rFonts w:eastAsia="Times New Roman"/>
          <w:sz w:val="20"/>
          <w:szCs w:val="20"/>
        </w:rPr>
      </w:pPr>
      <w:r>
        <w:rPr>
          <w:rFonts w:eastAsia="Times New Roman"/>
          <w:b/>
          <w:bCs/>
          <w:color w:val="000000"/>
          <w:sz w:val="20"/>
          <w:szCs w:val="20"/>
        </w:rPr>
        <w:t>(UNAUDITED)</w:t>
      </w:r>
    </w:p>
    <w:p w:rsidR="00000000" w:rsidRDefault="00032F87">
      <w:pPr>
        <w:divId w:val="2018728712"/>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5611"/>
        <w:gridCol w:w="131"/>
        <w:gridCol w:w="823"/>
        <w:gridCol w:w="50"/>
        <w:gridCol w:w="105"/>
        <w:gridCol w:w="130"/>
        <w:gridCol w:w="823"/>
        <w:gridCol w:w="50"/>
      </w:tblGrid>
      <w:tr w:rsidR="00000000">
        <w:trPr>
          <w:divId w:val="2117362469"/>
        </w:trPr>
        <w:tc>
          <w:tcPr>
            <w:tcW w:w="0" w:type="auto"/>
            <w:gridSpan w:val="8"/>
            <w:vAlign w:val="center"/>
            <w:hideMark/>
          </w:tcPr>
          <w:p w:rsidR="00000000" w:rsidRDefault="00032F87">
            <w:pPr>
              <w:rPr>
                <w:rFonts w:eastAsia="Times New Roman"/>
                <w:sz w:val="20"/>
                <w:szCs w:val="20"/>
              </w:rPr>
            </w:pPr>
          </w:p>
        </w:tc>
      </w:tr>
      <w:tr w:rsidR="00000000">
        <w:trPr>
          <w:divId w:val="2117362469"/>
        </w:trPr>
        <w:tc>
          <w:tcPr>
            <w:tcW w:w="3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117362469"/>
        </w:trPr>
        <w:tc>
          <w:tcPr>
            <w:tcW w:w="0" w:type="auto"/>
            <w:tcMar>
              <w:top w:w="30" w:type="dxa"/>
              <w:left w:w="30" w:type="dxa"/>
              <w:bottom w:w="30" w:type="dxa"/>
              <w:right w:w="30" w:type="dxa"/>
            </w:tcMar>
            <w:vAlign w:val="bottom"/>
            <w:hideMark/>
          </w:tcPr>
          <w:p w:rsidR="00000000" w:rsidRDefault="00032F87">
            <w:pPr>
              <w:divId w:val="163513587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2117362469"/>
        </w:trPr>
        <w:tc>
          <w:tcPr>
            <w:tcW w:w="0" w:type="auto"/>
            <w:tcMar>
              <w:top w:w="30" w:type="dxa"/>
              <w:left w:w="18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245967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2117362469"/>
        </w:trPr>
        <w:tc>
          <w:tcPr>
            <w:tcW w:w="0" w:type="auto"/>
            <w:tcMar>
              <w:top w:w="30" w:type="dxa"/>
              <w:left w:w="18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7"/>
            <w:tcBorders>
              <w:top w:val="single" w:sz="6" w:space="0" w:color="000000"/>
            </w:tcBorders>
            <w:tcMar>
              <w:top w:w="30" w:type="dxa"/>
              <w:left w:w="18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117362469"/>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Investment management, advisory and service fees:</w:t>
            </w:r>
          </w:p>
        </w:tc>
        <w:tc>
          <w:tcPr>
            <w:tcW w:w="0" w:type="auto"/>
            <w:gridSpan w:val="3"/>
            <w:tcMar>
              <w:top w:w="30" w:type="dxa"/>
              <w:left w:w="30" w:type="dxa"/>
              <w:bottom w:w="30" w:type="dxa"/>
              <w:right w:w="30" w:type="dxa"/>
            </w:tcMar>
            <w:vAlign w:val="bottom"/>
            <w:hideMark/>
          </w:tcPr>
          <w:p w:rsidR="00000000" w:rsidRDefault="00032F87">
            <w:pPr>
              <w:divId w:val="664820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23356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86799921"/>
              <w:rPr>
                <w:rFonts w:eastAsia="Times New Roman"/>
                <w:sz w:val="20"/>
                <w:szCs w:val="20"/>
              </w:rPr>
            </w:pPr>
            <w:r>
              <w:rPr>
                <w:rFonts w:ascii="inherit" w:eastAsia="Times New Roman" w:hAnsi="inherit"/>
                <w:sz w:val="20"/>
                <w:szCs w:val="20"/>
              </w:rPr>
              <w:t> </w:t>
            </w:r>
          </w:p>
        </w:tc>
      </w:tr>
      <w:tr w:rsidR="00000000">
        <w:trPr>
          <w:divId w:val="2117362469"/>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Base fees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59166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724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117362469"/>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Performance-based fees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4137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w:t>
            </w:r>
          </w:p>
        </w:tc>
        <w:tc>
          <w:tcPr>
            <w:tcW w:w="0" w:type="auto"/>
            <w:vAlign w:val="bottom"/>
            <w:hideMark/>
          </w:tcPr>
          <w:p w:rsidR="00000000" w:rsidRDefault="00032F87">
            <w:pPr>
              <w:rPr>
                <w:rFonts w:eastAsia="Times New Roman"/>
                <w:sz w:val="20"/>
                <w:szCs w:val="20"/>
              </w:rPr>
            </w:pPr>
          </w:p>
        </w:tc>
      </w:tr>
      <w:tr w:rsidR="00000000">
        <w:trPr>
          <w:divId w:val="2117362469"/>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Research services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50869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117362469"/>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Distribution services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69444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180</w:t>
            </w:r>
          </w:p>
        </w:tc>
        <w:tc>
          <w:tcPr>
            <w:tcW w:w="0" w:type="auto"/>
            <w:vAlign w:val="bottom"/>
            <w:hideMark/>
          </w:tcPr>
          <w:p w:rsidR="00000000" w:rsidRDefault="00032F87">
            <w:pPr>
              <w:rPr>
                <w:rFonts w:eastAsia="Times New Roman"/>
                <w:sz w:val="20"/>
                <w:szCs w:val="20"/>
              </w:rPr>
            </w:pPr>
          </w:p>
        </w:tc>
      </w:tr>
      <w:tr w:rsidR="00000000">
        <w:trPr>
          <w:divId w:val="2117362469"/>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Shareholder services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75547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117362469"/>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404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2117362469"/>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investment management and service fees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993</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07359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1,050</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2117362469"/>
        </w:trPr>
        <w:tc>
          <w:tcPr>
            <w:tcW w:w="0" w:type="auto"/>
            <w:tcMar>
              <w:top w:w="30" w:type="dxa"/>
              <w:left w:w="30" w:type="dxa"/>
              <w:bottom w:w="30" w:type="dxa"/>
              <w:right w:w="30" w:type="dxa"/>
            </w:tcMar>
            <w:vAlign w:val="bottom"/>
            <w:hideMark/>
          </w:tcPr>
          <w:p w:rsidR="00000000" w:rsidRDefault="00032F87">
            <w:pPr>
              <w:divId w:val="781072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24891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938215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29664810"/>
              <w:rPr>
                <w:rFonts w:eastAsia="Times New Roman"/>
                <w:sz w:val="20"/>
                <w:szCs w:val="20"/>
              </w:rPr>
            </w:pPr>
            <w:r>
              <w:rPr>
                <w:rFonts w:ascii="inherit" w:eastAsia="Times New Roman" w:hAnsi="inherit"/>
                <w:sz w:val="20"/>
                <w:szCs w:val="20"/>
              </w:rPr>
              <w:t> </w:t>
            </w:r>
          </w:p>
        </w:tc>
      </w:tr>
      <w:tr w:rsidR="00000000">
        <w:trPr>
          <w:divId w:val="2117362469"/>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002978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bookmarkStart w:id="16" w:name="sB434CE5FA4B85304AE66CE45F7E7393E"/>
      <w:bookmarkEnd w:id="16"/>
      <w:r>
        <w:rPr>
          <w:rFonts w:eastAsia="Times New Roman"/>
          <w:color w:val="000000"/>
          <w:sz w:val="20"/>
          <w:szCs w:val="20"/>
          <w:u w:val="single"/>
        </w:rPr>
        <w:t>Revision of Prior Period Financial Statements</w:t>
      </w:r>
    </w:p>
    <w:p w:rsidR="00000000" w:rsidRDefault="00032F87">
      <w:pPr>
        <w:spacing w:line="288" w:lineRule="auto"/>
        <w:rPr>
          <w:rFonts w:eastAsia="Times New Roman"/>
          <w:sz w:val="20"/>
          <w:szCs w:val="20"/>
        </w:rPr>
      </w:pPr>
      <w:r>
        <w:rPr>
          <w:rFonts w:eastAsia="Times New Roman"/>
          <w:color w:val="000000"/>
          <w:sz w:val="20"/>
          <w:szCs w:val="20"/>
        </w:rPr>
        <w:t>D</w:t>
      </w:r>
      <w:r>
        <w:rPr>
          <w:rFonts w:ascii="inherit" w:eastAsia="Times New Roman" w:hAnsi="inherit"/>
          <w:sz w:val="20"/>
          <w:szCs w:val="20"/>
        </w:rPr>
        <w:t>uring the third quarter of 2018, the Company revised its financial</w:t>
      </w:r>
      <w:r>
        <w:rPr>
          <w:rFonts w:ascii="inherit" w:eastAsia="Times New Roman" w:hAnsi="inherit"/>
          <w:sz w:val="20"/>
          <w:szCs w:val="20"/>
        </w:rPr>
        <w:t xml:space="preserve"> </w:t>
      </w:r>
      <w:r>
        <w:rPr>
          <w:rFonts w:ascii="inherit" w:eastAsia="Times New Roman" w:hAnsi="inherit"/>
          <w:sz w:val="20"/>
          <w:szCs w:val="20"/>
        </w:rPr>
        <w:t>statements to reflect</w:t>
      </w:r>
      <w:r>
        <w:rPr>
          <w:rFonts w:eastAsia="Times New Roman"/>
          <w:color w:val="000000"/>
          <w:sz w:val="20"/>
          <w:szCs w:val="20"/>
        </w:rPr>
        <w:t xml:space="preserve"> the correction of errors identified by the Company in its previously issued financial statements. The impact of these er</w:t>
      </w:r>
      <w:r>
        <w:rPr>
          <w:rFonts w:eastAsia="Times New Roman"/>
          <w:color w:val="000000"/>
          <w:sz w:val="20"/>
          <w:szCs w:val="20"/>
        </w:rPr>
        <w:t>rors was not considered to be material. However, in order to improve the consistency and comparability of the financial statements, management revised the Company’s consolidated financial statements as of and for the three and six months ended March 31, 20</w:t>
      </w:r>
      <w:r>
        <w:rPr>
          <w:rFonts w:eastAsia="Times New Roman"/>
          <w:color w:val="000000"/>
          <w:sz w:val="20"/>
          <w:szCs w:val="20"/>
        </w:rPr>
        <w:t xml:space="preserve">18 and June 30, 2018, respectively. </w:t>
      </w:r>
    </w:p>
    <w:p w:rsidR="00000000" w:rsidRDefault="00032F87">
      <w:pPr>
        <w:spacing w:line="288" w:lineRule="auto"/>
        <w:rPr>
          <w:rFonts w:eastAsia="Times New Roman"/>
          <w:sz w:val="20"/>
          <w:szCs w:val="20"/>
        </w:rPr>
      </w:pPr>
      <w:r>
        <w:rPr>
          <w:rFonts w:eastAsia="Times New Roman"/>
          <w:color w:val="000000"/>
          <w:sz w:val="20"/>
          <w:szCs w:val="20"/>
        </w:rPr>
        <w:t>In addition, during the fourth quarter of 2018, the Company identified certain cash flows that were incorrectly classified in the Company’s consolidated statements of cash flows. The Company has determined that these mi</w:t>
      </w:r>
      <w:r>
        <w:rPr>
          <w:rFonts w:eastAsia="Times New Roman"/>
          <w:color w:val="000000"/>
          <w:sz w:val="20"/>
          <w:szCs w:val="20"/>
        </w:rPr>
        <w:t xml:space="preserve">sclassifications were not material to the financial statements of any period. </w:t>
      </w:r>
    </w:p>
    <w:p w:rsidR="00000000" w:rsidRDefault="00032F87">
      <w:pPr>
        <w:spacing w:line="288" w:lineRule="auto"/>
        <w:rPr>
          <w:rFonts w:eastAsia="Times New Roman"/>
          <w:sz w:val="20"/>
          <w:szCs w:val="20"/>
        </w:rPr>
      </w:pPr>
      <w:r>
        <w:rPr>
          <w:rFonts w:eastAsia="Times New Roman"/>
          <w:color w:val="000000"/>
          <w:sz w:val="20"/>
          <w:szCs w:val="20"/>
        </w:rPr>
        <w:t xml:space="preserve">The impact of the misclassifications detailed in the revision tables included in </w:t>
      </w:r>
      <w:r>
        <w:rPr>
          <w:rFonts w:ascii="inherit" w:eastAsia="Times New Roman" w:hAnsi="inherit"/>
          <w:sz w:val="20"/>
          <w:szCs w:val="20"/>
        </w:rPr>
        <w:t>Note 16</w:t>
      </w:r>
      <w:r>
        <w:rPr>
          <w:rFonts w:eastAsia="Times New Roman"/>
          <w:color w:val="000000"/>
          <w:sz w:val="20"/>
          <w:szCs w:val="20"/>
        </w:rPr>
        <w:t xml:space="preserve"> on the consolidated statement of cash flows for the three months ended March 31, 2018 we</w:t>
      </w:r>
      <w:r>
        <w:rPr>
          <w:rFonts w:eastAsia="Times New Roman"/>
          <w:color w:val="000000"/>
          <w:sz w:val="20"/>
          <w:szCs w:val="20"/>
        </w:rPr>
        <w:t>re corrected in the comparative consolidated statements of cash flows for the three months ended March 31, 2019 and 2018 contained elsewhere in the financial statements. The misclassifications for the six and nine months ended June 30, 2018 and September 3</w:t>
      </w:r>
      <w:r>
        <w:rPr>
          <w:rFonts w:eastAsia="Times New Roman"/>
          <w:color w:val="000000"/>
          <w:sz w:val="20"/>
          <w:szCs w:val="20"/>
        </w:rPr>
        <w:t xml:space="preserve">0, 2018 will be corrected in the Company’s comparative consolidated statements of cash flows to be included in the Form 10-Q filings as of and for the three and six months ended June 30, 2019 and as of and for the three and nine months ended September 30, </w:t>
      </w:r>
      <w:r>
        <w:rPr>
          <w:rFonts w:eastAsia="Times New Roman"/>
          <w:color w:val="000000"/>
          <w:sz w:val="20"/>
          <w:szCs w:val="20"/>
        </w:rPr>
        <w:t xml:space="preserve">2019, respectively. See </w:t>
      </w:r>
      <w:r>
        <w:rPr>
          <w:rFonts w:ascii="inherit" w:eastAsia="Times New Roman" w:hAnsi="inherit"/>
          <w:sz w:val="20"/>
          <w:szCs w:val="20"/>
        </w:rPr>
        <w:t>Note 16</w:t>
      </w:r>
      <w:r>
        <w:rPr>
          <w:rFonts w:eastAsia="Times New Roman"/>
          <w:color w:val="000000"/>
          <w:sz w:val="20"/>
          <w:szCs w:val="20"/>
        </w:rPr>
        <w:t xml:space="preserve"> for further information.</w:t>
      </w:r>
    </w:p>
    <w:p w:rsidR="00000000" w:rsidRDefault="00032F87">
      <w:pPr>
        <w:spacing w:line="288" w:lineRule="auto"/>
        <w:divId w:val="871647539"/>
        <w:rPr>
          <w:rFonts w:eastAsia="Times New Roman"/>
          <w:sz w:val="20"/>
          <w:szCs w:val="20"/>
        </w:rPr>
      </w:pPr>
      <w:bookmarkStart w:id="17" w:name="s3EC920E5202256D09A506B079C8B2204"/>
      <w:bookmarkEnd w:id="17"/>
      <w:r>
        <w:rPr>
          <w:rFonts w:eastAsia="Times New Roman"/>
          <w:b/>
          <w:bCs/>
          <w:color w:val="000000"/>
          <w:sz w:val="20"/>
          <w:szCs w:val="20"/>
        </w:rPr>
        <w:t>3)    INVESTMENTS</w:t>
      </w:r>
    </w:p>
    <w:p w:rsidR="00000000" w:rsidRDefault="00032F87">
      <w:pPr>
        <w:spacing w:line="288" w:lineRule="auto"/>
        <w:rPr>
          <w:rFonts w:eastAsia="Times New Roman"/>
          <w:sz w:val="20"/>
          <w:szCs w:val="20"/>
        </w:rPr>
      </w:pPr>
      <w:r>
        <w:rPr>
          <w:rFonts w:eastAsia="Times New Roman"/>
          <w:color w:val="000000"/>
          <w:sz w:val="20"/>
          <w:szCs w:val="20"/>
          <w:u w:val="single"/>
        </w:rPr>
        <w:t>Fixed Maturities</w:t>
      </w:r>
    </w:p>
    <w:p w:rsidR="00000000" w:rsidRDefault="00032F87">
      <w:pPr>
        <w:spacing w:line="288" w:lineRule="auto"/>
        <w:rPr>
          <w:rFonts w:eastAsia="Times New Roman"/>
          <w:sz w:val="20"/>
          <w:szCs w:val="20"/>
        </w:rPr>
      </w:pPr>
      <w:r>
        <w:rPr>
          <w:rFonts w:eastAsia="Times New Roman"/>
          <w:color w:val="000000"/>
          <w:sz w:val="20"/>
          <w:szCs w:val="20"/>
        </w:rPr>
        <w:t>The following tables provide information relating to fixed maturities classified as available-for-sale (“AFS”).</w:t>
      </w:r>
    </w:p>
    <w:p w:rsidR="00000000" w:rsidRDefault="00032F87">
      <w:pPr>
        <w:spacing w:line="288" w:lineRule="auto"/>
        <w:jc w:val="center"/>
        <w:rPr>
          <w:rFonts w:eastAsia="Times New Roman"/>
          <w:sz w:val="20"/>
          <w:szCs w:val="20"/>
        </w:rPr>
      </w:pPr>
      <w:r>
        <w:rPr>
          <w:rFonts w:eastAsia="Times New Roman"/>
          <w:b/>
          <w:bCs/>
          <w:color w:val="000000"/>
          <w:sz w:val="20"/>
          <w:szCs w:val="20"/>
        </w:rPr>
        <w:t>Available-for-Sale Securities by Classification</w:t>
      </w:r>
    </w:p>
    <w:tbl>
      <w:tblPr>
        <w:tblW w:w="4649" w:type="pct"/>
        <w:tblCellMar>
          <w:left w:w="0" w:type="dxa"/>
          <w:right w:w="0" w:type="dxa"/>
        </w:tblCellMar>
        <w:tblLook w:val="04A0" w:firstRow="1" w:lastRow="0" w:firstColumn="1" w:lastColumn="0" w:noHBand="0" w:noVBand="1"/>
      </w:tblPr>
      <w:tblGrid>
        <w:gridCol w:w="2740"/>
        <w:gridCol w:w="131"/>
        <w:gridCol w:w="732"/>
        <w:gridCol w:w="65"/>
        <w:gridCol w:w="105"/>
        <w:gridCol w:w="131"/>
        <w:gridCol w:w="712"/>
        <w:gridCol w:w="67"/>
        <w:gridCol w:w="105"/>
        <w:gridCol w:w="131"/>
        <w:gridCol w:w="710"/>
        <w:gridCol w:w="67"/>
        <w:gridCol w:w="105"/>
        <w:gridCol w:w="130"/>
        <w:gridCol w:w="710"/>
        <w:gridCol w:w="39"/>
        <w:gridCol w:w="105"/>
        <w:gridCol w:w="131"/>
        <w:gridCol w:w="734"/>
        <w:gridCol w:w="73"/>
      </w:tblGrid>
      <w:tr w:rsidR="00000000">
        <w:trPr>
          <w:divId w:val="1127621200"/>
        </w:trPr>
        <w:tc>
          <w:tcPr>
            <w:tcW w:w="0" w:type="auto"/>
            <w:gridSpan w:val="20"/>
            <w:vAlign w:val="center"/>
            <w:hideMark/>
          </w:tcPr>
          <w:p w:rsidR="00000000" w:rsidRDefault="00032F87">
            <w:pPr>
              <w:spacing w:line="288" w:lineRule="auto"/>
              <w:jc w:val="center"/>
              <w:rPr>
                <w:rFonts w:eastAsia="Times New Roman"/>
                <w:sz w:val="20"/>
                <w:szCs w:val="20"/>
              </w:rPr>
            </w:pPr>
          </w:p>
        </w:tc>
      </w:tr>
      <w:tr w:rsidR="00000000">
        <w:trPr>
          <w:divId w:val="1127621200"/>
        </w:trPr>
        <w:tc>
          <w:tcPr>
            <w:tcW w:w="18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127621200"/>
        </w:trPr>
        <w:tc>
          <w:tcPr>
            <w:tcW w:w="0" w:type="auto"/>
            <w:tcMar>
              <w:top w:w="30" w:type="dxa"/>
              <w:left w:w="30" w:type="dxa"/>
              <w:bottom w:w="30" w:type="dxa"/>
              <w:right w:w="30" w:type="dxa"/>
            </w:tcMar>
            <w:vAlign w:val="bottom"/>
            <w:hideMark/>
          </w:tcPr>
          <w:p w:rsidR="00000000" w:rsidRDefault="00032F87">
            <w:pPr>
              <w:divId w:val="13932300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032F87">
            <w:pPr>
              <w:divId w:val="10127317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Unrealized Gains</w:t>
            </w:r>
          </w:p>
        </w:tc>
        <w:tc>
          <w:tcPr>
            <w:tcW w:w="0" w:type="auto"/>
            <w:tcMar>
              <w:top w:w="30" w:type="dxa"/>
              <w:left w:w="30" w:type="dxa"/>
              <w:bottom w:w="30" w:type="dxa"/>
              <w:right w:w="30" w:type="dxa"/>
            </w:tcMar>
            <w:vAlign w:val="bottom"/>
            <w:hideMark/>
          </w:tcPr>
          <w:p w:rsidR="00000000" w:rsidRDefault="00032F87">
            <w:pPr>
              <w:divId w:val="3834564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032F87">
            <w:pPr>
              <w:divId w:val="10896221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032F87">
            <w:pPr>
              <w:divId w:val="20712207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OTTI in AOCI (4)</w:t>
            </w:r>
          </w:p>
        </w:tc>
      </w:tr>
      <w:tr w:rsidR="00000000">
        <w:trPr>
          <w:divId w:val="1127621200"/>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127621200"/>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u w:val="single"/>
              </w:rPr>
              <w:t>March 31, 2019:</w:t>
            </w:r>
          </w:p>
        </w:tc>
        <w:tc>
          <w:tcPr>
            <w:tcW w:w="0" w:type="auto"/>
            <w:gridSpan w:val="3"/>
            <w:tcMar>
              <w:top w:w="30" w:type="dxa"/>
              <w:left w:w="30" w:type="dxa"/>
              <w:bottom w:w="30" w:type="dxa"/>
              <w:right w:w="30" w:type="dxa"/>
            </w:tcMar>
            <w:vAlign w:val="bottom"/>
            <w:hideMark/>
          </w:tcPr>
          <w:p w:rsidR="00000000" w:rsidRDefault="00032F87">
            <w:pPr>
              <w:divId w:val="716977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739318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66518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12865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13324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49016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5706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370478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91867366"/>
              <w:rPr>
                <w:rFonts w:eastAsia="Times New Roman"/>
                <w:sz w:val="20"/>
                <w:szCs w:val="20"/>
              </w:rPr>
            </w:pPr>
            <w:r>
              <w:rPr>
                <w:rFonts w:ascii="inherit" w:eastAsia="Times New Roman" w:hAnsi="inherit"/>
                <w:sz w:val="20"/>
                <w:szCs w:val="20"/>
              </w:rPr>
              <w:t> </w:t>
            </w:r>
          </w:p>
        </w:tc>
      </w:tr>
      <w:tr w:rsidR="00000000">
        <w:trPr>
          <w:divId w:val="1127621200"/>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93090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13011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5298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7042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57596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25027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57919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704134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678455703"/>
              <w:rPr>
                <w:rFonts w:eastAsia="Times New Roman"/>
                <w:sz w:val="20"/>
                <w:szCs w:val="20"/>
              </w:rPr>
            </w:pPr>
            <w:r>
              <w:rPr>
                <w:rFonts w:ascii="inherit" w:eastAsia="Times New Roman" w:hAnsi="inherit"/>
                <w:sz w:val="20"/>
                <w:szCs w:val="20"/>
              </w:rPr>
              <w:t> </w:t>
            </w:r>
          </w:p>
        </w:tc>
      </w:tr>
      <w:tr w:rsidR="00000000">
        <w:trPr>
          <w:divId w:val="1127621200"/>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Corporate (1)</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33,984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47231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936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21474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02293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34,687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03385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1127621200"/>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12,969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38901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602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40916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5852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13,357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04350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27621200"/>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414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78191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84573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84673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49988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1127621200"/>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68811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59539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57714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41677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27621200"/>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Residential mortgage-backed (2)</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39127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36205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99444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39367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1127621200"/>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Asset-backed (3)</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620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46859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8161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07754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617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50829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27621200"/>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Redeemable preferred stock</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428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85841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53733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87835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0156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1127621200"/>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Total at March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49,117</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32008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1,650</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274329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462</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368078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50,305</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365319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divId w:val="147437212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13</w:t>
      </w:r>
    </w:p>
    <w:p w:rsidR="00000000" w:rsidRDefault="00032F87">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032F87">
      <w:pPr>
        <w:spacing w:line="288" w:lineRule="auto"/>
        <w:jc w:val="both"/>
        <w:divId w:val="902914585"/>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902914585"/>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902914585"/>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902914585"/>
        <w:rPr>
          <w:rFonts w:eastAsia="Times New Roman"/>
          <w:sz w:val="20"/>
          <w:szCs w:val="20"/>
        </w:rPr>
      </w:pPr>
      <w:r>
        <w:rPr>
          <w:rFonts w:eastAsia="Times New Roman"/>
          <w:b/>
          <w:bCs/>
          <w:color w:val="000000"/>
          <w:sz w:val="20"/>
          <w:szCs w:val="20"/>
        </w:rPr>
        <w:t>(UNAUDITED)</w:t>
      </w:r>
    </w:p>
    <w:p w:rsidR="00000000" w:rsidRDefault="00032F87">
      <w:pPr>
        <w:divId w:val="2021589405"/>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740"/>
        <w:gridCol w:w="131"/>
        <w:gridCol w:w="732"/>
        <w:gridCol w:w="65"/>
        <w:gridCol w:w="105"/>
        <w:gridCol w:w="131"/>
        <w:gridCol w:w="712"/>
        <w:gridCol w:w="67"/>
        <w:gridCol w:w="105"/>
        <w:gridCol w:w="131"/>
        <w:gridCol w:w="710"/>
        <w:gridCol w:w="67"/>
        <w:gridCol w:w="105"/>
        <w:gridCol w:w="130"/>
        <w:gridCol w:w="710"/>
        <w:gridCol w:w="39"/>
        <w:gridCol w:w="105"/>
        <w:gridCol w:w="131"/>
        <w:gridCol w:w="734"/>
        <w:gridCol w:w="73"/>
      </w:tblGrid>
      <w:tr w:rsidR="00000000">
        <w:trPr>
          <w:divId w:val="8261325"/>
        </w:trPr>
        <w:tc>
          <w:tcPr>
            <w:tcW w:w="0" w:type="auto"/>
            <w:gridSpan w:val="20"/>
            <w:vAlign w:val="center"/>
            <w:hideMark/>
          </w:tcPr>
          <w:p w:rsidR="00000000" w:rsidRDefault="00032F87">
            <w:pPr>
              <w:rPr>
                <w:rFonts w:eastAsia="Times New Roman"/>
                <w:sz w:val="20"/>
                <w:szCs w:val="20"/>
              </w:rPr>
            </w:pPr>
          </w:p>
        </w:tc>
      </w:tr>
      <w:tr w:rsidR="00000000">
        <w:trPr>
          <w:divId w:val="8261325"/>
        </w:trPr>
        <w:tc>
          <w:tcPr>
            <w:tcW w:w="18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8261325"/>
        </w:trPr>
        <w:tc>
          <w:tcPr>
            <w:tcW w:w="0" w:type="auto"/>
            <w:tcMar>
              <w:top w:w="30" w:type="dxa"/>
              <w:left w:w="30" w:type="dxa"/>
              <w:bottom w:w="30" w:type="dxa"/>
              <w:right w:w="30" w:type="dxa"/>
            </w:tcMar>
            <w:vAlign w:val="bottom"/>
            <w:hideMark/>
          </w:tcPr>
          <w:p w:rsidR="00000000" w:rsidRDefault="00032F87">
            <w:pPr>
              <w:divId w:val="21369482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032F87">
            <w:pPr>
              <w:divId w:val="2995054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Unrealized Gains</w:t>
            </w:r>
          </w:p>
        </w:tc>
        <w:tc>
          <w:tcPr>
            <w:tcW w:w="0" w:type="auto"/>
            <w:tcMar>
              <w:top w:w="30" w:type="dxa"/>
              <w:left w:w="30" w:type="dxa"/>
              <w:bottom w:w="30" w:type="dxa"/>
              <w:right w:w="30" w:type="dxa"/>
            </w:tcMar>
            <w:vAlign w:val="bottom"/>
            <w:hideMark/>
          </w:tcPr>
          <w:p w:rsidR="00000000" w:rsidRDefault="00032F87">
            <w:pPr>
              <w:divId w:val="1269455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032F87">
            <w:pPr>
              <w:divId w:val="18039571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032F87">
            <w:pPr>
              <w:divId w:val="1584290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OTTI in AOCI (4)</w:t>
            </w:r>
          </w:p>
        </w:tc>
      </w:tr>
      <w:tr w:rsidR="00000000">
        <w:trPr>
          <w:divId w:val="8261325"/>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8261325"/>
        </w:trPr>
        <w:tc>
          <w:tcPr>
            <w:tcW w:w="0" w:type="auto"/>
            <w:tcMar>
              <w:top w:w="30" w:type="dxa"/>
              <w:left w:w="30" w:type="dxa"/>
              <w:bottom w:w="30" w:type="dxa"/>
              <w:right w:w="30" w:type="dxa"/>
            </w:tcMar>
            <w:vAlign w:val="bottom"/>
            <w:hideMark/>
          </w:tcPr>
          <w:p w:rsidR="00000000" w:rsidRDefault="00032F87">
            <w:pPr>
              <w:divId w:val="4546447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10789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94025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68785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40223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97242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19355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30447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14571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40288747"/>
              <w:rPr>
                <w:rFonts w:eastAsia="Times New Roman"/>
                <w:sz w:val="20"/>
                <w:szCs w:val="20"/>
              </w:rPr>
            </w:pPr>
            <w:r>
              <w:rPr>
                <w:rFonts w:ascii="inherit" w:eastAsia="Times New Roman" w:hAnsi="inherit"/>
                <w:sz w:val="20"/>
                <w:szCs w:val="20"/>
              </w:rPr>
              <w:t> </w:t>
            </w:r>
          </w:p>
        </w:tc>
      </w:tr>
      <w:tr w:rsidR="00000000">
        <w:trPr>
          <w:divId w:val="826132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u w:val="single"/>
              </w:rPr>
              <w:t>December 31, 2018:</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0517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164860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59396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111388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27090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23814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54482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09287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16752548"/>
              <w:rPr>
                <w:rFonts w:eastAsia="Times New Roman"/>
                <w:sz w:val="20"/>
                <w:szCs w:val="20"/>
              </w:rPr>
            </w:pPr>
            <w:r>
              <w:rPr>
                <w:rFonts w:ascii="inherit" w:eastAsia="Times New Roman" w:hAnsi="inherit"/>
                <w:sz w:val="20"/>
                <w:szCs w:val="20"/>
              </w:rPr>
              <w:t> </w:t>
            </w:r>
          </w:p>
        </w:tc>
      </w:tr>
      <w:tr w:rsidR="00000000">
        <w:trPr>
          <w:divId w:val="8261325"/>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Fixed Maturities:</w:t>
            </w:r>
          </w:p>
        </w:tc>
        <w:tc>
          <w:tcPr>
            <w:tcW w:w="0" w:type="auto"/>
            <w:gridSpan w:val="3"/>
            <w:tcMar>
              <w:top w:w="30" w:type="dxa"/>
              <w:left w:w="30" w:type="dxa"/>
              <w:bottom w:w="30" w:type="dxa"/>
              <w:right w:w="30" w:type="dxa"/>
            </w:tcMar>
            <w:vAlign w:val="bottom"/>
            <w:hideMark/>
          </w:tcPr>
          <w:p w:rsidR="00000000" w:rsidRDefault="00032F87">
            <w:pPr>
              <w:divId w:val="1692298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73490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64787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793446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83207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816356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73639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102639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98167515"/>
              <w:rPr>
                <w:rFonts w:eastAsia="Times New Roman"/>
                <w:sz w:val="20"/>
                <w:szCs w:val="20"/>
              </w:rPr>
            </w:pPr>
            <w:r>
              <w:rPr>
                <w:rFonts w:ascii="inherit" w:eastAsia="Times New Roman" w:hAnsi="inherit"/>
                <w:sz w:val="20"/>
                <w:szCs w:val="20"/>
              </w:rPr>
              <w:t> </w:t>
            </w:r>
          </w:p>
        </w:tc>
      </w:tr>
      <w:tr w:rsidR="00000000">
        <w:trPr>
          <w:divId w:val="8261325"/>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Corporate (1)</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30,572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27368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78437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800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50894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30,178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62676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8261325"/>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14,004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82539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91328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470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43857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13,829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33849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8261325"/>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415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05779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81947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35255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85661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8261325"/>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524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28681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18930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87719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530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29160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8261325"/>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97703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12727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64769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61791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8261325"/>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Asset-backed (3)</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612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05064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43132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40758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601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66648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vAlign w:val="bottom"/>
            <w:hideMark/>
          </w:tcPr>
          <w:p w:rsidR="00000000" w:rsidRDefault="00032F87">
            <w:pPr>
              <w:rPr>
                <w:rFonts w:eastAsia="Times New Roman"/>
                <w:sz w:val="20"/>
                <w:szCs w:val="20"/>
              </w:rPr>
            </w:pPr>
          </w:p>
        </w:tc>
      </w:tr>
      <w:tr w:rsidR="00000000">
        <w:trPr>
          <w:divId w:val="8261325"/>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Redeemable preferred stock</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41801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6816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17711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50162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8261325"/>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at December 31,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46,801</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139853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793</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50742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1,315</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18184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46,279</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560358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704"/>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734086632"/>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Corporate fixed maturities include both public and private issues.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445926556"/>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546747896"/>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384"/>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959536402"/>
              <w:rPr>
                <w:rFonts w:eastAsia="Times New Roman"/>
                <w:sz w:val="18"/>
                <w:szCs w:val="18"/>
              </w:rPr>
            </w:pPr>
            <w:r>
              <w:rPr>
                <w:rFonts w:eastAsia="Times New Roman"/>
                <w:color w:val="000000"/>
                <w:sz w:val="18"/>
                <w:szCs w:val="18"/>
              </w:rPr>
              <w:t>(4)</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Amounts represent OTTI losses in AOCI, which were not included in Net income (loss).</w:t>
            </w:r>
          </w:p>
        </w:tc>
      </w:tr>
    </w:tbl>
    <w:p w:rsidR="00000000" w:rsidRDefault="00032F87">
      <w:pPr>
        <w:spacing w:line="288" w:lineRule="auto"/>
        <w:rPr>
          <w:rFonts w:eastAsia="Times New Roman"/>
          <w:sz w:val="20"/>
          <w:szCs w:val="20"/>
        </w:rPr>
      </w:pPr>
      <w:r>
        <w:rPr>
          <w:rFonts w:eastAsia="Times New Roman"/>
          <w:color w:val="000000"/>
          <w:sz w:val="20"/>
          <w:szCs w:val="20"/>
        </w:rPr>
        <w:t>The contractual maturities of AFS fixed maturities at March 31, 2019 are shown in the table below. Bonds not due at a single maturity date have been included in the table</w:t>
      </w:r>
      <w:r>
        <w:rPr>
          <w:rFonts w:eastAsia="Times New Roman"/>
          <w:color w:val="000000"/>
          <w:sz w:val="20"/>
          <w:szCs w:val="20"/>
        </w:rPr>
        <w:t xml:space="preserve"> in the final year of maturity. Actual maturities may differ from contractual maturities because borrowers may have the right to call or prepay obligations with or without call or prepayment penalties.</w:t>
      </w:r>
    </w:p>
    <w:p w:rsidR="00000000" w:rsidRDefault="00032F87">
      <w:pPr>
        <w:spacing w:line="288" w:lineRule="auto"/>
        <w:jc w:val="center"/>
        <w:rPr>
          <w:rFonts w:eastAsia="Times New Roman"/>
          <w:sz w:val="20"/>
          <w:szCs w:val="20"/>
        </w:rPr>
      </w:pPr>
      <w:r>
        <w:rPr>
          <w:rFonts w:eastAsia="Times New Roman"/>
          <w:b/>
          <w:bCs/>
          <w:color w:val="000000"/>
          <w:sz w:val="20"/>
          <w:szCs w:val="20"/>
        </w:rPr>
        <w:t>Contractual Maturities of Available-for-Sale Fixed Mat</w:t>
      </w:r>
      <w:r>
        <w:rPr>
          <w:rFonts w:eastAsia="Times New Roman"/>
          <w:b/>
          <w:bCs/>
          <w:color w:val="000000"/>
          <w:sz w:val="20"/>
          <w:szCs w:val="20"/>
        </w:rPr>
        <w:t>urities</w:t>
      </w:r>
    </w:p>
    <w:tbl>
      <w:tblPr>
        <w:tblW w:w="4649" w:type="pct"/>
        <w:tblCellMar>
          <w:left w:w="0" w:type="dxa"/>
          <w:right w:w="0" w:type="dxa"/>
        </w:tblCellMar>
        <w:tblLook w:val="04A0" w:firstRow="1" w:lastRow="0" w:firstColumn="1" w:lastColumn="0" w:noHBand="0" w:noVBand="1"/>
      </w:tblPr>
      <w:tblGrid>
        <w:gridCol w:w="5454"/>
        <w:gridCol w:w="131"/>
        <w:gridCol w:w="898"/>
        <w:gridCol w:w="56"/>
        <w:gridCol w:w="105"/>
        <w:gridCol w:w="131"/>
        <w:gridCol w:w="892"/>
        <w:gridCol w:w="56"/>
      </w:tblGrid>
      <w:tr w:rsidR="00000000">
        <w:trPr>
          <w:divId w:val="1896313346"/>
        </w:trPr>
        <w:tc>
          <w:tcPr>
            <w:tcW w:w="0" w:type="auto"/>
            <w:gridSpan w:val="8"/>
            <w:vAlign w:val="center"/>
            <w:hideMark/>
          </w:tcPr>
          <w:p w:rsidR="00000000" w:rsidRDefault="00032F87">
            <w:pPr>
              <w:spacing w:line="288" w:lineRule="auto"/>
              <w:jc w:val="center"/>
              <w:rPr>
                <w:rFonts w:eastAsia="Times New Roman"/>
                <w:sz w:val="20"/>
                <w:szCs w:val="20"/>
              </w:rPr>
            </w:pPr>
          </w:p>
        </w:tc>
      </w:tr>
      <w:tr w:rsidR="00000000">
        <w:trPr>
          <w:divId w:val="1896313346"/>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896313346"/>
        </w:trPr>
        <w:tc>
          <w:tcPr>
            <w:tcW w:w="0" w:type="auto"/>
            <w:tcMar>
              <w:top w:w="30" w:type="dxa"/>
              <w:left w:w="30" w:type="dxa"/>
              <w:bottom w:w="30" w:type="dxa"/>
              <w:right w:w="30" w:type="dxa"/>
            </w:tcMar>
            <w:vAlign w:val="bottom"/>
            <w:hideMark/>
          </w:tcPr>
          <w:p w:rsidR="00000000" w:rsidRDefault="00032F87">
            <w:pPr>
              <w:divId w:val="13501347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032F87">
            <w:pPr>
              <w:divId w:val="8592014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Fair Value</w:t>
            </w:r>
          </w:p>
        </w:tc>
      </w:tr>
      <w:tr w:rsidR="00000000">
        <w:trPr>
          <w:divId w:val="189631334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89631334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u w:val="single"/>
              </w:rPr>
              <w:t>March 31, 2019:</w:t>
            </w:r>
          </w:p>
        </w:tc>
        <w:tc>
          <w:tcPr>
            <w:tcW w:w="0" w:type="auto"/>
            <w:gridSpan w:val="3"/>
            <w:tcMar>
              <w:top w:w="30" w:type="dxa"/>
              <w:left w:w="30" w:type="dxa"/>
              <w:bottom w:w="30" w:type="dxa"/>
              <w:right w:w="30" w:type="dxa"/>
            </w:tcMar>
            <w:vAlign w:val="bottom"/>
            <w:hideMark/>
          </w:tcPr>
          <w:p w:rsidR="00000000" w:rsidRDefault="00032F87">
            <w:pPr>
              <w:divId w:val="576213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15951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78738515"/>
              <w:rPr>
                <w:rFonts w:eastAsia="Times New Roman"/>
                <w:sz w:val="20"/>
                <w:szCs w:val="20"/>
              </w:rPr>
            </w:pPr>
            <w:r>
              <w:rPr>
                <w:rFonts w:ascii="inherit" w:eastAsia="Times New Roman" w:hAnsi="inherit"/>
                <w:sz w:val="20"/>
                <w:szCs w:val="20"/>
              </w:rPr>
              <w:t> </w:t>
            </w:r>
          </w:p>
        </w:tc>
      </w:tr>
      <w:tr w:rsidR="00000000">
        <w:trPr>
          <w:divId w:val="189631334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Due in one year or less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2,234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52243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2,246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9631334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Due in years two through five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11,686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26132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11,900</w:t>
            </w:r>
          </w:p>
        </w:tc>
        <w:tc>
          <w:tcPr>
            <w:tcW w:w="0" w:type="auto"/>
            <w:vAlign w:val="bottom"/>
            <w:hideMark/>
          </w:tcPr>
          <w:p w:rsidR="00000000" w:rsidRDefault="00032F87">
            <w:pPr>
              <w:rPr>
                <w:rFonts w:eastAsia="Times New Roman"/>
                <w:sz w:val="20"/>
                <w:szCs w:val="20"/>
              </w:rPr>
            </w:pPr>
          </w:p>
        </w:tc>
      </w:tr>
      <w:tr w:rsidR="00000000">
        <w:trPr>
          <w:divId w:val="189631334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Due in years six through ten</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17,060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01192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17,505</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9631334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Due after ten years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16,872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17317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17,369</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896313346"/>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47,852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79847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49,020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9631334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Residential mortgage-backed</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15069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228</w:t>
            </w:r>
          </w:p>
        </w:tc>
        <w:tc>
          <w:tcPr>
            <w:tcW w:w="0" w:type="auto"/>
            <w:vAlign w:val="bottom"/>
            <w:hideMark/>
          </w:tcPr>
          <w:p w:rsidR="00000000" w:rsidRDefault="00032F87">
            <w:pPr>
              <w:rPr>
                <w:rFonts w:eastAsia="Times New Roman"/>
                <w:sz w:val="20"/>
                <w:szCs w:val="20"/>
              </w:rPr>
            </w:pPr>
          </w:p>
        </w:tc>
      </w:tr>
      <w:tr w:rsidR="00000000">
        <w:trPr>
          <w:divId w:val="189631334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Asset-backed</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620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57250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617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9631334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Redeemable preferred stock</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428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79868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440</w:t>
            </w:r>
          </w:p>
        </w:tc>
        <w:tc>
          <w:tcPr>
            <w:tcW w:w="0" w:type="auto"/>
            <w:vAlign w:val="bottom"/>
            <w:hideMark/>
          </w:tcPr>
          <w:p w:rsidR="00000000" w:rsidRDefault="00032F87">
            <w:pPr>
              <w:rPr>
                <w:rFonts w:eastAsia="Times New Roman"/>
                <w:sz w:val="20"/>
                <w:szCs w:val="20"/>
              </w:rPr>
            </w:pPr>
          </w:p>
        </w:tc>
      </w:tr>
      <w:tr w:rsidR="00000000">
        <w:trPr>
          <w:divId w:val="189631334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at March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49,117</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043081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50,305</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color w:val="000000"/>
          <w:sz w:val="20"/>
          <w:szCs w:val="20"/>
        </w:rPr>
        <w:t>The following table shows proceeds from sales, gross gains (losses) from sales and OTTI for AFS fixed maturities during the three months ended March 31, 2019 and 2018:</w:t>
      </w:r>
    </w:p>
    <w:p w:rsidR="00000000" w:rsidRDefault="00032F87">
      <w:pPr>
        <w:divId w:val="1879781493"/>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14</w:t>
      </w:r>
    </w:p>
    <w:p w:rsidR="00000000" w:rsidRDefault="00032F87">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032F87">
      <w:pPr>
        <w:spacing w:line="288" w:lineRule="auto"/>
        <w:jc w:val="both"/>
        <w:divId w:val="166288521"/>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66288521"/>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66288521"/>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66288521"/>
        <w:rPr>
          <w:rFonts w:eastAsia="Times New Roman"/>
          <w:sz w:val="20"/>
          <w:szCs w:val="20"/>
        </w:rPr>
      </w:pPr>
      <w:r>
        <w:rPr>
          <w:rFonts w:eastAsia="Times New Roman"/>
          <w:b/>
          <w:bCs/>
          <w:color w:val="000000"/>
          <w:sz w:val="20"/>
          <w:szCs w:val="20"/>
        </w:rPr>
        <w:t>(UNAUDITED)</w:t>
      </w:r>
    </w:p>
    <w:p w:rsidR="00000000" w:rsidRDefault="00032F87">
      <w:pPr>
        <w:divId w:val="436952502"/>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5425"/>
        <w:gridCol w:w="130"/>
        <w:gridCol w:w="869"/>
        <w:gridCol w:w="97"/>
        <w:gridCol w:w="105"/>
        <w:gridCol w:w="130"/>
        <w:gridCol w:w="870"/>
        <w:gridCol w:w="97"/>
      </w:tblGrid>
      <w:tr w:rsidR="00000000">
        <w:trPr>
          <w:divId w:val="1137452180"/>
        </w:trPr>
        <w:tc>
          <w:tcPr>
            <w:tcW w:w="0" w:type="auto"/>
            <w:gridSpan w:val="8"/>
            <w:vAlign w:val="center"/>
            <w:hideMark/>
          </w:tcPr>
          <w:p w:rsidR="00000000" w:rsidRDefault="00032F87">
            <w:pPr>
              <w:rPr>
                <w:rFonts w:eastAsia="Times New Roman"/>
                <w:sz w:val="20"/>
                <w:szCs w:val="20"/>
              </w:rPr>
            </w:pPr>
          </w:p>
        </w:tc>
      </w:tr>
      <w:tr w:rsidR="00000000">
        <w:trPr>
          <w:divId w:val="1137452180"/>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137452180"/>
        </w:trPr>
        <w:tc>
          <w:tcPr>
            <w:tcW w:w="0" w:type="auto"/>
            <w:tcMar>
              <w:top w:w="30" w:type="dxa"/>
              <w:left w:w="30" w:type="dxa"/>
              <w:bottom w:w="30" w:type="dxa"/>
              <w:right w:w="30" w:type="dxa"/>
            </w:tcMar>
            <w:vAlign w:val="bottom"/>
            <w:hideMark/>
          </w:tcPr>
          <w:p w:rsidR="00000000" w:rsidRDefault="00032F87">
            <w:pPr>
              <w:divId w:val="11314337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137452180"/>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482505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137452180"/>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137452180"/>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color w:val="000000"/>
                <w:sz w:val="20"/>
                <w:szCs w:val="20"/>
              </w:rPr>
              <w:t>Proceeds from sales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1,450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140387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color w:val="000000"/>
                <w:sz w:val="20"/>
                <w:szCs w:val="20"/>
              </w:rPr>
              <w:t>3,880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137452180"/>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color w:val="000000"/>
                <w:sz w:val="20"/>
                <w:szCs w:val="20"/>
              </w:rPr>
              <w:t>Gross gains on sales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990495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color w:val="000000"/>
                <w:sz w:val="20"/>
                <w:szCs w:val="20"/>
              </w:rPr>
              <w:t>155</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1137452180"/>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color w:val="000000"/>
                <w:sz w:val="20"/>
                <w:szCs w:val="20"/>
              </w:rPr>
              <w:t>Gross losses on sales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0380914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color w:val="000000"/>
                <w:sz w:val="20"/>
                <w:szCs w:val="20"/>
              </w:rPr>
              <w:t>(52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color w:val="000000"/>
                <w:sz w:val="20"/>
                <w:szCs w:val="20"/>
              </w:rPr>
              <w:t>)</w:t>
            </w:r>
          </w:p>
        </w:tc>
      </w:tr>
      <w:tr w:rsidR="00000000">
        <w:trPr>
          <w:divId w:val="1137452180"/>
        </w:trPr>
        <w:tc>
          <w:tcPr>
            <w:tcW w:w="0" w:type="auto"/>
            <w:tcMar>
              <w:top w:w="30" w:type="dxa"/>
              <w:left w:w="30" w:type="dxa"/>
              <w:bottom w:w="30" w:type="dxa"/>
              <w:right w:w="30" w:type="dxa"/>
            </w:tcMar>
            <w:vAlign w:val="bottom"/>
            <w:hideMark/>
          </w:tcPr>
          <w:p w:rsidR="00000000" w:rsidRDefault="00032F87">
            <w:pPr>
              <w:divId w:val="5215571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11366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346982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13597629"/>
              <w:rPr>
                <w:rFonts w:eastAsia="Times New Roman"/>
                <w:sz w:val="20"/>
                <w:szCs w:val="20"/>
              </w:rPr>
            </w:pPr>
            <w:r>
              <w:rPr>
                <w:rFonts w:ascii="inherit" w:eastAsia="Times New Roman" w:hAnsi="inherit"/>
                <w:sz w:val="20"/>
                <w:szCs w:val="20"/>
              </w:rPr>
              <w:t> </w:t>
            </w:r>
          </w:p>
        </w:tc>
      </w:tr>
      <w:tr w:rsidR="00000000">
        <w:trPr>
          <w:divId w:val="1137452180"/>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color w:val="000000"/>
                <w:sz w:val="20"/>
                <w:szCs w:val="20"/>
              </w:rPr>
              <w:t>Total OTTI</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21181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color w:val="000000"/>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37452180"/>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color w:val="000000"/>
                <w:sz w:val="20"/>
                <w:szCs w:val="20"/>
              </w:rPr>
              <w:t>Non-credit losses recognized in OCI</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74113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color w:val="000000"/>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137452180"/>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color w:val="000000"/>
                <w:sz w:val="20"/>
                <w:szCs w:val="20"/>
              </w:rPr>
              <w:t>Credit losses recognized in Net income (loss)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407272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p>
    <w:p w:rsidR="00000000" w:rsidRDefault="00032F87">
      <w:pPr>
        <w:spacing w:line="288" w:lineRule="auto"/>
        <w:rPr>
          <w:rFonts w:eastAsia="Times New Roman"/>
          <w:sz w:val="20"/>
          <w:szCs w:val="20"/>
        </w:rPr>
      </w:pPr>
      <w:r>
        <w:rPr>
          <w:rFonts w:eastAsia="Times New Roman"/>
          <w:color w:val="000000"/>
          <w:sz w:val="20"/>
          <w:szCs w:val="20"/>
        </w:rPr>
        <w:t>The following table sets forth the amount of credit loss impairments on AFS fixed maturities held by the Company at the dates indicated and the corresponding changes in such amounts.</w:t>
      </w:r>
    </w:p>
    <w:p w:rsidR="00000000" w:rsidRDefault="00032F87">
      <w:pPr>
        <w:spacing w:line="288" w:lineRule="auto"/>
        <w:jc w:val="center"/>
        <w:rPr>
          <w:rFonts w:eastAsia="Times New Roman"/>
          <w:sz w:val="20"/>
          <w:szCs w:val="20"/>
        </w:rPr>
      </w:pPr>
      <w:r>
        <w:rPr>
          <w:rFonts w:eastAsia="Times New Roman"/>
          <w:b/>
          <w:bCs/>
          <w:color w:val="000000"/>
          <w:sz w:val="20"/>
          <w:szCs w:val="20"/>
        </w:rPr>
        <w:t>Fixed Maturities - Credit Loss Impairments</w:t>
      </w:r>
    </w:p>
    <w:tbl>
      <w:tblPr>
        <w:tblW w:w="4649" w:type="pct"/>
        <w:tblCellMar>
          <w:left w:w="0" w:type="dxa"/>
          <w:right w:w="0" w:type="dxa"/>
        </w:tblCellMar>
        <w:tblLook w:val="04A0" w:firstRow="1" w:lastRow="0" w:firstColumn="1" w:lastColumn="0" w:noHBand="0" w:noVBand="1"/>
      </w:tblPr>
      <w:tblGrid>
        <w:gridCol w:w="5425"/>
        <w:gridCol w:w="130"/>
        <w:gridCol w:w="869"/>
        <w:gridCol w:w="97"/>
        <w:gridCol w:w="105"/>
        <w:gridCol w:w="130"/>
        <w:gridCol w:w="870"/>
        <w:gridCol w:w="97"/>
      </w:tblGrid>
      <w:tr w:rsidR="00000000">
        <w:trPr>
          <w:divId w:val="550772530"/>
        </w:trPr>
        <w:tc>
          <w:tcPr>
            <w:tcW w:w="0" w:type="auto"/>
            <w:gridSpan w:val="8"/>
            <w:vAlign w:val="center"/>
            <w:hideMark/>
          </w:tcPr>
          <w:p w:rsidR="00000000" w:rsidRDefault="00032F87">
            <w:pPr>
              <w:spacing w:line="288" w:lineRule="auto"/>
              <w:jc w:val="center"/>
              <w:rPr>
                <w:rFonts w:eastAsia="Times New Roman"/>
                <w:sz w:val="20"/>
                <w:szCs w:val="20"/>
              </w:rPr>
            </w:pPr>
          </w:p>
        </w:tc>
      </w:tr>
      <w:tr w:rsidR="00000000">
        <w:trPr>
          <w:divId w:val="550772530"/>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550772530"/>
        </w:trPr>
        <w:tc>
          <w:tcPr>
            <w:tcW w:w="0" w:type="auto"/>
            <w:tcMar>
              <w:top w:w="30" w:type="dxa"/>
              <w:left w:w="30" w:type="dxa"/>
              <w:bottom w:w="30" w:type="dxa"/>
              <w:right w:w="30" w:type="dxa"/>
            </w:tcMar>
            <w:vAlign w:val="bottom"/>
            <w:hideMark/>
          </w:tcPr>
          <w:p w:rsidR="00000000" w:rsidRDefault="00032F87">
            <w:pPr>
              <w:divId w:val="11077688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550772530"/>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9148272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550772530"/>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sz w:val="16"/>
                <w:szCs w:val="16"/>
              </w:rPr>
              <w:t>(in millions)</w:t>
            </w:r>
          </w:p>
        </w:tc>
      </w:tr>
      <w:tr w:rsidR="00000000">
        <w:trPr>
          <w:divId w:val="550772530"/>
        </w:trPr>
        <w:tc>
          <w:tcPr>
            <w:tcW w:w="0" w:type="auto"/>
            <w:tcMar>
              <w:top w:w="30" w:type="dxa"/>
              <w:left w:w="3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Balances at January 1,</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(58</w:t>
            </w:r>
          </w:p>
        </w:tc>
        <w:tc>
          <w:tcPr>
            <w:tcW w:w="0" w:type="auto"/>
            <w:tcMar>
              <w:top w:w="30" w:type="dxa"/>
              <w:left w:w="0" w:type="dxa"/>
              <w:bottom w:w="30" w:type="dxa"/>
              <w:right w:w="3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994681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(18</w:t>
            </w:r>
          </w:p>
        </w:tc>
        <w:tc>
          <w:tcPr>
            <w:tcW w:w="0" w:type="auto"/>
            <w:tcMar>
              <w:top w:w="30" w:type="dxa"/>
              <w:left w:w="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w:t>
            </w:r>
          </w:p>
        </w:tc>
      </w:tr>
      <w:tr w:rsidR="00000000">
        <w:trPr>
          <w:divId w:val="550772530"/>
        </w:trPr>
        <w:tc>
          <w:tcPr>
            <w:tcW w:w="0" w:type="auto"/>
            <w:shd w:val="clear" w:color="auto" w:fill="CCEEFF"/>
            <w:tcMar>
              <w:top w:w="30" w:type="dxa"/>
              <w:left w:w="3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Previously recognized impairments on securities that matured, paid, prepaid or sold</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32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17341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550772530"/>
        </w:trPr>
        <w:tc>
          <w:tcPr>
            <w:tcW w:w="0" w:type="auto"/>
            <w:tcMar>
              <w:top w:w="30" w:type="dxa"/>
              <w:left w:w="3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Recognized impairments on securities impaired to fair value this period (1)</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17764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550772530"/>
        </w:trPr>
        <w:tc>
          <w:tcPr>
            <w:tcW w:w="0" w:type="auto"/>
            <w:shd w:val="clear" w:color="auto" w:fill="CCEEFF"/>
            <w:tcMar>
              <w:top w:w="30" w:type="dxa"/>
              <w:left w:w="3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Impairments recognized this period on securities not previously impai</w:t>
            </w:r>
            <w:r>
              <w:rPr>
                <w:rFonts w:eastAsia="Times New Roman"/>
                <w:sz w:val="20"/>
                <w:szCs w:val="20"/>
              </w:rPr>
              <w:t>red</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16495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550772530"/>
        </w:trPr>
        <w:tc>
          <w:tcPr>
            <w:tcW w:w="0" w:type="auto"/>
            <w:tcMar>
              <w:top w:w="30" w:type="dxa"/>
              <w:left w:w="3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Additional impairments this period on securities previously impaired</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61137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550772530"/>
        </w:trPr>
        <w:tc>
          <w:tcPr>
            <w:tcW w:w="0" w:type="auto"/>
            <w:shd w:val="clear" w:color="auto" w:fill="CCEEFF"/>
            <w:tcMar>
              <w:top w:w="30" w:type="dxa"/>
              <w:left w:w="3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Increases due to passage of time on previously recorded credit losses</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07285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550772530"/>
        </w:trPr>
        <w:tc>
          <w:tcPr>
            <w:tcW w:w="0" w:type="auto"/>
            <w:tcMar>
              <w:top w:w="30" w:type="dxa"/>
              <w:left w:w="3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Accretion of previously recognized impairments due to increases in expected cash flows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94567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550772530"/>
        </w:trPr>
        <w:tc>
          <w:tcPr>
            <w:tcW w:w="0" w:type="auto"/>
            <w:shd w:val="clear" w:color="auto" w:fill="CCEEFF"/>
            <w:tcMar>
              <w:top w:w="30" w:type="dxa"/>
              <w:left w:w="3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Balances at March 31,</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(26</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6290445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(18</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ind w:hanging="63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ind w:hanging="630"/>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89817919"/>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Represents circumstances where the Company determined in the current period that it intends to sell the security, or it is more likely than not that it will be required to sell the security before recovery of the security’s amortized cost.</w:t>
            </w:r>
          </w:p>
        </w:tc>
      </w:tr>
    </w:tbl>
    <w:p w:rsidR="00000000" w:rsidRDefault="00032F87">
      <w:pPr>
        <w:spacing w:line="288" w:lineRule="auto"/>
        <w:rPr>
          <w:rFonts w:eastAsia="Times New Roman"/>
          <w:sz w:val="20"/>
          <w:szCs w:val="20"/>
        </w:rPr>
      </w:pPr>
      <w:r>
        <w:rPr>
          <w:rFonts w:eastAsia="Times New Roman"/>
          <w:color w:val="000000"/>
          <w:sz w:val="20"/>
          <w:szCs w:val="20"/>
        </w:rPr>
        <w:t>Net unrealized investment gains (losses) on fixed maturities classified as AFS are included in the consolidated balance sheets as a component of AOCI. The table below presents these amounts as of the dates indicated:</w:t>
      </w:r>
    </w:p>
    <w:p w:rsidR="00000000" w:rsidRDefault="00032F87">
      <w:pPr>
        <w:spacing w:line="288" w:lineRule="auto"/>
        <w:jc w:val="center"/>
        <w:rPr>
          <w:rFonts w:eastAsia="Times New Roman"/>
          <w:sz w:val="20"/>
          <w:szCs w:val="20"/>
        </w:rPr>
      </w:pPr>
      <w:r>
        <w:rPr>
          <w:rFonts w:eastAsia="Times New Roman"/>
          <w:b/>
          <w:bCs/>
          <w:color w:val="000000"/>
          <w:sz w:val="20"/>
          <w:szCs w:val="20"/>
        </w:rPr>
        <w:t xml:space="preserve">Net Unrealized Gains (Losses) on Fixed </w:t>
      </w:r>
      <w:r>
        <w:rPr>
          <w:rFonts w:eastAsia="Times New Roman"/>
          <w:b/>
          <w:bCs/>
          <w:color w:val="000000"/>
          <w:sz w:val="20"/>
          <w:szCs w:val="20"/>
        </w:rPr>
        <w:t>Maturities Classified as AFS</w:t>
      </w:r>
    </w:p>
    <w:tbl>
      <w:tblPr>
        <w:tblW w:w="4649" w:type="pct"/>
        <w:tblCellMar>
          <w:left w:w="0" w:type="dxa"/>
          <w:right w:w="0" w:type="dxa"/>
        </w:tblCellMar>
        <w:tblLook w:val="04A0" w:firstRow="1" w:lastRow="0" w:firstColumn="1" w:lastColumn="0" w:noHBand="0" w:noVBand="1"/>
      </w:tblPr>
      <w:tblGrid>
        <w:gridCol w:w="5290"/>
        <w:gridCol w:w="130"/>
        <w:gridCol w:w="965"/>
        <w:gridCol w:w="39"/>
        <w:gridCol w:w="105"/>
        <w:gridCol w:w="131"/>
        <w:gridCol w:w="966"/>
        <w:gridCol w:w="97"/>
      </w:tblGrid>
      <w:tr w:rsidR="00000000">
        <w:trPr>
          <w:divId w:val="22676373"/>
        </w:trPr>
        <w:tc>
          <w:tcPr>
            <w:tcW w:w="0" w:type="auto"/>
            <w:gridSpan w:val="8"/>
            <w:vAlign w:val="center"/>
            <w:hideMark/>
          </w:tcPr>
          <w:p w:rsidR="00000000" w:rsidRDefault="00032F87">
            <w:pPr>
              <w:spacing w:line="288" w:lineRule="auto"/>
              <w:jc w:val="center"/>
              <w:rPr>
                <w:rFonts w:eastAsia="Times New Roman"/>
                <w:sz w:val="20"/>
                <w:szCs w:val="20"/>
              </w:rPr>
            </w:pPr>
          </w:p>
        </w:tc>
      </w:tr>
      <w:tr w:rsidR="00000000">
        <w:trPr>
          <w:divId w:val="22676373"/>
        </w:trPr>
        <w:tc>
          <w:tcPr>
            <w:tcW w:w="3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2676373"/>
        </w:trPr>
        <w:tc>
          <w:tcPr>
            <w:tcW w:w="0" w:type="auto"/>
            <w:tcMar>
              <w:top w:w="30" w:type="dxa"/>
              <w:left w:w="30" w:type="dxa"/>
              <w:bottom w:w="30" w:type="dxa"/>
              <w:right w:w="30" w:type="dxa"/>
            </w:tcMar>
            <w:vAlign w:val="bottom"/>
            <w:hideMark/>
          </w:tcPr>
          <w:p w:rsidR="00000000" w:rsidRDefault="00032F87">
            <w:pPr>
              <w:divId w:val="1267785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2019</w:t>
            </w:r>
          </w:p>
        </w:tc>
        <w:tc>
          <w:tcPr>
            <w:tcW w:w="0" w:type="auto"/>
            <w:tcMar>
              <w:top w:w="30" w:type="dxa"/>
              <w:left w:w="30" w:type="dxa"/>
              <w:bottom w:w="30" w:type="dxa"/>
              <w:right w:w="30" w:type="dxa"/>
            </w:tcMar>
            <w:vAlign w:val="bottom"/>
            <w:hideMark/>
          </w:tcPr>
          <w:p w:rsidR="00000000" w:rsidRDefault="00032F87">
            <w:pPr>
              <w:divId w:val="6214265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December 31, 2018</w:t>
            </w:r>
          </w:p>
        </w:tc>
      </w:tr>
      <w:tr w:rsidR="00000000">
        <w:trPr>
          <w:divId w:val="22676373"/>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267637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032F87">
            <w:pPr>
              <w:divId w:val="997811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311136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1199276"/>
              <w:rPr>
                <w:rFonts w:eastAsia="Times New Roman"/>
                <w:sz w:val="20"/>
                <w:szCs w:val="20"/>
              </w:rPr>
            </w:pPr>
            <w:r>
              <w:rPr>
                <w:rFonts w:ascii="inherit" w:eastAsia="Times New Roman" w:hAnsi="inherit"/>
                <w:sz w:val="20"/>
                <w:szCs w:val="20"/>
              </w:rPr>
              <w:t> </w:t>
            </w:r>
          </w:p>
        </w:tc>
      </w:tr>
      <w:tr w:rsidR="00000000">
        <w:trPr>
          <w:divId w:val="2267637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With OTTI loss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08222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267637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All 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1,187</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41326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(522</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267637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U</w:t>
            </w:r>
            <w:r>
              <w:rPr>
                <w:rFonts w:eastAsia="Times New Roman"/>
                <w:sz w:val="20"/>
                <w:szCs w:val="20"/>
              </w:rPr>
              <w:t>nrealized Gains (Losses)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1,188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985941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(522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18"/>
          <w:szCs w:val="18"/>
        </w:rPr>
      </w:pPr>
    </w:p>
    <w:p w:rsidR="00000000" w:rsidRDefault="00032F87">
      <w:pPr>
        <w:spacing w:line="288" w:lineRule="auto"/>
        <w:rPr>
          <w:rFonts w:eastAsia="Times New Roman"/>
          <w:sz w:val="20"/>
          <w:szCs w:val="20"/>
        </w:rPr>
      </w:pPr>
      <w:r>
        <w:rPr>
          <w:rFonts w:eastAsia="Times New Roman"/>
          <w:color w:val="000000"/>
          <w:sz w:val="20"/>
          <w:szCs w:val="20"/>
        </w:rPr>
        <w:t>Changes in net unrealized investment gains (losses) recognized in AOCI include reclassification adjustments to reflect amounts realized in Net income (loss) for the current period that had been part of OCI in earlier periods. The tables that follow below p</w:t>
      </w:r>
      <w:r>
        <w:rPr>
          <w:rFonts w:eastAsia="Times New Roman"/>
          <w:color w:val="000000"/>
          <w:sz w:val="20"/>
          <w:szCs w:val="20"/>
        </w:rPr>
        <w:t>resent a roll-forward of net unrealized investment gains (losses) recognized in AOCI, split between amounts related to fixed maturities on which an OTTI loss has been recognized and all other:</w:t>
      </w:r>
    </w:p>
    <w:p w:rsidR="00000000" w:rsidRDefault="00032F87">
      <w:pPr>
        <w:divId w:val="191339248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15</w:t>
      </w:r>
    </w:p>
    <w:p w:rsidR="00000000" w:rsidRDefault="00032F87">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032F87">
      <w:pPr>
        <w:spacing w:line="288" w:lineRule="auto"/>
        <w:jc w:val="both"/>
        <w:divId w:val="1719277276"/>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719277276"/>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719277276"/>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719277276"/>
        <w:rPr>
          <w:rFonts w:eastAsia="Times New Roman"/>
          <w:sz w:val="20"/>
          <w:szCs w:val="20"/>
        </w:rPr>
      </w:pPr>
      <w:r>
        <w:rPr>
          <w:rFonts w:eastAsia="Times New Roman"/>
          <w:b/>
          <w:bCs/>
          <w:color w:val="000000"/>
          <w:sz w:val="20"/>
          <w:szCs w:val="20"/>
        </w:rPr>
        <w:t>(UNAUDITED)</w:t>
      </w:r>
    </w:p>
    <w:p w:rsidR="00000000" w:rsidRDefault="00032F87">
      <w:pPr>
        <w:divId w:val="210922887"/>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Net Unrealized Gains (Losses) on Fixed Maturities with OTTI Losses</w:t>
      </w:r>
    </w:p>
    <w:tbl>
      <w:tblPr>
        <w:tblW w:w="4649" w:type="pct"/>
        <w:tblCellMar>
          <w:left w:w="0" w:type="dxa"/>
          <w:right w:w="0" w:type="dxa"/>
        </w:tblCellMar>
        <w:tblLook w:val="04A0" w:firstRow="1" w:lastRow="0" w:firstColumn="1" w:lastColumn="0" w:noHBand="0" w:noVBand="1"/>
      </w:tblPr>
      <w:tblGrid>
        <w:gridCol w:w="2860"/>
        <w:gridCol w:w="131"/>
        <w:gridCol w:w="710"/>
        <w:gridCol w:w="97"/>
        <w:gridCol w:w="105"/>
        <w:gridCol w:w="131"/>
        <w:gridCol w:w="316"/>
        <w:gridCol w:w="45"/>
        <w:gridCol w:w="105"/>
        <w:gridCol w:w="131"/>
        <w:gridCol w:w="865"/>
        <w:gridCol w:w="97"/>
        <w:gridCol w:w="105"/>
        <w:gridCol w:w="131"/>
        <w:gridCol w:w="587"/>
        <w:gridCol w:w="83"/>
        <w:gridCol w:w="105"/>
        <w:gridCol w:w="131"/>
        <w:gridCol w:w="891"/>
        <w:gridCol w:w="97"/>
      </w:tblGrid>
      <w:tr w:rsidR="00000000">
        <w:trPr>
          <w:divId w:val="1077560162"/>
        </w:trPr>
        <w:tc>
          <w:tcPr>
            <w:tcW w:w="0" w:type="auto"/>
            <w:gridSpan w:val="20"/>
            <w:vAlign w:val="center"/>
            <w:hideMark/>
          </w:tcPr>
          <w:p w:rsidR="00000000" w:rsidRDefault="00032F87">
            <w:pPr>
              <w:spacing w:line="288" w:lineRule="auto"/>
              <w:jc w:val="center"/>
              <w:rPr>
                <w:rFonts w:eastAsia="Times New Roman"/>
                <w:sz w:val="20"/>
                <w:szCs w:val="20"/>
              </w:rPr>
            </w:pPr>
          </w:p>
        </w:tc>
      </w:tr>
      <w:tr w:rsidR="00000000">
        <w:trPr>
          <w:divId w:val="1077560162"/>
        </w:trPr>
        <w:tc>
          <w:tcPr>
            <w:tcW w:w="21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077560162"/>
        </w:trPr>
        <w:tc>
          <w:tcPr>
            <w:tcW w:w="0" w:type="auto"/>
            <w:tcMar>
              <w:top w:w="30" w:type="dxa"/>
              <w:left w:w="30" w:type="dxa"/>
              <w:bottom w:w="30" w:type="dxa"/>
              <w:right w:w="30" w:type="dxa"/>
            </w:tcMar>
            <w:vAlign w:val="bottom"/>
            <w:hideMark/>
          </w:tcPr>
          <w:p w:rsidR="00000000" w:rsidRDefault="00032F87">
            <w:pPr>
              <w:divId w:val="19249890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Net Unrealized Gains (Losses) on Investments</w:t>
            </w:r>
          </w:p>
        </w:tc>
        <w:tc>
          <w:tcPr>
            <w:tcW w:w="0" w:type="auto"/>
            <w:tcMar>
              <w:top w:w="30" w:type="dxa"/>
              <w:left w:w="30" w:type="dxa"/>
              <w:bottom w:w="30" w:type="dxa"/>
              <w:right w:w="30" w:type="dxa"/>
            </w:tcMar>
            <w:vAlign w:val="bottom"/>
            <w:hideMark/>
          </w:tcPr>
          <w:p w:rsidR="00000000" w:rsidRDefault="00032F87">
            <w:pPr>
              <w:divId w:val="6611991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DAC</w:t>
            </w:r>
          </w:p>
        </w:tc>
        <w:tc>
          <w:tcPr>
            <w:tcW w:w="0" w:type="auto"/>
            <w:tcMar>
              <w:top w:w="30" w:type="dxa"/>
              <w:left w:w="30" w:type="dxa"/>
              <w:bottom w:w="30" w:type="dxa"/>
              <w:right w:w="30" w:type="dxa"/>
            </w:tcMar>
            <w:vAlign w:val="bottom"/>
            <w:hideMark/>
          </w:tcPr>
          <w:p w:rsidR="00000000" w:rsidRDefault="00032F87">
            <w:pPr>
              <w:divId w:val="2448031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Policyholders’ Liabilities</w:t>
            </w:r>
          </w:p>
        </w:tc>
        <w:tc>
          <w:tcPr>
            <w:tcW w:w="0" w:type="auto"/>
            <w:tcMar>
              <w:top w:w="30" w:type="dxa"/>
              <w:left w:w="30" w:type="dxa"/>
              <w:bottom w:w="30" w:type="dxa"/>
              <w:right w:w="30" w:type="dxa"/>
            </w:tcMar>
            <w:vAlign w:val="bottom"/>
            <w:hideMark/>
          </w:tcPr>
          <w:p w:rsidR="00000000" w:rsidRDefault="00032F87">
            <w:pPr>
              <w:divId w:val="6193352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Deferred Income Tax Asset (Liability)</w:t>
            </w:r>
          </w:p>
        </w:tc>
        <w:tc>
          <w:tcPr>
            <w:tcW w:w="0" w:type="auto"/>
            <w:tcMar>
              <w:top w:w="30" w:type="dxa"/>
              <w:left w:w="30" w:type="dxa"/>
              <w:bottom w:w="30" w:type="dxa"/>
              <w:right w:w="30" w:type="dxa"/>
            </w:tcMar>
            <w:vAlign w:val="bottom"/>
            <w:hideMark/>
          </w:tcPr>
          <w:p w:rsidR="00000000" w:rsidRDefault="00032F87">
            <w:pPr>
              <w:divId w:val="1574655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AOCI Gain (Loss) Related to Net Unrealized Investment Gains (Losses)</w:t>
            </w:r>
          </w:p>
        </w:tc>
      </w:tr>
      <w:tr w:rsidR="00000000">
        <w:trPr>
          <w:divId w:val="1077560162"/>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077560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Balances at January 1, 2019</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83032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64350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54541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66955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1077560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gains (losses) arising during the period</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009452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60112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98410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11685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077560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Reclassification adjustment:</w:t>
            </w:r>
          </w:p>
        </w:tc>
        <w:tc>
          <w:tcPr>
            <w:tcW w:w="0" w:type="auto"/>
            <w:gridSpan w:val="3"/>
            <w:tcMar>
              <w:top w:w="30" w:type="dxa"/>
              <w:left w:w="30" w:type="dxa"/>
              <w:bottom w:w="30" w:type="dxa"/>
              <w:right w:w="30" w:type="dxa"/>
            </w:tcMar>
            <w:vAlign w:val="bottom"/>
            <w:hideMark/>
          </w:tcPr>
          <w:p w:rsidR="00000000" w:rsidRDefault="00032F87">
            <w:pPr>
              <w:divId w:val="1323968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48249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00696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676668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35816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638790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04685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40124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02393588"/>
              <w:rPr>
                <w:rFonts w:eastAsia="Times New Roman"/>
                <w:sz w:val="20"/>
                <w:szCs w:val="20"/>
              </w:rPr>
            </w:pPr>
            <w:r>
              <w:rPr>
                <w:rFonts w:ascii="inherit" w:eastAsia="Times New Roman" w:hAnsi="inherit"/>
                <w:sz w:val="20"/>
                <w:szCs w:val="20"/>
              </w:rPr>
              <w:t> </w:t>
            </w:r>
          </w:p>
        </w:tc>
      </w:tr>
      <w:tr w:rsidR="00000000">
        <w:trPr>
          <w:divId w:val="1077560162"/>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Included in Net income (loss)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60765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49674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29831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39419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077560162"/>
        </w:trPr>
        <w:tc>
          <w:tcPr>
            <w:tcW w:w="0" w:type="auto"/>
            <w:tcMar>
              <w:top w:w="30" w:type="dxa"/>
              <w:left w:w="30" w:type="dxa"/>
              <w:bottom w:w="30" w:type="dxa"/>
              <w:right w:w="30" w:type="dxa"/>
            </w:tcMar>
            <w:vAlign w:val="bottom"/>
            <w:hideMark/>
          </w:tcPr>
          <w:p w:rsidR="00000000" w:rsidRDefault="00032F87">
            <w:pPr>
              <w:ind w:firstLine="360"/>
              <w:rPr>
                <w:rFonts w:eastAsia="Times New Roman"/>
                <w:sz w:val="20"/>
                <w:szCs w:val="20"/>
              </w:rPr>
            </w:pPr>
            <w:r>
              <w:rPr>
                <w:rFonts w:eastAsia="Times New Roman"/>
                <w:sz w:val="20"/>
                <w:szCs w:val="20"/>
              </w:rPr>
              <w:t>Excluded from Net income (loss)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16900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71306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85908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22745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1077560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Impact of net unrealized investment gains (losses) on:</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17678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50149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33333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48292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120369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458600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22829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66982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86742947"/>
              <w:rPr>
                <w:rFonts w:eastAsia="Times New Roman"/>
                <w:sz w:val="20"/>
                <w:szCs w:val="20"/>
              </w:rPr>
            </w:pPr>
            <w:r>
              <w:rPr>
                <w:rFonts w:ascii="inherit" w:eastAsia="Times New Roman" w:hAnsi="inherit"/>
                <w:sz w:val="20"/>
                <w:szCs w:val="20"/>
              </w:rPr>
              <w:t> </w:t>
            </w:r>
          </w:p>
        </w:tc>
      </w:tr>
      <w:tr w:rsidR="00000000">
        <w:trPr>
          <w:divId w:val="1077560162"/>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DAC</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46688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26511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58507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19180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1077560162"/>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55602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87604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79842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49155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077560162"/>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41134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58314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50800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5101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077560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Balances at March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805352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578733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913593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29934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077560162"/>
        </w:trPr>
        <w:tc>
          <w:tcPr>
            <w:tcW w:w="0" w:type="auto"/>
            <w:tcMar>
              <w:top w:w="30" w:type="dxa"/>
              <w:left w:w="30" w:type="dxa"/>
              <w:bottom w:w="30" w:type="dxa"/>
              <w:right w:w="30" w:type="dxa"/>
            </w:tcMar>
            <w:vAlign w:val="bottom"/>
            <w:hideMark/>
          </w:tcPr>
          <w:p w:rsidR="00000000" w:rsidRDefault="00032F87">
            <w:pPr>
              <w:divId w:val="3498437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48760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2260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38847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56074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94521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405612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32649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29705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03634759"/>
              <w:rPr>
                <w:rFonts w:eastAsia="Times New Roman"/>
                <w:sz w:val="20"/>
                <w:szCs w:val="20"/>
              </w:rPr>
            </w:pPr>
            <w:r>
              <w:rPr>
                <w:rFonts w:ascii="inherit" w:eastAsia="Times New Roman" w:hAnsi="inherit"/>
                <w:sz w:val="20"/>
                <w:szCs w:val="20"/>
              </w:rPr>
              <w:t> </w:t>
            </w:r>
          </w:p>
        </w:tc>
      </w:tr>
      <w:tr w:rsidR="00000000">
        <w:trPr>
          <w:divId w:val="107756016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Balances at January 1, 2018</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60233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73196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362445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46907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077560162"/>
        </w:trPr>
        <w:tc>
          <w:tcPr>
            <w:tcW w:w="0" w:type="auto"/>
            <w:tcMar>
              <w:top w:w="30" w:type="dxa"/>
              <w:left w:w="3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Net investment gains (losses) arising during the period</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09931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12850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20526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72463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0775601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Reclassification adjustment:</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83629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88706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27159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909482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7335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56967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75349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82807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22160443"/>
              <w:rPr>
                <w:rFonts w:eastAsia="Times New Roman"/>
                <w:sz w:val="20"/>
                <w:szCs w:val="20"/>
              </w:rPr>
            </w:pPr>
            <w:r>
              <w:rPr>
                <w:rFonts w:ascii="inherit" w:eastAsia="Times New Roman" w:hAnsi="inherit"/>
                <w:sz w:val="20"/>
                <w:szCs w:val="20"/>
              </w:rPr>
              <w:t> </w:t>
            </w:r>
          </w:p>
        </w:tc>
      </w:tr>
      <w:tr w:rsidR="00000000">
        <w:trPr>
          <w:divId w:val="1077560162"/>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Included in Net income (loss)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426384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27463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16265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20409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077560162"/>
        </w:trPr>
        <w:tc>
          <w:tcPr>
            <w:tcW w:w="0" w:type="auto"/>
            <w:shd w:val="clear" w:color="auto" w:fill="CCEEFF"/>
            <w:tcMar>
              <w:top w:w="30" w:type="dxa"/>
              <w:left w:w="30" w:type="dxa"/>
              <w:bottom w:w="30" w:type="dxa"/>
              <w:right w:w="30" w:type="dxa"/>
            </w:tcMar>
            <w:vAlign w:val="bottom"/>
            <w:hideMark/>
          </w:tcPr>
          <w:p w:rsidR="00000000" w:rsidRDefault="00032F87">
            <w:pPr>
              <w:ind w:firstLine="360"/>
              <w:rPr>
                <w:rFonts w:eastAsia="Times New Roman"/>
                <w:sz w:val="20"/>
                <w:szCs w:val="20"/>
              </w:rPr>
            </w:pPr>
            <w:r>
              <w:rPr>
                <w:rFonts w:eastAsia="Times New Roman"/>
                <w:sz w:val="20"/>
                <w:szCs w:val="20"/>
              </w:rPr>
              <w:t>Excluded from Net income (loss) (1)</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03799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31187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26810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80618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077560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Impact of net unrealized investment gains (losses) on:</w:t>
            </w:r>
          </w:p>
        </w:tc>
        <w:tc>
          <w:tcPr>
            <w:tcW w:w="0" w:type="auto"/>
            <w:gridSpan w:val="3"/>
            <w:tcMar>
              <w:top w:w="30" w:type="dxa"/>
              <w:left w:w="30" w:type="dxa"/>
              <w:bottom w:w="30" w:type="dxa"/>
              <w:right w:w="30" w:type="dxa"/>
            </w:tcMar>
            <w:vAlign w:val="bottom"/>
            <w:hideMark/>
          </w:tcPr>
          <w:p w:rsidR="00000000" w:rsidRDefault="00032F87">
            <w:pPr>
              <w:divId w:val="1647199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515369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64324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63062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72627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263032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54092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23070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08226604"/>
              <w:rPr>
                <w:rFonts w:eastAsia="Times New Roman"/>
                <w:sz w:val="20"/>
                <w:szCs w:val="20"/>
              </w:rPr>
            </w:pPr>
            <w:r>
              <w:rPr>
                <w:rFonts w:ascii="inherit" w:eastAsia="Times New Roman" w:hAnsi="inherit"/>
                <w:sz w:val="20"/>
                <w:szCs w:val="20"/>
              </w:rPr>
              <w:t> </w:t>
            </w:r>
          </w:p>
        </w:tc>
      </w:tr>
      <w:tr w:rsidR="00000000">
        <w:trPr>
          <w:divId w:val="1077560162"/>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DAC</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33683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24855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0924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65338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077560162"/>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Deferred income taxes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72115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64610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25346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09990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077560162"/>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76225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09725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3255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833739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0775601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Balances at March 31, 2018</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024058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926998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86784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207570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w:t>
      </w:r>
      <w:r>
        <w:rPr>
          <w:rFonts w:eastAsia="Times New Roman"/>
          <w:color w:val="000000"/>
          <w:sz w:val="18"/>
          <w:szCs w:val="18"/>
        </w:rPr>
        <w:t>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694429419"/>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Represents “transfers in” </w:t>
            </w:r>
            <w:r>
              <w:rPr>
                <w:rFonts w:eastAsia="Times New Roman"/>
                <w:color w:val="000000"/>
                <w:sz w:val="18"/>
                <w:szCs w:val="18"/>
              </w:rPr>
              <w:t>related to the portion of OTTI losses recognized during the period that were not recognized in Net income (loss) for securities with no prior OTTI loss.</w:t>
            </w:r>
          </w:p>
        </w:tc>
      </w:tr>
    </w:tbl>
    <w:p w:rsidR="00000000" w:rsidRDefault="00032F87">
      <w:pPr>
        <w:spacing w:line="288" w:lineRule="auto"/>
        <w:jc w:val="center"/>
        <w:rPr>
          <w:rFonts w:eastAsia="Times New Roman"/>
          <w:sz w:val="20"/>
          <w:szCs w:val="20"/>
        </w:rPr>
      </w:pPr>
      <w:r>
        <w:rPr>
          <w:rFonts w:eastAsia="Times New Roman"/>
          <w:b/>
          <w:bCs/>
          <w:color w:val="000000"/>
          <w:sz w:val="20"/>
          <w:szCs w:val="20"/>
        </w:rPr>
        <w:t>All Other Net Unrealized Investment Gains (Losses) in AOCI</w:t>
      </w:r>
    </w:p>
    <w:tbl>
      <w:tblPr>
        <w:tblW w:w="4649" w:type="pct"/>
        <w:tblCellMar>
          <w:left w:w="0" w:type="dxa"/>
          <w:right w:w="0" w:type="dxa"/>
        </w:tblCellMar>
        <w:tblLook w:val="04A0" w:firstRow="1" w:lastRow="0" w:firstColumn="1" w:lastColumn="0" w:noHBand="0" w:noVBand="1"/>
      </w:tblPr>
      <w:tblGrid>
        <w:gridCol w:w="2811"/>
        <w:gridCol w:w="131"/>
        <w:gridCol w:w="710"/>
        <w:gridCol w:w="97"/>
        <w:gridCol w:w="105"/>
        <w:gridCol w:w="130"/>
        <w:gridCol w:w="300"/>
        <w:gridCol w:w="97"/>
        <w:gridCol w:w="105"/>
        <w:gridCol w:w="131"/>
        <w:gridCol w:w="865"/>
        <w:gridCol w:w="97"/>
        <w:gridCol w:w="105"/>
        <w:gridCol w:w="131"/>
        <w:gridCol w:w="587"/>
        <w:gridCol w:w="97"/>
        <w:gridCol w:w="105"/>
        <w:gridCol w:w="131"/>
        <w:gridCol w:w="891"/>
        <w:gridCol w:w="97"/>
      </w:tblGrid>
      <w:tr w:rsidR="00000000">
        <w:trPr>
          <w:divId w:val="909389061"/>
        </w:trPr>
        <w:tc>
          <w:tcPr>
            <w:tcW w:w="0" w:type="auto"/>
            <w:gridSpan w:val="20"/>
            <w:vAlign w:val="center"/>
            <w:hideMark/>
          </w:tcPr>
          <w:p w:rsidR="00000000" w:rsidRDefault="00032F87">
            <w:pPr>
              <w:spacing w:line="288" w:lineRule="auto"/>
              <w:jc w:val="center"/>
              <w:rPr>
                <w:rFonts w:eastAsia="Times New Roman"/>
                <w:sz w:val="20"/>
                <w:szCs w:val="20"/>
              </w:rPr>
            </w:pPr>
          </w:p>
        </w:tc>
      </w:tr>
      <w:tr w:rsidR="00000000">
        <w:trPr>
          <w:divId w:val="909389061"/>
        </w:trPr>
        <w:tc>
          <w:tcPr>
            <w:tcW w:w="21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909389061"/>
        </w:trPr>
        <w:tc>
          <w:tcPr>
            <w:tcW w:w="0" w:type="auto"/>
            <w:tcMar>
              <w:top w:w="30" w:type="dxa"/>
              <w:left w:w="30" w:type="dxa"/>
              <w:bottom w:w="30" w:type="dxa"/>
              <w:right w:w="30" w:type="dxa"/>
            </w:tcMar>
            <w:vAlign w:val="bottom"/>
            <w:hideMark/>
          </w:tcPr>
          <w:p w:rsidR="00000000" w:rsidRDefault="00032F87">
            <w:pPr>
              <w:divId w:val="751700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Net Unrealized Gains (Losses) on Investments</w:t>
            </w:r>
          </w:p>
        </w:tc>
        <w:tc>
          <w:tcPr>
            <w:tcW w:w="0" w:type="auto"/>
            <w:tcMar>
              <w:top w:w="30" w:type="dxa"/>
              <w:left w:w="30" w:type="dxa"/>
              <w:bottom w:w="30" w:type="dxa"/>
              <w:right w:w="30" w:type="dxa"/>
            </w:tcMar>
            <w:vAlign w:val="bottom"/>
            <w:hideMark/>
          </w:tcPr>
          <w:p w:rsidR="00000000" w:rsidRDefault="00032F87">
            <w:pPr>
              <w:divId w:val="17677722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DAC</w:t>
            </w:r>
          </w:p>
        </w:tc>
        <w:tc>
          <w:tcPr>
            <w:tcW w:w="0" w:type="auto"/>
            <w:tcMar>
              <w:top w:w="30" w:type="dxa"/>
              <w:left w:w="30" w:type="dxa"/>
              <w:bottom w:w="30" w:type="dxa"/>
              <w:right w:w="30" w:type="dxa"/>
            </w:tcMar>
            <w:vAlign w:val="bottom"/>
            <w:hideMark/>
          </w:tcPr>
          <w:p w:rsidR="00000000" w:rsidRDefault="00032F87">
            <w:pPr>
              <w:divId w:val="2936020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Policyholders’</w:t>
            </w:r>
            <w:r>
              <w:rPr>
                <w:rFonts w:eastAsia="Times New Roman"/>
                <w:b/>
                <w:bCs/>
                <w:color w:val="000000"/>
                <w:sz w:val="16"/>
                <w:szCs w:val="16"/>
              </w:rPr>
              <w:br/>
              <w:t>Liabilities</w:t>
            </w:r>
          </w:p>
        </w:tc>
        <w:tc>
          <w:tcPr>
            <w:tcW w:w="0" w:type="auto"/>
            <w:tcMar>
              <w:top w:w="30" w:type="dxa"/>
              <w:left w:w="30" w:type="dxa"/>
              <w:bottom w:w="30" w:type="dxa"/>
              <w:right w:w="30" w:type="dxa"/>
            </w:tcMar>
            <w:vAlign w:val="bottom"/>
            <w:hideMark/>
          </w:tcPr>
          <w:p w:rsidR="00000000" w:rsidRDefault="00032F87">
            <w:pPr>
              <w:divId w:val="1410074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Deferred</w:t>
            </w:r>
            <w:r>
              <w:rPr>
                <w:rFonts w:eastAsia="Times New Roman"/>
                <w:b/>
                <w:bCs/>
                <w:color w:val="000000"/>
                <w:sz w:val="16"/>
                <w:szCs w:val="16"/>
              </w:rPr>
              <w:br/>
              <w:t>Income</w:t>
            </w:r>
            <w:r>
              <w:rPr>
                <w:rFonts w:eastAsia="Times New Roman"/>
                <w:b/>
                <w:bCs/>
                <w:color w:val="000000"/>
                <w:sz w:val="16"/>
                <w:szCs w:val="16"/>
              </w:rPr>
              <w:br/>
              <w:t>Tax Asset</w:t>
            </w:r>
            <w:r>
              <w:rPr>
                <w:rFonts w:eastAsia="Times New Roman"/>
                <w:b/>
                <w:bCs/>
                <w:color w:val="000000"/>
                <w:sz w:val="16"/>
                <w:szCs w:val="16"/>
              </w:rPr>
              <w:br/>
              <w:t>(Liability)</w:t>
            </w:r>
          </w:p>
        </w:tc>
        <w:tc>
          <w:tcPr>
            <w:tcW w:w="0" w:type="auto"/>
            <w:tcMar>
              <w:top w:w="30" w:type="dxa"/>
              <w:left w:w="30" w:type="dxa"/>
              <w:bottom w:w="30" w:type="dxa"/>
              <w:right w:w="30" w:type="dxa"/>
            </w:tcMar>
            <w:vAlign w:val="bottom"/>
            <w:hideMark/>
          </w:tcPr>
          <w:p w:rsidR="00000000" w:rsidRDefault="00032F87">
            <w:pPr>
              <w:divId w:val="1793817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AOCI Gain (Loss) Related to Net Unrealized Investment Gains (Losses)</w:t>
            </w:r>
          </w:p>
        </w:tc>
      </w:tr>
      <w:tr w:rsidR="00000000">
        <w:trPr>
          <w:divId w:val="909389061"/>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90938906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Balances at January 1, 2019</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(522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126505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83293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943995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48760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(391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90938906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gains (losses) arising during the period</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1,710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55431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52546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07211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26005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1,710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90938906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Reclassification adjustment:</w:t>
            </w:r>
          </w:p>
        </w:tc>
        <w:tc>
          <w:tcPr>
            <w:tcW w:w="0" w:type="auto"/>
            <w:gridSpan w:val="3"/>
            <w:tcMar>
              <w:top w:w="30" w:type="dxa"/>
              <w:left w:w="30" w:type="dxa"/>
              <w:bottom w:w="30" w:type="dxa"/>
              <w:right w:w="30" w:type="dxa"/>
            </w:tcMar>
            <w:vAlign w:val="bottom"/>
            <w:hideMark/>
          </w:tcPr>
          <w:p w:rsidR="00000000" w:rsidRDefault="00032F87">
            <w:pPr>
              <w:divId w:val="765812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060040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07108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14966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41415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043194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39873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469103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4483695"/>
              <w:rPr>
                <w:rFonts w:eastAsia="Times New Roman"/>
                <w:sz w:val="20"/>
                <w:szCs w:val="20"/>
              </w:rPr>
            </w:pPr>
            <w:r>
              <w:rPr>
                <w:rFonts w:ascii="inherit" w:eastAsia="Times New Roman" w:hAnsi="inherit"/>
                <w:sz w:val="20"/>
                <w:szCs w:val="20"/>
              </w:rPr>
              <w:t> </w:t>
            </w:r>
          </w:p>
        </w:tc>
      </w:tr>
      <w:tr w:rsidR="00000000">
        <w:trPr>
          <w:divId w:val="909389061"/>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Included in Net income (loss)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845023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76690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45033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93646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909389061"/>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Excluded from Net income (loss)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5225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73072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82731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86527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90938906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Impact of net unrealized investment gains (losses) on:</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47369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300340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68363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26418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99519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55073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2780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96169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689866661"/>
              <w:rPr>
                <w:rFonts w:eastAsia="Times New Roman"/>
                <w:sz w:val="20"/>
                <w:szCs w:val="20"/>
              </w:rPr>
            </w:pPr>
            <w:r>
              <w:rPr>
                <w:rFonts w:ascii="inherit" w:eastAsia="Times New Roman" w:hAnsi="inherit"/>
                <w:sz w:val="20"/>
                <w:szCs w:val="20"/>
              </w:rPr>
              <w:t> </w:t>
            </w:r>
          </w:p>
        </w:tc>
      </w:tr>
      <w:tr w:rsidR="00000000">
        <w:trPr>
          <w:divId w:val="909389061"/>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DAC</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20300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89549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79882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43921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909389061"/>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5450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31325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77717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127041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909389061"/>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2426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797926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85</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3688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896463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85</w:t>
            </w:r>
          </w:p>
        </w:tc>
        <w:tc>
          <w:tcPr>
            <w:tcW w:w="0" w:type="auto"/>
            <w:tcBorders>
              <w:bottom w:val="single" w:sz="6" w:space="0" w:color="000000"/>
            </w:tcBorders>
            <w:vAlign w:val="bottom"/>
            <w:hideMark/>
          </w:tcPr>
          <w:p w:rsidR="00000000" w:rsidRDefault="00032F87">
            <w:pPr>
              <w:rPr>
                <w:rFonts w:eastAsia="Times New Roman"/>
                <w:sz w:val="20"/>
                <w:szCs w:val="20"/>
              </w:rPr>
            </w:pPr>
          </w:p>
        </w:tc>
      </w:tr>
    </w:tbl>
    <w:p w:rsidR="00000000" w:rsidRDefault="00032F87">
      <w:pPr>
        <w:divId w:val="858929950"/>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16</w:t>
      </w:r>
    </w:p>
    <w:p w:rsidR="00000000" w:rsidRDefault="00032F87">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032F87">
      <w:pPr>
        <w:spacing w:line="288" w:lineRule="auto"/>
        <w:jc w:val="both"/>
        <w:divId w:val="165370018"/>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65370018"/>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65370018"/>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65370018"/>
        <w:rPr>
          <w:rFonts w:eastAsia="Times New Roman"/>
          <w:sz w:val="20"/>
          <w:szCs w:val="20"/>
        </w:rPr>
      </w:pPr>
      <w:r>
        <w:rPr>
          <w:rFonts w:eastAsia="Times New Roman"/>
          <w:b/>
          <w:bCs/>
          <w:color w:val="000000"/>
          <w:sz w:val="20"/>
          <w:szCs w:val="20"/>
        </w:rPr>
        <w:t>(UNAUDITED)</w:t>
      </w:r>
    </w:p>
    <w:p w:rsidR="00000000" w:rsidRDefault="00032F87">
      <w:pPr>
        <w:divId w:val="1460802957"/>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744"/>
        <w:gridCol w:w="131"/>
        <w:gridCol w:w="710"/>
        <w:gridCol w:w="97"/>
        <w:gridCol w:w="105"/>
        <w:gridCol w:w="130"/>
        <w:gridCol w:w="367"/>
        <w:gridCol w:w="97"/>
        <w:gridCol w:w="105"/>
        <w:gridCol w:w="131"/>
        <w:gridCol w:w="865"/>
        <w:gridCol w:w="97"/>
        <w:gridCol w:w="105"/>
        <w:gridCol w:w="131"/>
        <w:gridCol w:w="587"/>
        <w:gridCol w:w="97"/>
        <w:gridCol w:w="105"/>
        <w:gridCol w:w="131"/>
        <w:gridCol w:w="891"/>
        <w:gridCol w:w="97"/>
      </w:tblGrid>
      <w:tr w:rsidR="00000000">
        <w:trPr>
          <w:divId w:val="578445025"/>
        </w:trPr>
        <w:tc>
          <w:tcPr>
            <w:tcW w:w="0" w:type="auto"/>
            <w:gridSpan w:val="20"/>
            <w:vAlign w:val="center"/>
            <w:hideMark/>
          </w:tcPr>
          <w:p w:rsidR="00000000" w:rsidRDefault="00032F87">
            <w:pPr>
              <w:rPr>
                <w:rFonts w:eastAsia="Times New Roman"/>
                <w:sz w:val="20"/>
                <w:szCs w:val="20"/>
              </w:rPr>
            </w:pPr>
          </w:p>
        </w:tc>
      </w:tr>
      <w:tr w:rsidR="00000000">
        <w:trPr>
          <w:divId w:val="578445025"/>
        </w:trPr>
        <w:tc>
          <w:tcPr>
            <w:tcW w:w="21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578445025"/>
        </w:trPr>
        <w:tc>
          <w:tcPr>
            <w:tcW w:w="0" w:type="auto"/>
            <w:tcMar>
              <w:top w:w="30" w:type="dxa"/>
              <w:left w:w="30" w:type="dxa"/>
              <w:bottom w:w="30" w:type="dxa"/>
              <w:right w:w="30" w:type="dxa"/>
            </w:tcMar>
            <w:vAlign w:val="bottom"/>
            <w:hideMark/>
          </w:tcPr>
          <w:p w:rsidR="00000000" w:rsidRDefault="00032F87">
            <w:pPr>
              <w:divId w:val="10414377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Net Unrealized Gains (Losses) on Investments</w:t>
            </w:r>
          </w:p>
        </w:tc>
        <w:tc>
          <w:tcPr>
            <w:tcW w:w="0" w:type="auto"/>
            <w:tcMar>
              <w:top w:w="30" w:type="dxa"/>
              <w:left w:w="30" w:type="dxa"/>
              <w:bottom w:w="30" w:type="dxa"/>
              <w:right w:w="30" w:type="dxa"/>
            </w:tcMar>
            <w:vAlign w:val="bottom"/>
            <w:hideMark/>
          </w:tcPr>
          <w:p w:rsidR="00000000" w:rsidRDefault="00032F87">
            <w:pPr>
              <w:divId w:val="13118590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DAC</w:t>
            </w:r>
          </w:p>
        </w:tc>
        <w:tc>
          <w:tcPr>
            <w:tcW w:w="0" w:type="auto"/>
            <w:tcMar>
              <w:top w:w="30" w:type="dxa"/>
              <w:left w:w="30" w:type="dxa"/>
              <w:bottom w:w="30" w:type="dxa"/>
              <w:right w:w="30" w:type="dxa"/>
            </w:tcMar>
            <w:vAlign w:val="bottom"/>
            <w:hideMark/>
          </w:tcPr>
          <w:p w:rsidR="00000000" w:rsidRDefault="00032F87">
            <w:pPr>
              <w:divId w:val="3982124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Policyholders’</w:t>
            </w:r>
            <w:r>
              <w:rPr>
                <w:rFonts w:eastAsia="Times New Roman"/>
                <w:b/>
                <w:bCs/>
                <w:color w:val="000000"/>
                <w:sz w:val="16"/>
                <w:szCs w:val="16"/>
              </w:rPr>
              <w:br/>
              <w:t>Liabilities</w:t>
            </w:r>
          </w:p>
        </w:tc>
        <w:tc>
          <w:tcPr>
            <w:tcW w:w="0" w:type="auto"/>
            <w:tcMar>
              <w:top w:w="30" w:type="dxa"/>
              <w:left w:w="30" w:type="dxa"/>
              <w:bottom w:w="30" w:type="dxa"/>
              <w:right w:w="30" w:type="dxa"/>
            </w:tcMar>
            <w:vAlign w:val="bottom"/>
            <w:hideMark/>
          </w:tcPr>
          <w:p w:rsidR="00000000" w:rsidRDefault="00032F87">
            <w:pPr>
              <w:divId w:val="11481343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Deferred</w:t>
            </w:r>
            <w:r>
              <w:rPr>
                <w:rFonts w:eastAsia="Times New Roman"/>
                <w:b/>
                <w:bCs/>
                <w:color w:val="000000"/>
                <w:sz w:val="16"/>
                <w:szCs w:val="16"/>
              </w:rPr>
              <w:br/>
              <w:t>Income</w:t>
            </w:r>
            <w:r>
              <w:rPr>
                <w:rFonts w:eastAsia="Times New Roman"/>
                <w:b/>
                <w:bCs/>
                <w:color w:val="000000"/>
                <w:sz w:val="16"/>
                <w:szCs w:val="16"/>
              </w:rPr>
              <w:br/>
              <w:t>Tax Asset</w:t>
            </w:r>
            <w:r>
              <w:rPr>
                <w:rFonts w:eastAsia="Times New Roman"/>
                <w:b/>
                <w:bCs/>
                <w:color w:val="000000"/>
                <w:sz w:val="16"/>
                <w:szCs w:val="16"/>
              </w:rPr>
              <w:br/>
              <w:t>(Liability)</w:t>
            </w:r>
          </w:p>
        </w:tc>
        <w:tc>
          <w:tcPr>
            <w:tcW w:w="0" w:type="auto"/>
            <w:tcMar>
              <w:top w:w="30" w:type="dxa"/>
              <w:left w:w="30" w:type="dxa"/>
              <w:bottom w:w="30" w:type="dxa"/>
              <w:right w:w="30" w:type="dxa"/>
            </w:tcMar>
            <w:vAlign w:val="bottom"/>
            <w:hideMark/>
          </w:tcPr>
          <w:p w:rsidR="00000000" w:rsidRDefault="00032F87">
            <w:pPr>
              <w:divId w:val="16947280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AOCI Gain (Loss) Related to Net Unrealized Investment Gains (Losses)</w:t>
            </w:r>
          </w:p>
        </w:tc>
      </w:tr>
      <w:tr w:rsidR="00000000">
        <w:trPr>
          <w:divId w:val="578445025"/>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578445025"/>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Balances at March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1,187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(601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57844502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Balances at January 1, 2018</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1,871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60119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(358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426121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358390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(397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174295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878</w:t>
            </w:r>
          </w:p>
        </w:tc>
        <w:tc>
          <w:tcPr>
            <w:tcW w:w="0" w:type="auto"/>
            <w:vAlign w:val="bottom"/>
            <w:hideMark/>
          </w:tcPr>
          <w:p w:rsidR="00000000" w:rsidRDefault="00032F87">
            <w:pPr>
              <w:rPr>
                <w:rFonts w:eastAsia="Times New Roman"/>
                <w:sz w:val="20"/>
                <w:szCs w:val="20"/>
              </w:rPr>
            </w:pPr>
          </w:p>
        </w:tc>
      </w:tr>
      <w:tr w:rsidR="00000000">
        <w:trPr>
          <w:divId w:val="578445025"/>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gains (losses) arising during the period</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(1,546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491483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55134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67910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435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(1,546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578445025"/>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Reclassification adjustment:</w:t>
            </w:r>
          </w:p>
        </w:tc>
        <w:tc>
          <w:tcPr>
            <w:tcW w:w="0" w:type="auto"/>
            <w:gridSpan w:val="3"/>
            <w:tcMar>
              <w:top w:w="30" w:type="dxa"/>
              <w:left w:w="30" w:type="dxa"/>
              <w:bottom w:w="30" w:type="dxa"/>
              <w:right w:w="30" w:type="dxa"/>
            </w:tcMar>
            <w:vAlign w:val="bottom"/>
            <w:hideMark/>
          </w:tcPr>
          <w:p w:rsidR="00000000" w:rsidRDefault="00032F87">
            <w:pPr>
              <w:divId w:val="1461261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2583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98785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58494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75096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13188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74354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46905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9195914"/>
              <w:rPr>
                <w:rFonts w:eastAsia="Times New Roman"/>
                <w:sz w:val="20"/>
                <w:szCs w:val="20"/>
              </w:rPr>
            </w:pPr>
            <w:r>
              <w:rPr>
                <w:rFonts w:ascii="inherit" w:eastAsia="Times New Roman" w:hAnsi="inherit"/>
                <w:sz w:val="20"/>
                <w:szCs w:val="20"/>
              </w:rPr>
              <w:t> </w:t>
            </w:r>
          </w:p>
        </w:tc>
      </w:tr>
      <w:tr w:rsidR="00000000">
        <w:trPr>
          <w:divId w:val="578445025"/>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Included in Net income (loss)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450057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8283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58368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21017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578445025"/>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Excluded from Net income (loss)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44265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32362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91568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0073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578445025"/>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Impact of net unrealized investment gains (losses) on:</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80083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104181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84109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437627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27136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69454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67017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98054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21012625"/>
              <w:rPr>
                <w:rFonts w:eastAsia="Times New Roman"/>
                <w:sz w:val="20"/>
                <w:szCs w:val="20"/>
              </w:rPr>
            </w:pPr>
            <w:r>
              <w:rPr>
                <w:rFonts w:ascii="inherit" w:eastAsia="Times New Roman" w:hAnsi="inherit"/>
                <w:sz w:val="20"/>
                <w:szCs w:val="20"/>
              </w:rPr>
              <w:t> </w:t>
            </w:r>
          </w:p>
        </w:tc>
      </w:tr>
      <w:tr w:rsidR="00000000">
        <w:trPr>
          <w:divId w:val="578445025"/>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DAC</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52238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60815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74266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68727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341</w:t>
            </w:r>
          </w:p>
        </w:tc>
        <w:tc>
          <w:tcPr>
            <w:tcW w:w="0" w:type="auto"/>
            <w:vAlign w:val="bottom"/>
            <w:hideMark/>
          </w:tcPr>
          <w:p w:rsidR="00000000" w:rsidRDefault="00032F87">
            <w:pPr>
              <w:rPr>
                <w:rFonts w:eastAsia="Times New Roman"/>
                <w:sz w:val="20"/>
                <w:szCs w:val="20"/>
              </w:rPr>
            </w:pPr>
          </w:p>
        </w:tc>
      </w:tr>
      <w:tr w:rsidR="00000000">
        <w:trPr>
          <w:divId w:val="578445025"/>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35298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27655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72998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253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28479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253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578445025"/>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925655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213255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110</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28672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3650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110</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578445025"/>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Balances at March 31, 2018</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216</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645751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0700353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0760529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8360722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ind w:hanging="72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ind w:hanging="720"/>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082172013"/>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Represents “transfers out” </w:t>
            </w:r>
            <w:r>
              <w:rPr>
                <w:rFonts w:eastAsia="Times New Roman"/>
                <w:color w:val="000000"/>
                <w:sz w:val="18"/>
                <w:szCs w:val="18"/>
              </w:rPr>
              <w:t>related to the portion of OTTI losses during the period that were not recognized in Net income (loss) for securities with no prior OTTI losses.</w:t>
            </w:r>
          </w:p>
        </w:tc>
      </w:tr>
    </w:tbl>
    <w:p w:rsidR="00000000" w:rsidRDefault="00032F87">
      <w:pPr>
        <w:spacing w:line="288" w:lineRule="auto"/>
        <w:rPr>
          <w:rFonts w:eastAsia="Times New Roman"/>
          <w:sz w:val="20"/>
          <w:szCs w:val="20"/>
        </w:rPr>
      </w:pPr>
      <w:r>
        <w:rPr>
          <w:rFonts w:eastAsia="Times New Roman"/>
          <w:color w:val="000000"/>
          <w:sz w:val="20"/>
          <w:szCs w:val="20"/>
        </w:rPr>
        <w:t>The following tables disclose the fair values and gross unrealized losses of the 770 issues at March 31, 2019 a</w:t>
      </w:r>
      <w:r>
        <w:rPr>
          <w:rFonts w:eastAsia="Times New Roman"/>
          <w:color w:val="000000"/>
          <w:sz w:val="20"/>
          <w:szCs w:val="20"/>
        </w:rPr>
        <w:t>nd the 1,700 issues at December 31, 2018 of fixed maturities that are not deemed to be other-than-temporarily impaired, aggregated by investment category and length of time that individual securities have been in a continuous unrealized loss position for t</w:t>
      </w:r>
      <w:r>
        <w:rPr>
          <w:rFonts w:eastAsia="Times New Roman"/>
          <w:color w:val="000000"/>
          <w:sz w:val="20"/>
          <w:szCs w:val="20"/>
        </w:rPr>
        <w:t>he specified periods at the dates indicated:</w:t>
      </w:r>
    </w:p>
    <w:tbl>
      <w:tblPr>
        <w:tblW w:w="4649" w:type="pct"/>
        <w:tblCellMar>
          <w:left w:w="0" w:type="dxa"/>
          <w:right w:w="0" w:type="dxa"/>
        </w:tblCellMar>
        <w:tblLook w:val="04A0" w:firstRow="1" w:lastRow="0" w:firstColumn="1" w:lastColumn="0" w:noHBand="0" w:noVBand="1"/>
      </w:tblPr>
      <w:tblGrid>
        <w:gridCol w:w="2396"/>
        <w:gridCol w:w="131"/>
        <w:gridCol w:w="573"/>
        <w:gridCol w:w="72"/>
        <w:gridCol w:w="105"/>
        <w:gridCol w:w="131"/>
        <w:gridCol w:w="646"/>
        <w:gridCol w:w="80"/>
        <w:gridCol w:w="105"/>
        <w:gridCol w:w="131"/>
        <w:gridCol w:w="566"/>
        <w:gridCol w:w="71"/>
        <w:gridCol w:w="106"/>
        <w:gridCol w:w="131"/>
        <w:gridCol w:w="646"/>
        <w:gridCol w:w="80"/>
        <w:gridCol w:w="105"/>
        <w:gridCol w:w="130"/>
        <w:gridCol w:w="550"/>
        <w:gridCol w:w="6"/>
        <w:gridCol w:w="105"/>
        <w:gridCol w:w="131"/>
        <w:gridCol w:w="646"/>
        <w:gridCol w:w="80"/>
      </w:tblGrid>
      <w:tr w:rsidR="00000000">
        <w:trPr>
          <w:divId w:val="1132092470"/>
        </w:trPr>
        <w:tc>
          <w:tcPr>
            <w:tcW w:w="0" w:type="auto"/>
            <w:gridSpan w:val="24"/>
            <w:vAlign w:val="center"/>
            <w:hideMark/>
          </w:tcPr>
          <w:p w:rsidR="00000000" w:rsidRDefault="00032F87">
            <w:pPr>
              <w:spacing w:line="288" w:lineRule="auto"/>
              <w:rPr>
                <w:rFonts w:eastAsia="Times New Roman"/>
                <w:sz w:val="20"/>
                <w:szCs w:val="20"/>
              </w:rPr>
            </w:pPr>
          </w:p>
        </w:tc>
      </w:tr>
      <w:tr w:rsidR="00000000">
        <w:trPr>
          <w:divId w:val="1132092470"/>
        </w:trPr>
        <w:tc>
          <w:tcPr>
            <w:tcW w:w="17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132092470"/>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Less Than 12 Months</w:t>
            </w:r>
          </w:p>
        </w:tc>
        <w:tc>
          <w:tcPr>
            <w:tcW w:w="0" w:type="auto"/>
            <w:tcMar>
              <w:top w:w="30" w:type="dxa"/>
              <w:left w:w="30" w:type="dxa"/>
              <w:bottom w:w="30" w:type="dxa"/>
              <w:right w:w="30" w:type="dxa"/>
            </w:tcMar>
            <w:vAlign w:val="bottom"/>
            <w:hideMark/>
          </w:tcPr>
          <w:p w:rsidR="00000000" w:rsidRDefault="00032F87">
            <w:pPr>
              <w:divId w:val="8957008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12 Months or Longer</w:t>
            </w:r>
          </w:p>
        </w:tc>
        <w:tc>
          <w:tcPr>
            <w:tcW w:w="0" w:type="auto"/>
            <w:tcMar>
              <w:top w:w="30" w:type="dxa"/>
              <w:left w:w="30" w:type="dxa"/>
              <w:bottom w:w="30" w:type="dxa"/>
              <w:right w:w="30" w:type="dxa"/>
            </w:tcMar>
            <w:vAlign w:val="bottom"/>
            <w:hideMark/>
          </w:tcPr>
          <w:p w:rsidR="00000000" w:rsidRDefault="00032F87">
            <w:pPr>
              <w:divId w:val="19636851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Total</w:t>
            </w:r>
          </w:p>
        </w:tc>
      </w:tr>
      <w:tr w:rsidR="00000000">
        <w:trPr>
          <w:divId w:val="1132092470"/>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032F87">
            <w:pPr>
              <w:divId w:val="18645867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032F87">
            <w:pPr>
              <w:divId w:val="399324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032F87">
            <w:pPr>
              <w:divId w:val="1374649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032F87">
            <w:pPr>
              <w:divId w:val="562259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032F87">
            <w:pPr>
              <w:divId w:val="14853906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Unrealized Losses</w:t>
            </w:r>
          </w:p>
        </w:tc>
      </w:tr>
      <w:tr w:rsidR="00000000">
        <w:trPr>
          <w:divId w:val="1132092470"/>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23"/>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132092470"/>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March 31, 2019:</w:t>
            </w:r>
          </w:p>
        </w:tc>
        <w:tc>
          <w:tcPr>
            <w:tcW w:w="0" w:type="auto"/>
            <w:gridSpan w:val="3"/>
            <w:tcMar>
              <w:top w:w="30" w:type="dxa"/>
              <w:left w:w="30" w:type="dxa"/>
              <w:bottom w:w="30" w:type="dxa"/>
              <w:right w:w="30" w:type="dxa"/>
            </w:tcMar>
            <w:vAlign w:val="bottom"/>
            <w:hideMark/>
          </w:tcPr>
          <w:p w:rsidR="00000000" w:rsidRDefault="00032F87">
            <w:pPr>
              <w:divId w:val="543639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985878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9837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16469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63032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73115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18007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22352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85534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02764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33139887"/>
              <w:rPr>
                <w:rFonts w:eastAsia="Times New Roman"/>
                <w:sz w:val="20"/>
                <w:szCs w:val="20"/>
              </w:rPr>
            </w:pPr>
            <w:r>
              <w:rPr>
                <w:rFonts w:ascii="inherit" w:eastAsia="Times New Roman" w:hAnsi="inherit"/>
                <w:sz w:val="20"/>
                <w:szCs w:val="20"/>
              </w:rPr>
              <w:t> </w:t>
            </w:r>
          </w:p>
        </w:tc>
      </w:tr>
      <w:tr w:rsidR="00000000">
        <w:trPr>
          <w:divId w:val="1132092470"/>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97898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97813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03585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528654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06846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11110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61399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822701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27723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969688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7550749"/>
              <w:rPr>
                <w:rFonts w:eastAsia="Times New Roman"/>
                <w:sz w:val="20"/>
                <w:szCs w:val="20"/>
              </w:rPr>
            </w:pPr>
            <w:r>
              <w:rPr>
                <w:rFonts w:ascii="inherit" w:eastAsia="Times New Roman" w:hAnsi="inherit"/>
                <w:sz w:val="20"/>
                <w:szCs w:val="20"/>
              </w:rPr>
              <w:t> </w:t>
            </w:r>
          </w:p>
        </w:tc>
      </w:tr>
      <w:tr w:rsidR="00000000">
        <w:trPr>
          <w:divId w:val="1132092470"/>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Corporate</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658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0201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95184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6,529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15507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89685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7,187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30131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233</w:t>
            </w:r>
          </w:p>
        </w:tc>
        <w:tc>
          <w:tcPr>
            <w:tcW w:w="0" w:type="auto"/>
            <w:vAlign w:val="bottom"/>
            <w:hideMark/>
          </w:tcPr>
          <w:p w:rsidR="00000000" w:rsidRDefault="00032F87">
            <w:pPr>
              <w:rPr>
                <w:rFonts w:eastAsia="Times New Roman"/>
                <w:sz w:val="20"/>
                <w:szCs w:val="20"/>
              </w:rPr>
            </w:pPr>
          </w:p>
        </w:tc>
      </w:tr>
      <w:tr w:rsidR="00000000">
        <w:trPr>
          <w:divId w:val="1132092470"/>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38015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60743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3,392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52276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97130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3,392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7537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32092470"/>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07082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33023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81637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95909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80629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032F87">
            <w:pPr>
              <w:rPr>
                <w:rFonts w:eastAsia="Times New Roman"/>
                <w:sz w:val="20"/>
                <w:szCs w:val="20"/>
              </w:rPr>
            </w:pPr>
          </w:p>
        </w:tc>
      </w:tr>
      <w:tr w:rsidR="00000000">
        <w:trPr>
          <w:divId w:val="1132092470"/>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Asset-backed</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95487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0392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21791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06694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456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29359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32092470"/>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Redeemable preferred stock</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328946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39139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771083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991314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85</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97585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132092470"/>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at March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1,056</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946822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652119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10,137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615938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452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244993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11,193</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090879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462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132092470"/>
        </w:trPr>
        <w:tc>
          <w:tcPr>
            <w:tcW w:w="0" w:type="auto"/>
            <w:tcMar>
              <w:top w:w="30" w:type="dxa"/>
              <w:left w:w="30" w:type="dxa"/>
              <w:bottom w:w="30" w:type="dxa"/>
              <w:right w:w="30" w:type="dxa"/>
            </w:tcMar>
            <w:vAlign w:val="bottom"/>
            <w:hideMark/>
          </w:tcPr>
          <w:p w:rsidR="00000000" w:rsidRDefault="00032F87">
            <w:pPr>
              <w:divId w:val="12027893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62554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61806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91327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20421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5722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28353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22717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912701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44507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74817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87516001"/>
              <w:rPr>
                <w:rFonts w:eastAsia="Times New Roman"/>
                <w:sz w:val="20"/>
                <w:szCs w:val="20"/>
              </w:rPr>
            </w:pPr>
            <w:r>
              <w:rPr>
                <w:rFonts w:ascii="inherit" w:eastAsia="Times New Roman" w:hAnsi="inherit"/>
                <w:sz w:val="20"/>
                <w:szCs w:val="20"/>
              </w:rPr>
              <w:t> </w:t>
            </w:r>
          </w:p>
        </w:tc>
      </w:tr>
      <w:tr w:rsidR="00000000">
        <w:trPr>
          <w:divId w:val="1132092470"/>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December 31, 2018:</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57142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40586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54558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34938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92987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84102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24909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294992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126195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076215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55259962"/>
              <w:rPr>
                <w:rFonts w:eastAsia="Times New Roman"/>
                <w:sz w:val="20"/>
                <w:szCs w:val="20"/>
              </w:rPr>
            </w:pPr>
            <w:r>
              <w:rPr>
                <w:rFonts w:ascii="inherit" w:eastAsia="Times New Roman" w:hAnsi="inherit"/>
                <w:sz w:val="20"/>
                <w:szCs w:val="20"/>
              </w:rPr>
              <w:t> </w:t>
            </w:r>
          </w:p>
        </w:tc>
      </w:tr>
      <w:tr w:rsidR="00000000">
        <w:trPr>
          <w:divId w:val="1132092470"/>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Fixed Maturities:</w:t>
            </w:r>
          </w:p>
        </w:tc>
        <w:tc>
          <w:tcPr>
            <w:tcW w:w="0" w:type="auto"/>
            <w:gridSpan w:val="3"/>
            <w:tcMar>
              <w:top w:w="30" w:type="dxa"/>
              <w:left w:w="30" w:type="dxa"/>
              <w:bottom w:w="30" w:type="dxa"/>
              <w:right w:w="30" w:type="dxa"/>
            </w:tcMar>
            <w:vAlign w:val="bottom"/>
            <w:hideMark/>
          </w:tcPr>
          <w:p w:rsidR="00000000" w:rsidRDefault="00032F87">
            <w:pPr>
              <w:divId w:val="1491096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637226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48809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648635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27258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907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85224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001671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82496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46702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62944363"/>
              <w:rPr>
                <w:rFonts w:eastAsia="Times New Roman"/>
                <w:sz w:val="20"/>
                <w:szCs w:val="20"/>
              </w:rPr>
            </w:pPr>
            <w:r>
              <w:rPr>
                <w:rFonts w:ascii="inherit" w:eastAsia="Times New Roman" w:hAnsi="inherit"/>
                <w:sz w:val="20"/>
                <w:szCs w:val="20"/>
              </w:rPr>
              <w:t> </w:t>
            </w:r>
          </w:p>
        </w:tc>
      </w:tr>
      <w:tr w:rsidR="00000000">
        <w:trPr>
          <w:divId w:val="1132092470"/>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Corporate</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8,964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9101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54708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8,244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31964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6172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17,208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3710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800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32092470"/>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1,077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63430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71877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4,306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56126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417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03610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5,383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36799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470</w:t>
            </w:r>
          </w:p>
        </w:tc>
        <w:tc>
          <w:tcPr>
            <w:tcW w:w="0" w:type="auto"/>
            <w:vAlign w:val="bottom"/>
            <w:hideMark/>
          </w:tcPr>
          <w:p w:rsidR="00000000" w:rsidRDefault="00032F87">
            <w:pPr>
              <w:rPr>
                <w:rFonts w:eastAsia="Times New Roman"/>
                <w:sz w:val="20"/>
                <w:szCs w:val="20"/>
              </w:rPr>
            </w:pPr>
          </w:p>
        </w:tc>
      </w:tr>
      <w:tr w:rsidR="00000000">
        <w:trPr>
          <w:divId w:val="1132092470"/>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88422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17570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84237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5515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06396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32092470"/>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93438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75877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14586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0924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47165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w:t>
            </w:r>
          </w:p>
        </w:tc>
        <w:tc>
          <w:tcPr>
            <w:tcW w:w="0" w:type="auto"/>
            <w:vAlign w:val="bottom"/>
            <w:hideMark/>
          </w:tcPr>
          <w:p w:rsidR="00000000" w:rsidRDefault="00032F87">
            <w:pPr>
              <w:rPr>
                <w:rFonts w:eastAsia="Times New Roman"/>
                <w:sz w:val="20"/>
                <w:szCs w:val="20"/>
              </w:rPr>
            </w:pPr>
          </w:p>
        </w:tc>
      </w:tr>
      <w:tr w:rsidR="00000000">
        <w:trPr>
          <w:divId w:val="1132092470"/>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Residential mortgage-backed</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32897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13363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01312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99059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40204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32092470"/>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Asset-backed</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79777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7090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38369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70084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55989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w:t>
            </w:r>
          </w:p>
        </w:tc>
        <w:tc>
          <w:tcPr>
            <w:tcW w:w="0" w:type="auto"/>
            <w:vAlign w:val="bottom"/>
            <w:hideMark/>
          </w:tcPr>
          <w:p w:rsidR="00000000" w:rsidRDefault="00032F87">
            <w:pPr>
              <w:rPr>
                <w:rFonts w:eastAsia="Times New Roman"/>
                <w:sz w:val="20"/>
                <w:szCs w:val="20"/>
              </w:rPr>
            </w:pPr>
          </w:p>
        </w:tc>
      </w:tr>
      <w:tr w:rsidR="00000000">
        <w:trPr>
          <w:divId w:val="1132092470"/>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165</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83652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33875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19903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206882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44411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132092470"/>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at December 31, 2018</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10,878</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571999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393</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31367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12,720</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347658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922</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268947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23,598</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20484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1,315</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divId w:val="346060443"/>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17</w:t>
      </w:r>
    </w:p>
    <w:p w:rsidR="00000000" w:rsidRDefault="00032F87">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032F87">
      <w:pPr>
        <w:spacing w:line="288" w:lineRule="auto"/>
        <w:jc w:val="both"/>
        <w:divId w:val="1149785235"/>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149785235"/>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149785235"/>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149785235"/>
        <w:rPr>
          <w:rFonts w:eastAsia="Times New Roman"/>
          <w:sz w:val="20"/>
          <w:szCs w:val="20"/>
        </w:rPr>
      </w:pPr>
      <w:r>
        <w:rPr>
          <w:rFonts w:eastAsia="Times New Roman"/>
          <w:b/>
          <w:bCs/>
          <w:color w:val="000000"/>
          <w:sz w:val="20"/>
          <w:szCs w:val="20"/>
        </w:rPr>
        <w:t>(UNAUDITED)</w:t>
      </w:r>
    </w:p>
    <w:p w:rsidR="00000000" w:rsidRDefault="00032F87">
      <w:pPr>
        <w:divId w:val="572739764"/>
        <w:rPr>
          <w:rFonts w:eastAsia="Times New Roman"/>
          <w:sz w:val="20"/>
          <w:szCs w:val="20"/>
        </w:rPr>
      </w:pPr>
    </w:p>
    <w:p w:rsidR="00000000" w:rsidRDefault="00032F87">
      <w:pPr>
        <w:spacing w:line="288" w:lineRule="auto"/>
        <w:rPr>
          <w:rFonts w:eastAsia="Times New Roman"/>
          <w:sz w:val="18"/>
          <w:szCs w:val="18"/>
        </w:rPr>
      </w:pPr>
    </w:p>
    <w:p w:rsidR="00000000" w:rsidRDefault="00032F87">
      <w:pPr>
        <w:spacing w:line="288" w:lineRule="auto"/>
        <w:rPr>
          <w:rFonts w:eastAsia="Times New Roman"/>
          <w:sz w:val="20"/>
          <w:szCs w:val="20"/>
        </w:rPr>
      </w:pPr>
      <w:r>
        <w:rPr>
          <w:rFonts w:eastAsia="Times New Roman"/>
          <w:color w:val="000000"/>
          <w:sz w:val="20"/>
          <w:szCs w:val="20"/>
        </w:rPr>
        <w:t>The Company’</w:t>
      </w:r>
      <w:r>
        <w:rPr>
          <w:rFonts w:eastAsia="Times New Roman"/>
          <w:color w:val="000000"/>
          <w:sz w:val="20"/>
          <w:szCs w:val="20"/>
        </w:rPr>
        <w:t>s investments in fixed maturities do not include concentrations of credit risk of any single issuer greater than 10% of the consolidated equity of the Company, other than securities of the U.S. government, U.S. government agencies, and certain securities g</w:t>
      </w:r>
      <w:r>
        <w:rPr>
          <w:rFonts w:eastAsia="Times New Roman"/>
          <w:color w:val="000000"/>
          <w:sz w:val="20"/>
          <w:szCs w:val="20"/>
        </w:rPr>
        <w:t xml:space="preserve">uaranteed by the U.S. government. The Company maintains a diversified portfolio of corporate securities across industries and issuers and does not have exposure to any single issuer in excess of 0.7% of total investments. The largest exposures to a single </w:t>
      </w:r>
      <w:r>
        <w:rPr>
          <w:rFonts w:eastAsia="Times New Roman"/>
          <w:color w:val="000000"/>
          <w:sz w:val="20"/>
          <w:szCs w:val="20"/>
        </w:rPr>
        <w:t>issuer of corporate securities held at March 31, 2019 and December 31, 2018 were $237 million and $226 million, respectively, representing 1.6% and 1.5% of the consolidated equity of the Company.</w:t>
      </w:r>
    </w:p>
    <w:p w:rsidR="00000000" w:rsidRDefault="00032F87">
      <w:pPr>
        <w:spacing w:line="288" w:lineRule="auto"/>
        <w:rPr>
          <w:rFonts w:eastAsia="Times New Roman"/>
          <w:sz w:val="20"/>
          <w:szCs w:val="20"/>
        </w:rPr>
      </w:pPr>
      <w:r>
        <w:rPr>
          <w:rFonts w:eastAsia="Times New Roman"/>
          <w:color w:val="000000"/>
          <w:sz w:val="20"/>
          <w:szCs w:val="20"/>
        </w:rPr>
        <w:t>Corporate high yield securities, consisting primarily of pub</w:t>
      </w:r>
      <w:r>
        <w:rPr>
          <w:rFonts w:eastAsia="Times New Roman"/>
          <w:color w:val="000000"/>
          <w:sz w:val="20"/>
          <w:szCs w:val="20"/>
        </w:rPr>
        <w:t>lic high yield bonds, are classified as other than investment grade by the various rating agencies, i.e., a rating below Baa3/BBB- or the National Association of Insurance Commissioners (“NAIC”) designation of 3 (medium investment grade), 4 or 5 (below inv</w:t>
      </w:r>
      <w:r>
        <w:rPr>
          <w:rFonts w:eastAsia="Times New Roman"/>
          <w:color w:val="000000"/>
          <w:sz w:val="20"/>
          <w:szCs w:val="20"/>
        </w:rPr>
        <w:t>estment grade) or 6 (in or near default). At March 31, 2019 and December 31, 2018, respectively, approximately $1,288 million and $1,268 million, or 2.6% and 2.7%, of the $49,117 million and $46,801 million aggregate amortized cost of fixed maturities held</w:t>
      </w:r>
      <w:r>
        <w:rPr>
          <w:rFonts w:eastAsia="Times New Roman"/>
          <w:color w:val="000000"/>
          <w:sz w:val="20"/>
          <w:szCs w:val="20"/>
        </w:rPr>
        <w:t xml:space="preserve"> by the Company were considered to be other than investment grade. These securities had net unrealized losses of $4 million and $31 million at March 31, 2019 and December 31, 2018, respectively. </w:t>
      </w:r>
    </w:p>
    <w:p w:rsidR="00000000" w:rsidRDefault="00032F87">
      <w:pPr>
        <w:spacing w:line="288" w:lineRule="auto"/>
        <w:rPr>
          <w:rFonts w:eastAsia="Times New Roman"/>
          <w:sz w:val="20"/>
          <w:szCs w:val="20"/>
        </w:rPr>
      </w:pPr>
      <w:r>
        <w:rPr>
          <w:rFonts w:eastAsia="Times New Roman"/>
          <w:color w:val="000000"/>
          <w:sz w:val="20"/>
          <w:szCs w:val="20"/>
        </w:rPr>
        <w:t>At March 31, 2019 and December 31, 2018, respectively, the $</w:t>
      </w:r>
      <w:r>
        <w:rPr>
          <w:rFonts w:eastAsia="Times New Roman"/>
          <w:color w:val="000000"/>
          <w:sz w:val="20"/>
          <w:szCs w:val="20"/>
        </w:rPr>
        <w:t xml:space="preserve">452 million and $922 million of gross unrealized losses of twelve months or more were concentrated in corporate and U.S. Treasury, government and agency securities. In accordance with the policy described in </w:t>
      </w:r>
      <w:r>
        <w:rPr>
          <w:rFonts w:ascii="inherit" w:eastAsia="Times New Roman" w:hAnsi="inherit"/>
          <w:sz w:val="20"/>
          <w:szCs w:val="20"/>
        </w:rPr>
        <w:t>Note 2</w:t>
      </w:r>
      <w:r>
        <w:rPr>
          <w:rFonts w:eastAsia="Times New Roman"/>
          <w:color w:val="000000"/>
          <w:sz w:val="20"/>
          <w:szCs w:val="20"/>
        </w:rPr>
        <w:t>, the Company concluded that an adjustment</w:t>
      </w:r>
      <w:r>
        <w:rPr>
          <w:rFonts w:eastAsia="Times New Roman"/>
          <w:color w:val="000000"/>
          <w:sz w:val="20"/>
          <w:szCs w:val="20"/>
        </w:rPr>
        <w:t xml:space="preserve"> to income for OTTI for the three months ended March 31, 2019 or 2018 for these securities was not warranted. At March 31, 2019 and December 31, 2018, the Company did not intend to sell the securities nor will it likely be required to dispose of the securi</w:t>
      </w:r>
      <w:r>
        <w:rPr>
          <w:rFonts w:eastAsia="Times New Roman"/>
          <w:color w:val="000000"/>
          <w:sz w:val="20"/>
          <w:szCs w:val="20"/>
        </w:rPr>
        <w:t>ties before the anticipated recovery of their remaining amortized cost basis.</w:t>
      </w:r>
    </w:p>
    <w:p w:rsidR="00000000" w:rsidRDefault="00032F87">
      <w:pPr>
        <w:spacing w:line="288" w:lineRule="auto"/>
        <w:rPr>
          <w:rFonts w:eastAsia="Times New Roman"/>
          <w:sz w:val="20"/>
          <w:szCs w:val="20"/>
        </w:rPr>
      </w:pPr>
      <w:r>
        <w:rPr>
          <w:rFonts w:eastAsia="Times New Roman"/>
          <w:color w:val="000000"/>
          <w:sz w:val="20"/>
          <w:szCs w:val="20"/>
        </w:rPr>
        <w:t>At March 31, 2019 and December 31, 2018, the fair value of the Company’s trading account securities was $13,127 million and $16,017 million, respectively. At March 31, 2019 and D</w:t>
      </w:r>
      <w:r>
        <w:rPr>
          <w:rFonts w:eastAsia="Times New Roman"/>
          <w:color w:val="000000"/>
          <w:sz w:val="20"/>
          <w:szCs w:val="20"/>
        </w:rPr>
        <w:t>ecember 31, 2018, trading account securities included the General Account’s investment in Separate Accounts which had carrying values of $51 million and $49 million, respectively.</w:t>
      </w:r>
    </w:p>
    <w:p w:rsidR="00000000" w:rsidRDefault="00032F87">
      <w:pPr>
        <w:spacing w:line="288" w:lineRule="auto"/>
        <w:rPr>
          <w:rFonts w:eastAsia="Times New Roman"/>
          <w:sz w:val="20"/>
          <w:szCs w:val="20"/>
        </w:rPr>
      </w:pPr>
      <w:r>
        <w:rPr>
          <w:rFonts w:eastAsia="Times New Roman"/>
          <w:color w:val="000000"/>
          <w:sz w:val="20"/>
          <w:szCs w:val="20"/>
        </w:rPr>
        <w:t>Net unrealized and realized gains (losses) on trading account equity securit</w:t>
      </w:r>
      <w:r>
        <w:rPr>
          <w:rFonts w:eastAsia="Times New Roman"/>
          <w:color w:val="000000"/>
          <w:sz w:val="20"/>
          <w:szCs w:val="20"/>
        </w:rPr>
        <w:t>ies are included in Net investment income (loss) in the Consolidated Statements of Income (Loss). The table below shows a breakdown of Net investment income (loss) from trading account securities during the three months ended March 31, 2019 and 2018:</w:t>
      </w:r>
    </w:p>
    <w:p w:rsidR="00000000" w:rsidRDefault="00032F87">
      <w:pPr>
        <w:spacing w:line="288" w:lineRule="auto"/>
        <w:jc w:val="center"/>
        <w:rPr>
          <w:rFonts w:eastAsia="Times New Roman"/>
          <w:sz w:val="20"/>
          <w:szCs w:val="20"/>
        </w:rPr>
      </w:pPr>
      <w:r>
        <w:rPr>
          <w:rFonts w:eastAsia="Times New Roman"/>
          <w:b/>
          <w:bCs/>
          <w:color w:val="000000"/>
          <w:sz w:val="20"/>
          <w:szCs w:val="20"/>
        </w:rPr>
        <w:t>Net I</w:t>
      </w:r>
      <w:r>
        <w:rPr>
          <w:rFonts w:eastAsia="Times New Roman"/>
          <w:b/>
          <w:bCs/>
          <w:color w:val="000000"/>
          <w:sz w:val="20"/>
          <w:szCs w:val="20"/>
        </w:rPr>
        <w:t>nvestment Income (Loss) from Trading Account Securities </w:t>
      </w:r>
    </w:p>
    <w:tbl>
      <w:tblPr>
        <w:tblW w:w="4649" w:type="pct"/>
        <w:tblCellMar>
          <w:left w:w="0" w:type="dxa"/>
          <w:right w:w="0" w:type="dxa"/>
        </w:tblCellMar>
        <w:tblLook w:val="04A0" w:firstRow="1" w:lastRow="0" w:firstColumn="1" w:lastColumn="0" w:noHBand="0" w:noVBand="1"/>
      </w:tblPr>
      <w:tblGrid>
        <w:gridCol w:w="5580"/>
        <w:gridCol w:w="130"/>
        <w:gridCol w:w="792"/>
        <w:gridCol w:w="97"/>
        <w:gridCol w:w="105"/>
        <w:gridCol w:w="130"/>
        <w:gridCol w:w="792"/>
        <w:gridCol w:w="97"/>
      </w:tblGrid>
      <w:tr w:rsidR="00000000">
        <w:trPr>
          <w:divId w:val="2109503424"/>
        </w:trPr>
        <w:tc>
          <w:tcPr>
            <w:tcW w:w="0" w:type="auto"/>
            <w:gridSpan w:val="8"/>
            <w:vAlign w:val="center"/>
            <w:hideMark/>
          </w:tcPr>
          <w:p w:rsidR="00000000" w:rsidRDefault="00032F87">
            <w:pPr>
              <w:spacing w:line="288" w:lineRule="auto"/>
              <w:jc w:val="center"/>
              <w:rPr>
                <w:rFonts w:eastAsia="Times New Roman"/>
                <w:sz w:val="20"/>
                <w:szCs w:val="20"/>
              </w:rPr>
            </w:pPr>
          </w:p>
        </w:tc>
      </w:tr>
      <w:tr w:rsidR="00000000">
        <w:trPr>
          <w:divId w:val="2109503424"/>
        </w:trPr>
        <w:tc>
          <w:tcPr>
            <w:tcW w:w="3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109503424"/>
        </w:trPr>
        <w:tc>
          <w:tcPr>
            <w:tcW w:w="0" w:type="auto"/>
            <w:tcMar>
              <w:top w:w="30" w:type="dxa"/>
              <w:left w:w="30" w:type="dxa"/>
              <w:bottom w:w="30" w:type="dxa"/>
              <w:right w:w="30" w:type="dxa"/>
            </w:tcMar>
            <w:vAlign w:val="bottom"/>
            <w:hideMark/>
          </w:tcPr>
          <w:p w:rsidR="00000000" w:rsidRDefault="00032F87">
            <w:pPr>
              <w:divId w:val="3931168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2109503424"/>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547765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2109503424"/>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109503424"/>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gains (losses) recognized during the period on securities held at the end of the period</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318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8788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109503424"/>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gains (losses) recognized on securities sold during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577059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2109503424"/>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gains (losses) on trading securities arising during the period</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294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90825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(120</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109503424"/>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Interest and dividend income from trading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92</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00363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76</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2109503424"/>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income (loss) from trading securities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386</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184742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20"/>
          <w:szCs w:val="20"/>
        </w:rPr>
      </w:pPr>
      <w:r>
        <w:rPr>
          <w:rFonts w:eastAsia="Times New Roman"/>
          <w:color w:val="000000"/>
          <w:sz w:val="20"/>
          <w:szCs w:val="20"/>
          <w:u w:val="single"/>
        </w:rPr>
        <w:t>Mortgage Loans</w:t>
      </w:r>
    </w:p>
    <w:p w:rsidR="00000000" w:rsidRDefault="00032F87">
      <w:pPr>
        <w:spacing w:line="288" w:lineRule="auto"/>
        <w:rPr>
          <w:rFonts w:eastAsia="Times New Roman"/>
          <w:sz w:val="20"/>
          <w:szCs w:val="20"/>
        </w:rPr>
      </w:pPr>
      <w:r>
        <w:rPr>
          <w:rFonts w:eastAsia="Times New Roman"/>
          <w:color w:val="000000"/>
          <w:sz w:val="20"/>
          <w:szCs w:val="20"/>
        </w:rPr>
        <w:t>The payment terms of mortgage loans may from time to time be restructured or modified.</w:t>
      </w:r>
    </w:p>
    <w:p w:rsidR="00000000" w:rsidRDefault="00032F87">
      <w:pPr>
        <w:spacing w:line="288" w:lineRule="auto"/>
        <w:rPr>
          <w:rFonts w:eastAsia="Times New Roman"/>
          <w:sz w:val="20"/>
          <w:szCs w:val="20"/>
        </w:rPr>
      </w:pPr>
      <w:r>
        <w:rPr>
          <w:rFonts w:eastAsia="Times New Roman"/>
          <w:color w:val="000000"/>
          <w:sz w:val="20"/>
          <w:szCs w:val="20"/>
        </w:rPr>
        <w:t>At March 31, 2019 and December 31, 2018, the carrying values of problem commercial mortgage loans on real estate that had been classified as non-accrual loans were $0 an</w:t>
      </w:r>
      <w:r>
        <w:rPr>
          <w:rFonts w:eastAsia="Times New Roman"/>
          <w:color w:val="000000"/>
          <w:sz w:val="20"/>
          <w:szCs w:val="20"/>
        </w:rPr>
        <w:t>d $19 million, respectively.</w:t>
      </w:r>
    </w:p>
    <w:p w:rsidR="00000000" w:rsidRDefault="00032F87">
      <w:pPr>
        <w:spacing w:line="288" w:lineRule="auto"/>
        <w:jc w:val="both"/>
        <w:rPr>
          <w:rFonts w:eastAsia="Times New Roman"/>
          <w:sz w:val="20"/>
          <w:szCs w:val="20"/>
        </w:rPr>
      </w:pPr>
      <w:r>
        <w:rPr>
          <w:rFonts w:eastAsia="Times New Roman"/>
          <w:b/>
          <w:bCs/>
          <w:i/>
          <w:iCs/>
          <w:color w:val="000000"/>
          <w:sz w:val="20"/>
          <w:szCs w:val="20"/>
        </w:rPr>
        <w:t>Valuation Allowances for Mortgage Loans:</w:t>
      </w:r>
    </w:p>
    <w:p w:rsidR="00000000" w:rsidRDefault="00032F87">
      <w:pPr>
        <w:spacing w:line="288" w:lineRule="auto"/>
        <w:rPr>
          <w:rFonts w:eastAsia="Times New Roman"/>
          <w:sz w:val="20"/>
          <w:szCs w:val="20"/>
        </w:rPr>
      </w:pPr>
      <w:r>
        <w:rPr>
          <w:rFonts w:eastAsia="Times New Roman"/>
          <w:color w:val="000000"/>
          <w:sz w:val="20"/>
          <w:szCs w:val="20"/>
        </w:rPr>
        <w:t>The change in the valuation allowance for credit losses for commercial mortgage loans during the three months ended March 31, 2019 and 2018 are as follows:</w:t>
      </w:r>
    </w:p>
    <w:p w:rsidR="00000000" w:rsidRDefault="00032F87">
      <w:pPr>
        <w:divId w:val="79698958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18</w:t>
      </w:r>
    </w:p>
    <w:p w:rsidR="00000000" w:rsidRDefault="00032F87">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032F87">
      <w:pPr>
        <w:spacing w:line="288" w:lineRule="auto"/>
        <w:jc w:val="both"/>
        <w:divId w:val="531845671"/>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531845671"/>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531845671"/>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531845671"/>
        <w:rPr>
          <w:rFonts w:eastAsia="Times New Roman"/>
          <w:sz w:val="20"/>
          <w:szCs w:val="20"/>
        </w:rPr>
      </w:pPr>
      <w:r>
        <w:rPr>
          <w:rFonts w:eastAsia="Times New Roman"/>
          <w:b/>
          <w:bCs/>
          <w:color w:val="000000"/>
          <w:sz w:val="20"/>
          <w:szCs w:val="20"/>
        </w:rPr>
        <w:t>(UNAUDITED)</w:t>
      </w:r>
    </w:p>
    <w:p w:rsidR="00000000" w:rsidRDefault="00032F87">
      <w:pPr>
        <w:divId w:val="831026443"/>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5579"/>
        <w:gridCol w:w="130"/>
        <w:gridCol w:w="791"/>
        <w:gridCol w:w="97"/>
        <w:gridCol w:w="105"/>
        <w:gridCol w:w="131"/>
        <w:gridCol w:w="792"/>
        <w:gridCol w:w="98"/>
      </w:tblGrid>
      <w:tr w:rsidR="00000000">
        <w:trPr>
          <w:divId w:val="1921405041"/>
        </w:trPr>
        <w:tc>
          <w:tcPr>
            <w:tcW w:w="0" w:type="auto"/>
            <w:gridSpan w:val="8"/>
            <w:vAlign w:val="center"/>
            <w:hideMark/>
          </w:tcPr>
          <w:p w:rsidR="00000000" w:rsidRDefault="00032F87">
            <w:pPr>
              <w:rPr>
                <w:rFonts w:eastAsia="Times New Roman"/>
                <w:sz w:val="20"/>
                <w:szCs w:val="20"/>
              </w:rPr>
            </w:pPr>
          </w:p>
        </w:tc>
      </w:tr>
      <w:tr w:rsidR="00000000">
        <w:trPr>
          <w:divId w:val="1921405041"/>
        </w:trPr>
        <w:tc>
          <w:tcPr>
            <w:tcW w:w="3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921405041"/>
        </w:trPr>
        <w:tc>
          <w:tcPr>
            <w:tcW w:w="0" w:type="auto"/>
            <w:tcMar>
              <w:top w:w="30" w:type="dxa"/>
              <w:left w:w="30" w:type="dxa"/>
              <w:bottom w:w="30" w:type="dxa"/>
              <w:right w:w="30" w:type="dxa"/>
            </w:tcMar>
            <w:vAlign w:val="bottom"/>
            <w:hideMark/>
          </w:tcPr>
          <w:p w:rsidR="00000000" w:rsidRDefault="00032F87">
            <w:pPr>
              <w:divId w:val="14007846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921405041"/>
        </w:trPr>
        <w:tc>
          <w:tcPr>
            <w:tcW w:w="0" w:type="auto"/>
            <w:tcMar>
              <w:top w:w="30" w:type="dxa"/>
              <w:left w:w="30" w:type="dxa"/>
              <w:bottom w:w="30" w:type="dxa"/>
              <w:right w:w="30" w:type="dxa"/>
            </w:tcMar>
            <w:vAlign w:val="bottom"/>
            <w:hideMark/>
          </w:tcPr>
          <w:p w:rsidR="00000000" w:rsidRDefault="00032F87">
            <w:pPr>
              <w:divId w:val="242642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310749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921405041"/>
        </w:trPr>
        <w:tc>
          <w:tcPr>
            <w:tcW w:w="0" w:type="auto"/>
            <w:tcMar>
              <w:top w:w="30" w:type="dxa"/>
              <w:left w:w="30" w:type="dxa"/>
              <w:bottom w:w="30" w:type="dxa"/>
              <w:right w:w="30" w:type="dxa"/>
            </w:tcMar>
            <w:vAlign w:val="bottom"/>
            <w:hideMark/>
          </w:tcPr>
          <w:p w:rsidR="00000000" w:rsidRDefault="00032F87">
            <w:pPr>
              <w:divId w:val="181614048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921405041"/>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Allowance for credit losses:</w:t>
            </w:r>
          </w:p>
        </w:tc>
        <w:tc>
          <w:tcPr>
            <w:tcW w:w="0" w:type="auto"/>
            <w:gridSpan w:val="3"/>
            <w:tcMar>
              <w:top w:w="30" w:type="dxa"/>
              <w:left w:w="30" w:type="dxa"/>
              <w:bottom w:w="30" w:type="dxa"/>
              <w:right w:w="30" w:type="dxa"/>
            </w:tcMar>
            <w:vAlign w:val="bottom"/>
            <w:hideMark/>
          </w:tcPr>
          <w:p w:rsidR="00000000" w:rsidRDefault="00032F87">
            <w:pPr>
              <w:divId w:val="2004164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34708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99947644"/>
              <w:rPr>
                <w:rFonts w:eastAsia="Times New Roman"/>
                <w:sz w:val="20"/>
                <w:szCs w:val="20"/>
              </w:rPr>
            </w:pPr>
            <w:r>
              <w:rPr>
                <w:rFonts w:ascii="inherit" w:eastAsia="Times New Roman" w:hAnsi="inherit"/>
                <w:sz w:val="20"/>
                <w:szCs w:val="20"/>
              </w:rPr>
              <w:t> </w:t>
            </w:r>
          </w:p>
        </w:tc>
      </w:tr>
      <w:tr w:rsidR="00000000">
        <w:trPr>
          <w:divId w:val="192140504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Beginning balance, January 1,</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44665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21405041"/>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Charge-offs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605723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921405041"/>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Recoveries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56125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921405041"/>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Provision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641890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92140504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Ending balance, March 31,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932319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921405041"/>
        </w:trPr>
        <w:tc>
          <w:tcPr>
            <w:tcW w:w="0" w:type="auto"/>
            <w:tcMar>
              <w:top w:w="30" w:type="dxa"/>
              <w:left w:w="30" w:type="dxa"/>
              <w:bottom w:w="30" w:type="dxa"/>
              <w:right w:w="30" w:type="dxa"/>
            </w:tcMar>
            <w:vAlign w:val="bottom"/>
            <w:hideMark/>
          </w:tcPr>
          <w:p w:rsidR="00000000" w:rsidRDefault="00032F87">
            <w:pPr>
              <w:divId w:val="1608125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02602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009499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72546968"/>
              <w:rPr>
                <w:rFonts w:eastAsia="Times New Roman"/>
                <w:sz w:val="20"/>
                <w:szCs w:val="20"/>
              </w:rPr>
            </w:pPr>
            <w:r>
              <w:rPr>
                <w:rFonts w:ascii="inherit" w:eastAsia="Times New Roman" w:hAnsi="inherit"/>
                <w:sz w:val="20"/>
                <w:szCs w:val="20"/>
              </w:rPr>
              <w:t> </w:t>
            </w:r>
          </w:p>
        </w:tc>
      </w:tr>
      <w:tr w:rsidR="00000000">
        <w:trPr>
          <w:divId w:val="192140504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March 31, Individually Evaluated for Impairment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847952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color w:val="000000"/>
          <w:sz w:val="20"/>
          <w:szCs w:val="20"/>
        </w:rPr>
        <w:t>There were no allowances for credit losses for agricultural mortgage loans for the three months ended March 31, 2019 and 2018.</w:t>
      </w:r>
    </w:p>
    <w:p w:rsidR="00000000" w:rsidRDefault="00032F87">
      <w:pPr>
        <w:spacing w:line="288" w:lineRule="auto"/>
        <w:rPr>
          <w:rFonts w:eastAsia="Times New Roman"/>
          <w:sz w:val="20"/>
          <w:szCs w:val="20"/>
        </w:rPr>
      </w:pPr>
      <w:r>
        <w:rPr>
          <w:rFonts w:eastAsia="Times New Roman"/>
          <w:color w:val="000000"/>
          <w:sz w:val="20"/>
          <w:szCs w:val="20"/>
        </w:rPr>
        <w:t>The following tables provide information relating to the loan-to-value and debt service coverage ratios for commercial and agricultural mortgage loans at March 31, 2019 and December 31, 2018. The values used in these ratio calculations were developed as pa</w:t>
      </w:r>
      <w:r>
        <w:rPr>
          <w:rFonts w:eastAsia="Times New Roman"/>
          <w:color w:val="000000"/>
          <w:sz w:val="20"/>
          <w:szCs w:val="20"/>
        </w:rPr>
        <w:t>rt of the periodic review of the commercial and agricultural mortgage loan portfolio, which includes an evaluation of the underlying collateral value.</w:t>
      </w:r>
    </w:p>
    <w:p w:rsidR="00000000" w:rsidRDefault="00032F87">
      <w:pPr>
        <w:spacing w:line="288" w:lineRule="auto"/>
        <w:jc w:val="center"/>
        <w:rPr>
          <w:rFonts w:eastAsia="Times New Roman"/>
          <w:sz w:val="20"/>
          <w:szCs w:val="20"/>
        </w:rPr>
      </w:pPr>
      <w:r>
        <w:rPr>
          <w:rFonts w:eastAsia="Times New Roman"/>
          <w:b/>
          <w:bCs/>
          <w:color w:val="000000"/>
          <w:sz w:val="20"/>
          <w:szCs w:val="20"/>
        </w:rPr>
        <w:t>Mortgage Loans by Loan-to-Value and Debt Service Coverage Ratios</w:t>
      </w:r>
    </w:p>
    <w:tbl>
      <w:tblPr>
        <w:tblW w:w="4649" w:type="pct"/>
        <w:tblCellMar>
          <w:left w:w="0" w:type="dxa"/>
          <w:right w:w="0" w:type="dxa"/>
        </w:tblCellMar>
        <w:tblLook w:val="04A0" w:firstRow="1" w:lastRow="0" w:firstColumn="1" w:lastColumn="0" w:noHBand="0" w:noVBand="1"/>
      </w:tblPr>
      <w:tblGrid>
        <w:gridCol w:w="2855"/>
        <w:gridCol w:w="131"/>
        <w:gridCol w:w="519"/>
        <w:gridCol w:w="86"/>
        <w:gridCol w:w="105"/>
        <w:gridCol w:w="130"/>
        <w:gridCol w:w="450"/>
        <w:gridCol w:w="6"/>
        <w:gridCol w:w="105"/>
        <w:gridCol w:w="130"/>
        <w:gridCol w:w="450"/>
        <w:gridCol w:w="6"/>
        <w:gridCol w:w="105"/>
        <w:gridCol w:w="130"/>
        <w:gridCol w:w="450"/>
        <w:gridCol w:w="6"/>
        <w:gridCol w:w="105"/>
        <w:gridCol w:w="130"/>
        <w:gridCol w:w="300"/>
        <w:gridCol w:w="6"/>
        <w:gridCol w:w="105"/>
        <w:gridCol w:w="131"/>
        <w:gridCol w:w="359"/>
        <w:gridCol w:w="46"/>
        <w:gridCol w:w="105"/>
        <w:gridCol w:w="131"/>
        <w:gridCol w:w="551"/>
        <w:gridCol w:w="90"/>
      </w:tblGrid>
      <w:tr w:rsidR="00000000">
        <w:trPr>
          <w:divId w:val="605112489"/>
        </w:trPr>
        <w:tc>
          <w:tcPr>
            <w:tcW w:w="0" w:type="auto"/>
            <w:gridSpan w:val="28"/>
            <w:vAlign w:val="center"/>
            <w:hideMark/>
          </w:tcPr>
          <w:p w:rsidR="00000000" w:rsidRDefault="00032F87">
            <w:pPr>
              <w:spacing w:line="288" w:lineRule="auto"/>
              <w:jc w:val="center"/>
              <w:rPr>
                <w:rFonts w:eastAsia="Times New Roman"/>
                <w:sz w:val="20"/>
                <w:szCs w:val="20"/>
              </w:rPr>
            </w:pPr>
          </w:p>
        </w:tc>
      </w:tr>
      <w:tr w:rsidR="00000000">
        <w:trPr>
          <w:divId w:val="605112489"/>
        </w:trPr>
        <w:tc>
          <w:tcPr>
            <w:tcW w:w="19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605112489"/>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Debt Service Coverage Ratio (1)</w:t>
            </w:r>
          </w:p>
        </w:tc>
        <w:tc>
          <w:tcPr>
            <w:tcW w:w="0" w:type="auto"/>
            <w:tcMar>
              <w:top w:w="30" w:type="dxa"/>
              <w:left w:w="30" w:type="dxa"/>
              <w:bottom w:w="30" w:type="dxa"/>
              <w:right w:w="30" w:type="dxa"/>
            </w:tcMar>
            <w:vAlign w:val="bottom"/>
            <w:hideMark/>
          </w:tcPr>
          <w:p w:rsidR="00000000" w:rsidRDefault="00032F87">
            <w:pPr>
              <w:divId w:val="38006221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Total Mortgage Loans</w:t>
            </w:r>
          </w:p>
        </w:tc>
      </w:tr>
      <w:tr w:rsidR="00000000">
        <w:trPr>
          <w:divId w:val="605112489"/>
        </w:trPr>
        <w:tc>
          <w:tcPr>
            <w:tcW w:w="0" w:type="auto"/>
            <w:tcBorders>
              <w:bottom w:val="single" w:sz="6" w:space="0" w:color="000000"/>
            </w:tcBorders>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Loan-to-Value Ratio: (2)</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Greater than 2.0x</w:t>
            </w:r>
          </w:p>
        </w:tc>
        <w:tc>
          <w:tcPr>
            <w:tcW w:w="0" w:type="auto"/>
            <w:tcMar>
              <w:top w:w="30" w:type="dxa"/>
              <w:left w:w="30" w:type="dxa"/>
              <w:bottom w:w="30" w:type="dxa"/>
              <w:right w:w="30" w:type="dxa"/>
            </w:tcMar>
            <w:vAlign w:val="bottom"/>
            <w:hideMark/>
          </w:tcPr>
          <w:p w:rsidR="00000000" w:rsidRDefault="00032F87">
            <w:pPr>
              <w:divId w:val="16172975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1.8x to 2.0x</w:t>
            </w:r>
          </w:p>
        </w:tc>
        <w:tc>
          <w:tcPr>
            <w:tcW w:w="0" w:type="auto"/>
            <w:tcMar>
              <w:top w:w="30" w:type="dxa"/>
              <w:left w:w="30" w:type="dxa"/>
              <w:bottom w:w="30" w:type="dxa"/>
              <w:right w:w="30" w:type="dxa"/>
            </w:tcMar>
            <w:vAlign w:val="bottom"/>
            <w:hideMark/>
          </w:tcPr>
          <w:p w:rsidR="00000000" w:rsidRDefault="00032F87">
            <w:pPr>
              <w:divId w:val="8355353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1.5x to 1.8x</w:t>
            </w:r>
          </w:p>
        </w:tc>
        <w:tc>
          <w:tcPr>
            <w:tcW w:w="0" w:type="auto"/>
            <w:tcMar>
              <w:top w:w="30" w:type="dxa"/>
              <w:left w:w="30" w:type="dxa"/>
              <w:bottom w:w="30" w:type="dxa"/>
              <w:right w:w="30" w:type="dxa"/>
            </w:tcMar>
            <w:vAlign w:val="bottom"/>
            <w:hideMark/>
          </w:tcPr>
          <w:p w:rsidR="00000000" w:rsidRDefault="00032F87">
            <w:pPr>
              <w:divId w:val="13289034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1.2x to 1.5x</w:t>
            </w:r>
          </w:p>
        </w:tc>
        <w:tc>
          <w:tcPr>
            <w:tcW w:w="0" w:type="auto"/>
            <w:tcMar>
              <w:top w:w="30" w:type="dxa"/>
              <w:left w:w="30" w:type="dxa"/>
              <w:bottom w:w="30" w:type="dxa"/>
              <w:right w:w="30" w:type="dxa"/>
            </w:tcMar>
            <w:vAlign w:val="bottom"/>
            <w:hideMark/>
          </w:tcPr>
          <w:p w:rsidR="00000000" w:rsidRDefault="00032F87">
            <w:pPr>
              <w:divId w:val="13876839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1.0x to 1.2x</w:t>
            </w:r>
          </w:p>
        </w:tc>
        <w:tc>
          <w:tcPr>
            <w:tcW w:w="0" w:type="auto"/>
            <w:tcMar>
              <w:top w:w="30" w:type="dxa"/>
              <w:left w:w="30" w:type="dxa"/>
              <w:bottom w:w="30" w:type="dxa"/>
              <w:right w:w="30" w:type="dxa"/>
            </w:tcMar>
            <w:vAlign w:val="bottom"/>
            <w:hideMark/>
          </w:tcPr>
          <w:p w:rsidR="00000000" w:rsidRDefault="00032F87">
            <w:pPr>
              <w:divId w:val="11557292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Less than 1.0x</w:t>
            </w:r>
          </w:p>
        </w:tc>
        <w:tc>
          <w:tcPr>
            <w:tcW w:w="0" w:type="auto"/>
            <w:tcMar>
              <w:top w:w="30" w:type="dxa"/>
              <w:left w:w="30" w:type="dxa"/>
              <w:bottom w:w="30" w:type="dxa"/>
              <w:right w:w="30" w:type="dxa"/>
            </w:tcMar>
            <w:vAlign w:val="bottom"/>
            <w:hideMark/>
          </w:tcPr>
          <w:p w:rsidR="00000000" w:rsidRDefault="00032F87">
            <w:pPr>
              <w:divId w:val="212638632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r>
      <w:tr w:rsidR="00000000">
        <w:trPr>
          <w:divId w:val="605112489"/>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2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605112489"/>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March 31, 2019:</w:t>
            </w:r>
          </w:p>
        </w:tc>
        <w:tc>
          <w:tcPr>
            <w:tcW w:w="0" w:type="auto"/>
            <w:gridSpan w:val="3"/>
            <w:tcMar>
              <w:top w:w="30" w:type="dxa"/>
              <w:left w:w="30" w:type="dxa"/>
              <w:bottom w:w="30" w:type="dxa"/>
              <w:right w:w="30" w:type="dxa"/>
            </w:tcMar>
            <w:vAlign w:val="bottom"/>
            <w:hideMark/>
          </w:tcPr>
          <w:p w:rsidR="00000000" w:rsidRDefault="00032F87">
            <w:pPr>
              <w:divId w:val="16588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824695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61881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309417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33431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94215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57277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636765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41740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075979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8601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523131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90365461"/>
              <w:rPr>
                <w:rFonts w:eastAsia="Times New Roman"/>
                <w:sz w:val="20"/>
                <w:szCs w:val="20"/>
              </w:rPr>
            </w:pPr>
            <w:r>
              <w:rPr>
                <w:rFonts w:ascii="inherit" w:eastAsia="Times New Roman" w:hAnsi="inherit"/>
                <w:sz w:val="20"/>
                <w:szCs w:val="20"/>
              </w:rPr>
              <w:t> </w:t>
            </w:r>
          </w:p>
        </w:tc>
      </w:tr>
      <w:tr w:rsidR="00000000">
        <w:trPr>
          <w:divId w:val="605112489"/>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Commercial Mortgage Loans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6413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193315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67100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53634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19137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0139907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46168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560462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39427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68639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89709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629569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91543068"/>
              <w:rPr>
                <w:rFonts w:eastAsia="Times New Roman"/>
                <w:sz w:val="20"/>
                <w:szCs w:val="20"/>
              </w:rPr>
            </w:pPr>
            <w:r>
              <w:rPr>
                <w:rFonts w:ascii="inherit" w:eastAsia="Times New Roman" w:hAnsi="inherit"/>
                <w:sz w:val="20"/>
                <w:szCs w:val="20"/>
              </w:rPr>
              <w:t> </w:t>
            </w:r>
          </w:p>
        </w:tc>
      </w:tr>
      <w:tr w:rsidR="00000000">
        <w:trPr>
          <w:divId w:val="605112489"/>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0% - 50%</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781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84362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21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46823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215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10348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24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64321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92461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49051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1,041</w:t>
            </w:r>
          </w:p>
        </w:tc>
        <w:tc>
          <w:tcPr>
            <w:tcW w:w="0" w:type="auto"/>
            <w:vAlign w:val="bottom"/>
            <w:hideMark/>
          </w:tcPr>
          <w:p w:rsidR="00000000" w:rsidRDefault="00032F87">
            <w:pPr>
              <w:rPr>
                <w:rFonts w:eastAsia="Times New Roman"/>
                <w:sz w:val="20"/>
                <w:szCs w:val="20"/>
              </w:rPr>
            </w:pPr>
          </w:p>
        </w:tc>
      </w:tr>
      <w:tr w:rsidR="00000000">
        <w:trPr>
          <w:divId w:val="605112489"/>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50% - 70%</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4,933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62529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806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28503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1,284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55339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474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56377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6337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62818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7,497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05112489"/>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70% - 90%</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266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99108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07716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117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93110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334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26783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132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89897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14267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849</w:t>
            </w:r>
          </w:p>
        </w:tc>
        <w:tc>
          <w:tcPr>
            <w:tcW w:w="0" w:type="auto"/>
            <w:vAlign w:val="bottom"/>
            <w:hideMark/>
          </w:tcPr>
          <w:p w:rsidR="00000000" w:rsidRDefault="00032F87">
            <w:pPr>
              <w:rPr>
                <w:rFonts w:eastAsia="Times New Roman"/>
                <w:sz w:val="20"/>
                <w:szCs w:val="20"/>
              </w:rPr>
            </w:pPr>
          </w:p>
        </w:tc>
      </w:tr>
      <w:tr w:rsidR="00000000">
        <w:trPr>
          <w:divId w:val="605112489"/>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47069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95465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75063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31739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29310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52647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605112489"/>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b/>
                <w:bCs/>
                <w:sz w:val="20"/>
                <w:szCs w:val="20"/>
              </w:rPr>
              <w:t>Total Commercial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5,980</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797612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827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34725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1,616</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773864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832</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638837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132</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897892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707500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9,387</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605112489"/>
        </w:trPr>
        <w:tc>
          <w:tcPr>
            <w:tcW w:w="0" w:type="auto"/>
            <w:shd w:val="clear" w:color="auto" w:fill="CCEEFF"/>
            <w:tcMar>
              <w:top w:w="30" w:type="dxa"/>
              <w:left w:w="30" w:type="dxa"/>
              <w:bottom w:w="30" w:type="dxa"/>
              <w:right w:w="30" w:type="dxa"/>
            </w:tcMar>
            <w:vAlign w:val="bottom"/>
            <w:hideMark/>
          </w:tcPr>
          <w:p w:rsidR="00000000" w:rsidRDefault="00032F87">
            <w:pPr>
              <w:divId w:val="3591673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05269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591181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77126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39158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98036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49363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04365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223152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60401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870278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38891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51437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10269937"/>
              <w:rPr>
                <w:rFonts w:eastAsia="Times New Roman"/>
                <w:sz w:val="20"/>
                <w:szCs w:val="20"/>
              </w:rPr>
            </w:pPr>
            <w:r>
              <w:rPr>
                <w:rFonts w:ascii="inherit" w:eastAsia="Times New Roman" w:hAnsi="inherit"/>
                <w:sz w:val="20"/>
                <w:szCs w:val="20"/>
              </w:rPr>
              <w:t> </w:t>
            </w:r>
          </w:p>
        </w:tc>
      </w:tr>
      <w:tr w:rsidR="00000000">
        <w:trPr>
          <w:divId w:val="605112489"/>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Agricultural Mortgage Loans</w:t>
            </w:r>
          </w:p>
        </w:tc>
        <w:tc>
          <w:tcPr>
            <w:tcW w:w="0" w:type="auto"/>
            <w:gridSpan w:val="3"/>
            <w:tcMar>
              <w:top w:w="30" w:type="dxa"/>
              <w:left w:w="30" w:type="dxa"/>
              <w:bottom w:w="30" w:type="dxa"/>
              <w:right w:w="30" w:type="dxa"/>
            </w:tcMar>
            <w:vAlign w:val="bottom"/>
            <w:hideMark/>
          </w:tcPr>
          <w:p w:rsidR="00000000" w:rsidRDefault="00032F87">
            <w:pPr>
              <w:divId w:val="1841234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36694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03852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753252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45985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27304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68393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999624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52814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96672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62279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23761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82090926"/>
              <w:rPr>
                <w:rFonts w:eastAsia="Times New Roman"/>
                <w:sz w:val="20"/>
                <w:szCs w:val="20"/>
              </w:rPr>
            </w:pPr>
            <w:r>
              <w:rPr>
                <w:rFonts w:ascii="inherit" w:eastAsia="Times New Roman" w:hAnsi="inherit"/>
                <w:sz w:val="20"/>
                <w:szCs w:val="20"/>
              </w:rPr>
              <w:t> </w:t>
            </w:r>
          </w:p>
        </w:tc>
      </w:tr>
      <w:tr w:rsidR="00032F87">
        <w:trPr>
          <w:divId w:val="605112489"/>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278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46802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20977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276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15887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563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37680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350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32924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9246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1,646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05112489"/>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50% - 70%</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56396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88353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248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96148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357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06467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20511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30925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1,065</w:t>
            </w:r>
          </w:p>
        </w:tc>
        <w:tc>
          <w:tcPr>
            <w:tcW w:w="0" w:type="auto"/>
            <w:vAlign w:val="bottom"/>
            <w:hideMark/>
          </w:tcPr>
          <w:p w:rsidR="00000000" w:rsidRDefault="00032F87">
            <w:pPr>
              <w:rPr>
                <w:rFonts w:eastAsia="Times New Roman"/>
                <w:sz w:val="20"/>
                <w:szCs w:val="20"/>
              </w:rPr>
            </w:pPr>
          </w:p>
        </w:tc>
      </w:tr>
      <w:tr w:rsidR="00000000">
        <w:trPr>
          <w:divId w:val="605112489"/>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94724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62630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58205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39004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81057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85699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05112489"/>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56652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51813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57886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02310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67313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63265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32F87">
        <w:trPr>
          <w:divId w:val="605112489"/>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b/>
                <w:bCs/>
                <w:sz w:val="20"/>
                <w:szCs w:val="20"/>
              </w:rPr>
              <w:t>Total Agricultural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397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028198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92751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524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099264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939</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81582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587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487674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973002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2,730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605112489"/>
        </w:trPr>
        <w:tc>
          <w:tcPr>
            <w:tcW w:w="0" w:type="auto"/>
            <w:tcMar>
              <w:top w:w="30" w:type="dxa"/>
              <w:left w:w="30" w:type="dxa"/>
              <w:bottom w:w="30" w:type="dxa"/>
              <w:right w:w="30" w:type="dxa"/>
            </w:tcMar>
            <w:vAlign w:val="bottom"/>
            <w:hideMark/>
          </w:tcPr>
          <w:p w:rsidR="00000000" w:rsidRDefault="00032F87">
            <w:pPr>
              <w:divId w:val="1753309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71926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350833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66226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1236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62672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60755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1434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13503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48683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82996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83869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186239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92002826"/>
              <w:rPr>
                <w:rFonts w:eastAsia="Times New Roman"/>
                <w:sz w:val="20"/>
                <w:szCs w:val="20"/>
              </w:rPr>
            </w:pPr>
            <w:r>
              <w:rPr>
                <w:rFonts w:ascii="inherit" w:eastAsia="Times New Roman" w:hAnsi="inherit"/>
                <w:sz w:val="20"/>
                <w:szCs w:val="20"/>
              </w:rPr>
              <w:t> </w:t>
            </w:r>
          </w:p>
        </w:tc>
      </w:tr>
      <w:tr w:rsidR="00000000">
        <w:trPr>
          <w:divId w:val="605112489"/>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Total Mortgage Loans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80610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04961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50142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9976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59399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353629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63041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174963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48181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43624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14563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739209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32682026"/>
              <w:rPr>
                <w:rFonts w:eastAsia="Times New Roman"/>
                <w:sz w:val="20"/>
                <w:szCs w:val="20"/>
              </w:rPr>
            </w:pPr>
            <w:r>
              <w:rPr>
                <w:rFonts w:ascii="inherit" w:eastAsia="Times New Roman" w:hAnsi="inherit"/>
                <w:sz w:val="20"/>
                <w:szCs w:val="20"/>
              </w:rPr>
              <w:t> </w:t>
            </w:r>
          </w:p>
        </w:tc>
      </w:tr>
      <w:tr w:rsidR="00000000">
        <w:trPr>
          <w:divId w:val="605112489"/>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0% - 50%</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1,059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65164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64955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19867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587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66962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350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49159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9709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2,687</w:t>
            </w:r>
          </w:p>
        </w:tc>
        <w:tc>
          <w:tcPr>
            <w:tcW w:w="0" w:type="auto"/>
            <w:vAlign w:val="bottom"/>
            <w:hideMark/>
          </w:tcPr>
          <w:p w:rsidR="00000000" w:rsidRDefault="00032F87">
            <w:pPr>
              <w:rPr>
                <w:rFonts w:eastAsia="Times New Roman"/>
                <w:sz w:val="20"/>
                <w:szCs w:val="20"/>
              </w:rPr>
            </w:pPr>
          </w:p>
        </w:tc>
      </w:tr>
      <w:tr w:rsidR="00000000">
        <w:trPr>
          <w:divId w:val="605112489"/>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5,052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5416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876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8647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1,532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74086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72012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48586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90815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8,562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05112489"/>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70% - 90%</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266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63434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9757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94714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353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52658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37332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97677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868</w:t>
            </w:r>
          </w:p>
        </w:tc>
        <w:tc>
          <w:tcPr>
            <w:tcW w:w="0" w:type="auto"/>
            <w:vAlign w:val="bottom"/>
            <w:hideMark/>
          </w:tcPr>
          <w:p w:rsidR="00000000" w:rsidRDefault="00032F87">
            <w:pPr>
              <w:rPr>
                <w:rFonts w:eastAsia="Times New Roman"/>
                <w:sz w:val="20"/>
                <w:szCs w:val="20"/>
              </w:rPr>
            </w:pPr>
          </w:p>
        </w:tc>
      </w:tr>
      <w:tr w:rsidR="00000000">
        <w:trPr>
          <w:divId w:val="605112489"/>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30639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7212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021920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93824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569510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11149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605112489"/>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b/>
                <w:bCs/>
                <w:sz w:val="20"/>
                <w:szCs w:val="20"/>
              </w:rPr>
              <w:t>Total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6,377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319807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1,027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088463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2,140</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927588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1,771</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189674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719</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512523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39371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12,117</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605112489"/>
        </w:trPr>
        <w:tc>
          <w:tcPr>
            <w:tcW w:w="0" w:type="auto"/>
            <w:tcMar>
              <w:top w:w="30" w:type="dxa"/>
              <w:left w:w="30" w:type="dxa"/>
              <w:bottom w:w="30" w:type="dxa"/>
              <w:right w:w="30" w:type="dxa"/>
            </w:tcMar>
            <w:vAlign w:val="bottom"/>
            <w:hideMark/>
          </w:tcPr>
          <w:p w:rsidR="00000000" w:rsidRDefault="00032F87">
            <w:pPr>
              <w:divId w:val="916474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85250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55312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428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846915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86561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41606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28260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07792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90687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68068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20386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73354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51210771"/>
              <w:rPr>
                <w:rFonts w:eastAsia="Times New Roman"/>
                <w:sz w:val="20"/>
                <w:szCs w:val="20"/>
              </w:rPr>
            </w:pPr>
            <w:r>
              <w:rPr>
                <w:rFonts w:ascii="inherit" w:eastAsia="Times New Roman" w:hAnsi="inherit"/>
                <w:sz w:val="20"/>
                <w:szCs w:val="20"/>
              </w:rPr>
              <w:t> </w:t>
            </w:r>
          </w:p>
        </w:tc>
      </w:tr>
    </w:tbl>
    <w:p w:rsidR="00000000" w:rsidRDefault="00032F87">
      <w:pPr>
        <w:divId w:val="466974929"/>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19</w:t>
      </w:r>
    </w:p>
    <w:p w:rsidR="00000000" w:rsidRDefault="00032F87">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032F87">
      <w:pPr>
        <w:spacing w:line="288" w:lineRule="auto"/>
        <w:jc w:val="both"/>
        <w:divId w:val="564992316"/>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564992316"/>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564992316"/>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564992316"/>
        <w:rPr>
          <w:rFonts w:eastAsia="Times New Roman"/>
          <w:sz w:val="20"/>
          <w:szCs w:val="20"/>
        </w:rPr>
      </w:pPr>
      <w:r>
        <w:rPr>
          <w:rFonts w:eastAsia="Times New Roman"/>
          <w:b/>
          <w:bCs/>
          <w:color w:val="000000"/>
          <w:sz w:val="20"/>
          <w:szCs w:val="20"/>
        </w:rPr>
        <w:t>(UNAUDITED)</w:t>
      </w:r>
    </w:p>
    <w:p w:rsidR="00000000" w:rsidRDefault="00032F87">
      <w:pPr>
        <w:divId w:val="406224882"/>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865"/>
        <w:gridCol w:w="131"/>
        <w:gridCol w:w="519"/>
        <w:gridCol w:w="86"/>
        <w:gridCol w:w="105"/>
        <w:gridCol w:w="130"/>
        <w:gridCol w:w="393"/>
        <w:gridCol w:w="8"/>
        <w:gridCol w:w="105"/>
        <w:gridCol w:w="130"/>
        <w:gridCol w:w="450"/>
        <w:gridCol w:w="6"/>
        <w:gridCol w:w="105"/>
        <w:gridCol w:w="130"/>
        <w:gridCol w:w="450"/>
        <w:gridCol w:w="6"/>
        <w:gridCol w:w="105"/>
        <w:gridCol w:w="130"/>
        <w:gridCol w:w="306"/>
        <w:gridCol w:w="9"/>
        <w:gridCol w:w="105"/>
        <w:gridCol w:w="131"/>
        <w:gridCol w:w="395"/>
        <w:gridCol w:w="46"/>
        <w:gridCol w:w="105"/>
        <w:gridCol w:w="131"/>
        <w:gridCol w:w="551"/>
        <w:gridCol w:w="90"/>
      </w:tblGrid>
      <w:tr w:rsidR="00000000">
        <w:trPr>
          <w:divId w:val="2048794935"/>
        </w:trPr>
        <w:tc>
          <w:tcPr>
            <w:tcW w:w="0" w:type="auto"/>
            <w:gridSpan w:val="28"/>
            <w:vAlign w:val="center"/>
            <w:hideMark/>
          </w:tcPr>
          <w:p w:rsidR="00000000" w:rsidRDefault="00032F87">
            <w:pPr>
              <w:rPr>
                <w:rFonts w:eastAsia="Times New Roman"/>
                <w:sz w:val="20"/>
                <w:szCs w:val="20"/>
              </w:rPr>
            </w:pPr>
          </w:p>
        </w:tc>
      </w:tr>
      <w:tr w:rsidR="00000000">
        <w:trPr>
          <w:divId w:val="2048794935"/>
        </w:trPr>
        <w:tc>
          <w:tcPr>
            <w:tcW w:w="19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048794935"/>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Debt Service Coverage Ratio (1)</w:t>
            </w:r>
          </w:p>
        </w:tc>
        <w:tc>
          <w:tcPr>
            <w:tcW w:w="0" w:type="auto"/>
            <w:tcMar>
              <w:top w:w="30" w:type="dxa"/>
              <w:left w:w="30" w:type="dxa"/>
              <w:bottom w:w="30" w:type="dxa"/>
              <w:right w:w="30" w:type="dxa"/>
            </w:tcMar>
            <w:vAlign w:val="bottom"/>
            <w:hideMark/>
          </w:tcPr>
          <w:p w:rsidR="00000000" w:rsidRDefault="00032F87">
            <w:pPr>
              <w:divId w:val="7713744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Total Mortgage Loans</w:t>
            </w:r>
          </w:p>
        </w:tc>
      </w:tr>
      <w:tr w:rsidR="00000000">
        <w:trPr>
          <w:divId w:val="2048794935"/>
        </w:trPr>
        <w:tc>
          <w:tcPr>
            <w:tcW w:w="0" w:type="auto"/>
            <w:tcBorders>
              <w:bottom w:val="single" w:sz="6" w:space="0" w:color="000000"/>
            </w:tcBorders>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Loan-to-Value Ratio: (2)</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Greater than 2.0x</w:t>
            </w:r>
          </w:p>
        </w:tc>
        <w:tc>
          <w:tcPr>
            <w:tcW w:w="0" w:type="auto"/>
            <w:tcMar>
              <w:top w:w="30" w:type="dxa"/>
              <w:left w:w="30" w:type="dxa"/>
              <w:bottom w:w="30" w:type="dxa"/>
              <w:right w:w="30" w:type="dxa"/>
            </w:tcMar>
            <w:vAlign w:val="bottom"/>
            <w:hideMark/>
          </w:tcPr>
          <w:p w:rsidR="00000000" w:rsidRDefault="00032F87">
            <w:pPr>
              <w:divId w:val="12495821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1.8x to 2.0x</w:t>
            </w:r>
          </w:p>
        </w:tc>
        <w:tc>
          <w:tcPr>
            <w:tcW w:w="0" w:type="auto"/>
            <w:tcMar>
              <w:top w:w="30" w:type="dxa"/>
              <w:left w:w="30" w:type="dxa"/>
              <w:bottom w:w="30" w:type="dxa"/>
              <w:right w:w="30" w:type="dxa"/>
            </w:tcMar>
            <w:vAlign w:val="bottom"/>
            <w:hideMark/>
          </w:tcPr>
          <w:p w:rsidR="00000000" w:rsidRDefault="00032F87">
            <w:pPr>
              <w:divId w:val="7977206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1.5x to 1.8x</w:t>
            </w:r>
          </w:p>
        </w:tc>
        <w:tc>
          <w:tcPr>
            <w:tcW w:w="0" w:type="auto"/>
            <w:tcMar>
              <w:top w:w="30" w:type="dxa"/>
              <w:left w:w="30" w:type="dxa"/>
              <w:bottom w:w="30" w:type="dxa"/>
              <w:right w:w="30" w:type="dxa"/>
            </w:tcMar>
            <w:vAlign w:val="bottom"/>
            <w:hideMark/>
          </w:tcPr>
          <w:p w:rsidR="00000000" w:rsidRDefault="00032F87">
            <w:pPr>
              <w:divId w:val="6845988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1.2x to 1.5x</w:t>
            </w:r>
          </w:p>
        </w:tc>
        <w:tc>
          <w:tcPr>
            <w:tcW w:w="0" w:type="auto"/>
            <w:tcMar>
              <w:top w:w="30" w:type="dxa"/>
              <w:left w:w="30" w:type="dxa"/>
              <w:bottom w:w="30" w:type="dxa"/>
              <w:right w:w="30" w:type="dxa"/>
            </w:tcMar>
            <w:vAlign w:val="bottom"/>
            <w:hideMark/>
          </w:tcPr>
          <w:p w:rsidR="00000000" w:rsidRDefault="00032F87">
            <w:pPr>
              <w:divId w:val="19172837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1.0x to 1.2x</w:t>
            </w:r>
          </w:p>
        </w:tc>
        <w:tc>
          <w:tcPr>
            <w:tcW w:w="0" w:type="auto"/>
            <w:tcMar>
              <w:top w:w="30" w:type="dxa"/>
              <w:left w:w="30" w:type="dxa"/>
              <w:bottom w:w="30" w:type="dxa"/>
              <w:right w:w="30" w:type="dxa"/>
            </w:tcMar>
            <w:vAlign w:val="bottom"/>
            <w:hideMark/>
          </w:tcPr>
          <w:p w:rsidR="00000000" w:rsidRDefault="00032F87">
            <w:pPr>
              <w:divId w:val="17703497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Less than 1.0x</w:t>
            </w:r>
          </w:p>
        </w:tc>
        <w:tc>
          <w:tcPr>
            <w:tcW w:w="0" w:type="auto"/>
            <w:tcMar>
              <w:top w:w="30" w:type="dxa"/>
              <w:left w:w="30" w:type="dxa"/>
              <w:bottom w:w="30" w:type="dxa"/>
              <w:right w:w="30" w:type="dxa"/>
            </w:tcMar>
            <w:vAlign w:val="bottom"/>
            <w:hideMark/>
          </w:tcPr>
          <w:p w:rsidR="00000000" w:rsidRDefault="00032F87">
            <w:pPr>
              <w:divId w:val="184216019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r>
      <w:tr w:rsidR="00000000">
        <w:trPr>
          <w:divId w:val="2048794935"/>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2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04879493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December 31, 2018:</w:t>
            </w:r>
          </w:p>
        </w:tc>
        <w:tc>
          <w:tcPr>
            <w:tcW w:w="0" w:type="auto"/>
            <w:gridSpan w:val="3"/>
            <w:tcMar>
              <w:top w:w="30" w:type="dxa"/>
              <w:left w:w="30" w:type="dxa"/>
              <w:bottom w:w="30" w:type="dxa"/>
              <w:right w:w="30" w:type="dxa"/>
            </w:tcMar>
            <w:vAlign w:val="bottom"/>
            <w:hideMark/>
          </w:tcPr>
          <w:p w:rsidR="00000000" w:rsidRDefault="00032F87">
            <w:pPr>
              <w:divId w:val="782580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818919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59516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02205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74509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066263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30467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20971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07448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85466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8768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58009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65633621"/>
              <w:rPr>
                <w:rFonts w:eastAsia="Times New Roman"/>
                <w:sz w:val="20"/>
                <w:szCs w:val="20"/>
              </w:rPr>
            </w:pPr>
            <w:r>
              <w:rPr>
                <w:rFonts w:ascii="inherit" w:eastAsia="Times New Roman" w:hAnsi="inherit"/>
                <w:sz w:val="20"/>
                <w:szCs w:val="20"/>
              </w:rPr>
              <w:t> </w:t>
            </w:r>
          </w:p>
        </w:tc>
      </w:tr>
      <w:tr w:rsidR="00000000">
        <w:trPr>
          <w:divId w:val="204879493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Commercial Mortgage Loans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57017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44586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33924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52395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27245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2498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27784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823393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697386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878064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26513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870027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93348599"/>
              <w:rPr>
                <w:rFonts w:eastAsia="Times New Roman"/>
                <w:sz w:val="20"/>
                <w:szCs w:val="20"/>
              </w:rPr>
            </w:pPr>
            <w:r>
              <w:rPr>
                <w:rFonts w:ascii="inherit" w:eastAsia="Times New Roman" w:hAnsi="inherit"/>
                <w:sz w:val="20"/>
                <w:szCs w:val="20"/>
              </w:rPr>
              <w:t> </w:t>
            </w:r>
          </w:p>
        </w:tc>
      </w:tr>
      <w:tr w:rsidR="00000000">
        <w:trPr>
          <w:divId w:val="2048794935"/>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0% - 50%</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797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34664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53685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53581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33068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30482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51901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1,089</w:t>
            </w:r>
          </w:p>
        </w:tc>
        <w:tc>
          <w:tcPr>
            <w:tcW w:w="0" w:type="auto"/>
            <w:vAlign w:val="bottom"/>
            <w:hideMark/>
          </w:tcPr>
          <w:p w:rsidR="00000000" w:rsidRDefault="00032F87">
            <w:pPr>
              <w:rPr>
                <w:rFonts w:eastAsia="Times New Roman"/>
                <w:sz w:val="20"/>
                <w:szCs w:val="20"/>
              </w:rPr>
            </w:pPr>
          </w:p>
        </w:tc>
      </w:tr>
      <w:tr w:rsidR="00000000">
        <w:trPr>
          <w:divId w:val="2048794935"/>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4,908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63810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656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45380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1,146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3314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325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05305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18192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47347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7,186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48794935"/>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70% - 90%</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30922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76968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36588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60080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98059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38429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845</w:t>
            </w:r>
          </w:p>
        </w:tc>
        <w:tc>
          <w:tcPr>
            <w:tcW w:w="0" w:type="auto"/>
            <w:vAlign w:val="bottom"/>
            <w:hideMark/>
          </w:tcPr>
          <w:p w:rsidR="00000000" w:rsidRDefault="00032F87">
            <w:pPr>
              <w:rPr>
                <w:rFonts w:eastAsia="Times New Roman"/>
                <w:sz w:val="20"/>
                <w:szCs w:val="20"/>
              </w:rPr>
            </w:pPr>
          </w:p>
        </w:tc>
      </w:tr>
      <w:tr w:rsidR="00000000">
        <w:trPr>
          <w:divId w:val="2048794935"/>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23608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19902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14350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15119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810514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66717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2048794935"/>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Total Commercial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5,965</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42753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921214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1,510</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42124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746</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560071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249</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420600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578546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9,147</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2048794935"/>
        </w:trPr>
        <w:tc>
          <w:tcPr>
            <w:tcW w:w="0" w:type="auto"/>
            <w:shd w:val="clear" w:color="auto" w:fill="CCEEFF"/>
            <w:tcMar>
              <w:top w:w="30" w:type="dxa"/>
              <w:left w:w="30" w:type="dxa"/>
              <w:bottom w:w="30" w:type="dxa"/>
              <w:right w:w="30" w:type="dxa"/>
            </w:tcMar>
            <w:vAlign w:val="bottom"/>
            <w:hideMark/>
          </w:tcPr>
          <w:p w:rsidR="00000000" w:rsidRDefault="00032F87">
            <w:pPr>
              <w:divId w:val="146476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24743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562440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72811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85849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53004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70495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608849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715039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31442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422873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14799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811866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02610710"/>
              <w:rPr>
                <w:rFonts w:eastAsia="Times New Roman"/>
                <w:sz w:val="20"/>
                <w:szCs w:val="20"/>
              </w:rPr>
            </w:pPr>
            <w:r>
              <w:rPr>
                <w:rFonts w:ascii="inherit" w:eastAsia="Times New Roman" w:hAnsi="inherit"/>
                <w:sz w:val="20"/>
                <w:szCs w:val="20"/>
              </w:rPr>
              <w:t> </w:t>
            </w:r>
          </w:p>
        </w:tc>
      </w:tr>
      <w:tr w:rsidR="00000000">
        <w:trPr>
          <w:divId w:val="204879493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Agricultural Mortgage Loans</w:t>
            </w:r>
          </w:p>
        </w:tc>
        <w:tc>
          <w:tcPr>
            <w:tcW w:w="0" w:type="auto"/>
            <w:gridSpan w:val="3"/>
            <w:tcMar>
              <w:top w:w="30" w:type="dxa"/>
              <w:left w:w="30" w:type="dxa"/>
              <w:bottom w:w="30" w:type="dxa"/>
              <w:right w:w="30" w:type="dxa"/>
            </w:tcMar>
            <w:vAlign w:val="bottom"/>
            <w:hideMark/>
          </w:tcPr>
          <w:p w:rsidR="00000000" w:rsidRDefault="00032F87">
            <w:pPr>
              <w:divId w:val="755631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26716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10554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68358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02860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2765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74295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003867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83388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452524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81173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1377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01850708"/>
              <w:rPr>
                <w:rFonts w:eastAsia="Times New Roman"/>
                <w:sz w:val="20"/>
                <w:szCs w:val="20"/>
              </w:rPr>
            </w:pPr>
            <w:r>
              <w:rPr>
                <w:rFonts w:ascii="inherit" w:eastAsia="Times New Roman" w:hAnsi="inherit"/>
                <w:sz w:val="20"/>
                <w:szCs w:val="20"/>
              </w:rPr>
              <w:t> </w:t>
            </w:r>
          </w:p>
        </w:tc>
      </w:tr>
      <w:tr w:rsidR="00032F87">
        <w:trPr>
          <w:divId w:val="2048794935"/>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55277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019681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85724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5873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91362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21913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1,611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48794935"/>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50% - 70%</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56311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02136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96845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00569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27809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21476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1,038</w:t>
            </w:r>
          </w:p>
        </w:tc>
        <w:tc>
          <w:tcPr>
            <w:tcW w:w="0" w:type="auto"/>
            <w:vAlign w:val="bottom"/>
            <w:hideMark/>
          </w:tcPr>
          <w:p w:rsidR="00000000" w:rsidRDefault="00032F87">
            <w:pPr>
              <w:rPr>
                <w:rFonts w:eastAsia="Times New Roman"/>
                <w:sz w:val="20"/>
                <w:szCs w:val="20"/>
              </w:rPr>
            </w:pPr>
          </w:p>
        </w:tc>
      </w:tr>
      <w:tr w:rsidR="00000000">
        <w:trPr>
          <w:divId w:val="2048794935"/>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7374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44086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58529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91530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22189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65236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48794935"/>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53261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841539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03594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302800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58612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16912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32F87">
        <w:trPr>
          <w:divId w:val="2048794935"/>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Total Agricultural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394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691283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193</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321062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513</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468603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941</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297049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5187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335852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2,695</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2048794935"/>
        </w:trPr>
        <w:tc>
          <w:tcPr>
            <w:tcW w:w="0" w:type="auto"/>
            <w:tcMar>
              <w:top w:w="30" w:type="dxa"/>
              <w:left w:w="30" w:type="dxa"/>
              <w:bottom w:w="30" w:type="dxa"/>
              <w:right w:w="30" w:type="dxa"/>
            </w:tcMar>
            <w:vAlign w:val="bottom"/>
            <w:hideMark/>
          </w:tcPr>
          <w:p w:rsidR="00000000" w:rsidRDefault="00032F87">
            <w:pPr>
              <w:divId w:val="1843428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18861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630963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51116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50365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21392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97955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69425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832372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74199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85168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76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761347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20414924"/>
              <w:rPr>
                <w:rFonts w:eastAsia="Times New Roman"/>
                <w:sz w:val="20"/>
                <w:szCs w:val="20"/>
              </w:rPr>
            </w:pPr>
            <w:r>
              <w:rPr>
                <w:rFonts w:ascii="inherit" w:eastAsia="Times New Roman" w:hAnsi="inherit"/>
                <w:sz w:val="20"/>
                <w:szCs w:val="20"/>
              </w:rPr>
              <w:t> </w:t>
            </w:r>
          </w:p>
        </w:tc>
      </w:tr>
      <w:tr w:rsidR="00000000">
        <w:trPr>
          <w:divId w:val="204879493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Mortgage Loans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96961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423240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96921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729802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05410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0530741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0922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045983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88739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02756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2238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410836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29514105"/>
              <w:rPr>
                <w:rFonts w:eastAsia="Times New Roman"/>
                <w:sz w:val="20"/>
                <w:szCs w:val="20"/>
              </w:rPr>
            </w:pPr>
            <w:r>
              <w:rPr>
                <w:rFonts w:ascii="inherit" w:eastAsia="Times New Roman" w:hAnsi="inherit"/>
                <w:sz w:val="20"/>
                <w:szCs w:val="20"/>
              </w:rPr>
              <w:t> </w:t>
            </w:r>
          </w:p>
        </w:tc>
      </w:tr>
      <w:tr w:rsidR="00000000">
        <w:trPr>
          <w:divId w:val="2048794935"/>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0% - 50%</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1,079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41683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28442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514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42990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92137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321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29303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69905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2,700</w:t>
            </w:r>
          </w:p>
        </w:tc>
        <w:tc>
          <w:tcPr>
            <w:tcW w:w="0" w:type="auto"/>
            <w:vAlign w:val="bottom"/>
            <w:hideMark/>
          </w:tcPr>
          <w:p w:rsidR="00000000" w:rsidRDefault="00032F87">
            <w:pPr>
              <w:rPr>
                <w:rFonts w:eastAsia="Times New Roman"/>
                <w:sz w:val="20"/>
                <w:szCs w:val="20"/>
              </w:rPr>
            </w:pPr>
          </w:p>
        </w:tc>
      </w:tr>
      <w:tr w:rsidR="00000000">
        <w:trPr>
          <w:divId w:val="2048794935"/>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5,020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16579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702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78698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1,392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04921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704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07367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93732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17013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8,224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48794935"/>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70% - 90%</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14129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65962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66702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389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5782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93051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99837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891</w:t>
            </w:r>
          </w:p>
        </w:tc>
        <w:tc>
          <w:tcPr>
            <w:tcW w:w="0" w:type="auto"/>
            <w:vAlign w:val="bottom"/>
            <w:hideMark/>
          </w:tcPr>
          <w:p w:rsidR="00000000" w:rsidRDefault="00032F87">
            <w:pPr>
              <w:rPr>
                <w:rFonts w:eastAsia="Times New Roman"/>
                <w:sz w:val="20"/>
                <w:szCs w:val="20"/>
              </w:rPr>
            </w:pPr>
          </w:p>
        </w:tc>
      </w:tr>
      <w:tr w:rsidR="00000000">
        <w:trPr>
          <w:divId w:val="2048794935"/>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94417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925117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72424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32747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91878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45288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2048794935"/>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6,359</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17015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870</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806179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2,023</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133655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1,687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354208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821</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303282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82</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033217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11,842</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57792291"/>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The debt service coverage ratio is calculated using the most recently reported operating income results from property operations divided by annual debt service.</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883446497"/>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The loan-to-value ratio is derived from current loan balance divided by the fair marke</w:t>
            </w:r>
            <w:r>
              <w:rPr>
                <w:rFonts w:eastAsia="Times New Roman"/>
                <w:color w:val="000000"/>
                <w:sz w:val="18"/>
                <w:szCs w:val="18"/>
              </w:rPr>
              <w:t>t value of the property. The fair market value of the underlying commercial properties is updated annually.</w:t>
            </w:r>
          </w:p>
        </w:tc>
      </w:tr>
    </w:tbl>
    <w:p w:rsidR="00000000" w:rsidRDefault="00032F87">
      <w:pPr>
        <w:spacing w:line="288" w:lineRule="auto"/>
        <w:rPr>
          <w:rFonts w:eastAsia="Times New Roman"/>
          <w:sz w:val="20"/>
          <w:szCs w:val="20"/>
        </w:rPr>
      </w:pPr>
      <w:r>
        <w:rPr>
          <w:rFonts w:eastAsia="Times New Roman"/>
          <w:color w:val="000000"/>
          <w:sz w:val="20"/>
          <w:szCs w:val="20"/>
        </w:rPr>
        <w:t>The following table provides information relating to the aging analysis of past due mortgage loans at March 31, 2019 and December 31, 2018.</w:t>
      </w:r>
    </w:p>
    <w:p w:rsidR="00000000" w:rsidRDefault="00032F87">
      <w:pPr>
        <w:spacing w:line="288" w:lineRule="auto"/>
        <w:jc w:val="center"/>
        <w:rPr>
          <w:rFonts w:eastAsia="Times New Roman"/>
          <w:sz w:val="20"/>
          <w:szCs w:val="20"/>
        </w:rPr>
      </w:pPr>
      <w:r>
        <w:rPr>
          <w:rFonts w:eastAsia="Times New Roman"/>
          <w:b/>
          <w:bCs/>
          <w:color w:val="000000"/>
          <w:sz w:val="20"/>
          <w:szCs w:val="20"/>
        </w:rPr>
        <w:t>Age Analysis of Past Due Mortgage Loans</w:t>
      </w:r>
    </w:p>
    <w:tbl>
      <w:tblPr>
        <w:tblW w:w="4649" w:type="pct"/>
        <w:tblCellMar>
          <w:left w:w="0" w:type="dxa"/>
          <w:right w:w="0" w:type="dxa"/>
        </w:tblCellMar>
        <w:tblLook w:val="04A0" w:firstRow="1" w:lastRow="0" w:firstColumn="1" w:lastColumn="0" w:noHBand="0" w:noVBand="1"/>
      </w:tblPr>
      <w:tblGrid>
        <w:gridCol w:w="1771"/>
        <w:gridCol w:w="131"/>
        <w:gridCol w:w="535"/>
        <w:gridCol w:w="39"/>
        <w:gridCol w:w="105"/>
        <w:gridCol w:w="131"/>
        <w:gridCol w:w="498"/>
        <w:gridCol w:w="39"/>
        <w:gridCol w:w="105"/>
        <w:gridCol w:w="131"/>
        <w:gridCol w:w="498"/>
        <w:gridCol w:w="43"/>
        <w:gridCol w:w="105"/>
        <w:gridCol w:w="131"/>
        <w:gridCol w:w="495"/>
        <w:gridCol w:w="42"/>
        <w:gridCol w:w="105"/>
        <w:gridCol w:w="130"/>
        <w:gridCol w:w="624"/>
        <w:gridCol w:w="78"/>
        <w:gridCol w:w="105"/>
        <w:gridCol w:w="130"/>
        <w:gridCol w:w="688"/>
        <w:gridCol w:w="86"/>
        <w:gridCol w:w="105"/>
        <w:gridCol w:w="131"/>
        <w:gridCol w:w="660"/>
        <w:gridCol w:w="82"/>
      </w:tblGrid>
      <w:tr w:rsidR="00000000">
        <w:trPr>
          <w:divId w:val="1759060487"/>
        </w:trPr>
        <w:tc>
          <w:tcPr>
            <w:tcW w:w="0" w:type="auto"/>
            <w:gridSpan w:val="28"/>
            <w:vAlign w:val="center"/>
            <w:hideMark/>
          </w:tcPr>
          <w:p w:rsidR="00000000" w:rsidRDefault="00032F87">
            <w:pPr>
              <w:spacing w:line="288" w:lineRule="auto"/>
              <w:jc w:val="center"/>
              <w:rPr>
                <w:rFonts w:eastAsia="Times New Roman"/>
                <w:sz w:val="20"/>
                <w:szCs w:val="20"/>
              </w:rPr>
            </w:pPr>
          </w:p>
        </w:tc>
      </w:tr>
      <w:tr w:rsidR="00000000">
        <w:trPr>
          <w:divId w:val="1759060487"/>
        </w:trPr>
        <w:tc>
          <w:tcPr>
            <w:tcW w:w="12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759060487"/>
        </w:trPr>
        <w:tc>
          <w:tcPr>
            <w:tcW w:w="0" w:type="auto"/>
            <w:tcMar>
              <w:top w:w="30" w:type="dxa"/>
              <w:left w:w="30" w:type="dxa"/>
              <w:bottom w:w="30" w:type="dxa"/>
              <w:right w:w="30" w:type="dxa"/>
            </w:tcMar>
            <w:vAlign w:val="bottom"/>
            <w:hideMark/>
          </w:tcPr>
          <w:p w:rsidR="00000000" w:rsidRDefault="00032F87">
            <w:pPr>
              <w:divId w:val="19553583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30-59 Days</w:t>
            </w:r>
          </w:p>
        </w:tc>
        <w:tc>
          <w:tcPr>
            <w:tcW w:w="0" w:type="auto"/>
            <w:tcMar>
              <w:top w:w="30" w:type="dxa"/>
              <w:left w:w="30" w:type="dxa"/>
              <w:bottom w:w="30" w:type="dxa"/>
              <w:right w:w="30" w:type="dxa"/>
            </w:tcMar>
            <w:vAlign w:val="bottom"/>
            <w:hideMark/>
          </w:tcPr>
          <w:p w:rsidR="00000000" w:rsidRDefault="00032F87">
            <w:pPr>
              <w:divId w:val="9382171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60-89 Days</w:t>
            </w:r>
          </w:p>
        </w:tc>
        <w:tc>
          <w:tcPr>
            <w:tcW w:w="0" w:type="auto"/>
            <w:tcMar>
              <w:top w:w="30" w:type="dxa"/>
              <w:left w:w="30" w:type="dxa"/>
              <w:bottom w:w="30" w:type="dxa"/>
              <w:right w:w="30" w:type="dxa"/>
            </w:tcMar>
            <w:vAlign w:val="bottom"/>
            <w:hideMark/>
          </w:tcPr>
          <w:p w:rsidR="00000000" w:rsidRDefault="00032F87">
            <w:pPr>
              <w:divId w:val="6261616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90 Days or More</w:t>
            </w:r>
          </w:p>
        </w:tc>
        <w:tc>
          <w:tcPr>
            <w:tcW w:w="0" w:type="auto"/>
            <w:tcMar>
              <w:top w:w="30" w:type="dxa"/>
              <w:left w:w="30" w:type="dxa"/>
              <w:bottom w:w="30" w:type="dxa"/>
              <w:right w:w="30" w:type="dxa"/>
            </w:tcMar>
            <w:vAlign w:val="bottom"/>
            <w:hideMark/>
          </w:tcPr>
          <w:p w:rsidR="00000000" w:rsidRDefault="00032F87">
            <w:pPr>
              <w:divId w:val="13863712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Total</w:t>
            </w:r>
          </w:p>
        </w:tc>
        <w:tc>
          <w:tcPr>
            <w:tcW w:w="0" w:type="auto"/>
            <w:tcMar>
              <w:top w:w="30" w:type="dxa"/>
              <w:left w:w="30" w:type="dxa"/>
              <w:bottom w:w="30" w:type="dxa"/>
              <w:right w:w="30" w:type="dxa"/>
            </w:tcMar>
            <w:vAlign w:val="bottom"/>
            <w:hideMark/>
          </w:tcPr>
          <w:p w:rsidR="00000000" w:rsidRDefault="00032F87">
            <w:pPr>
              <w:divId w:val="3911224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Current    </w:t>
            </w:r>
          </w:p>
        </w:tc>
        <w:tc>
          <w:tcPr>
            <w:tcW w:w="0" w:type="auto"/>
            <w:tcMar>
              <w:top w:w="30" w:type="dxa"/>
              <w:left w:w="30" w:type="dxa"/>
              <w:bottom w:w="30" w:type="dxa"/>
              <w:right w:w="30" w:type="dxa"/>
            </w:tcMar>
            <w:vAlign w:val="bottom"/>
            <w:hideMark/>
          </w:tcPr>
          <w:p w:rsidR="00000000" w:rsidRDefault="00032F87">
            <w:pPr>
              <w:divId w:val="20534586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Total Financing Receivables</w:t>
            </w:r>
          </w:p>
        </w:tc>
        <w:tc>
          <w:tcPr>
            <w:tcW w:w="0" w:type="auto"/>
            <w:tcMar>
              <w:top w:w="30" w:type="dxa"/>
              <w:left w:w="30" w:type="dxa"/>
              <w:bottom w:w="30" w:type="dxa"/>
              <w:right w:w="30" w:type="dxa"/>
            </w:tcMar>
            <w:vAlign w:val="bottom"/>
            <w:hideMark/>
          </w:tcPr>
          <w:p w:rsidR="00000000" w:rsidRDefault="00032F87">
            <w:pPr>
              <w:divId w:val="8352231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Recorded Investment 90 Days or More and Accruing</w:t>
            </w:r>
          </w:p>
        </w:tc>
      </w:tr>
      <w:tr w:rsidR="00000000">
        <w:trPr>
          <w:divId w:val="1759060487"/>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032F87">
            <w:pPr>
              <w:divId w:val="1496265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032F87">
            <w:pPr>
              <w:divId w:val="484976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032F87">
            <w:pPr>
              <w:divId w:val="1173533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032F87">
            <w:pPr>
              <w:divId w:val="165562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032F87">
            <w:pPr>
              <w:divId w:val="2129354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r>
      <w:tr w:rsidR="00000000">
        <w:trPr>
          <w:divId w:val="175906048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u w:val="single"/>
              </w:rPr>
              <w:t>March 31, 2019</w:t>
            </w:r>
          </w:p>
        </w:tc>
        <w:tc>
          <w:tcPr>
            <w:tcW w:w="0" w:type="auto"/>
            <w:gridSpan w:val="3"/>
            <w:tcMar>
              <w:top w:w="30" w:type="dxa"/>
              <w:left w:w="30" w:type="dxa"/>
              <w:bottom w:w="30" w:type="dxa"/>
              <w:right w:w="30" w:type="dxa"/>
            </w:tcMar>
            <w:vAlign w:val="bottom"/>
            <w:hideMark/>
          </w:tcPr>
          <w:p w:rsidR="00000000" w:rsidRDefault="00032F87">
            <w:pPr>
              <w:divId w:val="1090538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44845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56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73002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88402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06737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97803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42468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00022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383326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3108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502193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96408895"/>
              <w:rPr>
                <w:rFonts w:eastAsia="Times New Roman"/>
                <w:sz w:val="20"/>
                <w:szCs w:val="20"/>
              </w:rPr>
            </w:pPr>
            <w:r>
              <w:rPr>
                <w:rFonts w:ascii="inherit" w:eastAsia="Times New Roman" w:hAnsi="inherit"/>
                <w:sz w:val="20"/>
                <w:szCs w:val="20"/>
              </w:rPr>
              <w:t> </w:t>
            </w:r>
          </w:p>
        </w:tc>
      </w:tr>
      <w:tr w:rsidR="00032F87">
        <w:trPr>
          <w:divId w:val="175906048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Commercial</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87094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16249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46908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28805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9,387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33135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9,387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14165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75906048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Agricultural</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86418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26</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463093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55</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52930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90</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12526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2,640</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15374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2,730</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223451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54</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32F87">
        <w:trPr>
          <w:divId w:val="175906048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259617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26</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318205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55</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617033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479539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12,027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688698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12,117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745685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759060487"/>
        </w:trPr>
        <w:tc>
          <w:tcPr>
            <w:tcW w:w="0" w:type="auto"/>
            <w:tcMar>
              <w:top w:w="30" w:type="dxa"/>
              <w:left w:w="30" w:type="dxa"/>
              <w:bottom w:w="30" w:type="dxa"/>
              <w:right w:w="30" w:type="dxa"/>
            </w:tcMar>
            <w:vAlign w:val="bottom"/>
            <w:hideMark/>
          </w:tcPr>
          <w:p w:rsidR="00000000" w:rsidRDefault="00032F87">
            <w:pPr>
              <w:divId w:val="1340309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86391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43696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19775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29006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22193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96763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6053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73364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79208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90888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59072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71045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24780405"/>
              <w:rPr>
                <w:rFonts w:eastAsia="Times New Roman"/>
                <w:sz w:val="20"/>
                <w:szCs w:val="20"/>
              </w:rPr>
            </w:pPr>
            <w:r>
              <w:rPr>
                <w:rFonts w:ascii="inherit" w:eastAsia="Times New Roman" w:hAnsi="inherit"/>
                <w:sz w:val="20"/>
                <w:szCs w:val="20"/>
              </w:rPr>
              <w:t> </w:t>
            </w:r>
          </w:p>
        </w:tc>
      </w:tr>
      <w:tr w:rsidR="00000000">
        <w:trPr>
          <w:divId w:val="175906048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u w:val="single"/>
              </w:rPr>
              <w:t>December 31, 2018</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52127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151632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631787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951739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9366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477159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00092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73983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40742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598185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66263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387490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19577498"/>
              <w:rPr>
                <w:rFonts w:eastAsia="Times New Roman"/>
                <w:sz w:val="20"/>
                <w:szCs w:val="20"/>
              </w:rPr>
            </w:pPr>
            <w:r>
              <w:rPr>
                <w:rFonts w:ascii="inherit" w:eastAsia="Times New Roman" w:hAnsi="inherit"/>
                <w:sz w:val="20"/>
                <w:szCs w:val="20"/>
              </w:rPr>
              <w:t> </w:t>
            </w:r>
          </w:p>
        </w:tc>
      </w:tr>
      <w:tr w:rsidR="00000000">
        <w:trPr>
          <w:divId w:val="175906048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Commercial</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6942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59988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19472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38201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9,120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31030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9,147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82849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75906048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Agricultural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08873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93628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42</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39770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38845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2,627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095100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2,695</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11567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75906048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146982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673873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69</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845565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95</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807890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11,747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643757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11,842</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96930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color w:val="000000"/>
          <w:sz w:val="20"/>
          <w:szCs w:val="20"/>
        </w:rPr>
        <w:t>The following table provides information relating to impaired mortgage loans at March 31, 2019 and December 31, 2018</w:t>
      </w:r>
      <w:r>
        <w:rPr>
          <w:rFonts w:eastAsia="Times New Roman"/>
          <w:b/>
          <w:bCs/>
          <w:color w:val="000000"/>
          <w:sz w:val="20"/>
          <w:szCs w:val="20"/>
        </w:rPr>
        <w:t>.</w:t>
      </w:r>
    </w:p>
    <w:p w:rsidR="00000000" w:rsidRDefault="00032F87">
      <w:pPr>
        <w:divId w:val="1986428315"/>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20</w:t>
      </w:r>
    </w:p>
    <w:p w:rsidR="00000000" w:rsidRDefault="00032F87">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032F87">
      <w:pPr>
        <w:spacing w:line="288" w:lineRule="auto"/>
        <w:jc w:val="both"/>
        <w:divId w:val="1457093542"/>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457093542"/>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457093542"/>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457093542"/>
        <w:rPr>
          <w:rFonts w:eastAsia="Times New Roman"/>
          <w:sz w:val="20"/>
          <w:szCs w:val="20"/>
        </w:rPr>
      </w:pPr>
      <w:r>
        <w:rPr>
          <w:rFonts w:eastAsia="Times New Roman"/>
          <w:b/>
          <w:bCs/>
          <w:color w:val="000000"/>
          <w:sz w:val="20"/>
          <w:szCs w:val="20"/>
        </w:rPr>
        <w:t>(UNAUDITED)</w:t>
      </w:r>
    </w:p>
    <w:p w:rsidR="00000000" w:rsidRDefault="00032F87">
      <w:pPr>
        <w:divId w:val="1038354381"/>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Impaired Mortgage Loans</w:t>
      </w:r>
    </w:p>
    <w:tbl>
      <w:tblPr>
        <w:tblW w:w="4649" w:type="pct"/>
        <w:tblCellMar>
          <w:left w:w="0" w:type="dxa"/>
          <w:right w:w="0" w:type="dxa"/>
        </w:tblCellMar>
        <w:tblLook w:val="04A0" w:firstRow="1" w:lastRow="0" w:firstColumn="1" w:lastColumn="0" w:noHBand="0" w:noVBand="1"/>
      </w:tblPr>
      <w:tblGrid>
        <w:gridCol w:w="2733"/>
        <w:gridCol w:w="131"/>
        <w:gridCol w:w="725"/>
        <w:gridCol w:w="68"/>
        <w:gridCol w:w="105"/>
        <w:gridCol w:w="131"/>
        <w:gridCol w:w="695"/>
        <w:gridCol w:w="57"/>
        <w:gridCol w:w="105"/>
        <w:gridCol w:w="131"/>
        <w:gridCol w:w="706"/>
        <w:gridCol w:w="97"/>
        <w:gridCol w:w="105"/>
        <w:gridCol w:w="131"/>
        <w:gridCol w:w="727"/>
        <w:gridCol w:w="68"/>
        <w:gridCol w:w="105"/>
        <w:gridCol w:w="131"/>
        <w:gridCol w:w="702"/>
        <w:gridCol w:w="70"/>
      </w:tblGrid>
      <w:tr w:rsidR="00000000">
        <w:trPr>
          <w:divId w:val="771361508"/>
        </w:trPr>
        <w:tc>
          <w:tcPr>
            <w:tcW w:w="0" w:type="auto"/>
            <w:gridSpan w:val="20"/>
            <w:vAlign w:val="center"/>
            <w:hideMark/>
          </w:tcPr>
          <w:p w:rsidR="00000000" w:rsidRDefault="00032F87">
            <w:pPr>
              <w:spacing w:line="288" w:lineRule="auto"/>
              <w:jc w:val="center"/>
              <w:rPr>
                <w:rFonts w:eastAsia="Times New Roman"/>
                <w:sz w:val="20"/>
                <w:szCs w:val="20"/>
              </w:rPr>
            </w:pPr>
          </w:p>
        </w:tc>
      </w:tr>
      <w:tr w:rsidR="00000000">
        <w:trPr>
          <w:divId w:val="771361508"/>
        </w:trPr>
        <w:tc>
          <w:tcPr>
            <w:tcW w:w="18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771361508"/>
        </w:trPr>
        <w:tc>
          <w:tcPr>
            <w:tcW w:w="0" w:type="auto"/>
            <w:tcMar>
              <w:top w:w="30" w:type="dxa"/>
              <w:left w:w="30" w:type="dxa"/>
              <w:bottom w:w="30" w:type="dxa"/>
              <w:right w:w="30" w:type="dxa"/>
            </w:tcMar>
            <w:vAlign w:val="bottom"/>
            <w:hideMark/>
          </w:tcPr>
          <w:p w:rsidR="00000000" w:rsidRDefault="00032F87">
            <w:pPr>
              <w:divId w:val="12090736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Recorded Investment</w:t>
            </w:r>
          </w:p>
        </w:tc>
        <w:tc>
          <w:tcPr>
            <w:tcW w:w="0" w:type="auto"/>
            <w:tcMar>
              <w:top w:w="30" w:type="dxa"/>
              <w:left w:w="30" w:type="dxa"/>
              <w:bottom w:w="30" w:type="dxa"/>
              <w:right w:w="30" w:type="dxa"/>
            </w:tcMar>
            <w:vAlign w:val="bottom"/>
            <w:hideMark/>
          </w:tcPr>
          <w:p w:rsidR="00000000" w:rsidRDefault="00032F87">
            <w:pPr>
              <w:divId w:val="17035579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Unpaid Principal Balance</w:t>
            </w:r>
          </w:p>
        </w:tc>
        <w:tc>
          <w:tcPr>
            <w:tcW w:w="0" w:type="auto"/>
            <w:tcMar>
              <w:top w:w="30" w:type="dxa"/>
              <w:left w:w="30" w:type="dxa"/>
              <w:bottom w:w="30" w:type="dxa"/>
              <w:right w:w="30" w:type="dxa"/>
            </w:tcMar>
            <w:vAlign w:val="bottom"/>
            <w:hideMark/>
          </w:tcPr>
          <w:p w:rsidR="00000000" w:rsidRDefault="00032F87">
            <w:pPr>
              <w:divId w:val="9048721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Related Allowance</w:t>
            </w:r>
          </w:p>
        </w:tc>
        <w:tc>
          <w:tcPr>
            <w:tcW w:w="0" w:type="auto"/>
            <w:tcMar>
              <w:top w:w="30" w:type="dxa"/>
              <w:left w:w="30" w:type="dxa"/>
              <w:bottom w:w="30" w:type="dxa"/>
              <w:right w:w="30" w:type="dxa"/>
            </w:tcMar>
            <w:vAlign w:val="bottom"/>
            <w:hideMark/>
          </w:tcPr>
          <w:p w:rsidR="00000000" w:rsidRDefault="00032F87">
            <w:pPr>
              <w:divId w:val="20152592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Average Recorded Investment (1)</w:t>
            </w:r>
          </w:p>
        </w:tc>
        <w:tc>
          <w:tcPr>
            <w:tcW w:w="0" w:type="auto"/>
            <w:tcMar>
              <w:top w:w="30" w:type="dxa"/>
              <w:left w:w="30" w:type="dxa"/>
              <w:bottom w:w="30" w:type="dxa"/>
              <w:right w:w="30" w:type="dxa"/>
            </w:tcMar>
            <w:vAlign w:val="bottom"/>
            <w:hideMark/>
          </w:tcPr>
          <w:p w:rsidR="00000000" w:rsidRDefault="00032F87">
            <w:pPr>
              <w:divId w:val="6058938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Interest Income Recognized</w:t>
            </w:r>
          </w:p>
        </w:tc>
      </w:tr>
      <w:tr w:rsidR="00000000">
        <w:trPr>
          <w:divId w:val="771361508"/>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771361508"/>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March 31, 2019:</w:t>
            </w:r>
          </w:p>
        </w:tc>
        <w:tc>
          <w:tcPr>
            <w:tcW w:w="0" w:type="auto"/>
            <w:gridSpan w:val="3"/>
            <w:tcMar>
              <w:top w:w="30" w:type="dxa"/>
              <w:left w:w="30" w:type="dxa"/>
              <w:bottom w:w="30" w:type="dxa"/>
              <w:right w:w="30" w:type="dxa"/>
            </w:tcMar>
            <w:vAlign w:val="bottom"/>
            <w:hideMark/>
          </w:tcPr>
          <w:p w:rsidR="00000000" w:rsidRDefault="00032F87">
            <w:pPr>
              <w:divId w:val="744575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713414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00692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81996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24463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77093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85780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159497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81895024"/>
              <w:rPr>
                <w:rFonts w:eastAsia="Times New Roman"/>
                <w:sz w:val="20"/>
                <w:szCs w:val="20"/>
              </w:rPr>
            </w:pPr>
            <w:r>
              <w:rPr>
                <w:rFonts w:ascii="inherit" w:eastAsia="Times New Roman" w:hAnsi="inherit"/>
                <w:sz w:val="20"/>
                <w:szCs w:val="20"/>
              </w:rPr>
              <w:t> </w:t>
            </w:r>
          </w:p>
        </w:tc>
      </w:tr>
      <w:tr w:rsidR="00000000">
        <w:trPr>
          <w:divId w:val="771361508"/>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With no related allowance recorded:</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12113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10989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55108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759462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81860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770311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02259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000104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70897967"/>
              <w:rPr>
                <w:rFonts w:eastAsia="Times New Roman"/>
                <w:sz w:val="20"/>
                <w:szCs w:val="20"/>
              </w:rPr>
            </w:pPr>
            <w:r>
              <w:rPr>
                <w:rFonts w:ascii="inherit" w:eastAsia="Times New Roman" w:hAnsi="inherit"/>
                <w:sz w:val="20"/>
                <w:szCs w:val="20"/>
              </w:rPr>
              <w:t> </w:t>
            </w:r>
          </w:p>
        </w:tc>
      </w:tr>
      <w:tr w:rsidR="00000000">
        <w:trPr>
          <w:divId w:val="771361508"/>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Agricultural mortgage loans</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290246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408161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405733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761101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771361508"/>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311682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724554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170492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536182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771361508"/>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With related allowance recorded:</w:t>
            </w:r>
          </w:p>
        </w:tc>
        <w:tc>
          <w:tcPr>
            <w:tcW w:w="0" w:type="auto"/>
            <w:gridSpan w:val="3"/>
            <w:tcMar>
              <w:top w:w="30" w:type="dxa"/>
              <w:left w:w="30" w:type="dxa"/>
              <w:bottom w:w="30" w:type="dxa"/>
              <w:right w:w="30" w:type="dxa"/>
            </w:tcMar>
            <w:vAlign w:val="bottom"/>
            <w:hideMark/>
          </w:tcPr>
          <w:p w:rsidR="00000000" w:rsidRDefault="00032F87">
            <w:pPr>
              <w:divId w:val="1887987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954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78571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45076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30980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96172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6598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807166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97444688"/>
              <w:rPr>
                <w:rFonts w:eastAsia="Times New Roman"/>
                <w:sz w:val="20"/>
                <w:szCs w:val="20"/>
              </w:rPr>
            </w:pPr>
            <w:r>
              <w:rPr>
                <w:rFonts w:ascii="inherit" w:eastAsia="Times New Roman" w:hAnsi="inherit"/>
                <w:sz w:val="20"/>
                <w:szCs w:val="20"/>
              </w:rPr>
              <w:t> </w:t>
            </w:r>
          </w:p>
        </w:tc>
      </w:tr>
      <w:tr w:rsidR="00000000">
        <w:trPr>
          <w:divId w:val="771361508"/>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Commercial mortgage loans - other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806963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895070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571416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47613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771361508"/>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739835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131412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395077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592324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771361508"/>
        </w:trPr>
        <w:tc>
          <w:tcPr>
            <w:tcW w:w="0" w:type="auto"/>
            <w:shd w:val="clear" w:color="auto" w:fill="CCEEFF"/>
            <w:tcMar>
              <w:top w:w="30" w:type="dxa"/>
              <w:left w:w="30" w:type="dxa"/>
              <w:bottom w:w="30" w:type="dxa"/>
              <w:right w:w="30" w:type="dxa"/>
            </w:tcMar>
            <w:vAlign w:val="bottom"/>
            <w:hideMark/>
          </w:tcPr>
          <w:p w:rsidR="00000000" w:rsidRDefault="00032F87">
            <w:pPr>
              <w:divId w:val="8381596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11169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27847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46128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605429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95792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42569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655182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27684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57591995"/>
              <w:rPr>
                <w:rFonts w:eastAsia="Times New Roman"/>
                <w:sz w:val="20"/>
                <w:szCs w:val="20"/>
              </w:rPr>
            </w:pPr>
            <w:r>
              <w:rPr>
                <w:rFonts w:ascii="inherit" w:eastAsia="Times New Roman" w:hAnsi="inherit"/>
                <w:sz w:val="20"/>
                <w:szCs w:val="20"/>
              </w:rPr>
              <w:t> </w:t>
            </w:r>
          </w:p>
        </w:tc>
      </w:tr>
      <w:tr w:rsidR="00000000">
        <w:trPr>
          <w:divId w:val="771361508"/>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December 31, 2018:</w:t>
            </w:r>
          </w:p>
        </w:tc>
        <w:tc>
          <w:tcPr>
            <w:tcW w:w="0" w:type="auto"/>
            <w:gridSpan w:val="3"/>
            <w:tcMar>
              <w:top w:w="30" w:type="dxa"/>
              <w:left w:w="30" w:type="dxa"/>
              <w:bottom w:w="30" w:type="dxa"/>
              <w:right w:w="30" w:type="dxa"/>
            </w:tcMar>
            <w:vAlign w:val="bottom"/>
            <w:hideMark/>
          </w:tcPr>
          <w:p w:rsidR="00000000" w:rsidRDefault="00032F87">
            <w:pPr>
              <w:divId w:val="1495485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38199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58374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89016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90274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2384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04015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49015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05818304"/>
              <w:rPr>
                <w:rFonts w:eastAsia="Times New Roman"/>
                <w:sz w:val="20"/>
                <w:szCs w:val="20"/>
              </w:rPr>
            </w:pPr>
            <w:r>
              <w:rPr>
                <w:rFonts w:ascii="inherit" w:eastAsia="Times New Roman" w:hAnsi="inherit"/>
                <w:sz w:val="20"/>
                <w:szCs w:val="20"/>
              </w:rPr>
              <w:t> </w:t>
            </w:r>
          </w:p>
        </w:tc>
      </w:tr>
      <w:tr w:rsidR="00000000">
        <w:trPr>
          <w:divId w:val="771361508"/>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With no related allowance recorded:</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13220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2502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07255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190103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39361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368197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21825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21379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335682"/>
              <w:rPr>
                <w:rFonts w:eastAsia="Times New Roman"/>
                <w:sz w:val="20"/>
                <w:szCs w:val="20"/>
              </w:rPr>
            </w:pPr>
            <w:r>
              <w:rPr>
                <w:rFonts w:ascii="inherit" w:eastAsia="Times New Roman" w:hAnsi="inherit"/>
                <w:sz w:val="20"/>
                <w:szCs w:val="20"/>
              </w:rPr>
              <w:t> </w:t>
            </w:r>
          </w:p>
        </w:tc>
      </w:tr>
      <w:tr w:rsidR="00000000">
        <w:trPr>
          <w:divId w:val="771361508"/>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Agricultural mortgage loans</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904193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234970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5086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138474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771361508"/>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17520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712997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755385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130699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771361508"/>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With related allowance recorded:</w:t>
            </w:r>
          </w:p>
        </w:tc>
        <w:tc>
          <w:tcPr>
            <w:tcW w:w="0" w:type="auto"/>
            <w:gridSpan w:val="3"/>
            <w:tcMar>
              <w:top w:w="30" w:type="dxa"/>
              <w:left w:w="30" w:type="dxa"/>
              <w:bottom w:w="30" w:type="dxa"/>
              <w:right w:w="30" w:type="dxa"/>
            </w:tcMar>
            <w:vAlign w:val="bottom"/>
            <w:hideMark/>
          </w:tcPr>
          <w:p w:rsidR="00000000" w:rsidRDefault="00032F87">
            <w:pPr>
              <w:divId w:val="1861160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2990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7477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60592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88833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28353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45401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0306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84393152"/>
              <w:rPr>
                <w:rFonts w:eastAsia="Times New Roman"/>
                <w:sz w:val="20"/>
                <w:szCs w:val="20"/>
              </w:rPr>
            </w:pPr>
            <w:r>
              <w:rPr>
                <w:rFonts w:ascii="inherit" w:eastAsia="Times New Roman" w:hAnsi="inherit"/>
                <w:sz w:val="20"/>
                <w:szCs w:val="20"/>
              </w:rPr>
              <w:t> </w:t>
            </w:r>
          </w:p>
        </w:tc>
      </w:tr>
      <w:tr w:rsidR="00000000">
        <w:trPr>
          <w:divId w:val="771361508"/>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Commercial mortgage loans - other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718384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146763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2052867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245112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771361508"/>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213643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3735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4688629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579277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50449700"/>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Represents a two-quarter and five-quarter average of recorded amortized cost at March 31, 2019 and December 31, 2018, respectively.</w:t>
            </w:r>
          </w:p>
        </w:tc>
      </w:tr>
    </w:tbl>
    <w:p w:rsidR="00000000" w:rsidRDefault="00032F87">
      <w:pPr>
        <w:spacing w:line="288" w:lineRule="auto"/>
        <w:divId w:val="1979067153"/>
        <w:rPr>
          <w:rFonts w:eastAsia="Times New Roman"/>
          <w:sz w:val="20"/>
          <w:szCs w:val="20"/>
        </w:rPr>
      </w:pPr>
      <w:bookmarkStart w:id="18" w:name="s2671FB5E4B2C5FA488E68AD9ED8D572E"/>
      <w:bookmarkEnd w:id="18"/>
      <w:r>
        <w:rPr>
          <w:rFonts w:eastAsia="Times New Roman"/>
          <w:b/>
          <w:bCs/>
          <w:color w:val="000000"/>
          <w:sz w:val="20"/>
          <w:szCs w:val="20"/>
        </w:rPr>
        <w:t>4)    DERIVATIVES</w:t>
      </w:r>
    </w:p>
    <w:p w:rsidR="00000000" w:rsidRDefault="00032F87">
      <w:pPr>
        <w:spacing w:line="288" w:lineRule="auto"/>
        <w:rPr>
          <w:rFonts w:eastAsia="Times New Roman"/>
          <w:sz w:val="20"/>
          <w:szCs w:val="20"/>
        </w:rPr>
      </w:pPr>
      <w:r>
        <w:rPr>
          <w:rFonts w:eastAsia="Times New Roman"/>
          <w:color w:val="000000"/>
          <w:sz w:val="20"/>
          <w:szCs w:val="20"/>
        </w:rPr>
        <w:t>The Company uses derivatives as part of its overall asset/liability risk management primarily to reduce e</w:t>
      </w:r>
      <w:r>
        <w:rPr>
          <w:rFonts w:eastAsia="Times New Roman"/>
          <w:color w:val="000000"/>
          <w:sz w:val="20"/>
          <w:szCs w:val="20"/>
        </w:rPr>
        <w:t>xposures to equity market and interest rate risks. Derivative hedging strategies are designed to reduce these risks from an economic perspective and are all executed within the framework of a “Derivative Use Plan” approved by applicable states’ insurance l</w:t>
      </w:r>
      <w:r>
        <w:rPr>
          <w:rFonts w:eastAsia="Times New Roman"/>
          <w:color w:val="000000"/>
          <w:sz w:val="20"/>
          <w:szCs w:val="20"/>
        </w:rPr>
        <w:t>aw. Derivatives are generally not accounted for using hedge accounting, with the exception of Treasury Inflation-Protected Securities (“TIPS”), which is discussed further below. Operation of these hedging programs is based on models involving numerous esti</w:t>
      </w:r>
      <w:r>
        <w:rPr>
          <w:rFonts w:eastAsia="Times New Roman"/>
          <w:color w:val="000000"/>
          <w:sz w:val="20"/>
          <w:szCs w:val="20"/>
        </w:rPr>
        <w:t>mates and assumptions, including, among others, mortality, lapse, surrender and withdrawal rates, election rates, fund performance, market volatility and interest rates. A wide range of derivative contracts are used in these hedging programs, including exc</w:t>
      </w:r>
      <w:r>
        <w:rPr>
          <w:rFonts w:eastAsia="Times New Roman"/>
          <w:color w:val="000000"/>
          <w:sz w:val="20"/>
          <w:szCs w:val="20"/>
        </w:rPr>
        <w:t>hange traded equity, currency and interest rate futures contracts, total return and/or other equity swaps, interest rate swap and floor contracts, bond and bond-index total return swaps, swaptions, variance swaps and equity options, credit and foreign exch</w:t>
      </w:r>
      <w:r>
        <w:rPr>
          <w:rFonts w:eastAsia="Times New Roman"/>
          <w:color w:val="000000"/>
          <w:sz w:val="20"/>
          <w:szCs w:val="20"/>
        </w:rPr>
        <w:t xml:space="preserve">ange derivatives, as well as bond and repo transactions to support the hedging. The derivative contracts are collectively managed in an effort to reduce the economic impact of unfavorable changes in guaranteed benefits’ exposures attributable to movements </w:t>
      </w:r>
      <w:r>
        <w:rPr>
          <w:rFonts w:eastAsia="Times New Roman"/>
          <w:color w:val="000000"/>
          <w:sz w:val="20"/>
          <w:szCs w:val="20"/>
        </w:rPr>
        <w:t>in capital markets. In addition, as part of its hedging strategy, the Company targets an asset level for all variable annuity products at or above a CTE98 level under most economic scenarios (CTE is a statistical measure of tail risk which quantifies the t</w:t>
      </w:r>
      <w:r>
        <w:rPr>
          <w:rFonts w:eastAsia="Times New Roman"/>
          <w:color w:val="000000"/>
          <w:sz w:val="20"/>
          <w:szCs w:val="20"/>
        </w:rPr>
        <w:t>otal asset requirement to sustain a loss if an event outside a given probability level has occurred. CTE98 denotes the financial resources a company would need to cover the average of the worst 2% of scenarios.)</w:t>
      </w:r>
    </w:p>
    <w:p w:rsidR="00000000" w:rsidRDefault="00032F87">
      <w:pPr>
        <w:spacing w:line="288" w:lineRule="auto"/>
        <w:rPr>
          <w:rFonts w:eastAsia="Times New Roman"/>
          <w:sz w:val="20"/>
          <w:szCs w:val="20"/>
        </w:rPr>
      </w:pPr>
      <w:r>
        <w:rPr>
          <w:rFonts w:eastAsia="Times New Roman"/>
          <w:color w:val="000000"/>
          <w:sz w:val="20"/>
          <w:szCs w:val="20"/>
          <w:u w:val="single"/>
        </w:rPr>
        <w:t>Derivatives utilized to hedge exposure to Va</w:t>
      </w:r>
      <w:r>
        <w:rPr>
          <w:rFonts w:eastAsia="Times New Roman"/>
          <w:color w:val="000000"/>
          <w:sz w:val="20"/>
          <w:szCs w:val="20"/>
          <w:u w:val="single"/>
        </w:rPr>
        <w:t>riable Annuities with Guarantee Features</w:t>
      </w:r>
    </w:p>
    <w:p w:rsidR="00000000" w:rsidRDefault="00032F87">
      <w:pPr>
        <w:spacing w:line="288" w:lineRule="auto"/>
        <w:rPr>
          <w:rFonts w:eastAsia="Times New Roman"/>
          <w:sz w:val="20"/>
          <w:szCs w:val="20"/>
        </w:rPr>
      </w:pPr>
      <w:r>
        <w:rPr>
          <w:rFonts w:eastAsia="Times New Roman"/>
          <w:color w:val="000000"/>
          <w:sz w:val="20"/>
          <w:szCs w:val="20"/>
        </w:rPr>
        <w:t>The Company has issued and continues to offer variable annuity products with GMxB features. The risk associated with the GMDB feature is that under-performance of the financial markets could result in GMDB benefits,</w:t>
      </w:r>
      <w:r>
        <w:rPr>
          <w:rFonts w:eastAsia="Times New Roman"/>
          <w:color w:val="000000"/>
          <w:sz w:val="20"/>
          <w:szCs w:val="20"/>
        </w:rPr>
        <w:t xml:space="preserve"> in the event of death, being higher than what accumulated policyholders’ account balances would support. The risk associated with the GMIB feature is that under-performance of the financial markets could result in the present value of GMIB, in the event o</w:t>
      </w:r>
      <w:r>
        <w:rPr>
          <w:rFonts w:eastAsia="Times New Roman"/>
          <w:color w:val="000000"/>
          <w:sz w:val="20"/>
          <w:szCs w:val="20"/>
        </w:rPr>
        <w:t>f annuitization, being higher than what accumulated policyholders’ account balances would support, taking into account the relationship between current annuity purchase rates and the GMIB guaranteed annuity purchase rates. The risk associated with products</w:t>
      </w:r>
      <w:r>
        <w:rPr>
          <w:rFonts w:eastAsia="Times New Roman"/>
          <w:color w:val="000000"/>
          <w:sz w:val="20"/>
          <w:szCs w:val="20"/>
        </w:rPr>
        <w:t xml:space="preserve"> that have a GMxB derivative features liability is that under-performance of the financial </w:t>
      </w:r>
    </w:p>
    <w:p w:rsidR="00000000" w:rsidRDefault="00032F87">
      <w:pPr>
        <w:divId w:val="1392193003"/>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21</w:t>
      </w:r>
    </w:p>
    <w:p w:rsidR="00000000" w:rsidRDefault="00032F87">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032F87">
      <w:pPr>
        <w:spacing w:line="288" w:lineRule="auto"/>
        <w:jc w:val="both"/>
        <w:divId w:val="904027913"/>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904027913"/>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904027913"/>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904027913"/>
        <w:rPr>
          <w:rFonts w:eastAsia="Times New Roman"/>
          <w:sz w:val="20"/>
          <w:szCs w:val="20"/>
        </w:rPr>
      </w:pPr>
      <w:r>
        <w:rPr>
          <w:rFonts w:eastAsia="Times New Roman"/>
          <w:b/>
          <w:bCs/>
          <w:color w:val="000000"/>
          <w:sz w:val="20"/>
          <w:szCs w:val="20"/>
        </w:rPr>
        <w:t>(UNAUDITED)</w:t>
      </w:r>
    </w:p>
    <w:p w:rsidR="00000000" w:rsidRDefault="00032F87">
      <w:pPr>
        <w:divId w:val="168445981"/>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markets could result in the GMxB derivative features’ benefits being higher than what accumulated policyholders’ account balances would support.</w:t>
      </w:r>
    </w:p>
    <w:p w:rsidR="00000000" w:rsidRDefault="00032F87">
      <w:pPr>
        <w:spacing w:line="288" w:lineRule="auto"/>
        <w:rPr>
          <w:rFonts w:eastAsia="Times New Roman"/>
          <w:sz w:val="20"/>
          <w:szCs w:val="20"/>
        </w:rPr>
      </w:pPr>
      <w:r>
        <w:rPr>
          <w:rFonts w:eastAsia="Times New Roman"/>
          <w:color w:val="000000"/>
          <w:sz w:val="20"/>
          <w:szCs w:val="20"/>
        </w:rPr>
        <w:t>For GMxB features, the Co</w:t>
      </w:r>
      <w:r>
        <w:rPr>
          <w:rFonts w:eastAsia="Times New Roman"/>
          <w:color w:val="000000"/>
          <w:sz w:val="20"/>
          <w:szCs w:val="20"/>
        </w:rPr>
        <w:t>mpany retains certain risks including basis, credit spread and some volatility risk and risk associated with actual versus expected actuarial assumptions for mortality, lapse and surrender, withdrawal and policyholder election rates, among other things. Th</w:t>
      </w:r>
      <w:r>
        <w:rPr>
          <w:rFonts w:eastAsia="Times New Roman"/>
          <w:color w:val="000000"/>
          <w:sz w:val="20"/>
          <w:szCs w:val="20"/>
        </w:rPr>
        <w:t>e derivative contracts are managed to correlate with changes in the value of the GMxB features that result from financial markets movements. A portion of exposure to realized equity volatility is hedged using equity options and variance swaps and a portion</w:t>
      </w:r>
      <w:r>
        <w:rPr>
          <w:rFonts w:eastAsia="Times New Roman"/>
          <w:color w:val="000000"/>
          <w:sz w:val="20"/>
          <w:szCs w:val="20"/>
        </w:rPr>
        <w:t xml:space="preserve"> of exposure to credit risk is hedged using total return swaps on fixed income indices. Additionally, the Company is party to total return swaps for which the reference U.S. Treasury securities are contemporaneously purchased from the market and sold to th</w:t>
      </w:r>
      <w:r>
        <w:rPr>
          <w:rFonts w:eastAsia="Times New Roman"/>
          <w:color w:val="000000"/>
          <w:sz w:val="20"/>
          <w:szCs w:val="20"/>
        </w:rPr>
        <w:t>e swap counterparty. As these transactions result in a transfer of control of the U.S. Treasury securities to the swap counterparty, the Company derecognizes these securities with consequent gain or loss from the sale. The Company has also purchased reinsu</w:t>
      </w:r>
      <w:r>
        <w:rPr>
          <w:rFonts w:eastAsia="Times New Roman"/>
          <w:color w:val="000000"/>
          <w:sz w:val="20"/>
          <w:szCs w:val="20"/>
        </w:rPr>
        <w:t>rance contracts to mitigate the risks associated with GMDB features and the impact of potential market fluctuations on future policyholder elections of GMIB features contained in certain annuity contracts issued by the Company.</w:t>
      </w:r>
    </w:p>
    <w:p w:rsidR="00000000" w:rsidRDefault="00032F87">
      <w:pPr>
        <w:spacing w:line="288" w:lineRule="auto"/>
        <w:rPr>
          <w:rFonts w:eastAsia="Times New Roman"/>
          <w:sz w:val="20"/>
          <w:szCs w:val="20"/>
        </w:rPr>
      </w:pPr>
      <w:r>
        <w:rPr>
          <w:rFonts w:eastAsia="Times New Roman"/>
          <w:color w:val="000000"/>
          <w:sz w:val="20"/>
          <w:szCs w:val="20"/>
          <w:u w:val="single"/>
        </w:rPr>
        <w:t>Derivatives utilized to hedge crediting rate exposure on SCS, SIO, MSO and IUL products/investment options</w:t>
      </w:r>
    </w:p>
    <w:p w:rsidR="00000000" w:rsidRDefault="00032F87">
      <w:pPr>
        <w:spacing w:line="288" w:lineRule="auto"/>
        <w:rPr>
          <w:rFonts w:eastAsia="Times New Roman"/>
          <w:sz w:val="20"/>
          <w:szCs w:val="20"/>
        </w:rPr>
      </w:pPr>
      <w:r>
        <w:rPr>
          <w:rFonts w:eastAsia="Times New Roman"/>
          <w:color w:val="000000"/>
          <w:sz w:val="20"/>
          <w:szCs w:val="20"/>
        </w:rPr>
        <w:t>The Company hedges crediting rates in the Structured Capital Strategies (“SCS”) variable annuity, Structured Investment Option in the EQUI-VEST varia</w:t>
      </w:r>
      <w:r>
        <w:rPr>
          <w:rFonts w:eastAsia="Times New Roman"/>
          <w:color w:val="000000"/>
          <w:sz w:val="20"/>
          <w:szCs w:val="20"/>
        </w:rPr>
        <w:t>ble annuity series (“SIO”), Market Stabilizer Option (“MSO”) in the variable life insurance products and Indexed Universal Life (“IUL”) insurance products. These products permit the contract owner to participate in the performance of an index, ETF or commo</w:t>
      </w:r>
      <w:r>
        <w:rPr>
          <w:rFonts w:eastAsia="Times New Roman"/>
          <w:color w:val="000000"/>
          <w:sz w:val="20"/>
          <w:szCs w:val="20"/>
        </w:rPr>
        <w:t>dity price movement up to a cap for a set period of time. They also contain a protection feature, in which the Company will absorb, up to a certain percentage, the loss of value in an index, ETF or commodity price, which varies by product segment.</w:t>
      </w:r>
    </w:p>
    <w:p w:rsidR="00000000" w:rsidRDefault="00032F87">
      <w:pPr>
        <w:spacing w:line="288" w:lineRule="auto"/>
        <w:rPr>
          <w:rFonts w:eastAsia="Times New Roman"/>
          <w:sz w:val="20"/>
          <w:szCs w:val="20"/>
        </w:rPr>
      </w:pPr>
      <w:r>
        <w:rPr>
          <w:rFonts w:eastAsia="Times New Roman"/>
          <w:color w:val="000000"/>
          <w:sz w:val="20"/>
          <w:szCs w:val="20"/>
        </w:rPr>
        <w:t>In order</w:t>
      </w:r>
      <w:r>
        <w:rPr>
          <w:rFonts w:eastAsia="Times New Roman"/>
          <w:color w:val="000000"/>
          <w:sz w:val="20"/>
          <w:szCs w:val="20"/>
        </w:rPr>
        <w:t xml:space="preserve"> to support the returns associated with these features, the Company enters into derivative contracts whose payouts, in combination with fixed income investments, emulate those of the index, ETF or commodity price, subject to caps and buffers, thereby subst</w:t>
      </w:r>
      <w:r>
        <w:rPr>
          <w:rFonts w:eastAsia="Times New Roman"/>
          <w:color w:val="000000"/>
          <w:sz w:val="20"/>
          <w:szCs w:val="20"/>
        </w:rPr>
        <w:t>antially reducing any exposure to market-related earnings volatility.</w:t>
      </w:r>
    </w:p>
    <w:p w:rsidR="00000000" w:rsidRDefault="00032F87">
      <w:pPr>
        <w:spacing w:line="288" w:lineRule="auto"/>
        <w:rPr>
          <w:rFonts w:eastAsia="Times New Roman"/>
          <w:sz w:val="20"/>
          <w:szCs w:val="20"/>
        </w:rPr>
      </w:pPr>
      <w:r>
        <w:rPr>
          <w:rFonts w:eastAsia="Times New Roman"/>
          <w:color w:val="000000"/>
          <w:sz w:val="20"/>
          <w:szCs w:val="20"/>
          <w:u w:val="single"/>
        </w:rPr>
        <w:t>Derivatives used for General Account Investment Portfolio</w:t>
      </w:r>
    </w:p>
    <w:p w:rsidR="00000000" w:rsidRDefault="00032F87">
      <w:pPr>
        <w:spacing w:line="288" w:lineRule="auto"/>
        <w:rPr>
          <w:rFonts w:eastAsia="Times New Roman"/>
          <w:sz w:val="20"/>
          <w:szCs w:val="20"/>
        </w:rPr>
      </w:pPr>
      <w:r>
        <w:rPr>
          <w:rFonts w:eastAsia="Times New Roman"/>
          <w:color w:val="000000"/>
          <w:sz w:val="20"/>
          <w:szCs w:val="20"/>
        </w:rPr>
        <w:t xml:space="preserve">The Company maintains a strategy in its General Account investment portfolio to replicate the credit exposure of fixed maturity </w:t>
      </w:r>
      <w:r>
        <w:rPr>
          <w:rFonts w:eastAsia="Times New Roman"/>
          <w:color w:val="000000"/>
          <w:sz w:val="20"/>
          <w:szCs w:val="20"/>
        </w:rPr>
        <w:t xml:space="preserve">securities otherwise permissible for investment under its investment guidelines through the sale of credit default swaps (“CDSs”). Under the terms of these swaps, the Company receives quarterly fixed premiums that, together with any initial amount paid or </w:t>
      </w:r>
      <w:r>
        <w:rPr>
          <w:rFonts w:eastAsia="Times New Roman"/>
          <w:color w:val="000000"/>
          <w:sz w:val="20"/>
          <w:szCs w:val="20"/>
        </w:rPr>
        <w:t xml:space="preserve">received at trade inception, replicate the credit spread otherwise currently obtainable by purchasing the referenced entity’s bonds of similar maturity. These credit derivatives generally have remaining terms of five years or less and are recorded at fair </w:t>
      </w:r>
      <w:r>
        <w:rPr>
          <w:rFonts w:eastAsia="Times New Roman"/>
          <w:color w:val="000000"/>
          <w:sz w:val="20"/>
          <w:szCs w:val="20"/>
        </w:rPr>
        <w:t xml:space="preserve">value with changes in fair value, including the yield component that emerges from initial amounts paid or received, reported in Net investment income (loss). </w:t>
      </w:r>
    </w:p>
    <w:p w:rsidR="00000000" w:rsidRDefault="00032F87">
      <w:pPr>
        <w:spacing w:line="288" w:lineRule="auto"/>
        <w:rPr>
          <w:rFonts w:eastAsia="Times New Roman"/>
          <w:sz w:val="20"/>
          <w:szCs w:val="20"/>
        </w:rPr>
      </w:pPr>
      <w:r>
        <w:rPr>
          <w:rFonts w:eastAsia="Times New Roman"/>
          <w:color w:val="000000"/>
          <w:sz w:val="20"/>
          <w:szCs w:val="20"/>
        </w:rPr>
        <w:t>The Company manages its credit exposure taking into consideration both cash and derivatives-based</w:t>
      </w:r>
      <w:r>
        <w:rPr>
          <w:rFonts w:eastAsia="Times New Roman"/>
          <w:color w:val="000000"/>
          <w:sz w:val="20"/>
          <w:szCs w:val="20"/>
        </w:rPr>
        <w:t xml:space="preserve"> positions and selects the reference entities in its replicated credit exposures in a manner consistent with its selection of fixed maturities. In addition, the Company generally transacts the sale of CDSs in single name reference entities of investment gr</w:t>
      </w:r>
      <w:r>
        <w:rPr>
          <w:rFonts w:eastAsia="Times New Roman"/>
          <w:color w:val="000000"/>
          <w:sz w:val="20"/>
          <w:szCs w:val="20"/>
        </w:rPr>
        <w:t>ade credit quality and with counterparties subject to collateral posting requirements. If there is an event of default by the reference entity or other such credit event as defined under the terms of the swap contract, the Company is obligated to perform u</w:t>
      </w:r>
      <w:r>
        <w:rPr>
          <w:rFonts w:eastAsia="Times New Roman"/>
          <w:color w:val="000000"/>
          <w:sz w:val="20"/>
          <w:szCs w:val="20"/>
        </w:rPr>
        <w:t>nder the credit derivative and, at the counterparty’s option, either pay the referenced amount of the contract less an auction-determined recovery amount or pay the referenced amount of the contract and receive in return the defaulted or similar security o</w:t>
      </w:r>
      <w:r>
        <w:rPr>
          <w:rFonts w:eastAsia="Times New Roman"/>
          <w:color w:val="000000"/>
          <w:sz w:val="20"/>
          <w:szCs w:val="20"/>
        </w:rPr>
        <w:t xml:space="preserve">f the reference entity for recovery by sale at the contract settlement auction. </w:t>
      </w:r>
    </w:p>
    <w:p w:rsidR="00000000" w:rsidRDefault="00032F87">
      <w:pPr>
        <w:spacing w:line="288" w:lineRule="auto"/>
        <w:rPr>
          <w:rFonts w:eastAsia="Times New Roman"/>
          <w:sz w:val="20"/>
          <w:szCs w:val="20"/>
        </w:rPr>
      </w:pPr>
      <w:r>
        <w:rPr>
          <w:rFonts w:eastAsia="Times New Roman"/>
          <w:color w:val="000000"/>
          <w:sz w:val="20"/>
          <w:szCs w:val="20"/>
        </w:rPr>
        <w:t xml:space="preserve">To date, there have been no events of default or circumstances indicative of a deterioration in the credit quality of the named referenced entities to require or suggest that </w:t>
      </w:r>
      <w:r>
        <w:rPr>
          <w:rFonts w:eastAsia="Times New Roman"/>
          <w:color w:val="000000"/>
          <w:sz w:val="20"/>
          <w:szCs w:val="20"/>
        </w:rPr>
        <w:t>the Company will have to perform under these CDSs. The maximum potential amount of future payments the Company could be required to make under these credit derivatives is limited to the par value of the referenced securities which is the U.S. dollar or eur</w:t>
      </w:r>
      <w:r>
        <w:rPr>
          <w:rFonts w:eastAsia="Times New Roman"/>
          <w:color w:val="000000"/>
          <w:sz w:val="20"/>
          <w:szCs w:val="20"/>
        </w:rPr>
        <w:t>o-equivalent of the derivative’s notional amount. The Standard North American CDS Contract (“SNAC”) or Standard European Corporate Contract (“STEC”) under which the Company executes these CDS sales transactions does not contain recourse provisions for reco</w:t>
      </w:r>
      <w:r>
        <w:rPr>
          <w:rFonts w:eastAsia="Times New Roman"/>
          <w:color w:val="000000"/>
          <w:sz w:val="20"/>
          <w:szCs w:val="20"/>
        </w:rPr>
        <w:t>very of amounts paid under the credit derivative.</w:t>
      </w:r>
    </w:p>
    <w:p w:rsidR="00000000" w:rsidRDefault="00032F87">
      <w:pPr>
        <w:divId w:val="22414180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22</w:t>
      </w:r>
    </w:p>
    <w:p w:rsidR="00000000" w:rsidRDefault="00032F87">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032F87">
      <w:pPr>
        <w:spacing w:line="288" w:lineRule="auto"/>
        <w:jc w:val="both"/>
        <w:divId w:val="2024161725"/>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2024161725"/>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2024161725"/>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2024161725"/>
        <w:rPr>
          <w:rFonts w:eastAsia="Times New Roman"/>
          <w:sz w:val="20"/>
          <w:szCs w:val="20"/>
        </w:rPr>
      </w:pPr>
      <w:r>
        <w:rPr>
          <w:rFonts w:eastAsia="Times New Roman"/>
          <w:b/>
          <w:bCs/>
          <w:color w:val="000000"/>
          <w:sz w:val="20"/>
          <w:szCs w:val="20"/>
        </w:rPr>
        <w:t>(UNAUDITED)</w:t>
      </w:r>
    </w:p>
    <w:p w:rsidR="00000000" w:rsidRDefault="00032F87">
      <w:pPr>
        <w:divId w:val="42020674"/>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Th</w:t>
      </w:r>
      <w:r>
        <w:rPr>
          <w:rFonts w:eastAsia="Times New Roman"/>
          <w:color w:val="000000"/>
          <w:sz w:val="20"/>
          <w:szCs w:val="20"/>
        </w:rPr>
        <w:t>e Company purchased 30-year TIPS and other sovereign bonds, both inflation linked and non-inflation linked, as General Account investments and enters into asset or cross-currency basis swaps, to result in payment of the given bond’s coupons and principal a</w:t>
      </w:r>
      <w:r>
        <w:rPr>
          <w:rFonts w:eastAsia="Times New Roman"/>
          <w:color w:val="000000"/>
          <w:sz w:val="20"/>
          <w:szCs w:val="20"/>
        </w:rPr>
        <w:t>t maturity in the bond’s specified currency to the swap counterparty in return for fixed dollar amounts. These swaps, when considered in combination with the bonds, together result in a net position that is intended to replicate a dollar-denominated fixed-</w:t>
      </w:r>
      <w:r>
        <w:rPr>
          <w:rFonts w:eastAsia="Times New Roman"/>
          <w:color w:val="000000"/>
          <w:sz w:val="20"/>
          <w:szCs w:val="20"/>
        </w:rPr>
        <w:t>coupon cash bond with a yield higher than a term-equivalent U.S. Treasury bond.</w:t>
      </w:r>
    </w:p>
    <w:p w:rsidR="00000000" w:rsidRDefault="00032F87">
      <w:pPr>
        <w:spacing w:line="288" w:lineRule="auto"/>
        <w:rPr>
          <w:rFonts w:eastAsia="Times New Roman"/>
          <w:sz w:val="20"/>
          <w:szCs w:val="20"/>
        </w:rPr>
      </w:pPr>
      <w:r>
        <w:rPr>
          <w:rFonts w:eastAsia="Times New Roman"/>
          <w:color w:val="000000"/>
          <w:sz w:val="20"/>
          <w:szCs w:val="20"/>
        </w:rPr>
        <w:t>In 2016, the Company implemented a program to mitigate its duration gap using total return swaps for which the reference U.S. Treasury securities are sold to the swap counterpa</w:t>
      </w:r>
      <w:r>
        <w:rPr>
          <w:rFonts w:eastAsia="Times New Roman"/>
          <w:color w:val="000000"/>
          <w:sz w:val="20"/>
          <w:szCs w:val="20"/>
        </w:rPr>
        <w:t>rty under arrangements economically similar to repurchase agreements. As these transactions result in a transfer of control of the U.S. Treasury securities to the swap counterparty, the Company derecognizes these securities with consequent gain or loss fro</w:t>
      </w:r>
      <w:r>
        <w:rPr>
          <w:rFonts w:eastAsia="Times New Roman"/>
          <w:color w:val="000000"/>
          <w:sz w:val="20"/>
          <w:szCs w:val="20"/>
        </w:rPr>
        <w:t>m the sale. Under this program, the Company derecognized approximately $3,905 million of U.S. Treasury securities for which the Company received proceeds of approximately $3,905 million at inception of the total return swap contract. Under the terms of the</w:t>
      </w:r>
      <w:r>
        <w:rPr>
          <w:rFonts w:eastAsia="Times New Roman"/>
          <w:color w:val="000000"/>
          <w:sz w:val="20"/>
          <w:szCs w:val="20"/>
        </w:rPr>
        <w:t xml:space="preserve">se swaps, the Company retains ongoing exposure to the total returns of the underlying U.S. Treasury securities in exchange for a financing cost. At </w:t>
      </w:r>
      <w:r>
        <w:rPr>
          <w:rFonts w:ascii="inherit" w:eastAsia="Times New Roman" w:hAnsi="inherit"/>
          <w:sz w:val="20"/>
          <w:szCs w:val="20"/>
        </w:rPr>
        <w:t>March 31, 2019</w:t>
      </w:r>
      <w:r>
        <w:rPr>
          <w:rFonts w:eastAsia="Times New Roman"/>
          <w:color w:val="000000"/>
          <w:sz w:val="20"/>
          <w:szCs w:val="20"/>
        </w:rPr>
        <w:t>, the aggregate fair value of U.S. Treasury securities derecognized under this program was app</w:t>
      </w:r>
      <w:r>
        <w:rPr>
          <w:rFonts w:eastAsia="Times New Roman"/>
          <w:color w:val="000000"/>
          <w:sz w:val="20"/>
          <w:szCs w:val="20"/>
        </w:rPr>
        <w:t xml:space="preserve">roximately $3,788 million. Reported in Other invested assets in the Company’s balance sheet at </w:t>
      </w:r>
      <w:r>
        <w:rPr>
          <w:rFonts w:ascii="inherit" w:eastAsia="Times New Roman" w:hAnsi="inherit"/>
          <w:sz w:val="20"/>
          <w:szCs w:val="20"/>
        </w:rPr>
        <w:t>March 31, 2019</w:t>
      </w:r>
      <w:r>
        <w:rPr>
          <w:rFonts w:eastAsia="Times New Roman"/>
          <w:color w:val="000000"/>
          <w:sz w:val="20"/>
          <w:szCs w:val="20"/>
        </w:rPr>
        <w:t xml:space="preserve"> is approximately $87 million, representing the fair value of the total return swap contracts.</w:t>
      </w:r>
    </w:p>
    <w:p w:rsidR="00000000" w:rsidRDefault="00032F87">
      <w:pPr>
        <w:spacing w:line="288" w:lineRule="auto"/>
        <w:rPr>
          <w:rFonts w:eastAsia="Times New Roman"/>
          <w:sz w:val="20"/>
          <w:szCs w:val="20"/>
        </w:rPr>
      </w:pPr>
      <w:r>
        <w:rPr>
          <w:rFonts w:eastAsia="Times New Roman"/>
          <w:color w:val="000000"/>
          <w:sz w:val="20"/>
          <w:szCs w:val="20"/>
        </w:rPr>
        <w:t>The tables below present quantitative disclosures ab</w:t>
      </w:r>
      <w:r>
        <w:rPr>
          <w:rFonts w:eastAsia="Times New Roman"/>
          <w:color w:val="000000"/>
          <w:sz w:val="20"/>
          <w:szCs w:val="20"/>
        </w:rPr>
        <w:t>out the Company’s derivative instruments, including those embedded in other contracts required to be accounted for as derivative instruments.</w:t>
      </w:r>
    </w:p>
    <w:p w:rsidR="00000000" w:rsidRDefault="00032F87">
      <w:pPr>
        <w:spacing w:line="288" w:lineRule="auto"/>
        <w:jc w:val="center"/>
        <w:rPr>
          <w:rFonts w:eastAsia="Times New Roman"/>
          <w:sz w:val="20"/>
          <w:szCs w:val="20"/>
        </w:rPr>
      </w:pPr>
      <w:r>
        <w:rPr>
          <w:rFonts w:eastAsia="Times New Roman"/>
          <w:b/>
          <w:bCs/>
          <w:color w:val="000000"/>
          <w:sz w:val="20"/>
          <w:szCs w:val="20"/>
        </w:rPr>
        <w:t>Derivative Instruments by Category</w:t>
      </w:r>
    </w:p>
    <w:tbl>
      <w:tblPr>
        <w:tblW w:w="4649" w:type="pct"/>
        <w:tblCellMar>
          <w:left w:w="0" w:type="dxa"/>
          <w:right w:w="0" w:type="dxa"/>
        </w:tblCellMar>
        <w:tblLook w:val="04A0" w:firstRow="1" w:lastRow="0" w:firstColumn="1" w:lastColumn="0" w:noHBand="0" w:noVBand="1"/>
      </w:tblPr>
      <w:tblGrid>
        <w:gridCol w:w="3435"/>
        <w:gridCol w:w="130"/>
        <w:gridCol w:w="810"/>
        <w:gridCol w:w="37"/>
        <w:gridCol w:w="105"/>
        <w:gridCol w:w="131"/>
        <w:gridCol w:w="810"/>
        <w:gridCol w:w="64"/>
        <w:gridCol w:w="105"/>
        <w:gridCol w:w="131"/>
        <w:gridCol w:w="784"/>
        <w:gridCol w:w="64"/>
        <w:gridCol w:w="105"/>
        <w:gridCol w:w="130"/>
        <w:gridCol w:w="785"/>
        <w:gridCol w:w="97"/>
      </w:tblGrid>
      <w:tr w:rsidR="00000000">
        <w:trPr>
          <w:divId w:val="399790378"/>
        </w:trPr>
        <w:tc>
          <w:tcPr>
            <w:tcW w:w="0" w:type="auto"/>
            <w:gridSpan w:val="16"/>
            <w:vAlign w:val="center"/>
            <w:hideMark/>
          </w:tcPr>
          <w:p w:rsidR="00000000" w:rsidRDefault="00032F87">
            <w:pPr>
              <w:spacing w:line="288" w:lineRule="auto"/>
              <w:jc w:val="center"/>
              <w:rPr>
                <w:rFonts w:eastAsia="Times New Roman"/>
                <w:sz w:val="20"/>
                <w:szCs w:val="20"/>
              </w:rPr>
            </w:pPr>
          </w:p>
        </w:tc>
      </w:tr>
      <w:tr w:rsidR="00000000">
        <w:trPr>
          <w:divId w:val="399790378"/>
        </w:trPr>
        <w:tc>
          <w:tcPr>
            <w:tcW w:w="2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399790378"/>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At March 31, 2019</w:t>
            </w:r>
          </w:p>
        </w:tc>
        <w:tc>
          <w:tcPr>
            <w:tcW w:w="0" w:type="auto"/>
            <w:tcMar>
              <w:top w:w="30" w:type="dxa"/>
              <w:left w:w="30" w:type="dxa"/>
              <w:bottom w:w="30" w:type="dxa"/>
              <w:right w:w="30" w:type="dxa"/>
            </w:tcMar>
            <w:vAlign w:val="bottom"/>
            <w:hideMark/>
          </w:tcPr>
          <w:p w:rsidR="00000000" w:rsidRDefault="00032F87">
            <w:pPr>
              <w:divId w:val="42383872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Gains (Losses) Reported in Net Income (Loss) Three Months Ended March 31, 2019</w:t>
            </w:r>
          </w:p>
        </w:tc>
      </w:tr>
      <w:tr w:rsidR="00000000">
        <w:trPr>
          <w:divId w:val="399790378"/>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032F87">
            <w:pPr>
              <w:divId w:val="10945176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032F87">
            <w:pPr>
              <w:divId w:val="160583885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r>
      <w:tr w:rsidR="00000000">
        <w:trPr>
          <w:divId w:val="399790378"/>
        </w:trPr>
        <w:tc>
          <w:tcPr>
            <w:tcW w:w="0" w:type="auto"/>
            <w:tcMar>
              <w:top w:w="30" w:type="dxa"/>
              <w:left w:w="30" w:type="dxa"/>
              <w:bottom w:w="30" w:type="dxa"/>
              <w:right w:w="30" w:type="dxa"/>
            </w:tcMar>
            <w:vAlign w:val="bottom"/>
            <w:hideMark/>
          </w:tcPr>
          <w:p w:rsidR="00000000" w:rsidRDefault="00032F87">
            <w:pPr>
              <w:divId w:val="932056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Notional</w:t>
            </w:r>
          </w:p>
          <w:p w:rsidR="00000000" w:rsidRDefault="00032F87">
            <w:pPr>
              <w:jc w:val="center"/>
              <w:rPr>
                <w:rFonts w:eastAsia="Times New Roman"/>
                <w:sz w:val="16"/>
                <w:szCs w:val="16"/>
              </w:rPr>
            </w:pPr>
            <w:r>
              <w:rPr>
                <w:rFonts w:eastAsia="Times New Roman"/>
                <w:b/>
                <w:bCs/>
                <w:color w:val="000000"/>
                <w:sz w:val="16"/>
                <w:szCs w:val="16"/>
              </w:rPr>
              <w:t>Amount</w:t>
            </w:r>
          </w:p>
        </w:tc>
        <w:tc>
          <w:tcPr>
            <w:tcW w:w="0" w:type="auto"/>
            <w:tcMar>
              <w:top w:w="30" w:type="dxa"/>
              <w:left w:w="30" w:type="dxa"/>
              <w:bottom w:w="30" w:type="dxa"/>
              <w:right w:w="30" w:type="dxa"/>
            </w:tcMar>
            <w:vAlign w:val="bottom"/>
            <w:hideMark/>
          </w:tcPr>
          <w:p w:rsidR="00000000" w:rsidRDefault="00032F87">
            <w:pPr>
              <w:divId w:val="17556659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Asset</w:t>
            </w:r>
          </w:p>
          <w:p w:rsidR="00000000" w:rsidRDefault="00032F87">
            <w:pPr>
              <w:jc w:val="center"/>
              <w:rPr>
                <w:rFonts w:eastAsia="Times New Roman"/>
                <w:sz w:val="16"/>
                <w:szCs w:val="16"/>
              </w:rPr>
            </w:pPr>
            <w:r>
              <w:rPr>
                <w:rFonts w:eastAsia="Times New Roman"/>
                <w:b/>
                <w:bCs/>
                <w:color w:val="000000"/>
                <w:sz w:val="16"/>
                <w:szCs w:val="16"/>
              </w:rPr>
              <w:t>Derivatives</w:t>
            </w:r>
          </w:p>
        </w:tc>
        <w:tc>
          <w:tcPr>
            <w:tcW w:w="0" w:type="auto"/>
            <w:tcMar>
              <w:top w:w="30" w:type="dxa"/>
              <w:left w:w="30" w:type="dxa"/>
              <w:bottom w:w="30" w:type="dxa"/>
              <w:right w:w="30" w:type="dxa"/>
            </w:tcMar>
            <w:vAlign w:val="bottom"/>
            <w:hideMark/>
          </w:tcPr>
          <w:p w:rsidR="00000000" w:rsidRDefault="00032F87">
            <w:pPr>
              <w:divId w:val="17190404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Liability</w:t>
            </w:r>
          </w:p>
          <w:p w:rsidR="00000000" w:rsidRDefault="00032F87">
            <w:pPr>
              <w:jc w:val="center"/>
              <w:rPr>
                <w:rFonts w:eastAsia="Times New Roman"/>
                <w:sz w:val="16"/>
                <w:szCs w:val="16"/>
              </w:rPr>
            </w:pPr>
            <w:r>
              <w:rPr>
                <w:rFonts w:eastAsia="Times New Roman"/>
                <w:b/>
                <w:bCs/>
                <w:color w:val="000000"/>
                <w:sz w:val="16"/>
                <w:szCs w:val="16"/>
              </w:rPr>
              <w:t>Derivatives</w:t>
            </w:r>
          </w:p>
        </w:tc>
        <w:tc>
          <w:tcPr>
            <w:tcW w:w="0" w:type="auto"/>
            <w:tcMar>
              <w:top w:w="30" w:type="dxa"/>
              <w:left w:w="30" w:type="dxa"/>
              <w:bottom w:w="30" w:type="dxa"/>
              <w:right w:w="30" w:type="dxa"/>
            </w:tcMar>
            <w:vAlign w:val="bottom"/>
            <w:hideMark/>
          </w:tcPr>
          <w:p w:rsidR="00000000" w:rsidRDefault="00032F87">
            <w:pPr>
              <w:divId w:val="185218137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r>
      <w:tr w:rsidR="00000000">
        <w:trPr>
          <w:divId w:val="399790378"/>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15"/>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399790378"/>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Freestanding Derivatives (1) (2):</w:t>
            </w:r>
          </w:p>
        </w:tc>
        <w:tc>
          <w:tcPr>
            <w:tcW w:w="0" w:type="auto"/>
            <w:gridSpan w:val="3"/>
            <w:tcMar>
              <w:top w:w="30" w:type="dxa"/>
              <w:left w:w="30" w:type="dxa"/>
              <w:bottom w:w="30" w:type="dxa"/>
              <w:right w:w="30" w:type="dxa"/>
            </w:tcMar>
            <w:vAlign w:val="bottom"/>
            <w:hideMark/>
          </w:tcPr>
          <w:p w:rsidR="00000000" w:rsidRDefault="00032F87">
            <w:pPr>
              <w:divId w:val="63334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19721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3499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905906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90603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69930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82635535"/>
              <w:rPr>
                <w:rFonts w:eastAsia="Times New Roman"/>
                <w:sz w:val="20"/>
                <w:szCs w:val="20"/>
              </w:rPr>
            </w:pPr>
            <w:r>
              <w:rPr>
                <w:rFonts w:ascii="inherit" w:eastAsia="Times New Roman" w:hAnsi="inherit"/>
                <w:sz w:val="20"/>
                <w:szCs w:val="20"/>
              </w:rPr>
              <w:t> </w:t>
            </w:r>
          </w:p>
        </w:tc>
      </w:tr>
      <w:tr w:rsidR="00000000">
        <w:trPr>
          <w:divId w:val="399790378"/>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Equity contracts: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53693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73576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62306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234584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1847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252452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35967970"/>
              <w:rPr>
                <w:rFonts w:eastAsia="Times New Roman"/>
                <w:sz w:val="20"/>
                <w:szCs w:val="20"/>
              </w:rPr>
            </w:pPr>
            <w:r>
              <w:rPr>
                <w:rFonts w:ascii="inherit" w:eastAsia="Times New Roman" w:hAnsi="inherit"/>
                <w:sz w:val="20"/>
                <w:szCs w:val="20"/>
              </w:rPr>
              <w:t> </w:t>
            </w:r>
          </w:p>
        </w:tc>
      </w:tr>
      <w:tr w:rsidR="00000000">
        <w:trPr>
          <w:divId w:val="399790378"/>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Futures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7,514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00545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19059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55342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(762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399790378"/>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Swaps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8,158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62152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39403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26607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(985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399790378"/>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Options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37,544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2176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3,494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84386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1,311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77674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1,111</w:t>
            </w:r>
          </w:p>
        </w:tc>
        <w:tc>
          <w:tcPr>
            <w:tcW w:w="0" w:type="auto"/>
            <w:vAlign w:val="bottom"/>
            <w:hideMark/>
          </w:tcPr>
          <w:p w:rsidR="00000000" w:rsidRDefault="00032F87">
            <w:pPr>
              <w:rPr>
                <w:rFonts w:eastAsia="Times New Roman"/>
                <w:sz w:val="20"/>
                <w:szCs w:val="20"/>
              </w:rPr>
            </w:pPr>
          </w:p>
        </w:tc>
      </w:tr>
      <w:tr w:rsidR="00000000">
        <w:trPr>
          <w:divId w:val="399790378"/>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Interest rate contracts: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09734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439480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55714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95743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88717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03569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95038806"/>
              <w:rPr>
                <w:rFonts w:eastAsia="Times New Roman"/>
                <w:sz w:val="20"/>
                <w:szCs w:val="20"/>
              </w:rPr>
            </w:pPr>
            <w:r>
              <w:rPr>
                <w:rFonts w:ascii="inherit" w:eastAsia="Times New Roman" w:hAnsi="inherit"/>
                <w:sz w:val="20"/>
                <w:szCs w:val="20"/>
              </w:rPr>
              <w:t> </w:t>
            </w:r>
          </w:p>
        </w:tc>
      </w:tr>
      <w:tr w:rsidR="00000000">
        <w:trPr>
          <w:divId w:val="399790378"/>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Swaps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28,253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14185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912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61245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54335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648</w:t>
            </w:r>
          </w:p>
        </w:tc>
        <w:tc>
          <w:tcPr>
            <w:tcW w:w="0" w:type="auto"/>
            <w:vAlign w:val="bottom"/>
            <w:hideMark/>
          </w:tcPr>
          <w:p w:rsidR="00000000" w:rsidRDefault="00032F87">
            <w:pPr>
              <w:rPr>
                <w:rFonts w:eastAsia="Times New Roman"/>
                <w:sz w:val="20"/>
                <w:szCs w:val="20"/>
              </w:rPr>
            </w:pPr>
          </w:p>
        </w:tc>
      </w:tr>
      <w:tr w:rsidR="00000000">
        <w:trPr>
          <w:divId w:val="399790378"/>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Futures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16,758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60568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6600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72562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99790378"/>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Credit contracts:</w:t>
            </w:r>
          </w:p>
        </w:tc>
        <w:tc>
          <w:tcPr>
            <w:tcW w:w="0" w:type="auto"/>
            <w:gridSpan w:val="3"/>
            <w:tcMar>
              <w:top w:w="30" w:type="dxa"/>
              <w:left w:w="30" w:type="dxa"/>
              <w:bottom w:w="30" w:type="dxa"/>
              <w:right w:w="30" w:type="dxa"/>
            </w:tcMar>
            <w:vAlign w:val="bottom"/>
            <w:hideMark/>
          </w:tcPr>
          <w:p w:rsidR="00000000" w:rsidRDefault="00032F87">
            <w:pPr>
              <w:divId w:val="1902473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33186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44238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3521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0438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23563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22469657"/>
              <w:rPr>
                <w:rFonts w:eastAsia="Times New Roman"/>
                <w:sz w:val="20"/>
                <w:szCs w:val="20"/>
              </w:rPr>
            </w:pPr>
            <w:r>
              <w:rPr>
                <w:rFonts w:ascii="inherit" w:eastAsia="Times New Roman" w:hAnsi="inherit"/>
                <w:sz w:val="20"/>
                <w:szCs w:val="20"/>
              </w:rPr>
              <w:t> </w:t>
            </w:r>
          </w:p>
        </w:tc>
      </w:tr>
      <w:tr w:rsidR="00000000">
        <w:trPr>
          <w:divId w:val="399790378"/>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1,338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90828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79538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14304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99790378"/>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freestanding contracts:</w:t>
            </w:r>
          </w:p>
        </w:tc>
        <w:tc>
          <w:tcPr>
            <w:tcW w:w="0" w:type="auto"/>
            <w:gridSpan w:val="3"/>
            <w:tcMar>
              <w:top w:w="30" w:type="dxa"/>
              <w:left w:w="30" w:type="dxa"/>
              <w:bottom w:w="30" w:type="dxa"/>
              <w:right w:w="30" w:type="dxa"/>
            </w:tcMar>
            <w:vAlign w:val="bottom"/>
            <w:hideMark/>
          </w:tcPr>
          <w:p w:rsidR="00000000" w:rsidRDefault="00032F87">
            <w:pPr>
              <w:divId w:val="501895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273322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03077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18870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13767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44131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42581507"/>
              <w:rPr>
                <w:rFonts w:eastAsia="Times New Roman"/>
                <w:sz w:val="20"/>
                <w:szCs w:val="20"/>
              </w:rPr>
            </w:pPr>
            <w:r>
              <w:rPr>
                <w:rFonts w:ascii="inherit" w:eastAsia="Times New Roman" w:hAnsi="inherit"/>
                <w:sz w:val="20"/>
                <w:szCs w:val="20"/>
              </w:rPr>
              <w:t> </w:t>
            </w:r>
          </w:p>
        </w:tc>
      </w:tr>
      <w:tr w:rsidR="00000000">
        <w:trPr>
          <w:divId w:val="399790378"/>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1,853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19493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178064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25794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99790378"/>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Margin</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83178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03837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60290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399790378"/>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Collateral</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89356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67826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2,575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31972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99790378"/>
        </w:trPr>
        <w:tc>
          <w:tcPr>
            <w:tcW w:w="0" w:type="auto"/>
            <w:tcMar>
              <w:top w:w="30" w:type="dxa"/>
              <w:left w:w="30" w:type="dxa"/>
              <w:bottom w:w="30" w:type="dxa"/>
              <w:right w:w="30" w:type="dxa"/>
            </w:tcMar>
            <w:vAlign w:val="bottom"/>
            <w:hideMark/>
          </w:tcPr>
          <w:p w:rsidR="00000000" w:rsidRDefault="00032F87">
            <w:pPr>
              <w:divId w:val="2118519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80843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20833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91658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67015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2697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581415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13522544"/>
              <w:rPr>
                <w:rFonts w:eastAsia="Times New Roman"/>
                <w:sz w:val="20"/>
                <w:szCs w:val="20"/>
              </w:rPr>
            </w:pPr>
            <w:r>
              <w:rPr>
                <w:rFonts w:ascii="inherit" w:eastAsia="Times New Roman" w:hAnsi="inherit"/>
                <w:sz w:val="20"/>
                <w:szCs w:val="20"/>
              </w:rPr>
              <w:t> </w:t>
            </w:r>
          </w:p>
        </w:tc>
      </w:tr>
      <w:tr w:rsidR="00000000">
        <w:trPr>
          <w:divId w:val="399790378"/>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Embedded Derivatives (2):</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97828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12895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34674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024836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58777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23640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09364217"/>
              <w:rPr>
                <w:rFonts w:eastAsia="Times New Roman"/>
                <w:sz w:val="20"/>
                <w:szCs w:val="20"/>
              </w:rPr>
            </w:pPr>
            <w:r>
              <w:rPr>
                <w:rFonts w:ascii="inherit" w:eastAsia="Times New Roman" w:hAnsi="inherit"/>
                <w:sz w:val="20"/>
                <w:szCs w:val="20"/>
              </w:rPr>
              <w:t> </w:t>
            </w:r>
          </w:p>
        </w:tc>
      </w:tr>
      <w:tr w:rsidR="00000000">
        <w:trPr>
          <w:divId w:val="399790378"/>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GMIB reinsurance contracts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66359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1,740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46906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55613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w:t>
            </w:r>
          </w:p>
        </w:tc>
        <w:tc>
          <w:tcPr>
            <w:tcW w:w="0" w:type="auto"/>
            <w:vAlign w:val="bottom"/>
            <w:hideMark/>
          </w:tcPr>
          <w:p w:rsidR="00000000" w:rsidRDefault="00032F87">
            <w:pPr>
              <w:rPr>
                <w:rFonts w:eastAsia="Times New Roman"/>
                <w:sz w:val="20"/>
                <w:szCs w:val="20"/>
              </w:rPr>
            </w:pPr>
          </w:p>
        </w:tc>
      </w:tr>
      <w:tr w:rsidR="00000000">
        <w:trPr>
          <w:divId w:val="399790378"/>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GMxB derivative features liability (3)</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74546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57818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6,126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04369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399790378"/>
        </w:trPr>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SCS, SIO, MSO and IUL indexed features (4)</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92832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233571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2,067</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43960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(1,325</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399790378"/>
        </w:trPr>
        <w:tc>
          <w:tcPr>
            <w:tcW w:w="0" w:type="auto"/>
            <w:shd w:val="clear" w:color="auto" w:fill="CCEEFF"/>
            <w:tcMar>
              <w:top w:w="30" w:type="dxa"/>
              <w:left w:w="660" w:type="dxa"/>
              <w:bottom w:w="30" w:type="dxa"/>
              <w:right w:w="30" w:type="dxa"/>
            </w:tcMar>
            <w:hideMark/>
          </w:tcPr>
          <w:p w:rsidR="00000000" w:rsidRDefault="00032F87">
            <w:pPr>
              <w:rPr>
                <w:rFonts w:eastAsia="Times New Roman"/>
                <w:sz w:val="20"/>
                <w:szCs w:val="20"/>
              </w:rPr>
            </w:pPr>
            <w:r>
              <w:rPr>
                <w:rFonts w:eastAsia="Times New Roman"/>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101,418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827324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6,253</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782030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12,674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703907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(1,630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939"/>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97162985"/>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Reported in Other invested assets in the consolidated balance sheets.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404"/>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099203877"/>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Reported in Net derivative gains (losses) in the consolidated statements of income (loss).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399838758"/>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Reported in Future policy benefits and other policyholders’ liabilities in th</w:t>
            </w:r>
            <w:r>
              <w:rPr>
                <w:rFonts w:eastAsia="Times New Roman"/>
                <w:color w:val="000000"/>
                <w:sz w:val="18"/>
                <w:szCs w:val="18"/>
              </w:rPr>
              <w:t>e consolidated balance sheets.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896164168"/>
              <w:rPr>
                <w:rFonts w:eastAsia="Times New Roman"/>
                <w:sz w:val="18"/>
                <w:szCs w:val="18"/>
              </w:rPr>
            </w:pPr>
            <w:r>
              <w:rPr>
                <w:rFonts w:eastAsia="Times New Roman"/>
                <w:color w:val="000000"/>
                <w:sz w:val="18"/>
                <w:szCs w:val="18"/>
              </w:rPr>
              <w:t>(4)</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SCS, SIO, MSO and IUL indexed features are reported in Policyholders’ account balances in the consolidated balance sheets.</w:t>
            </w:r>
          </w:p>
        </w:tc>
      </w:tr>
    </w:tbl>
    <w:p w:rsidR="00000000" w:rsidRDefault="00032F87">
      <w:pPr>
        <w:divId w:val="195119523"/>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23</w:t>
      </w:r>
    </w:p>
    <w:p w:rsidR="00000000" w:rsidRDefault="00032F87">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032F87">
      <w:pPr>
        <w:spacing w:line="288" w:lineRule="auto"/>
        <w:jc w:val="both"/>
        <w:divId w:val="493107688"/>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493107688"/>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493107688"/>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493107688"/>
        <w:rPr>
          <w:rFonts w:eastAsia="Times New Roman"/>
          <w:sz w:val="20"/>
          <w:szCs w:val="20"/>
        </w:rPr>
      </w:pPr>
      <w:r>
        <w:rPr>
          <w:rFonts w:eastAsia="Times New Roman"/>
          <w:b/>
          <w:bCs/>
          <w:color w:val="000000"/>
          <w:sz w:val="20"/>
          <w:szCs w:val="20"/>
        </w:rPr>
        <w:t>(UNAUDITED)</w:t>
      </w:r>
    </w:p>
    <w:p w:rsidR="00000000" w:rsidRDefault="00032F87">
      <w:pPr>
        <w:divId w:val="296496963"/>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435"/>
        <w:gridCol w:w="130"/>
        <w:gridCol w:w="810"/>
        <w:gridCol w:w="37"/>
        <w:gridCol w:w="105"/>
        <w:gridCol w:w="131"/>
        <w:gridCol w:w="810"/>
        <w:gridCol w:w="61"/>
        <w:gridCol w:w="105"/>
        <w:gridCol w:w="131"/>
        <w:gridCol w:w="786"/>
        <w:gridCol w:w="61"/>
        <w:gridCol w:w="105"/>
        <w:gridCol w:w="131"/>
        <w:gridCol w:w="788"/>
        <w:gridCol w:w="97"/>
      </w:tblGrid>
      <w:tr w:rsidR="00000000">
        <w:trPr>
          <w:divId w:val="1883708696"/>
        </w:trPr>
        <w:tc>
          <w:tcPr>
            <w:tcW w:w="0" w:type="auto"/>
            <w:gridSpan w:val="16"/>
            <w:vAlign w:val="center"/>
            <w:hideMark/>
          </w:tcPr>
          <w:p w:rsidR="00000000" w:rsidRDefault="00032F87">
            <w:pPr>
              <w:rPr>
                <w:rFonts w:eastAsia="Times New Roman"/>
                <w:sz w:val="20"/>
                <w:szCs w:val="20"/>
              </w:rPr>
            </w:pPr>
          </w:p>
        </w:tc>
      </w:tr>
      <w:tr w:rsidR="00000000">
        <w:trPr>
          <w:divId w:val="1883708696"/>
        </w:trPr>
        <w:tc>
          <w:tcPr>
            <w:tcW w:w="2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88370869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color w:val="00000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color w:val="000000"/>
                <w:sz w:val="16"/>
                <w:szCs w:val="16"/>
              </w:rPr>
              <w:t>At December </w:t>
            </w:r>
            <w:r>
              <w:rPr>
                <w:rFonts w:eastAsia="Times New Roman"/>
                <w:color w:val="000000"/>
                <w:sz w:val="16"/>
                <w:szCs w:val="16"/>
              </w:rPr>
              <w:t>31, 2018</w:t>
            </w:r>
          </w:p>
        </w:tc>
        <w:tc>
          <w:tcPr>
            <w:tcW w:w="0" w:type="auto"/>
            <w:tcMar>
              <w:top w:w="30" w:type="dxa"/>
              <w:left w:w="30" w:type="dxa"/>
              <w:bottom w:w="30" w:type="dxa"/>
              <w:right w:w="30" w:type="dxa"/>
            </w:tcMar>
            <w:vAlign w:val="bottom"/>
            <w:hideMark/>
          </w:tcPr>
          <w:p w:rsidR="00000000" w:rsidRDefault="00032F87">
            <w:pPr>
              <w:divId w:val="73258494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Gains (Losses) Reported in Net Income (Loss) Three Months Ended March 31, 2018</w:t>
            </w:r>
          </w:p>
        </w:tc>
      </w:tr>
      <w:tr w:rsidR="00000000">
        <w:trPr>
          <w:divId w:val="188370869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color w:val="000000"/>
                <w:sz w:val="16"/>
                <w:szCs w:val="16"/>
              </w:rPr>
              <w:t> </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color w:val="000000"/>
                <w:sz w:val="16"/>
                <w:szCs w:val="16"/>
              </w:rPr>
              <w:t> </w:t>
            </w:r>
          </w:p>
        </w:tc>
        <w:tc>
          <w:tcPr>
            <w:tcW w:w="0" w:type="auto"/>
            <w:tcMar>
              <w:top w:w="30" w:type="dxa"/>
              <w:left w:w="30" w:type="dxa"/>
              <w:bottom w:w="30" w:type="dxa"/>
              <w:right w:w="30" w:type="dxa"/>
            </w:tcMar>
            <w:vAlign w:val="bottom"/>
            <w:hideMark/>
          </w:tcPr>
          <w:p w:rsidR="00000000" w:rsidRDefault="00032F87">
            <w:pPr>
              <w:divId w:val="16117373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color w:val="000000"/>
                <w:sz w:val="16"/>
                <w:szCs w:val="16"/>
              </w:rPr>
              <w:t>Fair Value</w:t>
            </w:r>
          </w:p>
        </w:tc>
        <w:tc>
          <w:tcPr>
            <w:tcW w:w="0" w:type="auto"/>
            <w:tcMar>
              <w:top w:w="30" w:type="dxa"/>
              <w:left w:w="30" w:type="dxa"/>
              <w:bottom w:w="30" w:type="dxa"/>
              <w:right w:w="30" w:type="dxa"/>
            </w:tcMar>
            <w:vAlign w:val="bottom"/>
            <w:hideMark/>
          </w:tcPr>
          <w:p w:rsidR="00000000" w:rsidRDefault="00032F87">
            <w:pPr>
              <w:divId w:val="27702878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r>
      <w:tr w:rsidR="00000000">
        <w:trPr>
          <w:divId w:val="1883708696"/>
        </w:trPr>
        <w:tc>
          <w:tcPr>
            <w:tcW w:w="0" w:type="auto"/>
            <w:tcMar>
              <w:top w:w="30" w:type="dxa"/>
              <w:left w:w="30" w:type="dxa"/>
              <w:bottom w:w="30" w:type="dxa"/>
              <w:right w:w="30" w:type="dxa"/>
            </w:tcMar>
            <w:vAlign w:val="bottom"/>
            <w:hideMark/>
          </w:tcPr>
          <w:p w:rsidR="00000000" w:rsidRDefault="00032F87">
            <w:pPr>
              <w:divId w:val="9462782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Notional</w:t>
            </w:r>
          </w:p>
          <w:p w:rsidR="00000000" w:rsidRDefault="00032F87">
            <w:pPr>
              <w:jc w:val="center"/>
              <w:rPr>
                <w:rFonts w:eastAsia="Times New Roman"/>
                <w:sz w:val="16"/>
                <w:szCs w:val="16"/>
              </w:rPr>
            </w:pPr>
            <w:r>
              <w:rPr>
                <w:rFonts w:eastAsia="Times New Roman"/>
                <w:color w:val="000000"/>
                <w:sz w:val="16"/>
                <w:szCs w:val="16"/>
              </w:rPr>
              <w:t>Amount</w:t>
            </w:r>
          </w:p>
        </w:tc>
        <w:tc>
          <w:tcPr>
            <w:tcW w:w="0" w:type="auto"/>
            <w:tcMar>
              <w:top w:w="30" w:type="dxa"/>
              <w:left w:w="30" w:type="dxa"/>
              <w:bottom w:w="30" w:type="dxa"/>
              <w:right w:w="30" w:type="dxa"/>
            </w:tcMar>
            <w:vAlign w:val="bottom"/>
            <w:hideMark/>
          </w:tcPr>
          <w:p w:rsidR="00000000" w:rsidRDefault="00032F87">
            <w:pPr>
              <w:divId w:val="5943642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Asset</w:t>
            </w:r>
          </w:p>
          <w:p w:rsidR="00000000" w:rsidRDefault="00032F87">
            <w:pPr>
              <w:jc w:val="center"/>
              <w:rPr>
                <w:rFonts w:eastAsia="Times New Roman"/>
                <w:sz w:val="16"/>
                <w:szCs w:val="16"/>
              </w:rPr>
            </w:pPr>
            <w:r>
              <w:rPr>
                <w:rFonts w:eastAsia="Times New Roman"/>
                <w:color w:val="000000"/>
                <w:sz w:val="16"/>
                <w:szCs w:val="16"/>
              </w:rPr>
              <w:t>Derivatives</w:t>
            </w:r>
          </w:p>
        </w:tc>
        <w:tc>
          <w:tcPr>
            <w:tcW w:w="0" w:type="auto"/>
            <w:tcMar>
              <w:top w:w="30" w:type="dxa"/>
              <w:left w:w="30" w:type="dxa"/>
              <w:bottom w:w="30" w:type="dxa"/>
              <w:right w:w="30" w:type="dxa"/>
            </w:tcMar>
            <w:vAlign w:val="bottom"/>
            <w:hideMark/>
          </w:tcPr>
          <w:p w:rsidR="00000000" w:rsidRDefault="00032F87">
            <w:pPr>
              <w:divId w:val="16476650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Liability</w:t>
            </w:r>
          </w:p>
          <w:p w:rsidR="00000000" w:rsidRDefault="00032F87">
            <w:pPr>
              <w:jc w:val="center"/>
              <w:rPr>
                <w:rFonts w:eastAsia="Times New Roman"/>
                <w:sz w:val="16"/>
                <w:szCs w:val="16"/>
              </w:rPr>
            </w:pPr>
            <w:r>
              <w:rPr>
                <w:rFonts w:eastAsia="Times New Roman"/>
                <w:color w:val="000000"/>
                <w:sz w:val="16"/>
                <w:szCs w:val="16"/>
              </w:rPr>
              <w:t>Derivatives</w:t>
            </w:r>
          </w:p>
        </w:tc>
        <w:tc>
          <w:tcPr>
            <w:tcW w:w="0" w:type="auto"/>
            <w:tcMar>
              <w:top w:w="30" w:type="dxa"/>
              <w:left w:w="30" w:type="dxa"/>
              <w:bottom w:w="30" w:type="dxa"/>
              <w:right w:w="30" w:type="dxa"/>
            </w:tcMar>
            <w:vAlign w:val="bottom"/>
            <w:hideMark/>
          </w:tcPr>
          <w:p w:rsidR="00000000" w:rsidRDefault="00032F87">
            <w:pPr>
              <w:divId w:val="73015906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r>
      <w:tr w:rsidR="00000000">
        <w:trPr>
          <w:divId w:val="188370869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color w:val="000000"/>
                <w:sz w:val="16"/>
                <w:szCs w:val="16"/>
              </w:rPr>
              <w:t> </w:t>
            </w:r>
          </w:p>
        </w:tc>
        <w:tc>
          <w:tcPr>
            <w:tcW w:w="0" w:type="auto"/>
            <w:gridSpan w:val="15"/>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color w:val="000000"/>
                <w:sz w:val="16"/>
                <w:szCs w:val="16"/>
              </w:rPr>
              <w:t>(in millions)</w:t>
            </w:r>
          </w:p>
        </w:tc>
      </w:tr>
      <w:tr w:rsidR="00000000">
        <w:trPr>
          <w:divId w:val="188370869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Freestanding Derivatives (1) (2):</w:t>
            </w:r>
          </w:p>
        </w:tc>
        <w:tc>
          <w:tcPr>
            <w:tcW w:w="0" w:type="auto"/>
            <w:gridSpan w:val="3"/>
            <w:tcMar>
              <w:top w:w="30" w:type="dxa"/>
              <w:left w:w="30" w:type="dxa"/>
              <w:bottom w:w="30" w:type="dxa"/>
              <w:right w:w="30" w:type="dxa"/>
            </w:tcMar>
            <w:vAlign w:val="bottom"/>
            <w:hideMark/>
          </w:tcPr>
          <w:p w:rsidR="00000000" w:rsidRDefault="00032F87">
            <w:pPr>
              <w:divId w:val="1886872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950173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97180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949318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70435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81618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21142179"/>
              <w:rPr>
                <w:rFonts w:eastAsia="Times New Roman"/>
                <w:sz w:val="20"/>
                <w:szCs w:val="20"/>
              </w:rPr>
            </w:pPr>
            <w:r>
              <w:rPr>
                <w:rFonts w:ascii="inherit" w:eastAsia="Times New Roman" w:hAnsi="inherit"/>
                <w:sz w:val="20"/>
                <w:szCs w:val="20"/>
              </w:rPr>
              <w:t> </w:t>
            </w:r>
          </w:p>
        </w:tc>
      </w:tr>
      <w:tr w:rsidR="00000000">
        <w:trPr>
          <w:divId w:val="1883708696"/>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Equity contracts: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82088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273390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47653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36462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38950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90569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74628658"/>
              <w:rPr>
                <w:rFonts w:eastAsia="Times New Roman"/>
                <w:sz w:val="20"/>
                <w:szCs w:val="20"/>
              </w:rPr>
            </w:pPr>
            <w:r>
              <w:rPr>
                <w:rFonts w:ascii="inherit" w:eastAsia="Times New Roman" w:hAnsi="inherit"/>
                <w:sz w:val="20"/>
                <w:szCs w:val="20"/>
              </w:rPr>
              <w:t> </w:t>
            </w:r>
          </w:p>
        </w:tc>
      </w:tr>
      <w:tr w:rsidR="00000000">
        <w:trPr>
          <w:divId w:val="1883708696"/>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Futures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11,143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21233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49262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37523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883708696"/>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Swaps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7,796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51356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30844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08124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83708696"/>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Options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21,821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68934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2,133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86334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1,164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90064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883708696"/>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Interest rate contracts: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84962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60985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20634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609193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97523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701870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70903283"/>
              <w:rPr>
                <w:rFonts w:eastAsia="Times New Roman"/>
                <w:sz w:val="20"/>
                <w:szCs w:val="20"/>
              </w:rPr>
            </w:pPr>
            <w:r>
              <w:rPr>
                <w:rFonts w:ascii="inherit" w:eastAsia="Times New Roman" w:hAnsi="inherit"/>
                <w:sz w:val="20"/>
                <w:szCs w:val="20"/>
              </w:rPr>
              <w:t> </w:t>
            </w:r>
          </w:p>
        </w:tc>
      </w:tr>
      <w:tr w:rsidR="00000000">
        <w:trPr>
          <w:divId w:val="1883708696"/>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Swaps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27,116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55602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634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66486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35317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883708696"/>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Futures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11,792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85007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23463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83358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83708696"/>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Credit contracts:</w:t>
            </w:r>
          </w:p>
        </w:tc>
        <w:tc>
          <w:tcPr>
            <w:tcW w:w="0" w:type="auto"/>
            <w:gridSpan w:val="3"/>
            <w:tcMar>
              <w:top w:w="30" w:type="dxa"/>
              <w:left w:w="30" w:type="dxa"/>
              <w:bottom w:w="30" w:type="dxa"/>
              <w:right w:w="30" w:type="dxa"/>
            </w:tcMar>
            <w:vAlign w:val="bottom"/>
            <w:hideMark/>
          </w:tcPr>
          <w:p w:rsidR="00000000" w:rsidRDefault="00032F87">
            <w:pPr>
              <w:divId w:val="2001501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917606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22255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4001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14021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862581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45457391"/>
              <w:rPr>
                <w:rFonts w:eastAsia="Times New Roman"/>
                <w:sz w:val="20"/>
                <w:szCs w:val="20"/>
              </w:rPr>
            </w:pPr>
            <w:r>
              <w:rPr>
                <w:rFonts w:ascii="inherit" w:eastAsia="Times New Roman" w:hAnsi="inherit"/>
                <w:sz w:val="20"/>
                <w:szCs w:val="20"/>
              </w:rPr>
              <w:t> </w:t>
            </w:r>
          </w:p>
        </w:tc>
      </w:tr>
      <w:tr w:rsidR="00000000">
        <w:trPr>
          <w:divId w:val="1883708696"/>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1,376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2257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39112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50506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83708696"/>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freestanding contracts:</w:t>
            </w:r>
          </w:p>
        </w:tc>
        <w:tc>
          <w:tcPr>
            <w:tcW w:w="0" w:type="auto"/>
            <w:gridSpan w:val="3"/>
            <w:tcMar>
              <w:top w:w="30" w:type="dxa"/>
              <w:left w:w="30" w:type="dxa"/>
              <w:bottom w:w="30" w:type="dxa"/>
              <w:right w:w="30" w:type="dxa"/>
            </w:tcMar>
            <w:vAlign w:val="bottom"/>
            <w:hideMark/>
          </w:tcPr>
          <w:p w:rsidR="00000000" w:rsidRDefault="00032F87">
            <w:pPr>
              <w:divId w:val="1672609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78162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84194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5489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65279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52032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24164611"/>
              <w:rPr>
                <w:rFonts w:eastAsia="Times New Roman"/>
                <w:sz w:val="20"/>
                <w:szCs w:val="20"/>
              </w:rPr>
            </w:pPr>
            <w:r>
              <w:rPr>
                <w:rFonts w:ascii="inherit" w:eastAsia="Times New Roman" w:hAnsi="inherit"/>
                <w:sz w:val="20"/>
                <w:szCs w:val="20"/>
              </w:rPr>
              <w:t> </w:t>
            </w:r>
          </w:p>
        </w:tc>
      </w:tr>
      <w:tr w:rsidR="00000000">
        <w:trPr>
          <w:divId w:val="1883708696"/>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2,184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5105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61011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50563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883708696"/>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Margin</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63309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58533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79403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883708696"/>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Collateral</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10321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98640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1,581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15979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83708696"/>
        </w:trPr>
        <w:tc>
          <w:tcPr>
            <w:tcW w:w="0" w:type="auto"/>
            <w:tcMar>
              <w:top w:w="30" w:type="dxa"/>
              <w:left w:w="30" w:type="dxa"/>
              <w:bottom w:w="30" w:type="dxa"/>
              <w:right w:w="30" w:type="dxa"/>
            </w:tcMar>
            <w:vAlign w:val="bottom"/>
            <w:hideMark/>
          </w:tcPr>
          <w:p w:rsidR="00000000" w:rsidRDefault="00032F87">
            <w:pPr>
              <w:divId w:val="4267350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80826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941002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42177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44469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48558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44197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12299440"/>
              <w:rPr>
                <w:rFonts w:eastAsia="Times New Roman"/>
                <w:sz w:val="20"/>
                <w:szCs w:val="20"/>
              </w:rPr>
            </w:pPr>
            <w:r>
              <w:rPr>
                <w:rFonts w:ascii="inherit" w:eastAsia="Times New Roman" w:hAnsi="inherit"/>
                <w:sz w:val="20"/>
                <w:szCs w:val="20"/>
              </w:rPr>
              <w:t> </w:t>
            </w:r>
          </w:p>
        </w:tc>
      </w:tr>
      <w:tr w:rsidR="00000000">
        <w:trPr>
          <w:divId w:val="188370869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Embedded Derivatives: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96184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391704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20759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940982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89227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106840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05031614"/>
              <w:rPr>
                <w:rFonts w:eastAsia="Times New Roman"/>
                <w:sz w:val="20"/>
                <w:szCs w:val="20"/>
              </w:rPr>
            </w:pPr>
            <w:r>
              <w:rPr>
                <w:rFonts w:ascii="inherit" w:eastAsia="Times New Roman" w:hAnsi="inherit"/>
                <w:sz w:val="20"/>
                <w:szCs w:val="20"/>
              </w:rPr>
              <w:t> </w:t>
            </w:r>
          </w:p>
        </w:tc>
      </w:tr>
      <w:tr w:rsidR="00000000">
        <w:trPr>
          <w:divId w:val="1883708696"/>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GMIB reinsurance contracts (2)</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19348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1,732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2435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69800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(159</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883708696"/>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GMxB derivative features liability (2) (3)</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62706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08954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5,614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11013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505</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83708696"/>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SCS, SIO, MSO and IUL indexed features (2) (4)</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60123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66398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715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04659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883708696"/>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Net derivative gains (loss)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90109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329817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20923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044329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14862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08117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883708696"/>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Cross currency swaps (5) (6)</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17313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95873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38337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w:t>
            </w:r>
          </w:p>
        </w:tc>
        <w:tc>
          <w:tcPr>
            <w:tcW w:w="0" w:type="auto"/>
            <w:vAlign w:val="bottom"/>
            <w:hideMark/>
          </w:tcPr>
          <w:p w:rsidR="00000000" w:rsidRDefault="00032F87">
            <w:pPr>
              <w:rPr>
                <w:rFonts w:eastAsia="Times New Roman"/>
                <w:sz w:val="20"/>
                <w:szCs w:val="20"/>
              </w:rPr>
            </w:pPr>
          </w:p>
        </w:tc>
      </w:tr>
      <w:tr w:rsidR="00000000">
        <w:trPr>
          <w:divId w:val="1883708696"/>
        </w:trPr>
        <w:tc>
          <w:tcPr>
            <w:tcW w:w="0" w:type="auto"/>
            <w:shd w:val="clear" w:color="auto" w:fill="CCEEFF"/>
            <w:tcMar>
              <w:top w:w="30" w:type="dxa"/>
              <w:left w:w="540" w:type="dxa"/>
              <w:bottom w:w="30" w:type="dxa"/>
              <w:right w:w="30" w:type="dxa"/>
            </w:tcMar>
            <w:hideMark/>
          </w:tcPr>
          <w:p w:rsidR="00000000" w:rsidRDefault="00032F87">
            <w:pPr>
              <w:rPr>
                <w:rFonts w:eastAsia="Times New Roman"/>
                <w:sz w:val="20"/>
                <w:szCs w:val="20"/>
              </w:rPr>
            </w:pPr>
            <w:r>
              <w:rPr>
                <w:rFonts w:eastAsia="Times New Roman"/>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83,228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554967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4,725</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944773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9,471</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38597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939"/>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851410312"/>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Reported in Other invested assets in the consolidated balance sheets.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404"/>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078165710"/>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Reported in Net derivative gains (losses) in the consolidated statements of income (loss).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951396829"/>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Reported in Future policy benefits and other policyholders’ liabilities in the consolidated balance sheets. </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567373369"/>
              <w:rPr>
                <w:rFonts w:eastAsia="Times New Roman"/>
                <w:sz w:val="18"/>
                <w:szCs w:val="18"/>
              </w:rPr>
            </w:pPr>
            <w:r>
              <w:rPr>
                <w:rFonts w:eastAsia="Times New Roman"/>
                <w:color w:val="000000"/>
                <w:sz w:val="18"/>
                <w:szCs w:val="18"/>
              </w:rPr>
              <w:t>(4)</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SCS, SIO, MSO and IUL indexed features</w:t>
            </w:r>
            <w:r>
              <w:rPr>
                <w:rFonts w:eastAsia="Times New Roman"/>
                <w:color w:val="000000"/>
                <w:sz w:val="18"/>
                <w:szCs w:val="18"/>
              </w:rPr>
              <w:t xml:space="preserve"> are reported in Policyholders’ account balances in the consolidated balance sheets.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659"/>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90147732"/>
              <w:rPr>
                <w:rFonts w:eastAsia="Times New Roman"/>
                <w:sz w:val="18"/>
                <w:szCs w:val="18"/>
              </w:rPr>
            </w:pPr>
            <w:r>
              <w:rPr>
                <w:rFonts w:eastAsia="Times New Roman"/>
                <w:color w:val="000000"/>
                <w:sz w:val="18"/>
                <w:szCs w:val="18"/>
              </w:rPr>
              <w:t>(5)</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Reported in Other assets or Other liabilities in the consolidated balance sheets.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344"/>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454863257"/>
              <w:rPr>
                <w:rFonts w:eastAsia="Times New Roman"/>
                <w:sz w:val="18"/>
                <w:szCs w:val="18"/>
              </w:rPr>
            </w:pPr>
            <w:r>
              <w:rPr>
                <w:rFonts w:eastAsia="Times New Roman"/>
                <w:color w:val="000000"/>
                <w:sz w:val="18"/>
                <w:szCs w:val="18"/>
              </w:rPr>
              <w:t>(6)</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Reported in Other income in the consolidated statements of income (loss).</w:t>
            </w:r>
          </w:p>
        </w:tc>
      </w:tr>
    </w:tbl>
    <w:p w:rsidR="00000000" w:rsidRDefault="00032F87">
      <w:pPr>
        <w:spacing w:line="288" w:lineRule="auto"/>
        <w:rPr>
          <w:rFonts w:eastAsia="Times New Roman"/>
          <w:sz w:val="20"/>
          <w:szCs w:val="20"/>
        </w:rPr>
      </w:pPr>
      <w:r>
        <w:rPr>
          <w:rFonts w:eastAsia="Times New Roman"/>
          <w:color w:val="000000"/>
          <w:sz w:val="20"/>
          <w:szCs w:val="20"/>
          <w:u w:val="single"/>
        </w:rPr>
        <w:t>Equity-Based and Treasury Futures Contracts Margin</w:t>
      </w:r>
    </w:p>
    <w:p w:rsidR="00000000" w:rsidRDefault="00032F87">
      <w:pPr>
        <w:spacing w:line="288" w:lineRule="auto"/>
        <w:rPr>
          <w:rFonts w:eastAsia="Times New Roman"/>
          <w:sz w:val="20"/>
          <w:szCs w:val="20"/>
        </w:rPr>
      </w:pPr>
      <w:r>
        <w:rPr>
          <w:rFonts w:eastAsia="Times New Roman"/>
          <w:color w:val="000000"/>
          <w:sz w:val="20"/>
          <w:szCs w:val="20"/>
        </w:rPr>
        <w:t>All outstanding equity-based and treasury futures contracts at March 31, 2019 are exchange-traded and net settled daily in cash. A</w:t>
      </w:r>
      <w:r>
        <w:rPr>
          <w:rFonts w:eastAsia="Times New Roman"/>
          <w:color w:val="000000"/>
          <w:sz w:val="20"/>
          <w:szCs w:val="20"/>
        </w:rPr>
        <w:t>t March 31, 2019, the Company had open exchange-traded futures positions on: (i) the S&amp;P 500, Russell 2000, and Emerging Market indices, having initial margin requirements of $295 million, (ii) the 2-year, 5-year and 10-year U.S. Treasury Notes on U.S. Tre</w:t>
      </w:r>
      <w:r>
        <w:rPr>
          <w:rFonts w:eastAsia="Times New Roman"/>
          <w:color w:val="000000"/>
          <w:sz w:val="20"/>
          <w:szCs w:val="20"/>
        </w:rPr>
        <w:t>asury bonds and ultra-long bonds, having initial margin requirements of $35 million and (iii) the Euro Stoxx, FTSE 100, Topix, ASX 200, and European, Australasia, and Far East (“EAFE”) indices as well as corresponding currency futures on the Euro/U.S. doll</w:t>
      </w:r>
      <w:r>
        <w:rPr>
          <w:rFonts w:eastAsia="Times New Roman"/>
          <w:color w:val="000000"/>
          <w:sz w:val="20"/>
          <w:szCs w:val="20"/>
        </w:rPr>
        <w:t>ar, Pound/U.S. dollar, Australian dollar/U.S. dollar, and Yen/U.S. dollar, having initial margin requirements of $25 million.</w:t>
      </w:r>
    </w:p>
    <w:p w:rsidR="00000000" w:rsidRDefault="00032F87">
      <w:pPr>
        <w:spacing w:line="288" w:lineRule="auto"/>
        <w:rPr>
          <w:rFonts w:eastAsia="Times New Roman"/>
          <w:sz w:val="20"/>
          <w:szCs w:val="20"/>
        </w:rPr>
      </w:pPr>
      <w:r>
        <w:rPr>
          <w:rFonts w:eastAsia="Times New Roman"/>
          <w:color w:val="000000"/>
          <w:sz w:val="20"/>
          <w:szCs w:val="20"/>
          <w:u w:val="single"/>
        </w:rPr>
        <w:t>Collateral Arrangements</w:t>
      </w:r>
    </w:p>
    <w:p w:rsidR="00000000" w:rsidRDefault="00032F87">
      <w:pPr>
        <w:spacing w:line="288" w:lineRule="auto"/>
        <w:rPr>
          <w:rFonts w:eastAsia="Times New Roman"/>
          <w:sz w:val="20"/>
          <w:szCs w:val="20"/>
        </w:rPr>
      </w:pPr>
      <w:r>
        <w:rPr>
          <w:rFonts w:eastAsia="Times New Roman"/>
          <w:color w:val="000000"/>
          <w:sz w:val="20"/>
          <w:szCs w:val="20"/>
        </w:rPr>
        <w:t>The Company generally has executed a Credit Support Annex (“CSA”) under the International Swaps and Deriva</w:t>
      </w:r>
      <w:r>
        <w:rPr>
          <w:rFonts w:eastAsia="Times New Roman"/>
          <w:color w:val="000000"/>
          <w:sz w:val="20"/>
          <w:szCs w:val="20"/>
        </w:rPr>
        <w:t>tives Association Master Agreement (“ISDA Master Agreement”) it maintains with each of its over-the-counter (“OTC”) derivative counterparties that requires both posting and accepting collateral either in the form of cash or high-quality securities, such as</w:t>
      </w:r>
      <w:r>
        <w:rPr>
          <w:rFonts w:eastAsia="Times New Roman"/>
          <w:color w:val="000000"/>
          <w:sz w:val="20"/>
          <w:szCs w:val="20"/>
        </w:rPr>
        <w:t xml:space="preserve"> U.S. Treasury securities, U.S. government and government agency securities and investment grade corporate bonds. The Company nets the fair value of all derivative financial instruments with counterparties for which an ISDA Master Agreement and related CSA</w:t>
      </w:r>
      <w:r>
        <w:rPr>
          <w:rFonts w:eastAsia="Times New Roman"/>
          <w:color w:val="000000"/>
          <w:sz w:val="20"/>
          <w:szCs w:val="20"/>
        </w:rPr>
        <w:t xml:space="preserve"> have been executed. At March 31, 2019 and December 31, 2018, </w:t>
      </w:r>
    </w:p>
    <w:p w:rsidR="00000000" w:rsidRDefault="00032F87">
      <w:pPr>
        <w:divId w:val="206556718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24</w:t>
      </w:r>
    </w:p>
    <w:p w:rsidR="00000000" w:rsidRDefault="00032F87">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032F87">
      <w:pPr>
        <w:spacing w:line="288" w:lineRule="auto"/>
        <w:jc w:val="both"/>
        <w:divId w:val="213660928"/>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213660928"/>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213660928"/>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213660928"/>
        <w:rPr>
          <w:rFonts w:eastAsia="Times New Roman"/>
          <w:sz w:val="20"/>
          <w:szCs w:val="20"/>
        </w:rPr>
      </w:pPr>
      <w:r>
        <w:rPr>
          <w:rFonts w:eastAsia="Times New Roman"/>
          <w:b/>
          <w:bCs/>
          <w:color w:val="000000"/>
          <w:sz w:val="20"/>
          <w:szCs w:val="20"/>
        </w:rPr>
        <w:t>(UNAUDITED)</w:t>
      </w:r>
    </w:p>
    <w:p w:rsidR="00000000" w:rsidRDefault="00032F87">
      <w:pPr>
        <w:divId w:val="1779138524"/>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 xml:space="preserve">respectively, the Company held $2,575 million and </w:t>
      </w:r>
      <w:r>
        <w:rPr>
          <w:rFonts w:eastAsia="Times New Roman"/>
          <w:color w:val="000000"/>
          <w:sz w:val="20"/>
          <w:szCs w:val="20"/>
        </w:rPr>
        <w:t>$1,581 million in cash and securities collateral delivered by trade counterparties, representing the fair value of the related derivative agreements. The unrestricted cash collateral is reported in Other invested assets. The Company posted collateral of $9</w:t>
      </w:r>
      <w:r>
        <w:rPr>
          <w:rFonts w:eastAsia="Times New Roman"/>
          <w:color w:val="000000"/>
          <w:sz w:val="20"/>
          <w:szCs w:val="20"/>
        </w:rPr>
        <w:t xml:space="preserve"> million and $8 million at March 31, 2019 and December 31, 2018, respectively, in the normal operation of its collateral arrangements. </w:t>
      </w:r>
    </w:p>
    <w:p w:rsidR="00000000" w:rsidRDefault="00032F87">
      <w:pPr>
        <w:spacing w:line="288" w:lineRule="auto"/>
        <w:rPr>
          <w:rFonts w:eastAsia="Times New Roman"/>
          <w:sz w:val="20"/>
          <w:szCs w:val="20"/>
        </w:rPr>
      </w:pPr>
      <w:r>
        <w:rPr>
          <w:rFonts w:eastAsia="Times New Roman"/>
          <w:color w:val="000000"/>
          <w:sz w:val="20"/>
          <w:szCs w:val="20"/>
          <w:u w:val="single"/>
        </w:rPr>
        <w:t>Securities Repurchase and Reverse Repurchase Transactions</w:t>
      </w:r>
    </w:p>
    <w:p w:rsidR="00000000" w:rsidRDefault="00032F87">
      <w:pPr>
        <w:spacing w:line="288" w:lineRule="auto"/>
        <w:rPr>
          <w:rFonts w:eastAsia="Times New Roman"/>
          <w:sz w:val="20"/>
          <w:szCs w:val="20"/>
        </w:rPr>
      </w:pPr>
      <w:r>
        <w:rPr>
          <w:rFonts w:eastAsia="Times New Roman"/>
          <w:color w:val="000000"/>
          <w:sz w:val="20"/>
          <w:szCs w:val="20"/>
        </w:rPr>
        <w:t xml:space="preserve">Securities repurchase and reverse repurchase transactions are </w:t>
      </w:r>
      <w:r>
        <w:rPr>
          <w:rFonts w:eastAsia="Times New Roman"/>
          <w:color w:val="000000"/>
          <w:sz w:val="20"/>
          <w:szCs w:val="20"/>
        </w:rPr>
        <w:t>conducted by the Company under a standardized securities industry master agreement, amended to suit the requirements of each respective counterparty. The Company’s securities repurchase and reverse repurchase agreements are accounted for as secured borrowi</w:t>
      </w:r>
      <w:r>
        <w:rPr>
          <w:rFonts w:eastAsia="Times New Roman"/>
          <w:color w:val="000000"/>
          <w:sz w:val="20"/>
          <w:szCs w:val="20"/>
        </w:rPr>
        <w:t>ng or lending arrangements, respectively, and are reported in the consolidated balance sheets on a gross basis. At March 31, 2019 and December 31, 2018, the balance outstanding under securities repurchase transactions was $0 and $573 million, respectively.</w:t>
      </w:r>
      <w:r>
        <w:rPr>
          <w:rFonts w:eastAsia="Times New Roman"/>
          <w:color w:val="000000"/>
          <w:sz w:val="20"/>
          <w:szCs w:val="20"/>
        </w:rPr>
        <w:t xml:space="preserve"> The Company utilized these repurchase and reverse repurchase agreements for asset liability and cash management purposes. For other instruments used for asset and liability management purposes, see </w:t>
      </w:r>
      <w:r>
        <w:rPr>
          <w:rFonts w:ascii="inherit" w:eastAsia="Times New Roman" w:hAnsi="inherit"/>
          <w:sz w:val="20"/>
          <w:szCs w:val="20"/>
        </w:rPr>
        <w:t>Note 13</w:t>
      </w:r>
      <w:r>
        <w:rPr>
          <w:rFonts w:eastAsia="Times New Roman"/>
          <w:color w:val="000000"/>
          <w:sz w:val="20"/>
          <w:szCs w:val="20"/>
        </w:rPr>
        <w:t>.</w:t>
      </w:r>
    </w:p>
    <w:p w:rsidR="00000000" w:rsidRDefault="00032F87">
      <w:pPr>
        <w:spacing w:line="288" w:lineRule="auto"/>
        <w:rPr>
          <w:rFonts w:eastAsia="Times New Roman"/>
          <w:sz w:val="20"/>
          <w:szCs w:val="20"/>
        </w:rPr>
      </w:pPr>
      <w:r>
        <w:rPr>
          <w:rFonts w:eastAsia="Times New Roman"/>
          <w:color w:val="000000"/>
          <w:sz w:val="20"/>
          <w:szCs w:val="20"/>
        </w:rPr>
        <w:t>The following table presents information about t</w:t>
      </w:r>
      <w:r>
        <w:rPr>
          <w:rFonts w:eastAsia="Times New Roman"/>
          <w:color w:val="000000"/>
          <w:sz w:val="20"/>
          <w:szCs w:val="20"/>
        </w:rPr>
        <w:t>he Company’s offsetting of financial assets and liabilities and derivative instruments at March 31, 2019.</w:t>
      </w:r>
    </w:p>
    <w:p w:rsidR="00000000" w:rsidRDefault="00032F87">
      <w:pPr>
        <w:spacing w:line="288" w:lineRule="auto"/>
        <w:jc w:val="center"/>
        <w:rPr>
          <w:rFonts w:eastAsia="Times New Roman"/>
          <w:sz w:val="20"/>
          <w:szCs w:val="20"/>
        </w:rPr>
      </w:pPr>
      <w:r>
        <w:rPr>
          <w:rFonts w:eastAsia="Times New Roman"/>
          <w:b/>
          <w:bCs/>
          <w:color w:val="000000"/>
          <w:sz w:val="20"/>
          <w:szCs w:val="20"/>
        </w:rPr>
        <w:t>Offsetting of Financial Assets and Liabilities and Derivative Instruments</w:t>
      </w:r>
    </w:p>
    <w:p w:rsidR="00000000" w:rsidRDefault="00032F87">
      <w:pPr>
        <w:spacing w:line="288" w:lineRule="auto"/>
        <w:jc w:val="center"/>
        <w:rPr>
          <w:rFonts w:eastAsia="Times New Roman"/>
          <w:sz w:val="20"/>
          <w:szCs w:val="20"/>
        </w:rPr>
      </w:pPr>
      <w:r>
        <w:rPr>
          <w:rFonts w:eastAsia="Times New Roman"/>
          <w:b/>
          <w:bCs/>
          <w:color w:val="000000"/>
          <w:sz w:val="20"/>
          <w:szCs w:val="20"/>
        </w:rPr>
        <w:t xml:space="preserve">At March 31, 2019 </w:t>
      </w:r>
    </w:p>
    <w:tbl>
      <w:tblPr>
        <w:tblW w:w="4649" w:type="pct"/>
        <w:tblCellMar>
          <w:left w:w="0" w:type="dxa"/>
          <w:right w:w="0" w:type="dxa"/>
        </w:tblCellMar>
        <w:tblLook w:val="04A0" w:firstRow="1" w:lastRow="0" w:firstColumn="1" w:lastColumn="0" w:noHBand="0" w:noVBand="1"/>
      </w:tblPr>
      <w:tblGrid>
        <w:gridCol w:w="4285"/>
        <w:gridCol w:w="131"/>
        <w:gridCol w:w="887"/>
        <w:gridCol w:w="60"/>
        <w:gridCol w:w="105"/>
        <w:gridCol w:w="130"/>
        <w:gridCol w:w="924"/>
        <w:gridCol w:w="77"/>
        <w:gridCol w:w="105"/>
        <w:gridCol w:w="131"/>
        <w:gridCol w:w="836"/>
        <w:gridCol w:w="52"/>
      </w:tblGrid>
      <w:tr w:rsidR="00000000">
        <w:trPr>
          <w:divId w:val="1772433878"/>
        </w:trPr>
        <w:tc>
          <w:tcPr>
            <w:tcW w:w="0" w:type="auto"/>
            <w:gridSpan w:val="12"/>
            <w:vAlign w:val="center"/>
            <w:hideMark/>
          </w:tcPr>
          <w:p w:rsidR="00000000" w:rsidRDefault="00032F87">
            <w:pPr>
              <w:spacing w:line="288" w:lineRule="auto"/>
              <w:jc w:val="center"/>
              <w:rPr>
                <w:rFonts w:eastAsia="Times New Roman"/>
                <w:sz w:val="20"/>
                <w:szCs w:val="20"/>
              </w:rPr>
            </w:pPr>
          </w:p>
        </w:tc>
      </w:tr>
      <w:tr w:rsidR="00000000">
        <w:trPr>
          <w:divId w:val="1772433878"/>
        </w:trPr>
        <w:tc>
          <w:tcPr>
            <w:tcW w:w="28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772433878"/>
        </w:trPr>
        <w:tc>
          <w:tcPr>
            <w:tcW w:w="0" w:type="auto"/>
            <w:tcMar>
              <w:top w:w="30" w:type="dxa"/>
              <w:left w:w="30" w:type="dxa"/>
              <w:bottom w:w="30" w:type="dxa"/>
              <w:right w:w="30" w:type="dxa"/>
            </w:tcMar>
            <w:vAlign w:val="bottom"/>
            <w:hideMark/>
          </w:tcPr>
          <w:p w:rsidR="00000000" w:rsidRDefault="00032F87">
            <w:pPr>
              <w:divId w:val="14599522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Amount Recognized</w:t>
            </w:r>
          </w:p>
        </w:tc>
        <w:tc>
          <w:tcPr>
            <w:tcW w:w="0" w:type="auto"/>
            <w:tcMar>
              <w:top w:w="30" w:type="dxa"/>
              <w:left w:w="30" w:type="dxa"/>
              <w:bottom w:w="30" w:type="dxa"/>
              <w:right w:w="30" w:type="dxa"/>
            </w:tcMar>
            <w:vAlign w:val="bottom"/>
            <w:hideMark/>
          </w:tcPr>
          <w:p w:rsidR="00000000" w:rsidRDefault="00032F87">
            <w:pPr>
              <w:divId w:val="5378617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Amount Offset in the Balance Sheets</w:t>
            </w:r>
          </w:p>
        </w:tc>
        <w:tc>
          <w:tcPr>
            <w:tcW w:w="0" w:type="auto"/>
            <w:tcMar>
              <w:top w:w="30" w:type="dxa"/>
              <w:left w:w="30" w:type="dxa"/>
              <w:bottom w:w="30" w:type="dxa"/>
              <w:right w:w="30" w:type="dxa"/>
            </w:tcMar>
            <w:vAlign w:val="bottom"/>
            <w:hideMark/>
          </w:tcPr>
          <w:p w:rsidR="00000000" w:rsidRDefault="00032F87">
            <w:pPr>
              <w:divId w:val="8012676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Net Amount Presented in the Balance Sheets</w:t>
            </w:r>
          </w:p>
        </w:tc>
      </w:tr>
      <w:tr w:rsidR="00000000">
        <w:trPr>
          <w:divId w:val="1772433878"/>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11"/>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772433878"/>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Assets (1)</w:t>
            </w:r>
          </w:p>
        </w:tc>
        <w:tc>
          <w:tcPr>
            <w:tcW w:w="0" w:type="auto"/>
            <w:gridSpan w:val="3"/>
            <w:tcMar>
              <w:top w:w="30" w:type="dxa"/>
              <w:left w:w="30" w:type="dxa"/>
              <w:bottom w:w="30" w:type="dxa"/>
              <w:right w:w="30" w:type="dxa"/>
            </w:tcMar>
            <w:vAlign w:val="bottom"/>
            <w:hideMark/>
          </w:tcPr>
          <w:p w:rsidR="00000000" w:rsidRDefault="00032F87">
            <w:pPr>
              <w:divId w:val="194658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0246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79220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113434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1921851"/>
              <w:rPr>
                <w:rFonts w:eastAsia="Times New Roman"/>
                <w:sz w:val="20"/>
                <w:szCs w:val="20"/>
              </w:rPr>
            </w:pPr>
            <w:r>
              <w:rPr>
                <w:rFonts w:ascii="inherit" w:eastAsia="Times New Roman" w:hAnsi="inherit"/>
                <w:sz w:val="20"/>
                <w:szCs w:val="20"/>
              </w:rPr>
              <w:t> </w:t>
            </w:r>
          </w:p>
        </w:tc>
      </w:tr>
      <w:tr w:rsidR="00000000">
        <w:trPr>
          <w:divId w:val="1772433878"/>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Total derivatives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4,514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51668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4,434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83573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772433878"/>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2,164</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06199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57696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2,164</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772433878"/>
        </w:trPr>
        <w:tc>
          <w:tcPr>
            <w:tcW w:w="0" w:type="auto"/>
            <w:shd w:val="clear" w:color="auto" w:fill="CCEEFF"/>
            <w:tcMar>
              <w:top w:w="30" w:type="dxa"/>
              <w:left w:w="30" w:type="dxa"/>
              <w:bottom w:w="30" w:type="dxa"/>
              <w:right w:w="30" w:type="dxa"/>
            </w:tcMar>
            <w:vAlign w:val="bottom"/>
            <w:hideMark/>
          </w:tcPr>
          <w:p w:rsidR="00000000" w:rsidRDefault="00032F87">
            <w:pPr>
              <w:ind w:firstLine="390"/>
              <w:rPr>
                <w:rFonts w:eastAsia="Times New Roman"/>
                <w:sz w:val="20"/>
                <w:szCs w:val="20"/>
              </w:rPr>
            </w:pPr>
            <w:r>
              <w:rPr>
                <w:rFonts w:eastAsia="Times New Roman"/>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6,678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642347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4,434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056469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2,244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772433878"/>
        </w:trPr>
        <w:tc>
          <w:tcPr>
            <w:tcW w:w="0" w:type="auto"/>
            <w:tcMar>
              <w:top w:w="30" w:type="dxa"/>
              <w:left w:w="30" w:type="dxa"/>
              <w:bottom w:w="30" w:type="dxa"/>
              <w:right w:w="30" w:type="dxa"/>
            </w:tcMar>
            <w:vAlign w:val="bottom"/>
            <w:hideMark/>
          </w:tcPr>
          <w:p w:rsidR="00000000" w:rsidRDefault="00032F87">
            <w:pPr>
              <w:divId w:val="1400516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54305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23507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71619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46612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05365858"/>
              <w:rPr>
                <w:rFonts w:eastAsia="Times New Roman"/>
                <w:sz w:val="20"/>
                <w:szCs w:val="20"/>
              </w:rPr>
            </w:pPr>
            <w:r>
              <w:rPr>
                <w:rFonts w:ascii="inherit" w:eastAsia="Times New Roman" w:hAnsi="inherit"/>
                <w:sz w:val="20"/>
                <w:szCs w:val="20"/>
              </w:rPr>
              <w:t> </w:t>
            </w:r>
          </w:p>
        </w:tc>
      </w:tr>
      <w:tr w:rsidR="00000000">
        <w:trPr>
          <w:divId w:val="1772433878"/>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Liabilities (2)</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17876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007830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98658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317666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71163348"/>
              <w:rPr>
                <w:rFonts w:eastAsia="Times New Roman"/>
                <w:sz w:val="20"/>
                <w:szCs w:val="20"/>
              </w:rPr>
            </w:pPr>
            <w:r>
              <w:rPr>
                <w:rFonts w:ascii="inherit" w:eastAsia="Times New Roman" w:hAnsi="inherit"/>
                <w:sz w:val="20"/>
                <w:szCs w:val="20"/>
              </w:rPr>
              <w:t> </w:t>
            </w:r>
          </w:p>
        </w:tc>
      </w:tr>
      <w:tr w:rsidR="00000000">
        <w:trPr>
          <w:divId w:val="1772433878"/>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Total derivatives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4,434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36905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4,387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74332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w:t>
            </w:r>
          </w:p>
        </w:tc>
        <w:tc>
          <w:tcPr>
            <w:tcW w:w="0" w:type="auto"/>
            <w:vAlign w:val="bottom"/>
            <w:hideMark/>
          </w:tcPr>
          <w:p w:rsidR="00000000" w:rsidRDefault="00032F87">
            <w:pPr>
              <w:rPr>
                <w:rFonts w:eastAsia="Times New Roman"/>
                <w:sz w:val="20"/>
                <w:szCs w:val="20"/>
              </w:rPr>
            </w:pPr>
          </w:p>
        </w:tc>
      </w:tr>
      <w:tr w:rsidR="00000000">
        <w:trPr>
          <w:divId w:val="1772433878"/>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financial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3,734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31539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17266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3,734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772433878"/>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Other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8,168</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254226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4,387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409148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3,781</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883520369"/>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Excludes Investment Management and Research segment’</w:t>
            </w:r>
            <w:r>
              <w:rPr>
                <w:rFonts w:eastAsia="Times New Roman"/>
                <w:color w:val="000000"/>
                <w:sz w:val="18"/>
                <w:szCs w:val="18"/>
              </w:rPr>
              <w:t>s derivative assets of consolidated VIEs/VOEs.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639535264"/>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Excludes Investment Management and Research segment’s derivative liabilities of consolidated VIEs/VOEs.</w:t>
            </w:r>
          </w:p>
        </w:tc>
      </w:tr>
    </w:tbl>
    <w:p w:rsidR="00000000" w:rsidRDefault="00032F87">
      <w:pPr>
        <w:spacing w:line="288" w:lineRule="auto"/>
        <w:rPr>
          <w:rFonts w:eastAsia="Times New Roman"/>
          <w:sz w:val="20"/>
          <w:szCs w:val="20"/>
        </w:rPr>
      </w:pPr>
      <w:r>
        <w:rPr>
          <w:rFonts w:eastAsia="Times New Roman"/>
          <w:color w:val="000000"/>
          <w:sz w:val="20"/>
          <w:szCs w:val="20"/>
        </w:rPr>
        <w:t xml:space="preserve">The following table presents information about the Company’s gross collateral amounts that are </w:t>
      </w:r>
      <w:r>
        <w:rPr>
          <w:rFonts w:eastAsia="Times New Roman"/>
          <w:color w:val="000000"/>
          <w:sz w:val="20"/>
          <w:szCs w:val="20"/>
        </w:rPr>
        <w:t>not offset in the consolidated balance sheets at March 31, 2019.</w:t>
      </w:r>
    </w:p>
    <w:p w:rsidR="00000000" w:rsidRDefault="00032F87">
      <w:pPr>
        <w:divId w:val="172571438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25</w:t>
      </w:r>
    </w:p>
    <w:p w:rsidR="00000000" w:rsidRDefault="00032F87">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032F87">
      <w:pPr>
        <w:spacing w:line="288" w:lineRule="auto"/>
        <w:jc w:val="both"/>
        <w:divId w:val="1515654984"/>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515654984"/>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515654984"/>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515654984"/>
        <w:rPr>
          <w:rFonts w:eastAsia="Times New Roman"/>
          <w:sz w:val="20"/>
          <w:szCs w:val="20"/>
        </w:rPr>
      </w:pPr>
      <w:r>
        <w:rPr>
          <w:rFonts w:eastAsia="Times New Roman"/>
          <w:b/>
          <w:bCs/>
          <w:color w:val="000000"/>
          <w:sz w:val="20"/>
          <w:szCs w:val="20"/>
        </w:rPr>
        <w:t>(UNAUDITED)</w:t>
      </w:r>
    </w:p>
    <w:p w:rsidR="00000000" w:rsidRDefault="00032F87">
      <w:pPr>
        <w:divId w:val="1299148232"/>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Collateral Amounts Not Offset in the Consolidated Balance Sheets</w:t>
      </w:r>
    </w:p>
    <w:p w:rsidR="00000000" w:rsidRDefault="00032F87">
      <w:pPr>
        <w:spacing w:line="288" w:lineRule="auto"/>
        <w:jc w:val="center"/>
        <w:rPr>
          <w:rFonts w:eastAsia="Times New Roman"/>
          <w:sz w:val="20"/>
          <w:szCs w:val="20"/>
        </w:rPr>
      </w:pPr>
      <w:r>
        <w:rPr>
          <w:rFonts w:eastAsia="Times New Roman"/>
          <w:b/>
          <w:bCs/>
          <w:color w:val="000000"/>
          <w:sz w:val="20"/>
          <w:szCs w:val="20"/>
        </w:rPr>
        <w:t xml:space="preserve">At March 31, 2019 </w:t>
      </w:r>
    </w:p>
    <w:tbl>
      <w:tblPr>
        <w:tblW w:w="4649" w:type="pct"/>
        <w:tblCellMar>
          <w:left w:w="0" w:type="dxa"/>
          <w:right w:w="0" w:type="dxa"/>
        </w:tblCellMar>
        <w:tblLook w:val="04A0" w:firstRow="1" w:lastRow="0" w:firstColumn="1" w:lastColumn="0" w:noHBand="0" w:noVBand="1"/>
      </w:tblPr>
      <w:tblGrid>
        <w:gridCol w:w="3748"/>
        <w:gridCol w:w="131"/>
        <w:gridCol w:w="737"/>
        <w:gridCol w:w="61"/>
        <w:gridCol w:w="105"/>
        <w:gridCol w:w="131"/>
        <w:gridCol w:w="740"/>
        <w:gridCol w:w="74"/>
        <w:gridCol w:w="106"/>
        <w:gridCol w:w="131"/>
        <w:gridCol w:w="739"/>
        <w:gridCol w:w="73"/>
        <w:gridCol w:w="105"/>
        <w:gridCol w:w="131"/>
        <w:gridCol w:w="660"/>
        <w:gridCol w:w="51"/>
      </w:tblGrid>
      <w:tr w:rsidR="00000000">
        <w:trPr>
          <w:divId w:val="2142839987"/>
        </w:trPr>
        <w:tc>
          <w:tcPr>
            <w:tcW w:w="0" w:type="auto"/>
            <w:gridSpan w:val="16"/>
            <w:vAlign w:val="center"/>
            <w:hideMark/>
          </w:tcPr>
          <w:p w:rsidR="00000000" w:rsidRDefault="00032F87">
            <w:pPr>
              <w:spacing w:line="288" w:lineRule="auto"/>
              <w:jc w:val="center"/>
              <w:rPr>
                <w:rFonts w:eastAsia="Times New Roman"/>
                <w:sz w:val="20"/>
                <w:szCs w:val="20"/>
              </w:rPr>
            </w:pPr>
          </w:p>
        </w:tc>
      </w:tr>
      <w:tr w:rsidR="00000000">
        <w:trPr>
          <w:divId w:val="2142839987"/>
        </w:trPr>
        <w:tc>
          <w:tcPr>
            <w:tcW w:w="2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142839987"/>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Net Amount Presented in the Balance Sheets</w:t>
            </w:r>
          </w:p>
        </w:tc>
        <w:tc>
          <w:tcPr>
            <w:tcW w:w="0" w:type="auto"/>
            <w:vMerge w:val="restart"/>
            <w:tcMar>
              <w:top w:w="30" w:type="dxa"/>
              <w:left w:w="30" w:type="dxa"/>
              <w:bottom w:w="30" w:type="dxa"/>
              <w:right w:w="30" w:type="dxa"/>
            </w:tcMar>
            <w:vAlign w:val="bottom"/>
            <w:hideMark/>
          </w:tcPr>
          <w:p w:rsidR="00000000" w:rsidRDefault="00032F87">
            <w:pPr>
              <w:divId w:val="6954967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Collateral (Received)/Held</w:t>
            </w:r>
          </w:p>
        </w:tc>
        <w:tc>
          <w:tcPr>
            <w:tcW w:w="0" w:type="auto"/>
            <w:tcMar>
              <w:top w:w="30" w:type="dxa"/>
              <w:left w:w="30" w:type="dxa"/>
              <w:bottom w:w="30" w:type="dxa"/>
              <w:right w:w="30" w:type="dxa"/>
            </w:tcMar>
            <w:vAlign w:val="bottom"/>
            <w:hideMark/>
          </w:tcPr>
          <w:p w:rsidR="00000000" w:rsidRDefault="00032F87">
            <w:pPr>
              <w:divId w:val="7789158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r>
      <w:tr w:rsidR="00000000">
        <w:trPr>
          <w:divId w:val="2142839987"/>
        </w:trPr>
        <w:tc>
          <w:tcPr>
            <w:tcW w:w="0" w:type="auto"/>
            <w:tcMar>
              <w:top w:w="30" w:type="dxa"/>
              <w:left w:w="30" w:type="dxa"/>
              <w:bottom w:w="30" w:type="dxa"/>
              <w:right w:w="30" w:type="dxa"/>
            </w:tcMar>
            <w:vAlign w:val="bottom"/>
            <w:hideMark/>
          </w:tcPr>
          <w:p w:rsidR="00000000" w:rsidRDefault="00032F87">
            <w:pPr>
              <w:divId w:val="872695948"/>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c>
          <w:tcPr>
            <w:tcW w:w="0" w:type="auto"/>
            <w:vMerge/>
            <w:vAlign w:val="center"/>
            <w:hideMark/>
          </w:tcPr>
          <w:p w:rsidR="00000000" w:rsidRDefault="00032F87">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Financial Instruments</w:t>
            </w:r>
          </w:p>
        </w:tc>
        <w:tc>
          <w:tcPr>
            <w:tcW w:w="0" w:type="auto"/>
            <w:tcMar>
              <w:top w:w="30" w:type="dxa"/>
              <w:left w:w="30" w:type="dxa"/>
              <w:bottom w:w="30" w:type="dxa"/>
              <w:right w:w="30" w:type="dxa"/>
            </w:tcMar>
            <w:vAlign w:val="bottom"/>
            <w:hideMark/>
          </w:tcPr>
          <w:p w:rsidR="00000000" w:rsidRDefault="00032F87">
            <w:pPr>
              <w:divId w:val="11036453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Cash</w:t>
            </w:r>
          </w:p>
        </w:tc>
        <w:tc>
          <w:tcPr>
            <w:tcW w:w="0" w:type="auto"/>
            <w:tcMar>
              <w:top w:w="30" w:type="dxa"/>
              <w:left w:w="30" w:type="dxa"/>
              <w:bottom w:w="30" w:type="dxa"/>
              <w:right w:w="30" w:type="dxa"/>
            </w:tcMar>
            <w:vAlign w:val="bottom"/>
            <w:hideMark/>
          </w:tcPr>
          <w:p w:rsidR="00000000" w:rsidRDefault="00032F87">
            <w:pPr>
              <w:divId w:val="938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Net Amount</w:t>
            </w:r>
          </w:p>
        </w:tc>
      </w:tr>
      <w:tr w:rsidR="00000000">
        <w:trPr>
          <w:divId w:val="2142839987"/>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15"/>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142839987"/>
        </w:trPr>
        <w:tc>
          <w:tcPr>
            <w:tcW w:w="0" w:type="auto"/>
            <w:gridSpan w:val="4"/>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Assets (1)</w:t>
            </w:r>
          </w:p>
        </w:tc>
        <w:tc>
          <w:tcPr>
            <w:tcW w:w="0" w:type="auto"/>
            <w:tcMar>
              <w:top w:w="30" w:type="dxa"/>
              <w:left w:w="30" w:type="dxa"/>
              <w:bottom w:w="30" w:type="dxa"/>
              <w:right w:w="30" w:type="dxa"/>
            </w:tcMar>
            <w:vAlign w:val="bottom"/>
            <w:hideMark/>
          </w:tcPr>
          <w:p w:rsidR="00000000" w:rsidRDefault="00032F87">
            <w:pPr>
              <w:divId w:val="1713191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84862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63599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9279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97182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52995434"/>
              <w:rPr>
                <w:rFonts w:eastAsia="Times New Roman"/>
                <w:sz w:val="20"/>
                <w:szCs w:val="20"/>
              </w:rPr>
            </w:pPr>
            <w:r>
              <w:rPr>
                <w:rFonts w:ascii="inherit" w:eastAsia="Times New Roman" w:hAnsi="inherit"/>
                <w:sz w:val="20"/>
                <w:szCs w:val="20"/>
              </w:rPr>
              <w:t> </w:t>
            </w:r>
          </w:p>
        </w:tc>
      </w:tr>
      <w:tr w:rsidR="00000000">
        <w:trPr>
          <w:divId w:val="2142839987"/>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Total derivatives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2,561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88374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367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69575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2,114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46577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142839987"/>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2,164</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49963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678127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50447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2,164</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2142839987"/>
        </w:trPr>
        <w:tc>
          <w:tcPr>
            <w:tcW w:w="0" w:type="auto"/>
            <w:shd w:val="clear" w:color="auto" w:fill="CCEEFF"/>
            <w:tcMar>
              <w:top w:w="30" w:type="dxa"/>
              <w:left w:w="30" w:type="dxa"/>
              <w:bottom w:w="30" w:type="dxa"/>
              <w:right w:w="30" w:type="dxa"/>
            </w:tcMar>
            <w:vAlign w:val="bottom"/>
            <w:hideMark/>
          </w:tcPr>
          <w:p w:rsidR="00000000" w:rsidRDefault="00032F87">
            <w:pPr>
              <w:ind w:firstLine="390"/>
              <w:rPr>
                <w:rFonts w:eastAsia="Times New Roman"/>
                <w:sz w:val="20"/>
                <w:szCs w:val="20"/>
              </w:rPr>
            </w:pPr>
            <w:r>
              <w:rPr>
                <w:rFonts w:eastAsia="Times New Roman"/>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4,725</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822000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367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618230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2,114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118734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2,244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2142839987"/>
        </w:trPr>
        <w:tc>
          <w:tcPr>
            <w:tcW w:w="0" w:type="auto"/>
            <w:tcMar>
              <w:top w:w="30" w:type="dxa"/>
              <w:left w:w="30" w:type="dxa"/>
              <w:bottom w:w="30" w:type="dxa"/>
              <w:right w:w="30" w:type="dxa"/>
            </w:tcMar>
            <w:vAlign w:val="bottom"/>
            <w:hideMark/>
          </w:tcPr>
          <w:p w:rsidR="00000000" w:rsidRDefault="00032F87">
            <w:pPr>
              <w:divId w:val="1632860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63343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258579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26197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72003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26280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76244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59176060"/>
              <w:rPr>
                <w:rFonts w:eastAsia="Times New Roman"/>
                <w:sz w:val="20"/>
                <w:szCs w:val="20"/>
              </w:rPr>
            </w:pPr>
            <w:r>
              <w:rPr>
                <w:rFonts w:ascii="inherit" w:eastAsia="Times New Roman" w:hAnsi="inherit"/>
                <w:sz w:val="20"/>
                <w:szCs w:val="20"/>
              </w:rPr>
              <w:t> </w:t>
            </w:r>
          </w:p>
        </w:tc>
      </w:tr>
      <w:tr w:rsidR="00000000">
        <w:trPr>
          <w:divId w:val="2142839987"/>
        </w:trPr>
        <w:tc>
          <w:tcPr>
            <w:tcW w:w="0" w:type="auto"/>
            <w:shd w:val="clear" w:color="auto" w:fill="CCEEFF"/>
            <w:tcMar>
              <w:top w:w="30" w:type="dxa"/>
              <w:left w:w="30" w:type="dxa"/>
              <w:bottom w:w="30" w:type="dxa"/>
              <w:right w:w="30" w:type="dxa"/>
            </w:tcMar>
            <w:vAlign w:val="bottom"/>
            <w:hideMark/>
          </w:tcPr>
          <w:p w:rsidR="00000000" w:rsidRDefault="00032F87">
            <w:pPr>
              <w:divId w:val="2064476674"/>
              <w:rPr>
                <w:rFonts w:eastAsia="Times New Roman"/>
                <w:sz w:val="20"/>
                <w:szCs w:val="20"/>
              </w:rPr>
            </w:pPr>
            <w:r>
              <w:rPr>
                <w:rFonts w:eastAsia="Times New Roman"/>
                <w:b/>
                <w:bCs/>
                <w:sz w:val="20"/>
                <w:szCs w:val="20"/>
              </w:rPr>
              <w:t>Liabilities</w:t>
            </w:r>
            <w:r>
              <w:rPr>
                <w:rFonts w:eastAsia="Times New Roman"/>
                <w:b/>
                <w:bCs/>
                <w:sz w:val="14"/>
                <w:szCs w:val="14"/>
                <w:vertAlign w:val="superscript"/>
              </w:rPr>
              <w:t> </w:t>
            </w:r>
            <w:r>
              <w:rPr>
                <w:rFonts w:eastAsia="Times New Roman"/>
                <w:b/>
                <w:bCs/>
                <w:sz w:val="20"/>
                <w:szCs w:val="20"/>
              </w:rPr>
              <w:t>(2)</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333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1426508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43702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04578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98833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544617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p>
        </w:tc>
      </w:tr>
      <w:tr w:rsidR="00000000">
        <w:trPr>
          <w:divId w:val="2142839987"/>
        </w:trPr>
        <w:tc>
          <w:tcPr>
            <w:tcW w:w="0" w:type="auto"/>
            <w:tcMar>
              <w:top w:w="30" w:type="dxa"/>
              <w:left w:w="18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Total derivatives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59528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37481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05290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w:t>
            </w:r>
          </w:p>
        </w:tc>
        <w:tc>
          <w:tcPr>
            <w:tcW w:w="0" w:type="auto"/>
            <w:vAlign w:val="bottom"/>
            <w:hideMark/>
          </w:tcPr>
          <w:p w:rsidR="00000000" w:rsidRDefault="00032F87">
            <w:pPr>
              <w:rPr>
                <w:rFonts w:eastAsia="Times New Roman"/>
                <w:sz w:val="20"/>
                <w:szCs w:val="20"/>
              </w:rPr>
            </w:pPr>
          </w:p>
        </w:tc>
      </w:tr>
      <w:tr w:rsidR="00000000">
        <w:trPr>
          <w:divId w:val="2142839987"/>
        </w:trPr>
        <w:tc>
          <w:tcPr>
            <w:tcW w:w="0" w:type="auto"/>
            <w:shd w:val="clear" w:color="auto" w:fill="CCEEFF"/>
            <w:tcMar>
              <w:top w:w="30" w:type="dxa"/>
              <w:left w:w="18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Other financial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3,734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241604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89616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57643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3,734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2142839987"/>
        </w:trPr>
        <w:tc>
          <w:tcPr>
            <w:tcW w:w="0" w:type="auto"/>
            <w:tcMar>
              <w:top w:w="30" w:type="dxa"/>
              <w:left w:w="42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Other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3,781</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799856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839729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395237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3,781</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934319249"/>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Excludes Investment Management and Research segment’s derivative assets of consolidated VIEs/VOEs. </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640841382"/>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Excludes Investment Management and Research segment’s derivative liabilities of consolidated VIEs/VOEs. </w:t>
            </w:r>
          </w:p>
        </w:tc>
      </w:tr>
    </w:tbl>
    <w:p w:rsidR="00000000" w:rsidRDefault="00032F87">
      <w:pPr>
        <w:spacing w:line="288" w:lineRule="auto"/>
        <w:rPr>
          <w:rFonts w:eastAsia="Times New Roman"/>
          <w:sz w:val="20"/>
          <w:szCs w:val="20"/>
        </w:rPr>
      </w:pPr>
      <w:r>
        <w:rPr>
          <w:rFonts w:eastAsia="Times New Roman"/>
          <w:color w:val="000000"/>
          <w:sz w:val="20"/>
          <w:szCs w:val="20"/>
        </w:rPr>
        <w:t xml:space="preserve">The Company had no securities sold under </w:t>
      </w:r>
      <w:r>
        <w:rPr>
          <w:rFonts w:eastAsia="Times New Roman"/>
          <w:color w:val="000000"/>
          <w:sz w:val="20"/>
          <w:szCs w:val="20"/>
        </w:rPr>
        <w:t>agreements to repurchase at March 31, 2019.</w:t>
      </w:r>
    </w:p>
    <w:p w:rsidR="00000000" w:rsidRDefault="00032F87">
      <w:pPr>
        <w:spacing w:line="288" w:lineRule="auto"/>
        <w:rPr>
          <w:rFonts w:eastAsia="Times New Roman"/>
          <w:sz w:val="20"/>
          <w:szCs w:val="20"/>
        </w:rPr>
      </w:pPr>
      <w:r>
        <w:rPr>
          <w:rFonts w:eastAsia="Times New Roman"/>
          <w:color w:val="000000"/>
          <w:sz w:val="20"/>
          <w:szCs w:val="20"/>
        </w:rPr>
        <w:t>The following table presents information about the Company’s offsetting financial assets and liabilities and derivative instruments at December 31, 2018.</w:t>
      </w:r>
    </w:p>
    <w:p w:rsidR="00000000" w:rsidRDefault="00032F87">
      <w:pPr>
        <w:spacing w:line="288" w:lineRule="auto"/>
        <w:jc w:val="center"/>
        <w:rPr>
          <w:rFonts w:eastAsia="Times New Roman"/>
          <w:sz w:val="20"/>
          <w:szCs w:val="20"/>
        </w:rPr>
      </w:pPr>
      <w:r>
        <w:rPr>
          <w:rFonts w:eastAsia="Times New Roman"/>
          <w:b/>
          <w:bCs/>
          <w:color w:val="000000"/>
          <w:sz w:val="20"/>
          <w:szCs w:val="20"/>
        </w:rPr>
        <w:t>Offsetting of Financial Assets and Liabilities and Derivat</w:t>
      </w:r>
      <w:r>
        <w:rPr>
          <w:rFonts w:eastAsia="Times New Roman"/>
          <w:b/>
          <w:bCs/>
          <w:color w:val="000000"/>
          <w:sz w:val="20"/>
          <w:szCs w:val="20"/>
        </w:rPr>
        <w:t>ive Instruments</w:t>
      </w:r>
    </w:p>
    <w:p w:rsidR="00000000" w:rsidRDefault="00032F87">
      <w:pPr>
        <w:spacing w:line="288" w:lineRule="auto"/>
        <w:jc w:val="center"/>
        <w:rPr>
          <w:rFonts w:eastAsia="Times New Roman"/>
          <w:sz w:val="20"/>
          <w:szCs w:val="20"/>
        </w:rPr>
      </w:pPr>
      <w:r>
        <w:rPr>
          <w:rFonts w:eastAsia="Times New Roman"/>
          <w:b/>
          <w:bCs/>
          <w:color w:val="000000"/>
          <w:sz w:val="20"/>
          <w:szCs w:val="20"/>
        </w:rPr>
        <w:t>At December 31, 2018</w:t>
      </w:r>
    </w:p>
    <w:tbl>
      <w:tblPr>
        <w:tblW w:w="4649" w:type="pct"/>
        <w:tblCellMar>
          <w:left w:w="0" w:type="dxa"/>
          <w:right w:w="0" w:type="dxa"/>
        </w:tblCellMar>
        <w:tblLook w:val="04A0" w:firstRow="1" w:lastRow="0" w:firstColumn="1" w:lastColumn="0" w:noHBand="0" w:noVBand="1"/>
      </w:tblPr>
      <w:tblGrid>
        <w:gridCol w:w="4248"/>
        <w:gridCol w:w="131"/>
        <w:gridCol w:w="851"/>
        <w:gridCol w:w="58"/>
        <w:gridCol w:w="105"/>
        <w:gridCol w:w="131"/>
        <w:gridCol w:w="886"/>
        <w:gridCol w:w="73"/>
        <w:gridCol w:w="105"/>
        <w:gridCol w:w="131"/>
        <w:gridCol w:w="927"/>
        <w:gridCol w:w="77"/>
      </w:tblGrid>
      <w:tr w:rsidR="00000000">
        <w:trPr>
          <w:divId w:val="2138260658"/>
        </w:trPr>
        <w:tc>
          <w:tcPr>
            <w:tcW w:w="0" w:type="auto"/>
            <w:gridSpan w:val="12"/>
            <w:vAlign w:val="center"/>
            <w:hideMark/>
          </w:tcPr>
          <w:p w:rsidR="00000000" w:rsidRDefault="00032F87">
            <w:pPr>
              <w:spacing w:line="288" w:lineRule="auto"/>
              <w:jc w:val="center"/>
              <w:rPr>
                <w:rFonts w:eastAsia="Times New Roman"/>
                <w:sz w:val="20"/>
                <w:szCs w:val="20"/>
              </w:rPr>
            </w:pPr>
          </w:p>
        </w:tc>
      </w:tr>
      <w:tr w:rsidR="00000000">
        <w:trPr>
          <w:divId w:val="2138260658"/>
        </w:trPr>
        <w:tc>
          <w:tcPr>
            <w:tcW w:w="28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138260658"/>
        </w:trPr>
        <w:tc>
          <w:tcPr>
            <w:tcW w:w="0" w:type="auto"/>
            <w:tcMar>
              <w:top w:w="30" w:type="dxa"/>
              <w:left w:w="30" w:type="dxa"/>
              <w:bottom w:w="30" w:type="dxa"/>
              <w:right w:w="30" w:type="dxa"/>
            </w:tcMar>
            <w:vAlign w:val="bottom"/>
            <w:hideMark/>
          </w:tcPr>
          <w:p w:rsidR="00000000" w:rsidRDefault="00032F87">
            <w:pPr>
              <w:divId w:val="9899404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Gross Amount Recognized</w:t>
            </w:r>
          </w:p>
        </w:tc>
        <w:tc>
          <w:tcPr>
            <w:tcW w:w="0" w:type="auto"/>
            <w:tcMar>
              <w:top w:w="30" w:type="dxa"/>
              <w:left w:w="30" w:type="dxa"/>
              <w:bottom w:w="30" w:type="dxa"/>
              <w:right w:w="30" w:type="dxa"/>
            </w:tcMar>
            <w:vAlign w:val="bottom"/>
            <w:hideMark/>
          </w:tcPr>
          <w:p w:rsidR="00000000" w:rsidRDefault="00032F87">
            <w:pPr>
              <w:divId w:val="7687014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Gross Amount Offset in the Balance Sheets</w:t>
            </w:r>
          </w:p>
        </w:tc>
        <w:tc>
          <w:tcPr>
            <w:tcW w:w="0" w:type="auto"/>
            <w:tcMar>
              <w:top w:w="30" w:type="dxa"/>
              <w:left w:w="30" w:type="dxa"/>
              <w:bottom w:w="30" w:type="dxa"/>
              <w:right w:w="30" w:type="dxa"/>
            </w:tcMar>
            <w:vAlign w:val="bottom"/>
            <w:hideMark/>
          </w:tcPr>
          <w:p w:rsidR="00000000" w:rsidRDefault="00032F87">
            <w:pPr>
              <w:divId w:val="15478383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Net Amount Presented in the Balance Sheets</w:t>
            </w:r>
          </w:p>
        </w:tc>
      </w:tr>
      <w:tr w:rsidR="00000000">
        <w:trPr>
          <w:divId w:val="2138260658"/>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color w:val="000000"/>
                <w:sz w:val="16"/>
                <w:szCs w:val="16"/>
              </w:rPr>
              <w:t> </w:t>
            </w:r>
          </w:p>
        </w:tc>
        <w:tc>
          <w:tcPr>
            <w:tcW w:w="0" w:type="auto"/>
            <w:gridSpan w:val="11"/>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color w:val="000000"/>
                <w:sz w:val="16"/>
                <w:szCs w:val="16"/>
              </w:rPr>
              <w:t>(in millions)</w:t>
            </w:r>
          </w:p>
        </w:tc>
      </w:tr>
      <w:tr w:rsidR="00000000">
        <w:trPr>
          <w:divId w:val="2138260658"/>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Assets (1)</w:t>
            </w:r>
          </w:p>
        </w:tc>
        <w:tc>
          <w:tcPr>
            <w:tcW w:w="0" w:type="auto"/>
            <w:gridSpan w:val="3"/>
            <w:tcMar>
              <w:top w:w="30" w:type="dxa"/>
              <w:left w:w="30" w:type="dxa"/>
              <w:bottom w:w="30" w:type="dxa"/>
              <w:right w:w="30" w:type="dxa"/>
            </w:tcMar>
            <w:vAlign w:val="bottom"/>
            <w:hideMark/>
          </w:tcPr>
          <w:p w:rsidR="00000000" w:rsidRDefault="00032F87">
            <w:pPr>
              <w:divId w:val="1833254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0461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51092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62699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0764584"/>
              <w:rPr>
                <w:rFonts w:eastAsia="Times New Roman"/>
                <w:sz w:val="20"/>
                <w:szCs w:val="20"/>
              </w:rPr>
            </w:pPr>
            <w:r>
              <w:rPr>
                <w:rFonts w:ascii="inherit" w:eastAsia="Times New Roman" w:hAnsi="inherit"/>
                <w:sz w:val="20"/>
                <w:szCs w:val="20"/>
              </w:rPr>
              <w:t> </w:t>
            </w:r>
          </w:p>
        </w:tc>
      </w:tr>
      <w:tr w:rsidR="00000000">
        <w:trPr>
          <w:divId w:val="2138260658"/>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Total derivatives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2,993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32340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2,945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65536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138260658"/>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1,989</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01341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92979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1,989</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2138260658"/>
        </w:trPr>
        <w:tc>
          <w:tcPr>
            <w:tcW w:w="0" w:type="auto"/>
            <w:shd w:val="clear" w:color="auto" w:fill="CCEEFF"/>
            <w:tcMar>
              <w:top w:w="30" w:type="dxa"/>
              <w:left w:w="30" w:type="dxa"/>
              <w:bottom w:w="30" w:type="dxa"/>
              <w:right w:w="30" w:type="dxa"/>
            </w:tcMar>
            <w:vAlign w:val="bottom"/>
            <w:hideMark/>
          </w:tcPr>
          <w:p w:rsidR="00000000" w:rsidRDefault="00032F87">
            <w:pPr>
              <w:ind w:firstLine="390"/>
              <w:rPr>
                <w:rFonts w:eastAsia="Times New Roman"/>
                <w:sz w:val="20"/>
                <w:szCs w:val="20"/>
              </w:rPr>
            </w:pPr>
            <w:r>
              <w:rPr>
                <w:rFonts w:eastAsia="Times New Roman"/>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4,982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187692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2,945</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827676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2,037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2138260658"/>
        </w:trPr>
        <w:tc>
          <w:tcPr>
            <w:tcW w:w="0" w:type="auto"/>
            <w:tcMar>
              <w:top w:w="30" w:type="dxa"/>
              <w:left w:w="30" w:type="dxa"/>
              <w:bottom w:w="30" w:type="dxa"/>
              <w:right w:w="30" w:type="dxa"/>
            </w:tcMar>
            <w:vAlign w:val="bottom"/>
            <w:hideMark/>
          </w:tcPr>
          <w:p w:rsidR="00000000" w:rsidRDefault="00032F87">
            <w:pPr>
              <w:divId w:val="18963156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63341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989974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70947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07996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73111686"/>
              <w:rPr>
                <w:rFonts w:eastAsia="Times New Roman"/>
                <w:sz w:val="20"/>
                <w:szCs w:val="20"/>
              </w:rPr>
            </w:pPr>
            <w:r>
              <w:rPr>
                <w:rFonts w:ascii="inherit" w:eastAsia="Times New Roman" w:hAnsi="inherit"/>
                <w:sz w:val="20"/>
                <w:szCs w:val="20"/>
              </w:rPr>
              <w:t> </w:t>
            </w:r>
          </w:p>
        </w:tc>
      </w:tr>
      <w:tr w:rsidR="00000000">
        <w:trPr>
          <w:divId w:val="2138260658"/>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Liabilities (2)</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1977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85892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37918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801399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45393530"/>
              <w:rPr>
                <w:rFonts w:eastAsia="Times New Roman"/>
                <w:sz w:val="20"/>
                <w:szCs w:val="20"/>
              </w:rPr>
            </w:pPr>
            <w:r>
              <w:rPr>
                <w:rFonts w:ascii="inherit" w:eastAsia="Times New Roman" w:hAnsi="inherit"/>
                <w:sz w:val="20"/>
                <w:szCs w:val="20"/>
              </w:rPr>
              <w:t> </w:t>
            </w:r>
          </w:p>
        </w:tc>
      </w:tr>
      <w:tr w:rsidR="00000000">
        <w:trPr>
          <w:divId w:val="2138260658"/>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Total derivatives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3,142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28501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2,945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48431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197</w:t>
            </w:r>
          </w:p>
        </w:tc>
        <w:tc>
          <w:tcPr>
            <w:tcW w:w="0" w:type="auto"/>
            <w:vAlign w:val="bottom"/>
            <w:hideMark/>
          </w:tcPr>
          <w:p w:rsidR="00000000" w:rsidRDefault="00032F87">
            <w:pPr>
              <w:rPr>
                <w:rFonts w:eastAsia="Times New Roman"/>
                <w:sz w:val="20"/>
                <w:szCs w:val="20"/>
              </w:rPr>
            </w:pPr>
          </w:p>
        </w:tc>
      </w:tr>
      <w:tr w:rsidR="00000000">
        <w:trPr>
          <w:divId w:val="2138260658"/>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financial liabilities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3,163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76213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24645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3,163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138260658"/>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Other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6,305</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909957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2,945</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22352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3,360</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r w:rsidR="00000000">
        <w:trPr>
          <w:divId w:val="2138260658"/>
        </w:trPr>
        <w:tc>
          <w:tcPr>
            <w:tcW w:w="0" w:type="auto"/>
            <w:shd w:val="clear" w:color="auto" w:fill="CCEEFF"/>
            <w:tcMar>
              <w:top w:w="30" w:type="dxa"/>
              <w:left w:w="30" w:type="dxa"/>
              <w:bottom w:w="30" w:type="dxa"/>
              <w:right w:w="30" w:type="dxa"/>
            </w:tcMar>
            <w:vAlign w:val="bottom"/>
            <w:hideMark/>
          </w:tcPr>
          <w:p w:rsidR="00000000" w:rsidRDefault="00032F87">
            <w:pPr>
              <w:divId w:val="10087521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2529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573734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74538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08639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43963541"/>
              <w:rPr>
                <w:rFonts w:eastAsia="Times New Roman"/>
                <w:sz w:val="20"/>
                <w:szCs w:val="20"/>
              </w:rPr>
            </w:pPr>
            <w:r>
              <w:rPr>
                <w:rFonts w:ascii="inherit" w:eastAsia="Times New Roman" w:hAnsi="inherit"/>
                <w:sz w:val="20"/>
                <w:szCs w:val="20"/>
              </w:rPr>
              <w:t> </w:t>
            </w:r>
          </w:p>
        </w:tc>
      </w:tr>
      <w:tr w:rsidR="00000000">
        <w:trPr>
          <w:divId w:val="2138260658"/>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Securities sold under agreement to repurchase (3)</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392462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202818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873424112"/>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Excludes Investment Management and Research segment’s derivative assets of consolidated VIEs/VOEs.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47742182"/>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Excludes Investment Management and Research segment’</w:t>
            </w:r>
            <w:r>
              <w:rPr>
                <w:rFonts w:eastAsia="Times New Roman"/>
                <w:color w:val="000000"/>
                <w:sz w:val="18"/>
                <w:szCs w:val="18"/>
              </w:rPr>
              <w:t>s derivative liabilities of consolidated VIEs/VOEs.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661500497"/>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Excludes expense of $2 million in Securities sold under agreement to repurchase on the consolidated balance sheets.</w:t>
            </w:r>
          </w:p>
        </w:tc>
      </w:tr>
    </w:tbl>
    <w:p w:rsidR="00000000" w:rsidRDefault="00032F87">
      <w:pPr>
        <w:spacing w:line="288" w:lineRule="auto"/>
        <w:rPr>
          <w:rFonts w:eastAsia="Times New Roman"/>
          <w:sz w:val="20"/>
          <w:szCs w:val="20"/>
        </w:rPr>
      </w:pPr>
      <w:r>
        <w:rPr>
          <w:rFonts w:eastAsia="Times New Roman"/>
          <w:color w:val="000000"/>
          <w:sz w:val="20"/>
          <w:szCs w:val="20"/>
        </w:rPr>
        <w:t xml:space="preserve">The following table presents information about the Company’s gross collateral </w:t>
      </w:r>
      <w:r>
        <w:rPr>
          <w:rFonts w:eastAsia="Times New Roman"/>
          <w:color w:val="000000"/>
          <w:sz w:val="20"/>
          <w:szCs w:val="20"/>
        </w:rPr>
        <w:t>amounts that are not offset in the consolidated balance sheets at December 31, 2018.</w:t>
      </w:r>
    </w:p>
    <w:p w:rsidR="00000000" w:rsidRDefault="00032F87">
      <w:pPr>
        <w:divId w:val="179078380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26</w:t>
      </w:r>
    </w:p>
    <w:p w:rsidR="00000000" w:rsidRDefault="00032F87">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032F87">
      <w:pPr>
        <w:spacing w:line="288" w:lineRule="auto"/>
        <w:jc w:val="both"/>
        <w:divId w:val="648633627"/>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648633627"/>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648633627"/>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648633627"/>
        <w:rPr>
          <w:rFonts w:eastAsia="Times New Roman"/>
          <w:sz w:val="20"/>
          <w:szCs w:val="20"/>
        </w:rPr>
      </w:pPr>
      <w:r>
        <w:rPr>
          <w:rFonts w:eastAsia="Times New Roman"/>
          <w:b/>
          <w:bCs/>
          <w:color w:val="000000"/>
          <w:sz w:val="20"/>
          <w:szCs w:val="20"/>
        </w:rPr>
        <w:t>(UNAUDITED)</w:t>
      </w:r>
    </w:p>
    <w:p w:rsidR="00000000" w:rsidRDefault="00032F87">
      <w:pPr>
        <w:divId w:val="1911498695"/>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Collateral Amounts Not Offset in the Consolidated Balance Sheets</w:t>
      </w:r>
    </w:p>
    <w:p w:rsidR="00000000" w:rsidRDefault="00032F87">
      <w:pPr>
        <w:spacing w:line="288" w:lineRule="auto"/>
        <w:jc w:val="center"/>
        <w:rPr>
          <w:rFonts w:eastAsia="Times New Roman"/>
          <w:sz w:val="20"/>
          <w:szCs w:val="20"/>
        </w:rPr>
      </w:pPr>
      <w:r>
        <w:rPr>
          <w:rFonts w:eastAsia="Times New Roman"/>
          <w:b/>
          <w:bCs/>
          <w:color w:val="000000"/>
          <w:sz w:val="20"/>
          <w:szCs w:val="20"/>
        </w:rPr>
        <w:t>At December 31, 2018</w:t>
      </w:r>
    </w:p>
    <w:tbl>
      <w:tblPr>
        <w:tblW w:w="4649" w:type="pct"/>
        <w:tblCellMar>
          <w:left w:w="0" w:type="dxa"/>
          <w:right w:w="0" w:type="dxa"/>
        </w:tblCellMar>
        <w:tblLook w:val="04A0" w:firstRow="1" w:lastRow="0" w:firstColumn="1" w:lastColumn="0" w:noHBand="0" w:noVBand="1"/>
      </w:tblPr>
      <w:tblGrid>
        <w:gridCol w:w="3724"/>
        <w:gridCol w:w="131"/>
        <w:gridCol w:w="713"/>
        <w:gridCol w:w="56"/>
        <w:gridCol w:w="105"/>
        <w:gridCol w:w="131"/>
        <w:gridCol w:w="704"/>
        <w:gridCol w:w="98"/>
        <w:gridCol w:w="105"/>
        <w:gridCol w:w="130"/>
        <w:gridCol w:w="703"/>
        <w:gridCol w:w="97"/>
        <w:gridCol w:w="105"/>
        <w:gridCol w:w="130"/>
        <w:gridCol w:w="694"/>
        <w:gridCol w:w="97"/>
      </w:tblGrid>
      <w:tr w:rsidR="00000000">
        <w:trPr>
          <w:divId w:val="370302614"/>
        </w:trPr>
        <w:tc>
          <w:tcPr>
            <w:tcW w:w="0" w:type="auto"/>
            <w:gridSpan w:val="16"/>
            <w:vAlign w:val="center"/>
            <w:hideMark/>
          </w:tcPr>
          <w:p w:rsidR="00000000" w:rsidRDefault="00032F87">
            <w:pPr>
              <w:spacing w:line="288" w:lineRule="auto"/>
              <w:jc w:val="center"/>
              <w:rPr>
                <w:rFonts w:eastAsia="Times New Roman"/>
                <w:sz w:val="20"/>
                <w:szCs w:val="20"/>
              </w:rPr>
            </w:pPr>
          </w:p>
        </w:tc>
      </w:tr>
      <w:tr w:rsidR="00000000">
        <w:trPr>
          <w:divId w:val="370302614"/>
        </w:trPr>
        <w:tc>
          <w:tcPr>
            <w:tcW w:w="2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37030261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Net Amount Presented in the Balance Sheets</w:t>
            </w:r>
          </w:p>
        </w:tc>
        <w:tc>
          <w:tcPr>
            <w:tcW w:w="0" w:type="auto"/>
            <w:vMerge w:val="restart"/>
            <w:tcMar>
              <w:top w:w="30" w:type="dxa"/>
              <w:left w:w="30" w:type="dxa"/>
              <w:bottom w:w="30" w:type="dxa"/>
              <w:right w:w="30" w:type="dxa"/>
            </w:tcMar>
            <w:vAlign w:val="bottom"/>
            <w:hideMark/>
          </w:tcPr>
          <w:p w:rsidR="00000000" w:rsidRDefault="00032F87">
            <w:pPr>
              <w:divId w:val="57126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color w:val="000000"/>
                <w:sz w:val="16"/>
                <w:szCs w:val="16"/>
              </w:rPr>
              <w:t>Collateral (Received)/Held</w:t>
            </w:r>
          </w:p>
        </w:tc>
        <w:tc>
          <w:tcPr>
            <w:tcW w:w="0" w:type="auto"/>
            <w:tcMar>
              <w:top w:w="30" w:type="dxa"/>
              <w:left w:w="30" w:type="dxa"/>
              <w:bottom w:w="30" w:type="dxa"/>
              <w:right w:w="30" w:type="dxa"/>
            </w:tcMar>
            <w:vAlign w:val="bottom"/>
            <w:hideMark/>
          </w:tcPr>
          <w:p w:rsidR="00000000" w:rsidRDefault="00032F87">
            <w:pPr>
              <w:divId w:val="681779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color w:val="000000"/>
                <w:sz w:val="16"/>
                <w:szCs w:val="16"/>
              </w:rPr>
              <w:t> </w:t>
            </w:r>
          </w:p>
        </w:tc>
      </w:tr>
      <w:tr w:rsidR="00000000">
        <w:trPr>
          <w:divId w:val="370302614"/>
        </w:trPr>
        <w:tc>
          <w:tcPr>
            <w:tcW w:w="0" w:type="auto"/>
            <w:tcMar>
              <w:top w:w="30" w:type="dxa"/>
              <w:left w:w="30" w:type="dxa"/>
              <w:bottom w:w="30" w:type="dxa"/>
              <w:right w:w="30" w:type="dxa"/>
            </w:tcMar>
            <w:vAlign w:val="bottom"/>
            <w:hideMark/>
          </w:tcPr>
          <w:p w:rsidR="00000000" w:rsidRDefault="00032F87">
            <w:pPr>
              <w:divId w:val="114939839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c>
          <w:tcPr>
            <w:tcW w:w="0" w:type="auto"/>
            <w:vMerge/>
            <w:vAlign w:val="center"/>
            <w:hideMark/>
          </w:tcPr>
          <w:p w:rsidR="00000000" w:rsidRDefault="00032F87">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Financial Instruments</w:t>
            </w:r>
          </w:p>
        </w:tc>
        <w:tc>
          <w:tcPr>
            <w:tcW w:w="0" w:type="auto"/>
            <w:tcMar>
              <w:top w:w="30" w:type="dxa"/>
              <w:left w:w="30" w:type="dxa"/>
              <w:bottom w:w="30" w:type="dxa"/>
              <w:right w:w="30" w:type="dxa"/>
            </w:tcMar>
            <w:vAlign w:val="bottom"/>
            <w:hideMark/>
          </w:tcPr>
          <w:p w:rsidR="00000000" w:rsidRDefault="00032F87">
            <w:pPr>
              <w:divId w:val="11672896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Cash</w:t>
            </w:r>
          </w:p>
        </w:tc>
        <w:tc>
          <w:tcPr>
            <w:tcW w:w="0" w:type="auto"/>
            <w:tcMar>
              <w:top w:w="30" w:type="dxa"/>
              <w:left w:w="30" w:type="dxa"/>
              <w:bottom w:w="30" w:type="dxa"/>
              <w:right w:w="30" w:type="dxa"/>
            </w:tcMar>
            <w:vAlign w:val="bottom"/>
            <w:hideMark/>
          </w:tcPr>
          <w:p w:rsidR="00000000" w:rsidRDefault="00032F87">
            <w:pPr>
              <w:divId w:val="7347397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Net Amount</w:t>
            </w:r>
          </w:p>
        </w:tc>
      </w:tr>
      <w:tr w:rsidR="00000000">
        <w:trPr>
          <w:divId w:val="370302614"/>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sz w:val="16"/>
                <w:szCs w:val="16"/>
              </w:rPr>
              <w:t> </w:t>
            </w:r>
          </w:p>
        </w:tc>
        <w:tc>
          <w:tcPr>
            <w:tcW w:w="0" w:type="auto"/>
            <w:gridSpan w:val="15"/>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color w:val="000000"/>
                <w:sz w:val="16"/>
                <w:szCs w:val="16"/>
              </w:rPr>
              <w:t>(in millions)</w:t>
            </w:r>
          </w:p>
        </w:tc>
      </w:tr>
      <w:tr w:rsidR="00000000">
        <w:trPr>
          <w:divId w:val="37030261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Assets (1)</w:t>
            </w:r>
          </w:p>
        </w:tc>
        <w:tc>
          <w:tcPr>
            <w:tcW w:w="0" w:type="auto"/>
            <w:gridSpan w:val="3"/>
            <w:tcMar>
              <w:top w:w="30" w:type="dxa"/>
              <w:left w:w="30" w:type="dxa"/>
              <w:bottom w:w="30" w:type="dxa"/>
              <w:right w:w="30" w:type="dxa"/>
            </w:tcMar>
            <w:vAlign w:val="bottom"/>
            <w:hideMark/>
          </w:tcPr>
          <w:p w:rsidR="00000000" w:rsidRDefault="00032F87">
            <w:pPr>
              <w:divId w:val="195703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81313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6475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40952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99164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477514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30930889"/>
              <w:rPr>
                <w:rFonts w:eastAsia="Times New Roman"/>
                <w:sz w:val="20"/>
                <w:szCs w:val="20"/>
              </w:rPr>
            </w:pPr>
            <w:r>
              <w:rPr>
                <w:rFonts w:ascii="inherit" w:eastAsia="Times New Roman" w:hAnsi="inherit"/>
                <w:sz w:val="20"/>
                <w:szCs w:val="20"/>
              </w:rPr>
              <w:t> </w:t>
            </w:r>
          </w:p>
        </w:tc>
      </w:tr>
      <w:tr w:rsidR="00000000">
        <w:trPr>
          <w:divId w:val="370302614"/>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Total derivatives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1,411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70810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05127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(1,363</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669138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70302614"/>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1,989</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44582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00533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66354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1,989</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370302614"/>
        </w:trPr>
        <w:tc>
          <w:tcPr>
            <w:tcW w:w="0" w:type="auto"/>
            <w:shd w:val="clear" w:color="auto" w:fill="CCEEFF"/>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3,400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6256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254379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(1,363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4809288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2,037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370302614"/>
        </w:trPr>
        <w:tc>
          <w:tcPr>
            <w:tcW w:w="0" w:type="auto"/>
            <w:tcMar>
              <w:top w:w="30" w:type="dxa"/>
              <w:left w:w="30" w:type="dxa"/>
              <w:bottom w:w="30" w:type="dxa"/>
              <w:right w:w="30" w:type="dxa"/>
            </w:tcMar>
            <w:vAlign w:val="bottom"/>
            <w:hideMark/>
          </w:tcPr>
          <w:p w:rsidR="00000000" w:rsidRDefault="00032F87">
            <w:pPr>
              <w:divId w:val="250285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36064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30896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23091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0467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32939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634725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16966729"/>
              <w:rPr>
                <w:rFonts w:eastAsia="Times New Roman"/>
                <w:sz w:val="20"/>
                <w:szCs w:val="20"/>
              </w:rPr>
            </w:pPr>
            <w:r>
              <w:rPr>
                <w:rFonts w:ascii="inherit" w:eastAsia="Times New Roman" w:hAnsi="inherit"/>
                <w:sz w:val="20"/>
                <w:szCs w:val="20"/>
              </w:rPr>
              <w:t> </w:t>
            </w:r>
          </w:p>
        </w:tc>
      </w:tr>
      <w:tr w:rsidR="00000000">
        <w:trPr>
          <w:divId w:val="370302614"/>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Liabilities (2)</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624581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780921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19657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0439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98690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751720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65467796"/>
              <w:rPr>
                <w:rFonts w:eastAsia="Times New Roman"/>
                <w:sz w:val="20"/>
                <w:szCs w:val="20"/>
              </w:rPr>
            </w:pPr>
            <w:r>
              <w:rPr>
                <w:rFonts w:ascii="inherit" w:eastAsia="Times New Roman" w:hAnsi="inherit"/>
                <w:sz w:val="20"/>
                <w:szCs w:val="20"/>
              </w:rPr>
              <w:t> </w:t>
            </w:r>
          </w:p>
        </w:tc>
      </w:tr>
      <w:tr w:rsidR="00000000">
        <w:trPr>
          <w:divId w:val="370302614"/>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Total derivatives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68228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53546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27602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197</w:t>
            </w:r>
          </w:p>
        </w:tc>
        <w:tc>
          <w:tcPr>
            <w:tcW w:w="0" w:type="auto"/>
            <w:vAlign w:val="bottom"/>
            <w:hideMark/>
          </w:tcPr>
          <w:p w:rsidR="00000000" w:rsidRDefault="00032F87">
            <w:pPr>
              <w:rPr>
                <w:rFonts w:eastAsia="Times New Roman"/>
                <w:sz w:val="20"/>
                <w:szCs w:val="20"/>
              </w:rPr>
            </w:pPr>
          </w:p>
        </w:tc>
      </w:tr>
      <w:tr w:rsidR="00000000">
        <w:trPr>
          <w:divId w:val="370302614"/>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financial liabilities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3,163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43622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15204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72592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3,163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70302614"/>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Other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3,360</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4204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29074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089724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3,360</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r w:rsidR="00000000">
        <w:trPr>
          <w:divId w:val="370302614"/>
        </w:trPr>
        <w:tc>
          <w:tcPr>
            <w:tcW w:w="0" w:type="auto"/>
            <w:shd w:val="clear" w:color="auto" w:fill="CCEEFF"/>
            <w:tcMar>
              <w:top w:w="30" w:type="dxa"/>
              <w:left w:w="30" w:type="dxa"/>
              <w:bottom w:w="30" w:type="dxa"/>
              <w:right w:w="30" w:type="dxa"/>
            </w:tcMar>
            <w:vAlign w:val="bottom"/>
            <w:hideMark/>
          </w:tcPr>
          <w:p w:rsidR="00000000" w:rsidRDefault="00032F87">
            <w:pPr>
              <w:divId w:val="854273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72255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177428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118980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374469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63365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907994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7938652"/>
              <w:rPr>
                <w:rFonts w:eastAsia="Times New Roman"/>
                <w:sz w:val="20"/>
                <w:szCs w:val="20"/>
              </w:rPr>
            </w:pPr>
            <w:r>
              <w:rPr>
                <w:rFonts w:ascii="inherit" w:eastAsia="Times New Roman" w:hAnsi="inherit"/>
                <w:sz w:val="20"/>
                <w:szCs w:val="20"/>
              </w:rPr>
              <w:t> </w:t>
            </w:r>
          </w:p>
        </w:tc>
      </w:tr>
      <w:tr w:rsidR="00000000">
        <w:trPr>
          <w:divId w:val="370302614"/>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Securities sold under agreement to repurchase (3) (4) (5)</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890940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(588</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2547078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675288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56667379"/>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Excludes Investment Management and Research segment’</w:t>
            </w:r>
            <w:r>
              <w:rPr>
                <w:rFonts w:eastAsia="Times New Roman"/>
                <w:color w:val="000000"/>
                <w:sz w:val="18"/>
                <w:szCs w:val="18"/>
              </w:rPr>
              <w:t>s derivative assets of consolidated VIEs/VOEs.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35551066"/>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Excludes Investment Management and Research segment’s derivative liabilities of consolidated VIEs/VOEs.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859"/>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38636231"/>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Excludes expense of $2 million </w:t>
            </w:r>
            <w:r>
              <w:rPr>
                <w:rFonts w:eastAsia="Times New Roman"/>
                <w:color w:val="000000"/>
                <w:sz w:val="18"/>
                <w:szCs w:val="18"/>
              </w:rPr>
              <w:t>in Securities sold under agreement to repurchase.</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60584953"/>
              <w:rPr>
                <w:rFonts w:eastAsia="Times New Roman"/>
                <w:sz w:val="18"/>
                <w:szCs w:val="18"/>
              </w:rPr>
            </w:pPr>
            <w:r>
              <w:rPr>
                <w:rFonts w:eastAsia="Times New Roman"/>
                <w:color w:val="000000"/>
                <w:sz w:val="18"/>
                <w:szCs w:val="18"/>
              </w:rPr>
              <w:t>(4)</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U.S. Treasury and agency securities are in Fixed maturities available-for-sale on the consolidated balance sheets. </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619"/>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73481802"/>
              <w:rPr>
                <w:rFonts w:eastAsia="Times New Roman"/>
                <w:sz w:val="18"/>
                <w:szCs w:val="18"/>
              </w:rPr>
            </w:pPr>
            <w:r>
              <w:rPr>
                <w:rFonts w:eastAsia="Times New Roman"/>
                <w:color w:val="000000"/>
                <w:sz w:val="18"/>
                <w:szCs w:val="18"/>
              </w:rPr>
              <w:t>(5)</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Cash is included in Cash and cash equivalents on consolidated balance sheets.</w:t>
            </w:r>
          </w:p>
        </w:tc>
      </w:tr>
    </w:tbl>
    <w:p w:rsidR="00000000" w:rsidRDefault="00032F87">
      <w:pPr>
        <w:spacing w:line="288" w:lineRule="auto"/>
        <w:rPr>
          <w:rFonts w:eastAsia="Times New Roman"/>
          <w:sz w:val="20"/>
          <w:szCs w:val="20"/>
        </w:rPr>
      </w:pPr>
      <w:r>
        <w:rPr>
          <w:rFonts w:eastAsia="Times New Roman"/>
          <w:color w:val="000000"/>
          <w:sz w:val="20"/>
          <w:szCs w:val="20"/>
        </w:rPr>
        <w:t>The following table presents information about repurchase agreements accounted for as secured borrowings in the consolidated balance sheets at December 31, 2018.</w:t>
      </w:r>
    </w:p>
    <w:p w:rsidR="00000000" w:rsidRDefault="00032F87">
      <w:pPr>
        <w:spacing w:line="288" w:lineRule="auto"/>
        <w:jc w:val="center"/>
        <w:rPr>
          <w:rFonts w:eastAsia="Times New Roman"/>
          <w:sz w:val="20"/>
          <w:szCs w:val="20"/>
        </w:rPr>
      </w:pPr>
      <w:r>
        <w:rPr>
          <w:rFonts w:eastAsia="Times New Roman"/>
          <w:b/>
          <w:bCs/>
          <w:color w:val="000000"/>
          <w:sz w:val="20"/>
          <w:szCs w:val="20"/>
        </w:rPr>
        <w:t>Repurchase Agre</w:t>
      </w:r>
      <w:r>
        <w:rPr>
          <w:rFonts w:eastAsia="Times New Roman"/>
          <w:b/>
          <w:bCs/>
          <w:color w:val="000000"/>
          <w:sz w:val="20"/>
          <w:szCs w:val="20"/>
        </w:rPr>
        <w:t>ement Accounted for as Secured Borrowings</w:t>
      </w:r>
    </w:p>
    <w:p w:rsidR="00000000" w:rsidRDefault="00032F87">
      <w:pPr>
        <w:spacing w:line="288" w:lineRule="auto"/>
        <w:jc w:val="center"/>
        <w:rPr>
          <w:rFonts w:eastAsia="Times New Roman"/>
          <w:sz w:val="20"/>
          <w:szCs w:val="20"/>
        </w:rPr>
      </w:pPr>
      <w:r>
        <w:rPr>
          <w:rFonts w:eastAsia="Times New Roman"/>
          <w:b/>
          <w:bCs/>
          <w:color w:val="000000"/>
          <w:sz w:val="20"/>
          <w:szCs w:val="20"/>
        </w:rPr>
        <w:t>At December 31, 2018</w:t>
      </w:r>
    </w:p>
    <w:tbl>
      <w:tblPr>
        <w:tblW w:w="4649" w:type="pct"/>
        <w:tblCellMar>
          <w:left w:w="0" w:type="dxa"/>
          <w:right w:w="0" w:type="dxa"/>
        </w:tblCellMar>
        <w:tblLook w:val="04A0" w:firstRow="1" w:lastRow="0" w:firstColumn="1" w:lastColumn="0" w:noHBand="0" w:noVBand="1"/>
      </w:tblPr>
      <w:tblGrid>
        <w:gridCol w:w="3726"/>
        <w:gridCol w:w="132"/>
        <w:gridCol w:w="651"/>
        <w:gridCol w:w="93"/>
        <w:gridCol w:w="106"/>
        <w:gridCol w:w="130"/>
        <w:gridCol w:w="477"/>
        <w:gridCol w:w="68"/>
        <w:gridCol w:w="105"/>
        <w:gridCol w:w="130"/>
        <w:gridCol w:w="477"/>
        <w:gridCol w:w="68"/>
        <w:gridCol w:w="105"/>
        <w:gridCol w:w="130"/>
        <w:gridCol w:w="477"/>
        <w:gridCol w:w="68"/>
        <w:gridCol w:w="105"/>
        <w:gridCol w:w="130"/>
        <w:gridCol w:w="477"/>
        <w:gridCol w:w="68"/>
      </w:tblGrid>
      <w:tr w:rsidR="00000000">
        <w:trPr>
          <w:divId w:val="480271096"/>
        </w:trPr>
        <w:tc>
          <w:tcPr>
            <w:tcW w:w="0" w:type="auto"/>
            <w:gridSpan w:val="20"/>
            <w:vAlign w:val="center"/>
            <w:hideMark/>
          </w:tcPr>
          <w:p w:rsidR="00000000" w:rsidRDefault="00032F87">
            <w:pPr>
              <w:spacing w:line="288" w:lineRule="auto"/>
              <w:jc w:val="center"/>
              <w:rPr>
                <w:rFonts w:eastAsia="Times New Roman"/>
                <w:sz w:val="20"/>
                <w:szCs w:val="20"/>
              </w:rPr>
            </w:pPr>
          </w:p>
        </w:tc>
      </w:tr>
      <w:tr w:rsidR="00000000">
        <w:trPr>
          <w:divId w:val="480271096"/>
        </w:trPr>
        <w:tc>
          <w:tcPr>
            <w:tcW w:w="2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48027109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sz w:val="16"/>
                <w:szCs w:val="16"/>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color w:val="000000"/>
                <w:sz w:val="16"/>
                <w:szCs w:val="16"/>
              </w:rPr>
              <w:t>Remaining Contractual Maturity of the Agreements</w:t>
            </w:r>
          </w:p>
        </w:tc>
      </w:tr>
      <w:tr w:rsidR="00000000">
        <w:trPr>
          <w:divId w:val="48027109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Overnight </w:t>
            </w:r>
          </w:p>
          <w:p w:rsidR="00000000" w:rsidRDefault="00032F87">
            <w:pPr>
              <w:jc w:val="center"/>
              <w:rPr>
                <w:rFonts w:eastAsia="Times New Roman"/>
                <w:sz w:val="16"/>
                <w:szCs w:val="16"/>
              </w:rPr>
            </w:pPr>
            <w:r>
              <w:rPr>
                <w:rFonts w:eastAsia="Times New Roman"/>
                <w:color w:val="000000"/>
                <w:sz w:val="16"/>
                <w:szCs w:val="16"/>
              </w:rPr>
              <w:t>and</w:t>
            </w:r>
          </w:p>
          <w:p w:rsidR="00000000" w:rsidRDefault="00032F87">
            <w:pPr>
              <w:jc w:val="center"/>
              <w:rPr>
                <w:rFonts w:eastAsia="Times New Roman"/>
                <w:sz w:val="16"/>
                <w:szCs w:val="16"/>
              </w:rPr>
            </w:pPr>
            <w:r>
              <w:rPr>
                <w:rFonts w:eastAsia="Times New Roman"/>
                <w:color w:val="000000"/>
                <w:sz w:val="16"/>
                <w:szCs w:val="16"/>
              </w:rPr>
              <w:t> Continuous</w:t>
            </w:r>
          </w:p>
        </w:tc>
        <w:tc>
          <w:tcPr>
            <w:tcW w:w="0" w:type="auto"/>
            <w:tcMar>
              <w:top w:w="30" w:type="dxa"/>
              <w:left w:w="30" w:type="dxa"/>
              <w:bottom w:w="30" w:type="dxa"/>
              <w:right w:w="30" w:type="dxa"/>
            </w:tcMar>
            <w:vAlign w:val="bottom"/>
            <w:hideMark/>
          </w:tcPr>
          <w:p w:rsidR="00000000" w:rsidRDefault="00032F87">
            <w:pPr>
              <w:divId w:val="4559469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Up to 30 days</w:t>
            </w:r>
          </w:p>
        </w:tc>
        <w:tc>
          <w:tcPr>
            <w:tcW w:w="0" w:type="auto"/>
            <w:tcMar>
              <w:top w:w="30" w:type="dxa"/>
              <w:left w:w="30" w:type="dxa"/>
              <w:bottom w:w="30" w:type="dxa"/>
              <w:right w:w="30" w:type="dxa"/>
            </w:tcMar>
            <w:vAlign w:val="bottom"/>
            <w:hideMark/>
          </w:tcPr>
          <w:p w:rsidR="00000000" w:rsidRDefault="00032F87">
            <w:pPr>
              <w:divId w:val="4919448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30–90 days</w:t>
            </w:r>
          </w:p>
        </w:tc>
        <w:tc>
          <w:tcPr>
            <w:tcW w:w="0" w:type="auto"/>
            <w:tcMar>
              <w:top w:w="30" w:type="dxa"/>
              <w:left w:w="30" w:type="dxa"/>
              <w:bottom w:w="30" w:type="dxa"/>
              <w:right w:w="30" w:type="dxa"/>
            </w:tcMar>
            <w:vAlign w:val="bottom"/>
            <w:hideMark/>
          </w:tcPr>
          <w:p w:rsidR="00000000" w:rsidRDefault="00032F87">
            <w:pPr>
              <w:divId w:val="1924072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Greater </w:t>
            </w:r>
          </w:p>
          <w:p w:rsidR="00000000" w:rsidRDefault="00032F87">
            <w:pPr>
              <w:jc w:val="center"/>
              <w:rPr>
                <w:rFonts w:eastAsia="Times New Roman"/>
                <w:sz w:val="16"/>
                <w:szCs w:val="16"/>
              </w:rPr>
            </w:pPr>
            <w:r>
              <w:rPr>
                <w:rFonts w:eastAsia="Times New Roman"/>
                <w:color w:val="000000"/>
                <w:sz w:val="16"/>
                <w:szCs w:val="16"/>
              </w:rPr>
              <w:t>Than 90 days</w:t>
            </w:r>
          </w:p>
        </w:tc>
        <w:tc>
          <w:tcPr>
            <w:tcW w:w="0" w:type="auto"/>
            <w:tcMar>
              <w:top w:w="30" w:type="dxa"/>
              <w:left w:w="30" w:type="dxa"/>
              <w:bottom w:w="30" w:type="dxa"/>
              <w:right w:w="30" w:type="dxa"/>
            </w:tcMar>
            <w:vAlign w:val="bottom"/>
            <w:hideMark/>
          </w:tcPr>
          <w:p w:rsidR="00000000" w:rsidRDefault="00032F87">
            <w:pPr>
              <w:divId w:val="2777569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Total</w:t>
            </w:r>
          </w:p>
        </w:tc>
      </w:tr>
      <w:tr w:rsidR="00000000">
        <w:trPr>
          <w:divId w:val="48027109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color w:val="000000"/>
                <w:sz w:val="16"/>
                <w:szCs w:val="16"/>
              </w:rPr>
              <w:t>(in millions)</w:t>
            </w:r>
          </w:p>
        </w:tc>
      </w:tr>
      <w:tr w:rsidR="00000000">
        <w:trPr>
          <w:divId w:val="480271096"/>
        </w:trPr>
        <w:tc>
          <w:tcPr>
            <w:tcW w:w="0" w:type="auto"/>
            <w:tcMar>
              <w:top w:w="30" w:type="dxa"/>
              <w:left w:w="30" w:type="dxa"/>
              <w:bottom w:w="30" w:type="dxa"/>
              <w:right w:w="30" w:type="dxa"/>
            </w:tcMar>
            <w:hideMark/>
          </w:tcPr>
          <w:p w:rsidR="00000000" w:rsidRDefault="00032F87">
            <w:pPr>
              <w:divId w:val="649016661"/>
              <w:rPr>
                <w:rFonts w:eastAsia="Times New Roman"/>
                <w:sz w:val="20"/>
                <w:szCs w:val="20"/>
              </w:rPr>
            </w:pPr>
            <w:r>
              <w:rPr>
                <w:rFonts w:eastAsia="Times New Roman"/>
                <w:sz w:val="20"/>
                <w:szCs w:val="20"/>
              </w:rPr>
              <w:t>Securities sold under agreement to repurchase</w:t>
            </w:r>
            <w:r>
              <w:rPr>
                <w:rFonts w:eastAsia="Times New Roman"/>
                <w:sz w:val="14"/>
                <w:szCs w:val="14"/>
                <w:vertAlign w:val="superscript"/>
              </w:rPr>
              <w:t> </w:t>
            </w:r>
            <w:r>
              <w:rPr>
                <w:rFonts w:eastAsia="Times New Roman"/>
                <w:sz w:val="20"/>
                <w:szCs w:val="20"/>
              </w:rPr>
              <w:t>(1)</w:t>
            </w:r>
          </w:p>
        </w:tc>
        <w:tc>
          <w:tcPr>
            <w:tcW w:w="0" w:type="auto"/>
            <w:gridSpan w:val="3"/>
            <w:tcMar>
              <w:top w:w="30" w:type="dxa"/>
              <w:left w:w="30" w:type="dxa"/>
              <w:bottom w:w="30" w:type="dxa"/>
              <w:right w:w="30" w:type="dxa"/>
            </w:tcMar>
            <w:vAlign w:val="bottom"/>
            <w:hideMark/>
          </w:tcPr>
          <w:p w:rsidR="00000000" w:rsidRDefault="00032F87">
            <w:pPr>
              <w:divId w:val="590092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3915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46182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54643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61163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60749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8986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66973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05420049"/>
              <w:rPr>
                <w:rFonts w:eastAsia="Times New Roman"/>
                <w:sz w:val="20"/>
                <w:szCs w:val="20"/>
              </w:rPr>
            </w:pPr>
            <w:r>
              <w:rPr>
                <w:rFonts w:ascii="inherit" w:eastAsia="Times New Roman" w:hAnsi="inherit"/>
                <w:sz w:val="20"/>
                <w:szCs w:val="20"/>
              </w:rPr>
              <w:t> </w:t>
            </w:r>
          </w:p>
        </w:tc>
      </w:tr>
      <w:tr w:rsidR="00000000">
        <w:trPr>
          <w:divId w:val="48027109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U.S. Treasury and agency securities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147751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495759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189264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66762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48027109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112522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519948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111050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822883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937326983"/>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Excludes expense of $2 million in Securities sold under agreement to repurchase on the consolidated balance sheets.</w:t>
            </w:r>
          </w:p>
        </w:tc>
      </w:tr>
    </w:tbl>
    <w:p w:rsidR="00000000" w:rsidRDefault="00032F87">
      <w:pPr>
        <w:spacing w:line="288" w:lineRule="auto"/>
        <w:rPr>
          <w:rFonts w:eastAsia="Times New Roman"/>
          <w:sz w:val="18"/>
          <w:szCs w:val="18"/>
        </w:rPr>
      </w:pPr>
    </w:p>
    <w:p w:rsidR="00000000" w:rsidRDefault="00032F87">
      <w:pPr>
        <w:divId w:val="650066538"/>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27</w:t>
      </w:r>
    </w:p>
    <w:p w:rsidR="00000000" w:rsidRDefault="00032F87">
      <w:pPr>
        <w:rPr>
          <w:rFonts w:eastAsia="Times New Roman"/>
          <w:sz w:val="20"/>
          <w:szCs w:val="20"/>
        </w:rPr>
      </w:pPr>
      <w:r>
        <w:rPr>
          <w:rFonts w:eastAsia="Times New Roman"/>
          <w:sz w:val="20"/>
          <w:szCs w:val="20"/>
        </w:rPr>
        <w:pict>
          <v:rect id="_x0000_i1053" style="width:0;height:1.5pt" o:hralign="center" o:hrstd="t" o:hr="t" fillcolor="#a0a0a0" stroked="f"/>
        </w:pict>
      </w:r>
    </w:p>
    <w:bookmarkStart w:id="19" w:name="s6AD269BF062A53869AC75EC0FF3EA8EB"/>
    <w:bookmarkEnd w:id="19"/>
    <w:p w:rsidR="00000000" w:rsidRDefault="00032F87">
      <w:pPr>
        <w:spacing w:line="288" w:lineRule="auto"/>
        <w:jc w:val="both"/>
        <w:divId w:val="113867569"/>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spacing w:line="288" w:lineRule="auto"/>
        <w:jc w:val="center"/>
        <w:divId w:val="113867569"/>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13867569"/>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13867569"/>
        <w:rPr>
          <w:rFonts w:eastAsia="Times New Roman"/>
          <w:sz w:val="20"/>
          <w:szCs w:val="20"/>
        </w:rPr>
      </w:pPr>
      <w:r>
        <w:rPr>
          <w:rFonts w:eastAsia="Times New Roman"/>
          <w:b/>
          <w:bCs/>
          <w:color w:val="000000"/>
          <w:sz w:val="20"/>
          <w:szCs w:val="20"/>
        </w:rPr>
        <w:t>(UNAUDITED)</w:t>
      </w:r>
    </w:p>
    <w:p w:rsidR="00000000" w:rsidRDefault="00032F87">
      <w:pPr>
        <w:divId w:val="785466825"/>
        <w:rPr>
          <w:rFonts w:eastAsia="Times New Roman"/>
          <w:sz w:val="20"/>
          <w:szCs w:val="20"/>
        </w:rPr>
      </w:pPr>
    </w:p>
    <w:p w:rsidR="00000000" w:rsidRDefault="00032F87">
      <w:pPr>
        <w:spacing w:line="288" w:lineRule="auto"/>
        <w:divId w:val="1400131577"/>
        <w:rPr>
          <w:rFonts w:eastAsia="Times New Roman"/>
          <w:sz w:val="20"/>
          <w:szCs w:val="20"/>
        </w:rPr>
      </w:pPr>
      <w:r>
        <w:rPr>
          <w:rFonts w:eastAsia="Times New Roman"/>
          <w:b/>
          <w:bCs/>
          <w:color w:val="000000"/>
          <w:sz w:val="20"/>
          <w:szCs w:val="20"/>
        </w:rPr>
        <w:t xml:space="preserve">5)    CLOSED BLOCK </w:t>
      </w:r>
    </w:p>
    <w:p w:rsidR="00000000" w:rsidRDefault="00032F87">
      <w:pPr>
        <w:spacing w:line="288" w:lineRule="auto"/>
        <w:rPr>
          <w:rFonts w:eastAsia="Times New Roman"/>
          <w:sz w:val="20"/>
          <w:szCs w:val="20"/>
        </w:rPr>
      </w:pPr>
      <w:r>
        <w:rPr>
          <w:rFonts w:eastAsia="Times New Roman"/>
          <w:color w:val="000000"/>
          <w:sz w:val="20"/>
          <w:szCs w:val="20"/>
        </w:rPr>
        <w:t>Summarized financial information for the</w:t>
      </w:r>
      <w:r>
        <w:rPr>
          <w:rFonts w:eastAsia="Times New Roman"/>
          <w:color w:val="000000"/>
          <w:sz w:val="20"/>
          <w:szCs w:val="20"/>
        </w:rPr>
        <w:t xml:space="preserve"> Company’s Closed Block is as follows:</w:t>
      </w:r>
    </w:p>
    <w:tbl>
      <w:tblPr>
        <w:tblW w:w="4649" w:type="pct"/>
        <w:tblCellMar>
          <w:left w:w="0" w:type="dxa"/>
          <w:right w:w="0" w:type="dxa"/>
        </w:tblCellMar>
        <w:tblLook w:val="04A0" w:firstRow="1" w:lastRow="0" w:firstColumn="1" w:lastColumn="0" w:noHBand="0" w:noVBand="1"/>
      </w:tblPr>
      <w:tblGrid>
        <w:gridCol w:w="5297"/>
        <w:gridCol w:w="131"/>
        <w:gridCol w:w="973"/>
        <w:gridCol w:w="50"/>
        <w:gridCol w:w="105"/>
        <w:gridCol w:w="131"/>
        <w:gridCol w:w="973"/>
        <w:gridCol w:w="63"/>
      </w:tblGrid>
      <w:tr w:rsidR="00000000">
        <w:trPr>
          <w:divId w:val="1682926462"/>
        </w:trPr>
        <w:tc>
          <w:tcPr>
            <w:tcW w:w="0" w:type="auto"/>
            <w:gridSpan w:val="8"/>
            <w:vAlign w:val="center"/>
            <w:hideMark/>
          </w:tcPr>
          <w:p w:rsidR="00000000" w:rsidRDefault="00032F87">
            <w:pPr>
              <w:spacing w:line="288" w:lineRule="auto"/>
              <w:rPr>
                <w:rFonts w:eastAsia="Times New Roman"/>
                <w:sz w:val="20"/>
                <w:szCs w:val="20"/>
              </w:rPr>
            </w:pPr>
          </w:p>
        </w:tc>
      </w:tr>
      <w:tr w:rsidR="00000000">
        <w:trPr>
          <w:divId w:val="1682926462"/>
        </w:trPr>
        <w:tc>
          <w:tcPr>
            <w:tcW w:w="3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682926462"/>
        </w:trPr>
        <w:tc>
          <w:tcPr>
            <w:tcW w:w="0" w:type="auto"/>
            <w:tcMar>
              <w:top w:w="30" w:type="dxa"/>
              <w:left w:w="30" w:type="dxa"/>
              <w:bottom w:w="30" w:type="dxa"/>
              <w:right w:w="30" w:type="dxa"/>
            </w:tcMar>
            <w:vAlign w:val="bottom"/>
            <w:hideMark/>
          </w:tcPr>
          <w:p w:rsidR="00000000" w:rsidRDefault="00032F87">
            <w:pPr>
              <w:divId w:val="8542681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2019</w:t>
            </w:r>
          </w:p>
        </w:tc>
        <w:tc>
          <w:tcPr>
            <w:tcW w:w="0" w:type="auto"/>
            <w:tcMar>
              <w:top w:w="30" w:type="dxa"/>
              <w:left w:w="30" w:type="dxa"/>
              <w:bottom w:w="30" w:type="dxa"/>
              <w:right w:w="30" w:type="dxa"/>
            </w:tcMar>
            <w:vAlign w:val="bottom"/>
            <w:hideMark/>
          </w:tcPr>
          <w:p w:rsidR="00000000" w:rsidRDefault="00032F87">
            <w:pPr>
              <w:divId w:val="1896550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December 31, 2018</w:t>
            </w:r>
          </w:p>
        </w:tc>
      </w:tr>
      <w:tr w:rsidR="00000000">
        <w:trPr>
          <w:divId w:val="1682926462"/>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6829264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Closed Block Liabilities:</w:t>
            </w:r>
          </w:p>
        </w:tc>
        <w:tc>
          <w:tcPr>
            <w:tcW w:w="0" w:type="auto"/>
            <w:gridSpan w:val="3"/>
            <w:tcMar>
              <w:top w:w="30" w:type="dxa"/>
              <w:left w:w="30" w:type="dxa"/>
              <w:bottom w:w="30" w:type="dxa"/>
              <w:right w:w="30" w:type="dxa"/>
            </w:tcMar>
            <w:vAlign w:val="bottom"/>
            <w:hideMark/>
          </w:tcPr>
          <w:p w:rsidR="00000000" w:rsidRDefault="00032F87">
            <w:pPr>
              <w:divId w:val="987055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52794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11077659"/>
              <w:rPr>
                <w:rFonts w:eastAsia="Times New Roman"/>
                <w:sz w:val="20"/>
                <w:szCs w:val="20"/>
              </w:rPr>
            </w:pPr>
            <w:r>
              <w:rPr>
                <w:rFonts w:ascii="inherit" w:eastAsia="Times New Roman" w:hAnsi="inherit"/>
                <w:sz w:val="20"/>
                <w:szCs w:val="20"/>
              </w:rPr>
              <w:t> </w:t>
            </w:r>
          </w:p>
        </w:tc>
      </w:tr>
      <w:tr w:rsidR="00000000">
        <w:trPr>
          <w:divId w:val="16829264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Future policy benefits, policyholders’ account balances and other</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6,670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15336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6,709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829264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41453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47</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6829264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Closed Block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6,740</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18661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6,756</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682926462"/>
        </w:trPr>
        <w:tc>
          <w:tcPr>
            <w:tcW w:w="0" w:type="auto"/>
            <w:tcMar>
              <w:top w:w="30" w:type="dxa"/>
              <w:left w:w="30" w:type="dxa"/>
              <w:bottom w:w="30" w:type="dxa"/>
              <w:right w:w="30" w:type="dxa"/>
            </w:tcMar>
            <w:vAlign w:val="bottom"/>
            <w:hideMark/>
          </w:tcPr>
          <w:p w:rsidR="00000000" w:rsidRDefault="00032F87">
            <w:pPr>
              <w:divId w:val="1137069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96416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56733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14065001"/>
              <w:rPr>
                <w:rFonts w:eastAsia="Times New Roman"/>
                <w:sz w:val="20"/>
                <w:szCs w:val="20"/>
              </w:rPr>
            </w:pPr>
            <w:r>
              <w:rPr>
                <w:rFonts w:ascii="inherit" w:eastAsia="Times New Roman" w:hAnsi="inherit"/>
                <w:sz w:val="20"/>
                <w:szCs w:val="20"/>
              </w:rPr>
              <w:t> </w:t>
            </w:r>
          </w:p>
        </w:tc>
      </w:tr>
      <w:tr w:rsidR="00000000">
        <w:trPr>
          <w:divId w:val="16829264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Assets Designated to the Closed Block:</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04679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981168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39543273"/>
              <w:rPr>
                <w:rFonts w:eastAsia="Times New Roman"/>
                <w:sz w:val="20"/>
                <w:szCs w:val="20"/>
              </w:rPr>
            </w:pPr>
            <w:r>
              <w:rPr>
                <w:rFonts w:ascii="inherit" w:eastAsia="Times New Roman" w:hAnsi="inherit"/>
                <w:sz w:val="20"/>
                <w:szCs w:val="20"/>
              </w:rPr>
              <w:t> </w:t>
            </w:r>
          </w:p>
        </w:tc>
      </w:tr>
      <w:tr w:rsidR="00000000">
        <w:trPr>
          <w:divId w:val="16829264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Fixed maturities, available-for-sale, at fair value (amortized cost of $3,606 and $3,680)</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3,697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8911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3,672</w:t>
            </w:r>
          </w:p>
        </w:tc>
        <w:tc>
          <w:tcPr>
            <w:tcW w:w="0" w:type="auto"/>
            <w:vAlign w:val="bottom"/>
            <w:hideMark/>
          </w:tcPr>
          <w:p w:rsidR="00000000" w:rsidRDefault="00032F87">
            <w:pPr>
              <w:rPr>
                <w:rFonts w:eastAsia="Times New Roman"/>
                <w:sz w:val="20"/>
                <w:szCs w:val="20"/>
              </w:rPr>
            </w:pPr>
          </w:p>
        </w:tc>
      </w:tr>
      <w:tr w:rsidR="00000000">
        <w:trPr>
          <w:divId w:val="16829264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Mortgage loans on real estate, net of valuation allowance of $0 and $0</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1,822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66514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1,824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829264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Policy loans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727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973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736</w:t>
            </w:r>
          </w:p>
        </w:tc>
        <w:tc>
          <w:tcPr>
            <w:tcW w:w="0" w:type="auto"/>
            <w:vAlign w:val="bottom"/>
            <w:hideMark/>
          </w:tcPr>
          <w:p w:rsidR="00000000" w:rsidRDefault="00032F87">
            <w:pPr>
              <w:rPr>
                <w:rFonts w:eastAsia="Times New Roman"/>
                <w:sz w:val="20"/>
                <w:szCs w:val="20"/>
              </w:rPr>
            </w:pPr>
          </w:p>
        </w:tc>
      </w:tr>
      <w:tr w:rsidR="00000000">
        <w:trPr>
          <w:divId w:val="16829264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Cash and other invested assets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79630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829264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171</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130395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179</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6829264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assets designated to the Closed Block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6,559</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874595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6,487</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682926462"/>
        </w:trPr>
        <w:tc>
          <w:tcPr>
            <w:tcW w:w="0" w:type="auto"/>
            <w:tcMar>
              <w:top w:w="30" w:type="dxa"/>
              <w:left w:w="30" w:type="dxa"/>
              <w:bottom w:w="30" w:type="dxa"/>
              <w:right w:w="30" w:type="dxa"/>
            </w:tcMar>
            <w:vAlign w:val="bottom"/>
            <w:hideMark/>
          </w:tcPr>
          <w:p w:rsidR="00000000" w:rsidRDefault="00032F87">
            <w:pPr>
              <w:divId w:val="6600393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32F87">
            <w:pPr>
              <w:divId w:val="1990866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535197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32F87">
            <w:pPr>
              <w:divId w:val="1422142095"/>
              <w:rPr>
                <w:rFonts w:eastAsia="Times New Roman"/>
                <w:sz w:val="20"/>
                <w:szCs w:val="20"/>
              </w:rPr>
            </w:pPr>
            <w:r>
              <w:rPr>
                <w:rFonts w:ascii="inherit" w:eastAsia="Times New Roman" w:hAnsi="inherit"/>
                <w:sz w:val="20"/>
                <w:szCs w:val="20"/>
              </w:rPr>
              <w:t> </w:t>
            </w:r>
          </w:p>
        </w:tc>
      </w:tr>
      <w:tr w:rsidR="00000000">
        <w:trPr>
          <w:divId w:val="1682926462"/>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Excess of Closed Block liabilities over assets designated to the Closed Block</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45755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8292646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Amounts included in accumulated other comprehensive income (loss):</w:t>
            </w:r>
          </w:p>
        </w:tc>
        <w:tc>
          <w:tcPr>
            <w:tcW w:w="0" w:type="auto"/>
            <w:gridSpan w:val="3"/>
            <w:tcMar>
              <w:top w:w="30" w:type="dxa"/>
              <w:left w:w="30" w:type="dxa"/>
              <w:bottom w:w="30" w:type="dxa"/>
              <w:right w:w="30" w:type="dxa"/>
            </w:tcMar>
            <w:vAlign w:val="bottom"/>
            <w:hideMark/>
          </w:tcPr>
          <w:p w:rsidR="00000000" w:rsidRDefault="00032F87">
            <w:pPr>
              <w:divId w:val="1353262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8259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14648494"/>
              <w:rPr>
                <w:rFonts w:eastAsia="Times New Roman"/>
                <w:sz w:val="20"/>
                <w:szCs w:val="20"/>
              </w:rPr>
            </w:pPr>
            <w:r>
              <w:rPr>
                <w:rFonts w:ascii="inherit" w:eastAsia="Times New Roman" w:hAnsi="inherit"/>
                <w:sz w:val="20"/>
                <w:szCs w:val="20"/>
              </w:rPr>
              <w:t> </w:t>
            </w:r>
          </w:p>
        </w:tc>
      </w:tr>
      <w:tr w:rsidR="00000000">
        <w:trPr>
          <w:divId w:val="1682926462"/>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Net unrealized investment gains (losses), net of policyholders' dividend obligation of $0 and $0</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105</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77884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682926462"/>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b/>
                <w:bCs/>
                <w:sz w:val="20"/>
                <w:szCs w:val="20"/>
              </w:rPr>
              <w:t>Maximum future earnings to be recognized from Closed Block assets and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286</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021608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277</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color w:val="000000"/>
          <w:sz w:val="20"/>
          <w:szCs w:val="20"/>
        </w:rPr>
        <w:t>The Company’</w:t>
      </w:r>
      <w:r>
        <w:rPr>
          <w:rFonts w:eastAsia="Times New Roman"/>
          <w:color w:val="000000"/>
          <w:sz w:val="20"/>
          <w:szCs w:val="20"/>
        </w:rPr>
        <w:t>s Closed Block revenues and expenses are as follows:</w:t>
      </w:r>
    </w:p>
    <w:tbl>
      <w:tblPr>
        <w:tblW w:w="4649" w:type="pct"/>
        <w:tblCellMar>
          <w:left w:w="0" w:type="dxa"/>
          <w:right w:w="0" w:type="dxa"/>
        </w:tblCellMar>
        <w:tblLook w:val="04A0" w:firstRow="1" w:lastRow="0" w:firstColumn="1" w:lastColumn="0" w:noHBand="0" w:noVBand="1"/>
      </w:tblPr>
      <w:tblGrid>
        <w:gridCol w:w="5271"/>
        <w:gridCol w:w="130"/>
        <w:gridCol w:w="946"/>
        <w:gridCol w:w="97"/>
        <w:gridCol w:w="105"/>
        <w:gridCol w:w="130"/>
        <w:gridCol w:w="947"/>
        <w:gridCol w:w="97"/>
      </w:tblGrid>
      <w:tr w:rsidR="00000000">
        <w:trPr>
          <w:divId w:val="497968613"/>
        </w:trPr>
        <w:tc>
          <w:tcPr>
            <w:tcW w:w="0" w:type="auto"/>
            <w:gridSpan w:val="8"/>
            <w:vAlign w:val="center"/>
            <w:hideMark/>
          </w:tcPr>
          <w:p w:rsidR="00000000" w:rsidRDefault="00032F87">
            <w:pPr>
              <w:spacing w:line="288" w:lineRule="auto"/>
              <w:rPr>
                <w:rFonts w:eastAsia="Times New Roman"/>
                <w:sz w:val="20"/>
                <w:szCs w:val="20"/>
              </w:rPr>
            </w:pPr>
          </w:p>
        </w:tc>
      </w:tr>
      <w:tr w:rsidR="00000000">
        <w:trPr>
          <w:divId w:val="497968613"/>
        </w:trPr>
        <w:tc>
          <w:tcPr>
            <w:tcW w:w="3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497968613"/>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497968613"/>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18825931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497968613"/>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49796861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032F87">
            <w:pPr>
              <w:divId w:val="1766922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50380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59996284"/>
              <w:rPr>
                <w:rFonts w:eastAsia="Times New Roman"/>
                <w:sz w:val="20"/>
                <w:szCs w:val="20"/>
              </w:rPr>
            </w:pPr>
            <w:r>
              <w:rPr>
                <w:rFonts w:ascii="inherit" w:eastAsia="Times New Roman" w:hAnsi="inherit"/>
                <w:sz w:val="20"/>
                <w:szCs w:val="20"/>
              </w:rPr>
              <w:t> </w:t>
            </w:r>
          </w:p>
        </w:tc>
      </w:tr>
      <w:tr w:rsidR="00000000">
        <w:trPr>
          <w:divId w:val="49796861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Premiums and other income</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53054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49796861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income (loss)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088227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73</w:t>
            </w:r>
          </w:p>
        </w:tc>
        <w:tc>
          <w:tcPr>
            <w:tcW w:w="0" w:type="auto"/>
            <w:vAlign w:val="bottom"/>
            <w:hideMark/>
          </w:tcPr>
          <w:p w:rsidR="00000000" w:rsidRDefault="00032F87">
            <w:pPr>
              <w:rPr>
                <w:rFonts w:eastAsia="Times New Roman"/>
                <w:sz w:val="20"/>
                <w:szCs w:val="20"/>
              </w:rPr>
            </w:pPr>
          </w:p>
        </w:tc>
      </w:tr>
      <w:tr w:rsidR="00000000">
        <w:trPr>
          <w:divId w:val="49796861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Investment gains (losses),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706636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49796861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Total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114</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854008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125</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497968613"/>
        </w:trPr>
        <w:tc>
          <w:tcPr>
            <w:tcW w:w="0" w:type="auto"/>
            <w:shd w:val="clear" w:color="auto" w:fill="CCEEFF"/>
            <w:tcMar>
              <w:top w:w="30" w:type="dxa"/>
              <w:left w:w="30" w:type="dxa"/>
              <w:bottom w:w="30" w:type="dxa"/>
              <w:right w:w="30" w:type="dxa"/>
            </w:tcMar>
            <w:vAlign w:val="bottom"/>
            <w:hideMark/>
          </w:tcPr>
          <w:p w:rsidR="00000000" w:rsidRDefault="00032F87">
            <w:pPr>
              <w:divId w:val="553465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09639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41146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20899145"/>
              <w:rPr>
                <w:rFonts w:eastAsia="Times New Roman"/>
                <w:sz w:val="20"/>
                <w:szCs w:val="20"/>
              </w:rPr>
            </w:pPr>
            <w:r>
              <w:rPr>
                <w:rFonts w:ascii="inherit" w:eastAsia="Times New Roman" w:hAnsi="inherit"/>
                <w:sz w:val="20"/>
                <w:szCs w:val="20"/>
              </w:rPr>
              <w:t> </w:t>
            </w:r>
          </w:p>
        </w:tc>
      </w:tr>
      <w:tr w:rsidR="00000000">
        <w:trPr>
          <w:divId w:val="49796861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Benefits and Other Deductions:</w:t>
            </w:r>
          </w:p>
        </w:tc>
        <w:tc>
          <w:tcPr>
            <w:tcW w:w="0" w:type="auto"/>
            <w:gridSpan w:val="3"/>
            <w:tcMar>
              <w:top w:w="30" w:type="dxa"/>
              <w:left w:w="30" w:type="dxa"/>
              <w:bottom w:w="30" w:type="dxa"/>
              <w:right w:w="30" w:type="dxa"/>
            </w:tcMar>
            <w:vAlign w:val="bottom"/>
            <w:hideMark/>
          </w:tcPr>
          <w:p w:rsidR="00000000" w:rsidRDefault="00032F87">
            <w:pPr>
              <w:divId w:val="1408109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364789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05523628"/>
              <w:rPr>
                <w:rFonts w:eastAsia="Times New Roman"/>
                <w:sz w:val="20"/>
                <w:szCs w:val="20"/>
              </w:rPr>
            </w:pPr>
            <w:r>
              <w:rPr>
                <w:rFonts w:ascii="inherit" w:eastAsia="Times New Roman" w:hAnsi="inherit"/>
                <w:sz w:val="20"/>
                <w:szCs w:val="20"/>
              </w:rPr>
              <w:t> </w:t>
            </w:r>
          </w:p>
        </w:tc>
      </w:tr>
      <w:tr w:rsidR="00000000">
        <w:trPr>
          <w:divId w:val="49796861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benefits and dividends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77681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49796861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Other operating costs and expenses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91111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49796861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Total benefits and other deductions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122</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856779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127</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49796861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income (loss) before income taxes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2683944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tcBorders>
              <w:top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49796861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38950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49796861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Net income (loss)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3119028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divId w:val="855196584"/>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28</w:t>
      </w:r>
    </w:p>
    <w:p w:rsidR="00000000" w:rsidRDefault="00032F87">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032F87">
      <w:pPr>
        <w:spacing w:line="288" w:lineRule="auto"/>
        <w:jc w:val="both"/>
        <w:divId w:val="489061835"/>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489061835"/>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489061835"/>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489061835"/>
        <w:rPr>
          <w:rFonts w:eastAsia="Times New Roman"/>
          <w:sz w:val="20"/>
          <w:szCs w:val="20"/>
        </w:rPr>
      </w:pPr>
      <w:r>
        <w:rPr>
          <w:rFonts w:eastAsia="Times New Roman"/>
          <w:b/>
          <w:bCs/>
          <w:color w:val="000000"/>
          <w:sz w:val="20"/>
          <w:szCs w:val="20"/>
        </w:rPr>
        <w:t>(UNAUDITED)</w:t>
      </w:r>
    </w:p>
    <w:p w:rsidR="00000000" w:rsidRDefault="00032F87">
      <w:pPr>
        <w:divId w:val="1913419083"/>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A reconciliation of the Company’s policyholder dividend obli</w:t>
      </w:r>
      <w:r>
        <w:rPr>
          <w:rFonts w:eastAsia="Times New Roman"/>
          <w:color w:val="000000"/>
          <w:sz w:val="20"/>
          <w:szCs w:val="20"/>
        </w:rPr>
        <w:t>gation follows:</w:t>
      </w:r>
    </w:p>
    <w:tbl>
      <w:tblPr>
        <w:tblW w:w="4649" w:type="pct"/>
        <w:tblCellMar>
          <w:left w:w="0" w:type="dxa"/>
          <w:right w:w="0" w:type="dxa"/>
        </w:tblCellMar>
        <w:tblLook w:val="04A0" w:firstRow="1" w:lastRow="0" w:firstColumn="1" w:lastColumn="0" w:noHBand="0" w:noVBand="1"/>
      </w:tblPr>
      <w:tblGrid>
        <w:gridCol w:w="5290"/>
        <w:gridCol w:w="131"/>
        <w:gridCol w:w="965"/>
        <w:gridCol w:w="39"/>
        <w:gridCol w:w="105"/>
        <w:gridCol w:w="130"/>
        <w:gridCol w:w="966"/>
        <w:gridCol w:w="97"/>
      </w:tblGrid>
      <w:tr w:rsidR="00000000">
        <w:trPr>
          <w:divId w:val="606694411"/>
        </w:trPr>
        <w:tc>
          <w:tcPr>
            <w:tcW w:w="0" w:type="auto"/>
            <w:gridSpan w:val="8"/>
            <w:vAlign w:val="center"/>
            <w:hideMark/>
          </w:tcPr>
          <w:p w:rsidR="00000000" w:rsidRDefault="00032F87">
            <w:pPr>
              <w:spacing w:line="288" w:lineRule="auto"/>
              <w:rPr>
                <w:rFonts w:eastAsia="Times New Roman"/>
                <w:sz w:val="20"/>
                <w:szCs w:val="20"/>
              </w:rPr>
            </w:pPr>
          </w:p>
        </w:tc>
      </w:tr>
      <w:tr w:rsidR="00000000">
        <w:trPr>
          <w:divId w:val="606694411"/>
        </w:trPr>
        <w:tc>
          <w:tcPr>
            <w:tcW w:w="3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606694411"/>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606694411"/>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17881591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606694411"/>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60669441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Balances, beginning of year</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18119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w:t>
            </w:r>
          </w:p>
        </w:tc>
        <w:tc>
          <w:tcPr>
            <w:tcW w:w="0" w:type="auto"/>
            <w:vAlign w:val="bottom"/>
            <w:hideMark/>
          </w:tcPr>
          <w:p w:rsidR="00000000" w:rsidRDefault="00032F87">
            <w:pPr>
              <w:rPr>
                <w:rFonts w:eastAsia="Times New Roman"/>
                <w:sz w:val="20"/>
                <w:szCs w:val="20"/>
              </w:rPr>
            </w:pPr>
          </w:p>
        </w:tc>
      </w:tr>
      <w:tr w:rsidR="00000000">
        <w:trPr>
          <w:divId w:val="60669441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Unrealized investment gains (losses), net of DAC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07996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60669441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Balances, end of period</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929202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divId w:val="7369691"/>
        <w:rPr>
          <w:rFonts w:eastAsia="Times New Roman"/>
          <w:sz w:val="20"/>
          <w:szCs w:val="20"/>
        </w:rPr>
      </w:pPr>
      <w:bookmarkStart w:id="20" w:name="sBD4FDAD5B60A55E5964C4BA8BC0DBBCB"/>
      <w:bookmarkEnd w:id="20"/>
      <w:r>
        <w:rPr>
          <w:rFonts w:eastAsia="Times New Roman"/>
          <w:b/>
          <w:bCs/>
          <w:color w:val="000000"/>
          <w:sz w:val="20"/>
          <w:szCs w:val="20"/>
        </w:rPr>
        <w:t xml:space="preserve">6)    INSURANCE LIABILITIES </w:t>
      </w:r>
    </w:p>
    <w:p w:rsidR="00000000" w:rsidRDefault="00032F87">
      <w:pPr>
        <w:spacing w:line="288" w:lineRule="auto"/>
        <w:rPr>
          <w:rFonts w:eastAsia="Times New Roman"/>
          <w:sz w:val="20"/>
          <w:szCs w:val="20"/>
        </w:rPr>
      </w:pPr>
      <w:r>
        <w:rPr>
          <w:rFonts w:eastAsia="Times New Roman"/>
          <w:color w:val="000000"/>
          <w:sz w:val="20"/>
          <w:szCs w:val="20"/>
          <w:u w:val="single"/>
        </w:rPr>
        <w:t>Variable Annuity Contracts – GMDB, GMIB, GIB and GWBL and Other Features</w:t>
      </w:r>
    </w:p>
    <w:p w:rsidR="00000000" w:rsidRDefault="00032F87">
      <w:pPr>
        <w:spacing w:line="288" w:lineRule="auto"/>
        <w:rPr>
          <w:rFonts w:eastAsia="Times New Roman"/>
          <w:sz w:val="20"/>
          <w:szCs w:val="20"/>
        </w:rPr>
      </w:pPr>
      <w:r>
        <w:rPr>
          <w:rFonts w:eastAsia="Times New Roman"/>
          <w:color w:val="000000"/>
          <w:sz w:val="20"/>
          <w:szCs w:val="20"/>
        </w:rPr>
        <w:t>The Company has certain variable annuity contracts with GMDB, GMIB, GIB and GWBL and other features in-force that guarantee one of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170943579"/>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Return of Premium: the benefit is the greater of current account value or premiums paid (adjusted for wit</w:t>
            </w:r>
            <w:r>
              <w:rPr>
                <w:rFonts w:eastAsia="Times New Roman"/>
                <w:color w:val="000000"/>
                <w:sz w:val="20"/>
                <w:szCs w:val="20"/>
              </w:rPr>
              <w:t>hdrawals);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528986311"/>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Ratchet: the benefit is the greatest of current account value, premiums paid (adjusted for withdrawals), or the highest account value on any anniversary up to contractually specified ages (adjusted for withdrawals);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68586080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Roll-Up: the benefit is the great</w:t>
            </w:r>
            <w:r>
              <w:rPr>
                <w:rFonts w:eastAsia="Times New Roman"/>
                <w:color w:val="000000"/>
                <w:sz w:val="20"/>
                <w:szCs w:val="20"/>
              </w:rPr>
              <w:t>er of current account value or premiums paid (adjusted for withdrawals) accumulated at contractually specified interest rates up to specified ages;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98755360"/>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Combo: the benefit is the greater of the ratchet benefit or the roll-up benefit, which may include either a five year or an annual reset; or</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09"/>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764763931"/>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Withdrawal: the withdrawal is guaranteed up to a maximum amount per year for life.</w:t>
            </w:r>
          </w:p>
        </w:tc>
      </w:tr>
    </w:tbl>
    <w:p w:rsidR="00000000" w:rsidRDefault="00032F87">
      <w:pPr>
        <w:spacing w:line="288" w:lineRule="auto"/>
        <w:jc w:val="both"/>
        <w:rPr>
          <w:rFonts w:eastAsia="Times New Roman"/>
          <w:sz w:val="20"/>
          <w:szCs w:val="20"/>
        </w:rPr>
      </w:pPr>
      <w:r>
        <w:rPr>
          <w:rFonts w:eastAsia="Times New Roman"/>
          <w:b/>
          <w:bCs/>
          <w:i/>
          <w:iCs/>
          <w:color w:val="000000"/>
          <w:sz w:val="20"/>
          <w:szCs w:val="20"/>
        </w:rPr>
        <w:t>Liabilities for Variable</w:t>
      </w:r>
      <w:r>
        <w:rPr>
          <w:rFonts w:eastAsia="Times New Roman"/>
          <w:b/>
          <w:bCs/>
          <w:i/>
          <w:iCs/>
          <w:color w:val="000000"/>
          <w:sz w:val="20"/>
          <w:szCs w:val="20"/>
        </w:rPr>
        <w:t xml:space="preserve"> Annuity Contracts with GMDB and GMIB Features without No-Lapse Guarantee Rider (“NLG”) Feature</w:t>
      </w:r>
    </w:p>
    <w:p w:rsidR="00000000" w:rsidRDefault="00032F87">
      <w:pPr>
        <w:spacing w:line="288" w:lineRule="auto"/>
        <w:rPr>
          <w:rFonts w:eastAsia="Times New Roman"/>
          <w:sz w:val="20"/>
          <w:szCs w:val="20"/>
        </w:rPr>
      </w:pPr>
      <w:r>
        <w:rPr>
          <w:rFonts w:eastAsia="Times New Roman"/>
          <w:color w:val="000000"/>
          <w:sz w:val="20"/>
          <w:szCs w:val="20"/>
        </w:rPr>
        <w:t xml:space="preserve">The change in the liabilities for variable annuity contracts with GMDB and GMIB features and no NLG feature are summarized in the tables below. The amounts for </w:t>
      </w:r>
      <w:r>
        <w:rPr>
          <w:rFonts w:eastAsia="Times New Roman"/>
          <w:color w:val="000000"/>
          <w:sz w:val="20"/>
          <w:szCs w:val="20"/>
        </w:rPr>
        <w:t>the direct contracts (before reinsurance ceded) and assumed contracts are reflected in the consolidated balance sheets in Future policy benefits and other policyholders’ liabilities. The amounts for the ceded contracts are reflected in the consolidated bal</w:t>
      </w:r>
      <w:r>
        <w:rPr>
          <w:rFonts w:eastAsia="Times New Roman"/>
          <w:color w:val="000000"/>
          <w:sz w:val="20"/>
          <w:szCs w:val="20"/>
        </w:rPr>
        <w:t>ance sheets in Amounts due from reinsurers.</w:t>
      </w:r>
    </w:p>
    <w:p w:rsidR="00000000" w:rsidRDefault="00032F87">
      <w:pPr>
        <w:spacing w:line="288" w:lineRule="auto"/>
        <w:jc w:val="center"/>
        <w:rPr>
          <w:rFonts w:eastAsia="Times New Roman"/>
          <w:sz w:val="20"/>
          <w:szCs w:val="20"/>
        </w:rPr>
      </w:pPr>
      <w:r>
        <w:rPr>
          <w:rFonts w:eastAsia="Times New Roman"/>
          <w:b/>
          <w:bCs/>
          <w:color w:val="000000"/>
          <w:sz w:val="20"/>
          <w:szCs w:val="20"/>
        </w:rPr>
        <w:t>Change in Liability for Variable Annuity Contracts with GMDB and GMIB Features and No NLG Feature</w:t>
      </w:r>
    </w:p>
    <w:p w:rsidR="00000000" w:rsidRDefault="00032F87">
      <w:pPr>
        <w:spacing w:line="288" w:lineRule="auto"/>
        <w:jc w:val="center"/>
        <w:rPr>
          <w:rFonts w:eastAsia="Times New Roman"/>
          <w:sz w:val="20"/>
          <w:szCs w:val="20"/>
        </w:rPr>
      </w:pPr>
      <w:r>
        <w:rPr>
          <w:rFonts w:eastAsia="Times New Roman"/>
          <w:b/>
          <w:bCs/>
          <w:color w:val="000000"/>
          <w:sz w:val="20"/>
          <w:szCs w:val="20"/>
        </w:rPr>
        <w:t xml:space="preserve">For the Three Months Ended March 31, 2019 and 2018 </w:t>
      </w:r>
    </w:p>
    <w:tbl>
      <w:tblPr>
        <w:tblW w:w="4649" w:type="pct"/>
        <w:tblCellMar>
          <w:left w:w="0" w:type="dxa"/>
          <w:right w:w="0" w:type="dxa"/>
        </w:tblCellMar>
        <w:tblLook w:val="04A0" w:firstRow="1" w:lastRow="0" w:firstColumn="1" w:lastColumn="0" w:noHBand="0" w:noVBand="1"/>
      </w:tblPr>
      <w:tblGrid>
        <w:gridCol w:w="2986"/>
        <w:gridCol w:w="130"/>
        <w:gridCol w:w="450"/>
        <w:gridCol w:w="97"/>
        <w:gridCol w:w="105"/>
        <w:gridCol w:w="131"/>
        <w:gridCol w:w="532"/>
        <w:gridCol w:w="97"/>
        <w:gridCol w:w="105"/>
        <w:gridCol w:w="130"/>
        <w:gridCol w:w="367"/>
        <w:gridCol w:w="97"/>
        <w:gridCol w:w="105"/>
        <w:gridCol w:w="130"/>
        <w:gridCol w:w="450"/>
        <w:gridCol w:w="97"/>
        <w:gridCol w:w="105"/>
        <w:gridCol w:w="131"/>
        <w:gridCol w:w="532"/>
        <w:gridCol w:w="97"/>
        <w:gridCol w:w="105"/>
        <w:gridCol w:w="130"/>
        <w:gridCol w:w="517"/>
        <w:gridCol w:w="97"/>
      </w:tblGrid>
      <w:tr w:rsidR="00000000">
        <w:trPr>
          <w:divId w:val="1345090106"/>
        </w:trPr>
        <w:tc>
          <w:tcPr>
            <w:tcW w:w="0" w:type="auto"/>
            <w:gridSpan w:val="24"/>
            <w:vAlign w:val="center"/>
            <w:hideMark/>
          </w:tcPr>
          <w:p w:rsidR="00000000" w:rsidRDefault="00032F87">
            <w:pPr>
              <w:spacing w:line="288" w:lineRule="auto"/>
              <w:jc w:val="center"/>
              <w:rPr>
                <w:rFonts w:eastAsia="Times New Roman"/>
                <w:sz w:val="20"/>
                <w:szCs w:val="20"/>
              </w:rPr>
            </w:pPr>
          </w:p>
        </w:tc>
      </w:tr>
      <w:tr w:rsidR="00000000">
        <w:trPr>
          <w:divId w:val="1345090106"/>
        </w:trPr>
        <w:tc>
          <w:tcPr>
            <w:tcW w:w="20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345090106"/>
        </w:trPr>
        <w:tc>
          <w:tcPr>
            <w:tcW w:w="0" w:type="auto"/>
            <w:tcMar>
              <w:top w:w="30" w:type="dxa"/>
              <w:left w:w="30" w:type="dxa"/>
              <w:bottom w:w="30" w:type="dxa"/>
              <w:right w:w="30" w:type="dxa"/>
            </w:tcMar>
            <w:vAlign w:val="bottom"/>
            <w:hideMark/>
          </w:tcPr>
          <w:p w:rsidR="00000000" w:rsidRDefault="00032F87">
            <w:pPr>
              <w:divId w:val="51770074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GMDB</w:t>
            </w:r>
          </w:p>
        </w:tc>
        <w:tc>
          <w:tcPr>
            <w:tcW w:w="0" w:type="auto"/>
            <w:tcMar>
              <w:top w:w="30" w:type="dxa"/>
              <w:left w:w="30" w:type="dxa"/>
              <w:bottom w:w="30" w:type="dxa"/>
              <w:right w:w="30" w:type="dxa"/>
            </w:tcMar>
            <w:vAlign w:val="bottom"/>
            <w:hideMark/>
          </w:tcPr>
          <w:p w:rsidR="00000000" w:rsidRDefault="00032F87">
            <w:pPr>
              <w:divId w:val="46689413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GMIB</w:t>
            </w:r>
          </w:p>
        </w:tc>
      </w:tr>
      <w:tr w:rsidR="00000000">
        <w:trPr>
          <w:divId w:val="1345090106"/>
        </w:trPr>
        <w:tc>
          <w:tcPr>
            <w:tcW w:w="0" w:type="auto"/>
            <w:tcMar>
              <w:top w:w="30" w:type="dxa"/>
              <w:left w:w="30" w:type="dxa"/>
              <w:bottom w:w="30" w:type="dxa"/>
              <w:right w:w="30" w:type="dxa"/>
            </w:tcMar>
            <w:vAlign w:val="bottom"/>
            <w:hideMark/>
          </w:tcPr>
          <w:p w:rsidR="00000000" w:rsidRDefault="00032F87">
            <w:pPr>
              <w:divId w:val="17903889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032F87">
            <w:pPr>
              <w:divId w:val="5587816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032F87">
            <w:pPr>
              <w:divId w:val="5363522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Ceded</w:t>
            </w:r>
          </w:p>
        </w:tc>
        <w:tc>
          <w:tcPr>
            <w:tcW w:w="0" w:type="auto"/>
            <w:tcMar>
              <w:top w:w="30" w:type="dxa"/>
              <w:left w:w="30" w:type="dxa"/>
              <w:bottom w:w="30" w:type="dxa"/>
              <w:right w:w="30" w:type="dxa"/>
            </w:tcMar>
            <w:vAlign w:val="bottom"/>
            <w:hideMark/>
          </w:tcPr>
          <w:p w:rsidR="00000000" w:rsidRDefault="00032F87">
            <w:pPr>
              <w:divId w:val="3333432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Direct</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3344556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Assumed</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20840651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Ceded</w:t>
            </w:r>
          </w:p>
        </w:tc>
      </w:tr>
      <w:tr w:rsidR="00000000">
        <w:trPr>
          <w:divId w:val="134509010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23"/>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34509010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Balance at January 1, 2019</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4,659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65374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40352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108546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3,743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30841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95526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(1,732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345090106"/>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430388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733237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25379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800267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882673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45090106"/>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changes in reserve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129</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65110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05694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15015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55</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98927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888034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(29</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34509010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Balance at March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4,670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942692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658875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62685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3,742</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367271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182</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542623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345090106"/>
        </w:trPr>
        <w:tc>
          <w:tcPr>
            <w:tcW w:w="0" w:type="auto"/>
            <w:tcMar>
              <w:top w:w="30" w:type="dxa"/>
              <w:left w:w="30" w:type="dxa"/>
              <w:bottom w:w="30" w:type="dxa"/>
              <w:right w:w="30" w:type="dxa"/>
            </w:tcMar>
            <w:vAlign w:val="bottom"/>
            <w:hideMark/>
          </w:tcPr>
          <w:p w:rsidR="00000000" w:rsidRDefault="00032F87">
            <w:pPr>
              <w:divId w:val="1079136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88704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01385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47823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611851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1455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537673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57310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15622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8529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534608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26085336"/>
              <w:rPr>
                <w:rFonts w:eastAsia="Times New Roman"/>
                <w:sz w:val="20"/>
                <w:szCs w:val="20"/>
              </w:rPr>
            </w:pPr>
            <w:r>
              <w:rPr>
                <w:rFonts w:ascii="inherit" w:eastAsia="Times New Roman" w:hAnsi="inherit"/>
                <w:sz w:val="20"/>
                <w:szCs w:val="20"/>
              </w:rPr>
              <w:t> </w:t>
            </w:r>
          </w:p>
        </w:tc>
      </w:tr>
      <w:tr w:rsidR="00000000">
        <w:trPr>
          <w:divId w:val="134509010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Balance at January 1, 2018</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4,059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2377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54548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173688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4,752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5834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89487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(1,894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345090106"/>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Paid guarantee benefits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442721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071848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67191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747077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80821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w:t>
            </w:r>
          </w:p>
        </w:tc>
        <w:tc>
          <w:tcPr>
            <w:tcW w:w="0" w:type="auto"/>
            <w:vAlign w:val="bottom"/>
            <w:hideMark/>
          </w:tcPr>
          <w:p w:rsidR="00000000" w:rsidRDefault="00032F87">
            <w:pPr>
              <w:rPr>
                <w:rFonts w:eastAsia="Times New Roman"/>
                <w:sz w:val="20"/>
                <w:szCs w:val="20"/>
              </w:rPr>
            </w:pPr>
          </w:p>
        </w:tc>
      </w:tr>
      <w:tr w:rsidR="00000000">
        <w:trPr>
          <w:divId w:val="1345090106"/>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changes in reserve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73548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900477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3919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758333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66270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4509010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Balance at March 31,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4,081</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603999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82</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92896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5141473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4,632</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584003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173</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30581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(1,735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divId w:val="1110274789"/>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29</w:t>
      </w:r>
    </w:p>
    <w:p w:rsidR="00000000" w:rsidRDefault="00032F87">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032F87">
      <w:pPr>
        <w:spacing w:line="288" w:lineRule="auto"/>
        <w:jc w:val="both"/>
        <w:divId w:val="1382438847"/>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382438847"/>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382438847"/>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382438847"/>
        <w:rPr>
          <w:rFonts w:eastAsia="Times New Roman"/>
          <w:sz w:val="20"/>
          <w:szCs w:val="20"/>
        </w:rPr>
      </w:pPr>
      <w:r>
        <w:rPr>
          <w:rFonts w:eastAsia="Times New Roman"/>
          <w:b/>
          <w:bCs/>
          <w:color w:val="000000"/>
          <w:sz w:val="20"/>
          <w:szCs w:val="20"/>
        </w:rPr>
        <w:t>(UNAUDITED)</w:t>
      </w:r>
    </w:p>
    <w:p w:rsidR="00000000" w:rsidRDefault="00032F87">
      <w:pPr>
        <w:divId w:val="1268855278"/>
        <w:rPr>
          <w:rFonts w:eastAsia="Times New Roman"/>
          <w:sz w:val="20"/>
          <w:szCs w:val="20"/>
        </w:rPr>
      </w:pPr>
    </w:p>
    <w:p w:rsidR="00000000" w:rsidRDefault="00032F87">
      <w:pPr>
        <w:spacing w:line="288" w:lineRule="auto"/>
        <w:jc w:val="both"/>
        <w:rPr>
          <w:rFonts w:eastAsia="Times New Roman"/>
          <w:sz w:val="20"/>
          <w:szCs w:val="20"/>
        </w:rPr>
      </w:pPr>
      <w:r>
        <w:rPr>
          <w:rFonts w:eastAsia="Times New Roman"/>
          <w:b/>
          <w:bCs/>
          <w:i/>
          <w:iCs/>
          <w:color w:val="000000"/>
          <w:sz w:val="20"/>
          <w:szCs w:val="20"/>
        </w:rPr>
        <w:t xml:space="preserve">Liabilities for Embedded and Freestanding Insurance Related </w:t>
      </w:r>
      <w:r>
        <w:rPr>
          <w:rFonts w:eastAsia="Times New Roman"/>
          <w:b/>
          <w:bCs/>
          <w:i/>
          <w:iCs/>
          <w:color w:val="000000"/>
          <w:sz w:val="20"/>
          <w:szCs w:val="20"/>
        </w:rPr>
        <w:t>Derivatives</w:t>
      </w:r>
    </w:p>
    <w:p w:rsidR="00000000" w:rsidRDefault="00032F87">
      <w:pPr>
        <w:spacing w:line="288" w:lineRule="auto"/>
        <w:rPr>
          <w:rFonts w:eastAsia="Times New Roman"/>
          <w:sz w:val="20"/>
          <w:szCs w:val="20"/>
        </w:rPr>
      </w:pPr>
      <w:r>
        <w:rPr>
          <w:rFonts w:eastAsia="Times New Roman"/>
          <w:color w:val="000000"/>
          <w:sz w:val="20"/>
          <w:szCs w:val="20"/>
        </w:rPr>
        <w:t>The liability for the GMxB derivative features liability, the liability for SCS, SIO, MSO and IUL indexed features and the asset and liability for the GMIB reinsurance contracts are considered embedded or freestanding insurance derivatives and are reported</w:t>
      </w:r>
      <w:r>
        <w:rPr>
          <w:rFonts w:eastAsia="Times New Roman"/>
          <w:color w:val="000000"/>
          <w:sz w:val="20"/>
          <w:szCs w:val="20"/>
        </w:rPr>
        <w:t xml:space="preserve"> at fair value. For the fair value of the assets and liabilities associated with these embedded or freestanding insurance derivatives, see Note 7</w:t>
      </w:r>
      <w:r>
        <w:rPr>
          <w:rFonts w:ascii="inherit" w:eastAsia="Times New Roman" w:hAnsi="inherit"/>
          <w:sz w:val="20"/>
          <w:szCs w:val="20"/>
        </w:rPr>
        <w:t>.</w:t>
      </w:r>
    </w:p>
    <w:p w:rsidR="00000000" w:rsidRDefault="00032F87">
      <w:pPr>
        <w:spacing w:line="288" w:lineRule="auto"/>
        <w:jc w:val="both"/>
        <w:rPr>
          <w:rFonts w:eastAsia="Times New Roman"/>
          <w:sz w:val="20"/>
          <w:szCs w:val="20"/>
        </w:rPr>
      </w:pPr>
      <w:r>
        <w:rPr>
          <w:rFonts w:eastAsia="Times New Roman"/>
          <w:b/>
          <w:bCs/>
          <w:i/>
          <w:iCs/>
          <w:color w:val="000000"/>
          <w:sz w:val="20"/>
          <w:szCs w:val="20"/>
        </w:rPr>
        <w:t>Account Values and Net Amount at Risk</w:t>
      </w:r>
    </w:p>
    <w:p w:rsidR="00000000" w:rsidRDefault="00032F87">
      <w:pPr>
        <w:spacing w:line="288" w:lineRule="auto"/>
        <w:rPr>
          <w:rFonts w:eastAsia="Times New Roman"/>
          <w:sz w:val="20"/>
          <w:szCs w:val="20"/>
        </w:rPr>
      </w:pPr>
      <w:r>
        <w:rPr>
          <w:rFonts w:eastAsia="Times New Roman"/>
          <w:color w:val="000000"/>
          <w:sz w:val="20"/>
          <w:szCs w:val="20"/>
        </w:rPr>
        <w:t>Account Values and Net Amount at Risk (“NAR”) for direct and assumed va</w:t>
      </w:r>
      <w:r>
        <w:rPr>
          <w:rFonts w:eastAsia="Times New Roman"/>
          <w:color w:val="000000"/>
          <w:sz w:val="20"/>
          <w:szCs w:val="20"/>
        </w:rPr>
        <w:t>riable annuity contracts in-force with GMDB and GMIB features as of March 31, 2019 are presented in the following tables by guarantee type. For contracts with the GMDB feature, the NAR in the event of death is the amount by which the GMDB feature exceeds t</w:t>
      </w:r>
      <w:r>
        <w:rPr>
          <w:rFonts w:eastAsia="Times New Roman"/>
          <w:color w:val="000000"/>
          <w:sz w:val="20"/>
          <w:szCs w:val="20"/>
        </w:rPr>
        <w:t>he related Account Values. For contracts with the GMIB feature, the NAR in the event of annuitization is the amount by which the present value of the GMIB benefits exceed the related Account Values, taking into account the relationship between current annu</w:t>
      </w:r>
      <w:r>
        <w:rPr>
          <w:rFonts w:eastAsia="Times New Roman"/>
          <w:color w:val="000000"/>
          <w:sz w:val="20"/>
          <w:szCs w:val="20"/>
        </w:rPr>
        <w:t>ity purchase rates and the GMIB guaranteed annuity purchase rates. Since variable annuity contracts with GMDB features may also offer GMIB guarantees in the same contract, the GMDB and GMIB amounts listed are not mutually exclusive.</w:t>
      </w:r>
    </w:p>
    <w:p w:rsidR="00000000" w:rsidRDefault="00032F87">
      <w:pPr>
        <w:spacing w:line="288" w:lineRule="auto"/>
        <w:jc w:val="center"/>
        <w:rPr>
          <w:rFonts w:eastAsia="Times New Roman"/>
          <w:sz w:val="20"/>
          <w:szCs w:val="20"/>
        </w:rPr>
      </w:pPr>
      <w:r>
        <w:rPr>
          <w:rFonts w:eastAsia="Times New Roman"/>
          <w:b/>
          <w:bCs/>
          <w:color w:val="000000"/>
          <w:sz w:val="20"/>
          <w:szCs w:val="20"/>
        </w:rPr>
        <w:t>Direct Variable Annuity</w:t>
      </w:r>
      <w:r>
        <w:rPr>
          <w:rFonts w:eastAsia="Times New Roman"/>
          <w:b/>
          <w:bCs/>
          <w:color w:val="000000"/>
          <w:sz w:val="20"/>
          <w:szCs w:val="20"/>
        </w:rPr>
        <w:t xml:space="preserve"> Contracts with GMDB and GMIB Features</w:t>
      </w:r>
    </w:p>
    <w:p w:rsidR="00000000" w:rsidRDefault="00032F87">
      <w:pPr>
        <w:spacing w:line="288" w:lineRule="auto"/>
        <w:jc w:val="center"/>
        <w:rPr>
          <w:rFonts w:eastAsia="Times New Roman"/>
          <w:sz w:val="20"/>
          <w:szCs w:val="20"/>
        </w:rPr>
      </w:pPr>
      <w:r>
        <w:rPr>
          <w:rFonts w:eastAsia="Times New Roman"/>
          <w:b/>
          <w:bCs/>
          <w:color w:val="000000"/>
          <w:sz w:val="20"/>
          <w:szCs w:val="20"/>
        </w:rPr>
        <w:t>At March 31, 2019</w:t>
      </w:r>
    </w:p>
    <w:tbl>
      <w:tblPr>
        <w:tblW w:w="4639" w:type="pct"/>
        <w:tblCellMar>
          <w:left w:w="0" w:type="dxa"/>
          <w:right w:w="0" w:type="dxa"/>
        </w:tblCellMar>
        <w:tblLook w:val="04A0" w:firstRow="1" w:lastRow="0" w:firstColumn="1" w:lastColumn="0" w:noHBand="0" w:noVBand="1"/>
      </w:tblPr>
      <w:tblGrid>
        <w:gridCol w:w="2736"/>
        <w:gridCol w:w="130"/>
        <w:gridCol w:w="550"/>
        <w:gridCol w:w="230"/>
        <w:gridCol w:w="105"/>
        <w:gridCol w:w="130"/>
        <w:gridCol w:w="450"/>
        <w:gridCol w:w="230"/>
        <w:gridCol w:w="105"/>
        <w:gridCol w:w="130"/>
        <w:gridCol w:w="550"/>
        <w:gridCol w:w="230"/>
        <w:gridCol w:w="105"/>
        <w:gridCol w:w="130"/>
        <w:gridCol w:w="550"/>
        <w:gridCol w:w="230"/>
        <w:gridCol w:w="105"/>
        <w:gridCol w:w="130"/>
        <w:gridCol w:w="650"/>
        <w:gridCol w:w="230"/>
      </w:tblGrid>
      <w:tr w:rsidR="00000000">
        <w:trPr>
          <w:divId w:val="1368488465"/>
        </w:trPr>
        <w:tc>
          <w:tcPr>
            <w:tcW w:w="0" w:type="auto"/>
            <w:gridSpan w:val="20"/>
            <w:vAlign w:val="center"/>
            <w:hideMark/>
          </w:tcPr>
          <w:p w:rsidR="00000000" w:rsidRDefault="00032F87">
            <w:pPr>
              <w:spacing w:line="288" w:lineRule="auto"/>
              <w:jc w:val="center"/>
              <w:rPr>
                <w:rFonts w:eastAsia="Times New Roman"/>
                <w:sz w:val="20"/>
                <w:szCs w:val="20"/>
              </w:rPr>
            </w:pPr>
          </w:p>
        </w:tc>
      </w:tr>
      <w:tr w:rsidR="00000000">
        <w:trPr>
          <w:divId w:val="1368488465"/>
        </w:trPr>
        <w:tc>
          <w:tcPr>
            <w:tcW w:w="22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368488465"/>
        </w:trPr>
        <w:tc>
          <w:tcPr>
            <w:tcW w:w="0" w:type="auto"/>
            <w:tcMar>
              <w:top w:w="30" w:type="dxa"/>
              <w:left w:w="30" w:type="dxa"/>
              <w:bottom w:w="30" w:type="dxa"/>
              <w:right w:w="30" w:type="dxa"/>
            </w:tcMar>
            <w:vAlign w:val="bottom"/>
            <w:hideMark/>
          </w:tcPr>
          <w:p w:rsidR="00000000" w:rsidRDefault="00032F87">
            <w:pPr>
              <w:divId w:val="45213918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Guarantee Type</w:t>
            </w:r>
          </w:p>
        </w:tc>
      </w:tr>
      <w:tr w:rsidR="00000000">
        <w:trPr>
          <w:divId w:val="1368488465"/>
        </w:trPr>
        <w:tc>
          <w:tcPr>
            <w:tcW w:w="0" w:type="auto"/>
            <w:tcMar>
              <w:top w:w="30" w:type="dxa"/>
              <w:left w:w="30" w:type="dxa"/>
              <w:bottom w:w="30" w:type="dxa"/>
              <w:right w:w="30" w:type="dxa"/>
            </w:tcMar>
            <w:vAlign w:val="bottom"/>
            <w:hideMark/>
          </w:tcPr>
          <w:p w:rsidR="00000000" w:rsidRDefault="00032F87">
            <w:pPr>
              <w:divId w:val="7505868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Return of</w:t>
            </w:r>
          </w:p>
          <w:p w:rsidR="00000000" w:rsidRDefault="00032F87">
            <w:pPr>
              <w:jc w:val="center"/>
              <w:rPr>
                <w:rFonts w:eastAsia="Times New Roman"/>
                <w:sz w:val="16"/>
                <w:szCs w:val="16"/>
              </w:rPr>
            </w:pPr>
            <w:r>
              <w:rPr>
                <w:rFonts w:eastAsia="Times New Roman"/>
                <w:b/>
                <w:bCs/>
                <w:color w:val="000000"/>
                <w:sz w:val="16"/>
                <w:szCs w:val="16"/>
              </w:rPr>
              <w:t>Premium</w:t>
            </w:r>
          </w:p>
        </w:tc>
        <w:tc>
          <w:tcPr>
            <w:tcW w:w="0" w:type="auto"/>
            <w:tcMar>
              <w:top w:w="30" w:type="dxa"/>
              <w:left w:w="30" w:type="dxa"/>
              <w:bottom w:w="30" w:type="dxa"/>
              <w:right w:w="30" w:type="dxa"/>
            </w:tcMar>
            <w:vAlign w:val="bottom"/>
            <w:hideMark/>
          </w:tcPr>
          <w:p w:rsidR="00000000" w:rsidRDefault="00032F87">
            <w:pPr>
              <w:divId w:val="6785023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Ratchet</w:t>
            </w:r>
          </w:p>
        </w:tc>
        <w:tc>
          <w:tcPr>
            <w:tcW w:w="0" w:type="auto"/>
            <w:tcMar>
              <w:top w:w="30" w:type="dxa"/>
              <w:left w:w="30" w:type="dxa"/>
              <w:bottom w:w="30" w:type="dxa"/>
              <w:right w:w="30" w:type="dxa"/>
            </w:tcMar>
            <w:vAlign w:val="bottom"/>
            <w:hideMark/>
          </w:tcPr>
          <w:p w:rsidR="00000000" w:rsidRDefault="00032F87">
            <w:pPr>
              <w:divId w:val="1187258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Roll-Up</w:t>
            </w:r>
          </w:p>
        </w:tc>
        <w:tc>
          <w:tcPr>
            <w:tcW w:w="0" w:type="auto"/>
            <w:tcMar>
              <w:top w:w="30" w:type="dxa"/>
              <w:left w:w="30" w:type="dxa"/>
              <w:bottom w:w="30" w:type="dxa"/>
              <w:right w:w="30" w:type="dxa"/>
            </w:tcMar>
            <w:vAlign w:val="bottom"/>
            <w:hideMark/>
          </w:tcPr>
          <w:p w:rsidR="00000000" w:rsidRDefault="00032F87">
            <w:pPr>
              <w:divId w:val="473383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Combo</w:t>
            </w:r>
          </w:p>
        </w:tc>
        <w:tc>
          <w:tcPr>
            <w:tcW w:w="0" w:type="auto"/>
            <w:tcMar>
              <w:top w:w="30" w:type="dxa"/>
              <w:left w:w="30" w:type="dxa"/>
              <w:bottom w:w="30" w:type="dxa"/>
              <w:right w:w="30" w:type="dxa"/>
            </w:tcMar>
            <w:vAlign w:val="bottom"/>
            <w:hideMark/>
          </w:tcPr>
          <w:p w:rsidR="00000000" w:rsidRDefault="00032F87">
            <w:pPr>
              <w:divId w:val="13322194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Total</w:t>
            </w:r>
          </w:p>
        </w:tc>
      </w:tr>
      <w:tr w:rsidR="00000000">
        <w:trPr>
          <w:divId w:val="1368488465"/>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 except age and interest rate)</w:t>
            </w:r>
          </w:p>
        </w:tc>
      </w:tr>
      <w:tr w:rsidR="00000000">
        <w:trPr>
          <w:divId w:val="1368488465"/>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u w:val="single"/>
              </w:rPr>
              <w:t>Variable annuity contracts with GMDB features</w:t>
            </w:r>
          </w:p>
        </w:tc>
        <w:tc>
          <w:tcPr>
            <w:tcW w:w="0" w:type="auto"/>
            <w:gridSpan w:val="3"/>
            <w:tcMar>
              <w:top w:w="30" w:type="dxa"/>
              <w:left w:w="30" w:type="dxa"/>
              <w:bottom w:w="30" w:type="dxa"/>
              <w:right w:w="30" w:type="dxa"/>
            </w:tcMar>
            <w:vAlign w:val="bottom"/>
            <w:hideMark/>
          </w:tcPr>
          <w:p w:rsidR="00000000" w:rsidRDefault="00032F87">
            <w:pPr>
              <w:divId w:val="458887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165655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91300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214465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25098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60531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80018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377689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66509844"/>
              <w:rPr>
                <w:rFonts w:eastAsia="Times New Roman"/>
                <w:sz w:val="20"/>
                <w:szCs w:val="20"/>
              </w:rPr>
            </w:pPr>
            <w:r>
              <w:rPr>
                <w:rFonts w:ascii="inherit" w:eastAsia="Times New Roman" w:hAnsi="inherit"/>
                <w:sz w:val="20"/>
                <w:szCs w:val="20"/>
              </w:rPr>
              <w:t> </w:t>
            </w:r>
          </w:p>
        </w:tc>
      </w:tr>
      <w:tr w:rsidR="00000000">
        <w:trPr>
          <w:divId w:val="1368488465"/>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Account Values invested in:</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09363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12130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06692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88172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05136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771973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49810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933573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118600720"/>
              <w:rPr>
                <w:rFonts w:eastAsia="Times New Roman"/>
                <w:sz w:val="20"/>
                <w:szCs w:val="20"/>
              </w:rPr>
            </w:pPr>
            <w:r>
              <w:rPr>
                <w:rFonts w:ascii="inherit" w:eastAsia="Times New Roman" w:hAnsi="inherit"/>
                <w:sz w:val="20"/>
                <w:szCs w:val="20"/>
              </w:rPr>
              <w:t> </w:t>
            </w:r>
          </w:p>
        </w:tc>
      </w:tr>
      <w:tr w:rsidR="00000000">
        <w:trPr>
          <w:divId w:val="1368488465"/>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General Account</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14,178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46538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10590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67118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99436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14,517</w:t>
            </w:r>
          </w:p>
        </w:tc>
        <w:tc>
          <w:tcPr>
            <w:tcW w:w="0" w:type="auto"/>
            <w:vAlign w:val="bottom"/>
            <w:hideMark/>
          </w:tcPr>
          <w:p w:rsidR="00000000" w:rsidRDefault="00032F87">
            <w:pPr>
              <w:rPr>
                <w:rFonts w:eastAsia="Times New Roman"/>
                <w:sz w:val="20"/>
                <w:szCs w:val="20"/>
              </w:rPr>
            </w:pPr>
          </w:p>
        </w:tc>
      </w:tr>
      <w:tr w:rsidR="00000000">
        <w:trPr>
          <w:divId w:val="1368488465"/>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Separate Accounts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45,599</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84693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9,001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48624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3,134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4025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32,609</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80996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90,343</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368488465"/>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Total Account Values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59,777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85283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9,099</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43418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3,194</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796994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32,790</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91098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104,860</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1368488465"/>
        </w:trPr>
        <w:tc>
          <w:tcPr>
            <w:tcW w:w="0" w:type="auto"/>
            <w:shd w:val="clear" w:color="auto" w:fill="CCEEFF"/>
            <w:tcMar>
              <w:top w:w="30" w:type="dxa"/>
              <w:left w:w="30" w:type="dxa"/>
              <w:bottom w:w="30" w:type="dxa"/>
              <w:right w:w="30" w:type="dxa"/>
            </w:tcMar>
            <w:vAlign w:val="bottom"/>
            <w:hideMark/>
          </w:tcPr>
          <w:p w:rsidR="00000000" w:rsidRDefault="00032F87">
            <w:pPr>
              <w:divId w:val="3495298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86418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381886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2363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115010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67558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093645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5567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174082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68415720"/>
              <w:rPr>
                <w:rFonts w:eastAsia="Times New Roman"/>
                <w:sz w:val="20"/>
                <w:szCs w:val="20"/>
              </w:rPr>
            </w:pPr>
            <w:r>
              <w:rPr>
                <w:rFonts w:ascii="inherit" w:eastAsia="Times New Roman" w:hAnsi="inherit"/>
                <w:sz w:val="20"/>
                <w:szCs w:val="20"/>
              </w:rPr>
              <w:t> </w:t>
            </w:r>
          </w:p>
        </w:tc>
      </w:tr>
      <w:tr w:rsidR="00000000">
        <w:trPr>
          <w:divId w:val="1368488465"/>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amount at risk, gross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143</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561376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143</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540417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2,025</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004502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18,389</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147957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20,700</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1368488465"/>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amount at risk, net of amounts reinsured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143</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433866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78109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1,414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902867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18,389</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251319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20,084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368488465"/>
        </w:trPr>
        <w:tc>
          <w:tcPr>
            <w:tcW w:w="0" w:type="auto"/>
            <w:tcMar>
              <w:top w:w="30" w:type="dxa"/>
              <w:left w:w="30" w:type="dxa"/>
              <w:bottom w:w="30" w:type="dxa"/>
              <w:right w:w="30" w:type="dxa"/>
            </w:tcMar>
            <w:vAlign w:val="bottom"/>
            <w:hideMark/>
          </w:tcPr>
          <w:p w:rsidR="00000000" w:rsidRDefault="00032F87">
            <w:pPr>
              <w:divId w:val="874005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34880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543754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86894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790785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66752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17839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62048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417660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85637585"/>
              <w:rPr>
                <w:rFonts w:eastAsia="Times New Roman"/>
                <w:sz w:val="20"/>
                <w:szCs w:val="20"/>
              </w:rPr>
            </w:pPr>
            <w:r>
              <w:rPr>
                <w:rFonts w:ascii="inherit" w:eastAsia="Times New Roman" w:hAnsi="inherit"/>
                <w:sz w:val="20"/>
                <w:szCs w:val="20"/>
              </w:rPr>
              <w:t> </w:t>
            </w:r>
          </w:p>
        </w:tc>
      </w:tr>
      <w:tr w:rsidR="00000000">
        <w:trPr>
          <w:divId w:val="1368488465"/>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Average attained age of policyholders (in years)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95230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67.1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20507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73.8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39171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69.2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25283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55.3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8488465"/>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Percentage of policyholders over age 70</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754163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43.5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219130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66.1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331299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313534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19.0</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368488465"/>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Range of contractually specified interest rates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N/A</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05283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N/A</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85731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 - 6%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24872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 - 6.5%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33924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 - 6.5%</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8488465"/>
        </w:trPr>
        <w:tc>
          <w:tcPr>
            <w:tcW w:w="0" w:type="auto"/>
            <w:tcMar>
              <w:top w:w="30" w:type="dxa"/>
              <w:left w:w="30" w:type="dxa"/>
              <w:bottom w:w="30" w:type="dxa"/>
              <w:right w:w="30" w:type="dxa"/>
            </w:tcMar>
            <w:vAlign w:val="bottom"/>
            <w:hideMark/>
          </w:tcPr>
          <w:p w:rsidR="00000000" w:rsidRDefault="00032F87">
            <w:pPr>
              <w:divId w:val="9683926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98239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10724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37385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711479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16512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75191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95008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838222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14882321"/>
              <w:rPr>
                <w:rFonts w:eastAsia="Times New Roman"/>
                <w:sz w:val="20"/>
                <w:szCs w:val="20"/>
              </w:rPr>
            </w:pPr>
            <w:r>
              <w:rPr>
                <w:rFonts w:ascii="inherit" w:eastAsia="Times New Roman" w:hAnsi="inherit"/>
                <w:sz w:val="20"/>
                <w:szCs w:val="20"/>
              </w:rPr>
              <w:t> </w:t>
            </w:r>
          </w:p>
        </w:tc>
      </w:tr>
      <w:tr w:rsidR="00000000">
        <w:trPr>
          <w:divId w:val="1368488465"/>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u w:val="single"/>
              </w:rPr>
              <w:t>Variable annuity contracts with GMIB features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90204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911074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91535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1245688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38373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806561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32427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769592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00524986"/>
              <w:rPr>
                <w:rFonts w:eastAsia="Times New Roman"/>
                <w:sz w:val="20"/>
                <w:szCs w:val="20"/>
              </w:rPr>
            </w:pPr>
            <w:r>
              <w:rPr>
                <w:rFonts w:ascii="inherit" w:eastAsia="Times New Roman" w:hAnsi="inherit"/>
                <w:sz w:val="20"/>
                <w:szCs w:val="20"/>
              </w:rPr>
              <w:t> </w:t>
            </w:r>
          </w:p>
        </w:tc>
      </w:tr>
      <w:tr w:rsidR="00000000">
        <w:trPr>
          <w:divId w:val="1368488465"/>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Account Values invested in:</w:t>
            </w:r>
          </w:p>
        </w:tc>
        <w:tc>
          <w:tcPr>
            <w:tcW w:w="0" w:type="auto"/>
            <w:gridSpan w:val="3"/>
            <w:tcMar>
              <w:top w:w="30" w:type="dxa"/>
              <w:left w:w="30" w:type="dxa"/>
              <w:bottom w:w="30" w:type="dxa"/>
              <w:right w:w="30" w:type="dxa"/>
            </w:tcMar>
            <w:vAlign w:val="bottom"/>
            <w:hideMark/>
          </w:tcPr>
          <w:p w:rsidR="00000000" w:rsidRDefault="00032F87">
            <w:pPr>
              <w:divId w:val="413864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739344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7618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08960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76375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93100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83010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73393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16049788"/>
              <w:rPr>
                <w:rFonts w:eastAsia="Times New Roman"/>
                <w:sz w:val="20"/>
                <w:szCs w:val="20"/>
              </w:rPr>
            </w:pPr>
            <w:r>
              <w:rPr>
                <w:rFonts w:ascii="inherit" w:eastAsia="Times New Roman" w:hAnsi="inherit"/>
                <w:sz w:val="20"/>
                <w:szCs w:val="20"/>
              </w:rPr>
              <w:t> </w:t>
            </w:r>
          </w:p>
        </w:tc>
      </w:tr>
      <w:tr w:rsidR="00000000">
        <w:trPr>
          <w:divId w:val="1368488465"/>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28023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07095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06137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245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5417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264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8488465"/>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98204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49442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21,923</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81567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35,745</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71958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57,668</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368488465"/>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Total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821755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301366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21,942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506740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35,990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240341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57,932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368488465"/>
        </w:trPr>
        <w:tc>
          <w:tcPr>
            <w:tcW w:w="0" w:type="auto"/>
            <w:tcMar>
              <w:top w:w="30" w:type="dxa"/>
              <w:left w:w="30" w:type="dxa"/>
              <w:bottom w:w="30" w:type="dxa"/>
              <w:right w:w="30" w:type="dxa"/>
            </w:tcMar>
            <w:vAlign w:val="bottom"/>
            <w:hideMark/>
          </w:tcPr>
          <w:p w:rsidR="00000000" w:rsidRDefault="00032F87">
            <w:pPr>
              <w:divId w:val="6062377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73950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54772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91069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48209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00261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08736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20014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75011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49401859"/>
              <w:rPr>
                <w:rFonts w:eastAsia="Times New Roman"/>
                <w:sz w:val="20"/>
                <w:szCs w:val="20"/>
              </w:rPr>
            </w:pPr>
            <w:r>
              <w:rPr>
                <w:rFonts w:ascii="inherit" w:eastAsia="Times New Roman" w:hAnsi="inherit"/>
                <w:sz w:val="20"/>
                <w:szCs w:val="20"/>
              </w:rPr>
              <w:t> </w:t>
            </w:r>
          </w:p>
        </w:tc>
      </w:tr>
      <w:tr w:rsidR="00000000">
        <w:trPr>
          <w:divId w:val="1368488465"/>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amount at risk, gross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769395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152539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898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964934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8,287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872166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9,185</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368488465"/>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amount at risk, net of amounts reinsured</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14233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471190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281</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267121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7,515</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974230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7,796</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1368488465"/>
        </w:trPr>
        <w:tc>
          <w:tcPr>
            <w:tcW w:w="0" w:type="auto"/>
            <w:shd w:val="clear" w:color="auto" w:fill="CCEEFF"/>
            <w:tcMar>
              <w:top w:w="30" w:type="dxa"/>
              <w:left w:w="30" w:type="dxa"/>
              <w:bottom w:w="30" w:type="dxa"/>
              <w:right w:w="30" w:type="dxa"/>
            </w:tcMar>
            <w:vAlign w:val="bottom"/>
            <w:hideMark/>
          </w:tcPr>
          <w:p w:rsidR="00000000" w:rsidRDefault="00032F87">
            <w:pPr>
              <w:divId w:val="13045792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69796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55433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47924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325878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47115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688931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961180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250892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40843294"/>
              <w:rPr>
                <w:rFonts w:eastAsia="Times New Roman"/>
                <w:sz w:val="20"/>
                <w:szCs w:val="20"/>
              </w:rPr>
            </w:pPr>
            <w:r>
              <w:rPr>
                <w:rFonts w:ascii="inherit" w:eastAsia="Times New Roman" w:hAnsi="inherit"/>
                <w:sz w:val="20"/>
                <w:szCs w:val="20"/>
              </w:rPr>
              <w:t> </w:t>
            </w:r>
          </w:p>
        </w:tc>
      </w:tr>
      <w:tr w:rsidR="00000000">
        <w:trPr>
          <w:divId w:val="1368488465"/>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Average attained age of policyholders (in years)</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032F87">
            <w:pPr>
              <w:divId w:val="71244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032F87">
            <w:pPr>
              <w:divId w:val="814175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69.0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30247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69.0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71803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69.0</w:t>
            </w:r>
          </w:p>
        </w:tc>
        <w:tc>
          <w:tcPr>
            <w:tcW w:w="0" w:type="auto"/>
            <w:vAlign w:val="bottom"/>
            <w:hideMark/>
          </w:tcPr>
          <w:p w:rsidR="00000000" w:rsidRDefault="00032F87">
            <w:pPr>
              <w:rPr>
                <w:rFonts w:eastAsia="Times New Roman"/>
                <w:sz w:val="20"/>
                <w:szCs w:val="20"/>
              </w:rPr>
            </w:pPr>
          </w:p>
        </w:tc>
      </w:tr>
      <w:tr w:rsidR="00000000">
        <w:trPr>
          <w:divId w:val="1368488465"/>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Weighted average years remaining until annuitization</w:t>
            </w:r>
          </w:p>
        </w:tc>
        <w:tc>
          <w:tcPr>
            <w:tcW w:w="0" w:type="auto"/>
            <w:gridSpan w:val="3"/>
            <w:shd w:val="clear" w:color="auto" w:fill="CCEEFF"/>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032F87">
            <w:pPr>
              <w:divId w:val="1578707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032F87">
            <w:pPr>
              <w:divId w:val="719675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65449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0.5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78499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0.5</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8488465"/>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Range of contractually specified interest rates</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032F87">
            <w:pPr>
              <w:divId w:val="1124422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032F87">
            <w:pPr>
              <w:divId w:val="1570846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 - 6%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1756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 - 6.5%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30837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 - 6.5%</w:t>
            </w:r>
          </w:p>
        </w:tc>
        <w:tc>
          <w:tcPr>
            <w:tcW w:w="0" w:type="auto"/>
            <w:vAlign w:val="bottom"/>
            <w:hideMark/>
          </w:tcPr>
          <w:p w:rsidR="00000000" w:rsidRDefault="00032F87">
            <w:pPr>
              <w:rPr>
                <w:rFonts w:eastAsia="Times New Roman"/>
                <w:sz w:val="20"/>
                <w:szCs w:val="20"/>
              </w:rPr>
            </w:pPr>
          </w:p>
        </w:tc>
      </w:tr>
    </w:tbl>
    <w:p w:rsidR="00000000" w:rsidRDefault="00032F87">
      <w:pPr>
        <w:divId w:val="49827697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30</w:t>
      </w:r>
    </w:p>
    <w:p w:rsidR="00000000" w:rsidRDefault="00032F87">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032F87">
      <w:pPr>
        <w:spacing w:line="288" w:lineRule="auto"/>
        <w:jc w:val="both"/>
        <w:divId w:val="145710678"/>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45710678"/>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45710678"/>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45710678"/>
        <w:rPr>
          <w:rFonts w:eastAsia="Times New Roman"/>
          <w:sz w:val="20"/>
          <w:szCs w:val="20"/>
        </w:rPr>
      </w:pPr>
      <w:r>
        <w:rPr>
          <w:rFonts w:eastAsia="Times New Roman"/>
          <w:b/>
          <w:bCs/>
          <w:color w:val="000000"/>
          <w:sz w:val="20"/>
          <w:szCs w:val="20"/>
        </w:rPr>
        <w:t>(UNAUDITED)</w:t>
      </w:r>
    </w:p>
    <w:p w:rsidR="00000000" w:rsidRDefault="00032F87">
      <w:pPr>
        <w:divId w:val="524757033"/>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Assumed Variable Annuity Contracts with GMDB and GMIB Features</w:t>
      </w:r>
    </w:p>
    <w:p w:rsidR="00000000" w:rsidRDefault="00032F87">
      <w:pPr>
        <w:spacing w:line="288" w:lineRule="auto"/>
        <w:jc w:val="center"/>
        <w:rPr>
          <w:rFonts w:eastAsia="Times New Roman"/>
          <w:sz w:val="20"/>
          <w:szCs w:val="20"/>
        </w:rPr>
      </w:pPr>
      <w:r>
        <w:rPr>
          <w:rFonts w:eastAsia="Times New Roman"/>
          <w:b/>
          <w:bCs/>
          <w:color w:val="000000"/>
          <w:sz w:val="20"/>
          <w:szCs w:val="20"/>
        </w:rPr>
        <w:t>At March 31, 2019</w:t>
      </w:r>
    </w:p>
    <w:tbl>
      <w:tblPr>
        <w:tblW w:w="4639" w:type="pct"/>
        <w:tblCellMar>
          <w:left w:w="0" w:type="dxa"/>
          <w:right w:w="0" w:type="dxa"/>
        </w:tblCellMar>
        <w:tblLook w:val="04A0" w:firstRow="1" w:lastRow="0" w:firstColumn="1" w:lastColumn="0" w:noHBand="0" w:noVBand="1"/>
      </w:tblPr>
      <w:tblGrid>
        <w:gridCol w:w="3046"/>
        <w:gridCol w:w="131"/>
        <w:gridCol w:w="578"/>
        <w:gridCol w:w="230"/>
        <w:gridCol w:w="105"/>
        <w:gridCol w:w="130"/>
        <w:gridCol w:w="450"/>
        <w:gridCol w:w="230"/>
        <w:gridCol w:w="105"/>
        <w:gridCol w:w="131"/>
        <w:gridCol w:w="498"/>
        <w:gridCol w:w="230"/>
        <w:gridCol w:w="105"/>
        <w:gridCol w:w="130"/>
        <w:gridCol w:w="450"/>
        <w:gridCol w:w="230"/>
        <w:gridCol w:w="105"/>
        <w:gridCol w:w="130"/>
        <w:gridCol w:w="462"/>
        <w:gridCol w:w="230"/>
      </w:tblGrid>
      <w:tr w:rsidR="00000000">
        <w:trPr>
          <w:divId w:val="1858234136"/>
        </w:trPr>
        <w:tc>
          <w:tcPr>
            <w:tcW w:w="0" w:type="auto"/>
            <w:gridSpan w:val="20"/>
            <w:vAlign w:val="center"/>
            <w:hideMark/>
          </w:tcPr>
          <w:p w:rsidR="00000000" w:rsidRDefault="00032F87">
            <w:pPr>
              <w:spacing w:line="288" w:lineRule="auto"/>
              <w:jc w:val="center"/>
              <w:rPr>
                <w:rFonts w:eastAsia="Times New Roman"/>
                <w:sz w:val="20"/>
                <w:szCs w:val="20"/>
              </w:rPr>
            </w:pPr>
          </w:p>
        </w:tc>
      </w:tr>
      <w:tr w:rsidR="00000000">
        <w:trPr>
          <w:divId w:val="1858234136"/>
        </w:trPr>
        <w:tc>
          <w:tcPr>
            <w:tcW w:w="21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858234136"/>
        </w:trPr>
        <w:tc>
          <w:tcPr>
            <w:tcW w:w="0" w:type="auto"/>
            <w:tcMar>
              <w:top w:w="30" w:type="dxa"/>
              <w:left w:w="30" w:type="dxa"/>
              <w:bottom w:w="30" w:type="dxa"/>
              <w:right w:w="30" w:type="dxa"/>
            </w:tcMar>
            <w:vAlign w:val="bottom"/>
            <w:hideMark/>
          </w:tcPr>
          <w:p w:rsidR="00000000" w:rsidRDefault="00032F87">
            <w:pPr>
              <w:divId w:val="133052367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Guarantee Type</w:t>
            </w:r>
          </w:p>
        </w:tc>
      </w:tr>
      <w:tr w:rsidR="00000000">
        <w:trPr>
          <w:divId w:val="1858234136"/>
        </w:trPr>
        <w:tc>
          <w:tcPr>
            <w:tcW w:w="0" w:type="auto"/>
            <w:tcMar>
              <w:top w:w="30" w:type="dxa"/>
              <w:left w:w="30" w:type="dxa"/>
              <w:bottom w:w="30" w:type="dxa"/>
              <w:right w:w="30" w:type="dxa"/>
            </w:tcMar>
            <w:vAlign w:val="bottom"/>
            <w:hideMark/>
          </w:tcPr>
          <w:p w:rsidR="00000000" w:rsidRDefault="00032F87">
            <w:pPr>
              <w:divId w:val="14954102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Return of</w:t>
            </w:r>
          </w:p>
          <w:p w:rsidR="00000000" w:rsidRDefault="00032F87">
            <w:pPr>
              <w:jc w:val="center"/>
              <w:rPr>
                <w:rFonts w:eastAsia="Times New Roman"/>
                <w:sz w:val="16"/>
                <w:szCs w:val="16"/>
              </w:rPr>
            </w:pPr>
            <w:r>
              <w:rPr>
                <w:rFonts w:eastAsia="Times New Roman"/>
                <w:b/>
                <w:bCs/>
                <w:color w:val="000000"/>
                <w:sz w:val="16"/>
                <w:szCs w:val="16"/>
              </w:rPr>
              <w:t>Premium</w:t>
            </w:r>
          </w:p>
        </w:tc>
        <w:tc>
          <w:tcPr>
            <w:tcW w:w="0" w:type="auto"/>
            <w:tcMar>
              <w:top w:w="30" w:type="dxa"/>
              <w:left w:w="30" w:type="dxa"/>
              <w:bottom w:w="30" w:type="dxa"/>
              <w:right w:w="30" w:type="dxa"/>
            </w:tcMar>
            <w:vAlign w:val="bottom"/>
            <w:hideMark/>
          </w:tcPr>
          <w:p w:rsidR="00000000" w:rsidRDefault="00032F87">
            <w:pPr>
              <w:divId w:val="3585105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Ratchet</w:t>
            </w:r>
          </w:p>
        </w:tc>
        <w:tc>
          <w:tcPr>
            <w:tcW w:w="0" w:type="auto"/>
            <w:tcMar>
              <w:top w:w="30" w:type="dxa"/>
              <w:left w:w="30" w:type="dxa"/>
              <w:bottom w:w="30" w:type="dxa"/>
              <w:right w:w="30" w:type="dxa"/>
            </w:tcMar>
            <w:vAlign w:val="bottom"/>
            <w:hideMark/>
          </w:tcPr>
          <w:p w:rsidR="00000000" w:rsidRDefault="00032F87">
            <w:pPr>
              <w:divId w:val="719137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Roll-Up</w:t>
            </w:r>
          </w:p>
        </w:tc>
        <w:tc>
          <w:tcPr>
            <w:tcW w:w="0" w:type="auto"/>
            <w:tcMar>
              <w:top w:w="30" w:type="dxa"/>
              <w:left w:w="30" w:type="dxa"/>
              <w:bottom w:w="30" w:type="dxa"/>
              <w:right w:w="30" w:type="dxa"/>
            </w:tcMar>
            <w:vAlign w:val="bottom"/>
            <w:hideMark/>
          </w:tcPr>
          <w:p w:rsidR="00000000" w:rsidRDefault="00032F87">
            <w:pPr>
              <w:divId w:val="6501331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Combo</w:t>
            </w:r>
          </w:p>
        </w:tc>
        <w:tc>
          <w:tcPr>
            <w:tcW w:w="0" w:type="auto"/>
            <w:tcMar>
              <w:top w:w="30" w:type="dxa"/>
              <w:left w:w="30" w:type="dxa"/>
              <w:bottom w:w="30" w:type="dxa"/>
              <w:right w:w="30" w:type="dxa"/>
            </w:tcMar>
            <w:vAlign w:val="bottom"/>
            <w:hideMark/>
          </w:tcPr>
          <w:p w:rsidR="00000000" w:rsidRDefault="00032F87">
            <w:pPr>
              <w:divId w:val="2933714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Total</w:t>
            </w:r>
          </w:p>
        </w:tc>
      </w:tr>
      <w:tr w:rsidR="00000000">
        <w:trPr>
          <w:divId w:val="1858234136"/>
        </w:trPr>
        <w:tc>
          <w:tcPr>
            <w:tcW w:w="0" w:type="auto"/>
            <w:tcMar>
              <w:top w:w="30" w:type="dxa"/>
              <w:left w:w="30" w:type="dxa"/>
              <w:bottom w:w="30" w:type="dxa"/>
              <w:right w:w="30" w:type="dxa"/>
            </w:tcMar>
            <w:vAlign w:val="bottom"/>
            <w:hideMark/>
          </w:tcPr>
          <w:p w:rsidR="00000000" w:rsidRDefault="00032F87">
            <w:pPr>
              <w:divId w:val="1176841496"/>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 except age and interest rates)</w:t>
            </w:r>
          </w:p>
        </w:tc>
      </w:tr>
      <w:tr w:rsidR="00000000">
        <w:trPr>
          <w:divId w:val="185823413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u w:val="single"/>
              </w:rPr>
              <w:t>Variable annuity contracts with GMDB features</w:t>
            </w:r>
          </w:p>
        </w:tc>
        <w:tc>
          <w:tcPr>
            <w:tcW w:w="0" w:type="auto"/>
            <w:gridSpan w:val="3"/>
            <w:tcMar>
              <w:top w:w="30" w:type="dxa"/>
              <w:left w:w="30" w:type="dxa"/>
              <w:bottom w:w="30" w:type="dxa"/>
              <w:right w:w="30" w:type="dxa"/>
            </w:tcMar>
            <w:vAlign w:val="bottom"/>
            <w:hideMark/>
          </w:tcPr>
          <w:p w:rsidR="00000000" w:rsidRDefault="00032F87">
            <w:pPr>
              <w:divId w:val="2029672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23318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85775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24856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23662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74290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00626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37469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37676113"/>
              <w:rPr>
                <w:rFonts w:eastAsia="Times New Roman"/>
                <w:sz w:val="20"/>
                <w:szCs w:val="20"/>
              </w:rPr>
            </w:pPr>
            <w:r>
              <w:rPr>
                <w:rFonts w:ascii="inherit" w:eastAsia="Times New Roman" w:hAnsi="inherit"/>
                <w:sz w:val="20"/>
                <w:szCs w:val="20"/>
              </w:rPr>
              <w:t> </w:t>
            </w:r>
          </w:p>
        </w:tc>
      </w:tr>
      <w:tr w:rsidR="00000000">
        <w:trPr>
          <w:divId w:val="185823413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Reinsured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932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503087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5,327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400828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271</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656209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1,700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21357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8,230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85823413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amount at risk assumed</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580361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286</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386945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323563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273</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310402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585</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1858234136"/>
        </w:trPr>
        <w:tc>
          <w:tcPr>
            <w:tcW w:w="0" w:type="auto"/>
            <w:shd w:val="clear" w:color="auto" w:fill="CCEEFF"/>
            <w:tcMar>
              <w:top w:w="30" w:type="dxa"/>
              <w:left w:w="30" w:type="dxa"/>
              <w:bottom w:w="30" w:type="dxa"/>
              <w:right w:w="30" w:type="dxa"/>
            </w:tcMar>
            <w:vAlign w:val="bottom"/>
            <w:hideMark/>
          </w:tcPr>
          <w:p w:rsidR="00000000" w:rsidRDefault="00032F87">
            <w:pPr>
              <w:divId w:val="2026129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61825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362296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26739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25877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28269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7793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07786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1348589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69894477"/>
              <w:rPr>
                <w:rFonts w:eastAsia="Times New Roman"/>
                <w:sz w:val="20"/>
                <w:szCs w:val="20"/>
              </w:rPr>
            </w:pPr>
            <w:r>
              <w:rPr>
                <w:rFonts w:ascii="inherit" w:eastAsia="Times New Roman" w:hAnsi="inherit"/>
                <w:sz w:val="20"/>
                <w:szCs w:val="20"/>
              </w:rPr>
              <w:t> </w:t>
            </w:r>
          </w:p>
        </w:tc>
      </w:tr>
      <w:tr w:rsidR="00000000">
        <w:trPr>
          <w:divId w:val="185823413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Average attained age of policyholders (in years)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58758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99928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80632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20350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73</w:t>
            </w:r>
          </w:p>
        </w:tc>
        <w:tc>
          <w:tcPr>
            <w:tcW w:w="0" w:type="auto"/>
            <w:vAlign w:val="bottom"/>
            <w:hideMark/>
          </w:tcPr>
          <w:p w:rsidR="00000000" w:rsidRDefault="00032F87">
            <w:pPr>
              <w:rPr>
                <w:rFonts w:eastAsia="Times New Roman"/>
                <w:sz w:val="20"/>
                <w:szCs w:val="20"/>
              </w:rPr>
            </w:pPr>
          </w:p>
        </w:tc>
      </w:tr>
      <w:tr w:rsidR="00000000">
        <w:trPr>
          <w:divId w:val="185823413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Percentage of policyholders over age 70</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43.9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058700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62.6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30558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78.9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224871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75.5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501969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63.7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85823413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Range of contractually specified interest rates (1)</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032F87">
            <w:pPr>
              <w:divId w:val="1549032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032F87">
            <w:pPr>
              <w:divId w:val="703095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3%-10%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99964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97169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3%-10%</w:t>
            </w:r>
          </w:p>
        </w:tc>
        <w:tc>
          <w:tcPr>
            <w:tcW w:w="0" w:type="auto"/>
            <w:vAlign w:val="bottom"/>
            <w:hideMark/>
          </w:tcPr>
          <w:p w:rsidR="00000000" w:rsidRDefault="00032F87">
            <w:pPr>
              <w:rPr>
                <w:rFonts w:eastAsia="Times New Roman"/>
                <w:sz w:val="20"/>
                <w:szCs w:val="20"/>
              </w:rPr>
            </w:pPr>
          </w:p>
        </w:tc>
      </w:tr>
      <w:tr w:rsidR="00000000">
        <w:trPr>
          <w:divId w:val="1858234136"/>
        </w:trPr>
        <w:tc>
          <w:tcPr>
            <w:tcW w:w="0" w:type="auto"/>
            <w:shd w:val="clear" w:color="auto" w:fill="CCEEFF"/>
            <w:tcMar>
              <w:top w:w="30" w:type="dxa"/>
              <w:left w:w="30" w:type="dxa"/>
              <w:bottom w:w="30" w:type="dxa"/>
              <w:right w:w="30" w:type="dxa"/>
            </w:tcMar>
            <w:vAlign w:val="bottom"/>
            <w:hideMark/>
          </w:tcPr>
          <w:p w:rsidR="00000000" w:rsidRDefault="00032F87">
            <w:pPr>
              <w:divId w:val="1808820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86795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37306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99588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471046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88114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094299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7190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95514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07119555"/>
              <w:rPr>
                <w:rFonts w:eastAsia="Times New Roman"/>
                <w:sz w:val="20"/>
                <w:szCs w:val="20"/>
              </w:rPr>
            </w:pPr>
            <w:r>
              <w:rPr>
                <w:rFonts w:ascii="inherit" w:eastAsia="Times New Roman" w:hAnsi="inherit"/>
                <w:sz w:val="20"/>
                <w:szCs w:val="20"/>
              </w:rPr>
              <w:t> </w:t>
            </w:r>
          </w:p>
        </w:tc>
      </w:tr>
      <w:tr w:rsidR="00000000">
        <w:trPr>
          <w:divId w:val="185823413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u w:val="single"/>
              </w:rPr>
              <w:t>Variable annuity contracts with GMIB features</w:t>
            </w:r>
          </w:p>
        </w:tc>
        <w:tc>
          <w:tcPr>
            <w:tcW w:w="0" w:type="auto"/>
            <w:gridSpan w:val="3"/>
            <w:tcMar>
              <w:top w:w="30" w:type="dxa"/>
              <w:left w:w="30" w:type="dxa"/>
              <w:bottom w:w="30" w:type="dxa"/>
              <w:right w:w="30" w:type="dxa"/>
            </w:tcMar>
            <w:vAlign w:val="bottom"/>
            <w:hideMark/>
          </w:tcPr>
          <w:p w:rsidR="00000000" w:rsidRDefault="00032F87">
            <w:pPr>
              <w:divId w:val="1061060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452103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86218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930822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51601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53768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04376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20307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24699818"/>
              <w:rPr>
                <w:rFonts w:eastAsia="Times New Roman"/>
                <w:sz w:val="20"/>
                <w:szCs w:val="20"/>
              </w:rPr>
            </w:pPr>
            <w:r>
              <w:rPr>
                <w:rFonts w:ascii="inherit" w:eastAsia="Times New Roman" w:hAnsi="inherit"/>
                <w:sz w:val="20"/>
                <w:szCs w:val="20"/>
              </w:rPr>
              <w:t> </w:t>
            </w:r>
          </w:p>
        </w:tc>
      </w:tr>
      <w:tr w:rsidR="00000000">
        <w:trPr>
          <w:divId w:val="185823413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Reinsured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898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673980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45</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818274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244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550679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1,205</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93575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2,392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85823413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amount at risk assumed</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28737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446118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36</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783221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267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108377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304</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1858234136"/>
        </w:trPr>
        <w:tc>
          <w:tcPr>
            <w:tcW w:w="0" w:type="auto"/>
            <w:shd w:val="clear" w:color="auto" w:fill="CCEEFF"/>
            <w:tcMar>
              <w:top w:w="30" w:type="dxa"/>
              <w:left w:w="30" w:type="dxa"/>
              <w:bottom w:w="30" w:type="dxa"/>
              <w:right w:w="30" w:type="dxa"/>
            </w:tcMar>
            <w:vAlign w:val="bottom"/>
            <w:hideMark/>
          </w:tcPr>
          <w:p w:rsidR="00000000" w:rsidRDefault="00032F87">
            <w:pPr>
              <w:divId w:val="1204678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12333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51450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82611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87043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126803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69510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32032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41089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66440490"/>
              <w:rPr>
                <w:rFonts w:eastAsia="Times New Roman"/>
                <w:sz w:val="20"/>
                <w:szCs w:val="20"/>
              </w:rPr>
            </w:pPr>
            <w:r>
              <w:rPr>
                <w:rFonts w:ascii="inherit" w:eastAsia="Times New Roman" w:hAnsi="inherit"/>
                <w:sz w:val="20"/>
                <w:szCs w:val="20"/>
              </w:rPr>
              <w:t> </w:t>
            </w:r>
          </w:p>
        </w:tc>
      </w:tr>
      <w:tr w:rsidR="00000000">
        <w:trPr>
          <w:divId w:val="185823413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Average attained age of policyholders (in years)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78397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94802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8377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87105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w:t>
            </w:r>
          </w:p>
        </w:tc>
        <w:tc>
          <w:tcPr>
            <w:tcW w:w="0" w:type="auto"/>
            <w:vAlign w:val="bottom"/>
            <w:hideMark/>
          </w:tcPr>
          <w:p w:rsidR="00000000" w:rsidRDefault="00032F87">
            <w:pPr>
              <w:rPr>
                <w:rFonts w:eastAsia="Times New Roman"/>
                <w:sz w:val="20"/>
                <w:szCs w:val="20"/>
              </w:rPr>
            </w:pPr>
          </w:p>
        </w:tc>
      </w:tr>
      <w:tr w:rsidR="00000000">
        <w:trPr>
          <w:divId w:val="185823413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Percentage of policyholders over age 70</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63.1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035497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64.1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343971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59.3</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860171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461535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56.5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85823413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Range of contractually specified interest rates</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 xml:space="preserve">   N/A </w:t>
            </w:r>
          </w:p>
        </w:tc>
        <w:tc>
          <w:tcPr>
            <w:tcW w:w="0" w:type="auto"/>
            <w:tcMar>
              <w:top w:w="30" w:type="dxa"/>
              <w:left w:w="30" w:type="dxa"/>
              <w:bottom w:w="30" w:type="dxa"/>
              <w:right w:w="30" w:type="dxa"/>
            </w:tcMar>
            <w:vAlign w:val="bottom"/>
            <w:hideMark/>
          </w:tcPr>
          <w:p w:rsidR="00000000" w:rsidRDefault="00032F87">
            <w:pPr>
              <w:divId w:val="129901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 xml:space="preserve">   N/A </w:t>
            </w:r>
          </w:p>
        </w:tc>
        <w:tc>
          <w:tcPr>
            <w:tcW w:w="0" w:type="auto"/>
            <w:tcMar>
              <w:top w:w="30" w:type="dxa"/>
              <w:left w:w="30" w:type="dxa"/>
              <w:bottom w:w="30" w:type="dxa"/>
              <w:right w:w="30" w:type="dxa"/>
            </w:tcMar>
            <w:vAlign w:val="bottom"/>
            <w:hideMark/>
          </w:tcPr>
          <w:p w:rsidR="00000000" w:rsidRDefault="00032F87">
            <w:pPr>
              <w:divId w:val="2099061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3.3%-6.5%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19261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19198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3.3%-6.5%</w:t>
            </w:r>
          </w:p>
        </w:tc>
        <w:tc>
          <w:tcPr>
            <w:tcW w:w="0" w:type="auto"/>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945773684"/>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 general, for policies with the highest contractual interest rate shown (10%), the rate applied only for the first 10 years after issue, which has now elapsed.</w:t>
            </w:r>
          </w:p>
        </w:tc>
      </w:tr>
    </w:tbl>
    <w:p w:rsidR="00000000" w:rsidRDefault="00032F87">
      <w:pPr>
        <w:spacing w:line="288" w:lineRule="auto"/>
        <w:jc w:val="both"/>
        <w:rPr>
          <w:rFonts w:eastAsia="Times New Roman"/>
          <w:sz w:val="20"/>
          <w:szCs w:val="20"/>
        </w:rPr>
      </w:pPr>
      <w:r>
        <w:rPr>
          <w:rFonts w:ascii="inherit" w:eastAsia="Times New Roman" w:hAnsi="inherit"/>
          <w:sz w:val="20"/>
          <w:szCs w:val="20"/>
        </w:rPr>
        <w:t>For more information about the reinsurance programs of the Company’s GMDB and GMIB exposure, see</w:t>
      </w:r>
      <w:r>
        <w:rPr>
          <w:rFonts w:ascii="inherit" w:eastAsia="Times New Roman" w:hAnsi="inherit"/>
          <w:sz w:val="20"/>
          <w:szCs w:val="20"/>
        </w:rPr>
        <w:t xml:space="preserve"> </w:t>
      </w:r>
      <w:r>
        <w:rPr>
          <w:rFonts w:ascii="inherit" w:eastAsia="Times New Roman" w:hAnsi="inherit"/>
          <w:sz w:val="20"/>
          <w:szCs w:val="20"/>
        </w:rPr>
        <w:t>“Reinsurance Agreements”</w:t>
      </w:r>
      <w:r>
        <w:rPr>
          <w:rFonts w:ascii="inherit" w:eastAsia="Times New Roman" w:hAnsi="inherit"/>
          <w:sz w:val="20"/>
          <w:szCs w:val="20"/>
        </w:rPr>
        <w:t xml:space="preserve"> </w:t>
      </w:r>
      <w:r>
        <w:rPr>
          <w:rFonts w:ascii="inherit" w:eastAsia="Times New Roman" w:hAnsi="inherit"/>
          <w:sz w:val="20"/>
          <w:szCs w:val="20"/>
        </w:rPr>
        <w:t>in Note 10 of the Notes to the Consolidated Financial Statements included in the Annual Report on Form 10-K for the year ended Decembe</w:t>
      </w:r>
      <w:r>
        <w:rPr>
          <w:rFonts w:ascii="inherit" w:eastAsia="Times New Roman" w:hAnsi="inherit"/>
          <w:sz w:val="20"/>
          <w:szCs w:val="20"/>
        </w:rPr>
        <w:t>r 31, 2018.</w:t>
      </w:r>
    </w:p>
    <w:p w:rsidR="00000000" w:rsidRDefault="00032F87">
      <w:pPr>
        <w:spacing w:line="288" w:lineRule="auto"/>
        <w:rPr>
          <w:rFonts w:eastAsia="Times New Roman"/>
          <w:sz w:val="20"/>
          <w:szCs w:val="20"/>
        </w:rPr>
      </w:pPr>
      <w:r>
        <w:rPr>
          <w:rFonts w:eastAsia="Times New Roman"/>
          <w:color w:val="000000"/>
          <w:sz w:val="20"/>
          <w:szCs w:val="20"/>
          <w:u w:val="single"/>
        </w:rPr>
        <w:t>Separate Accounts Investments by Investment Category Underlying Variable Annuity Contracts with GMDB and GMIB Features</w:t>
      </w:r>
    </w:p>
    <w:p w:rsidR="00000000" w:rsidRDefault="00032F87">
      <w:pPr>
        <w:spacing w:line="288" w:lineRule="auto"/>
        <w:rPr>
          <w:rFonts w:eastAsia="Times New Roman"/>
          <w:sz w:val="20"/>
          <w:szCs w:val="20"/>
        </w:rPr>
      </w:pPr>
      <w:r>
        <w:rPr>
          <w:rFonts w:eastAsia="Times New Roman"/>
          <w:color w:val="000000"/>
          <w:sz w:val="20"/>
          <w:szCs w:val="20"/>
        </w:rPr>
        <w:t>The total account values of variable annuity contracts with GMDB and GMIB features include amounts allocated to the guarantee</w:t>
      </w:r>
      <w:r>
        <w:rPr>
          <w:rFonts w:eastAsia="Times New Roman"/>
          <w:color w:val="000000"/>
          <w:sz w:val="20"/>
          <w:szCs w:val="20"/>
        </w:rPr>
        <w:t xml:space="preserve">d interest option, which is part of the General Account and variable investment options that invest through Separate Accounts in variable insurance trusts. The following table presents the aggregate fair value of assets, by major investment category, held </w:t>
      </w:r>
      <w:r>
        <w:rPr>
          <w:rFonts w:eastAsia="Times New Roman"/>
          <w:color w:val="000000"/>
          <w:sz w:val="20"/>
          <w:szCs w:val="20"/>
        </w:rPr>
        <w:t>by Separate Accounts that support variable annuity contracts with GMDB and GMIB features. The investment performance of the assets impacts the related account values and, consequently, the NAR associated with the GMDB and GMIB benefits and guarantees. Beca</w:t>
      </w:r>
      <w:r>
        <w:rPr>
          <w:rFonts w:eastAsia="Times New Roman"/>
          <w:color w:val="000000"/>
          <w:sz w:val="20"/>
          <w:szCs w:val="20"/>
        </w:rPr>
        <w:t>use the Company’s variable annuity contracts offer both GMDB and GMIB features, GMDB and GMIB amounts are not mutually exclusive.</w:t>
      </w:r>
    </w:p>
    <w:p w:rsidR="00000000" w:rsidRDefault="00032F87">
      <w:pPr>
        <w:spacing w:line="288" w:lineRule="auto"/>
        <w:jc w:val="center"/>
        <w:rPr>
          <w:rFonts w:eastAsia="Times New Roman"/>
          <w:sz w:val="20"/>
          <w:szCs w:val="20"/>
        </w:rPr>
      </w:pPr>
      <w:r>
        <w:rPr>
          <w:rFonts w:eastAsia="Times New Roman"/>
          <w:b/>
          <w:bCs/>
          <w:color w:val="000000"/>
          <w:sz w:val="20"/>
          <w:szCs w:val="20"/>
        </w:rPr>
        <w:t>Investment in Variable Insurance Trust Mutual Funds</w:t>
      </w:r>
    </w:p>
    <w:tbl>
      <w:tblPr>
        <w:tblW w:w="4639" w:type="pct"/>
        <w:jc w:val="center"/>
        <w:tblCellMar>
          <w:left w:w="0" w:type="dxa"/>
          <w:right w:w="0" w:type="dxa"/>
        </w:tblCellMar>
        <w:tblLook w:val="04A0" w:firstRow="1" w:lastRow="0" w:firstColumn="1" w:lastColumn="0" w:noHBand="0" w:noVBand="1"/>
      </w:tblPr>
      <w:tblGrid>
        <w:gridCol w:w="4431"/>
        <w:gridCol w:w="130"/>
        <w:gridCol w:w="578"/>
        <w:gridCol w:w="39"/>
        <w:gridCol w:w="105"/>
        <w:gridCol w:w="130"/>
        <w:gridCol w:w="550"/>
        <w:gridCol w:w="39"/>
        <w:gridCol w:w="105"/>
        <w:gridCol w:w="130"/>
        <w:gridCol w:w="578"/>
        <w:gridCol w:w="39"/>
        <w:gridCol w:w="105"/>
        <w:gridCol w:w="130"/>
        <w:gridCol w:w="578"/>
        <w:gridCol w:w="39"/>
      </w:tblGrid>
      <w:tr w:rsidR="00000000">
        <w:trPr>
          <w:divId w:val="1438796563"/>
          <w:jc w:val="center"/>
        </w:trPr>
        <w:tc>
          <w:tcPr>
            <w:tcW w:w="0" w:type="auto"/>
            <w:gridSpan w:val="16"/>
            <w:vAlign w:val="center"/>
            <w:hideMark/>
          </w:tcPr>
          <w:p w:rsidR="00000000" w:rsidRDefault="00032F87">
            <w:pPr>
              <w:spacing w:line="288" w:lineRule="auto"/>
              <w:jc w:val="center"/>
              <w:rPr>
                <w:rFonts w:eastAsia="Times New Roman"/>
                <w:sz w:val="20"/>
                <w:szCs w:val="20"/>
              </w:rPr>
            </w:pPr>
          </w:p>
        </w:tc>
      </w:tr>
      <w:tr w:rsidR="00000000">
        <w:trPr>
          <w:divId w:val="1438796563"/>
          <w:jc w:val="center"/>
        </w:trPr>
        <w:tc>
          <w:tcPr>
            <w:tcW w:w="29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438796563"/>
          <w:jc w:val="center"/>
        </w:trPr>
        <w:tc>
          <w:tcPr>
            <w:tcW w:w="0" w:type="auto"/>
            <w:tcMar>
              <w:top w:w="30" w:type="dxa"/>
              <w:left w:w="30" w:type="dxa"/>
              <w:bottom w:w="30" w:type="dxa"/>
              <w:right w:w="30" w:type="dxa"/>
            </w:tcMar>
            <w:vAlign w:val="bottom"/>
            <w:hideMark/>
          </w:tcPr>
          <w:p w:rsidR="00000000" w:rsidRDefault="00032F87">
            <w:pPr>
              <w:divId w:val="8319900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of March 31, 2019</w:t>
            </w:r>
          </w:p>
        </w:tc>
        <w:tc>
          <w:tcPr>
            <w:tcW w:w="0" w:type="auto"/>
            <w:tcMar>
              <w:top w:w="30" w:type="dxa"/>
              <w:left w:w="30" w:type="dxa"/>
              <w:bottom w:w="30" w:type="dxa"/>
              <w:right w:w="30" w:type="dxa"/>
            </w:tcMar>
            <w:vAlign w:val="bottom"/>
            <w:hideMark/>
          </w:tcPr>
          <w:p w:rsidR="00000000" w:rsidRDefault="00032F87">
            <w:pPr>
              <w:divId w:val="18167986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color w:val="000000"/>
                <w:sz w:val="16"/>
                <w:szCs w:val="16"/>
              </w:rPr>
              <w:t>As of December 31, 2018</w:t>
            </w:r>
          </w:p>
        </w:tc>
      </w:tr>
      <w:tr w:rsidR="00000000">
        <w:trPr>
          <w:divId w:val="1438796563"/>
          <w:jc w:val="center"/>
        </w:trPr>
        <w:tc>
          <w:tcPr>
            <w:tcW w:w="0" w:type="auto"/>
            <w:tcMar>
              <w:top w:w="30" w:type="dxa"/>
              <w:left w:w="30" w:type="dxa"/>
              <w:bottom w:w="30" w:type="dxa"/>
              <w:right w:w="30" w:type="dxa"/>
            </w:tcMar>
            <w:vAlign w:val="bottom"/>
            <w:hideMark/>
          </w:tcPr>
          <w:p w:rsidR="00000000" w:rsidRDefault="00032F87">
            <w:pPr>
              <w:divId w:val="15949756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GMDB</w:t>
            </w:r>
          </w:p>
        </w:tc>
        <w:tc>
          <w:tcPr>
            <w:tcW w:w="0" w:type="auto"/>
            <w:tcMar>
              <w:top w:w="30" w:type="dxa"/>
              <w:left w:w="30" w:type="dxa"/>
              <w:bottom w:w="30" w:type="dxa"/>
              <w:right w:w="30" w:type="dxa"/>
            </w:tcMar>
            <w:vAlign w:val="bottom"/>
            <w:hideMark/>
          </w:tcPr>
          <w:p w:rsidR="00000000" w:rsidRDefault="00032F87">
            <w:pPr>
              <w:divId w:val="141048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GMIB</w:t>
            </w:r>
          </w:p>
        </w:tc>
        <w:tc>
          <w:tcPr>
            <w:tcW w:w="0" w:type="auto"/>
            <w:tcMar>
              <w:top w:w="30" w:type="dxa"/>
              <w:left w:w="30" w:type="dxa"/>
              <w:bottom w:w="30" w:type="dxa"/>
              <w:right w:w="30" w:type="dxa"/>
            </w:tcMar>
            <w:vAlign w:val="bottom"/>
            <w:hideMark/>
          </w:tcPr>
          <w:p w:rsidR="00000000" w:rsidRDefault="00032F87">
            <w:pPr>
              <w:divId w:val="465394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GMDB</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7703484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GMIB</w:t>
            </w:r>
          </w:p>
        </w:tc>
      </w:tr>
      <w:tr w:rsidR="00000000">
        <w:trPr>
          <w:divId w:val="1438796563"/>
          <w:jc w:val="center"/>
        </w:trPr>
        <w:tc>
          <w:tcPr>
            <w:tcW w:w="0" w:type="auto"/>
            <w:tcMar>
              <w:top w:w="30" w:type="dxa"/>
              <w:left w:w="30" w:type="dxa"/>
              <w:bottom w:w="30" w:type="dxa"/>
              <w:right w:w="30" w:type="dxa"/>
            </w:tcMar>
            <w:vAlign w:val="bottom"/>
            <w:hideMark/>
          </w:tcPr>
          <w:p w:rsidR="00000000" w:rsidRDefault="00032F87">
            <w:pPr>
              <w:divId w:val="1800683221"/>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438796563"/>
          <w:jc w:val="center"/>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Equity</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39,856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37581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17,692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06378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35,541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25286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15,759</w:t>
            </w:r>
          </w:p>
        </w:tc>
        <w:tc>
          <w:tcPr>
            <w:tcW w:w="0" w:type="auto"/>
            <w:vAlign w:val="bottom"/>
            <w:hideMark/>
          </w:tcPr>
          <w:p w:rsidR="00000000" w:rsidRDefault="00032F87">
            <w:pPr>
              <w:rPr>
                <w:rFonts w:eastAsia="Times New Roman"/>
                <w:sz w:val="20"/>
                <w:szCs w:val="20"/>
              </w:rPr>
            </w:pPr>
          </w:p>
        </w:tc>
      </w:tr>
      <w:tr w:rsidR="00000000">
        <w:trPr>
          <w:divId w:val="1438796563"/>
          <w:jc w:val="center"/>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Fixed income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5,206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78746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2,825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54629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5,173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42581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2,812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38796563"/>
          <w:jc w:val="center"/>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Balanced</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44,433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8991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36,855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79947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41,588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78065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33,974</w:t>
            </w:r>
          </w:p>
        </w:tc>
        <w:tc>
          <w:tcPr>
            <w:tcW w:w="0" w:type="auto"/>
            <w:vAlign w:val="bottom"/>
            <w:hideMark/>
          </w:tcPr>
          <w:p w:rsidR="00000000" w:rsidRDefault="00032F87">
            <w:pPr>
              <w:rPr>
                <w:rFonts w:eastAsia="Times New Roman"/>
                <w:sz w:val="20"/>
                <w:szCs w:val="20"/>
              </w:rPr>
            </w:pPr>
          </w:p>
        </w:tc>
      </w:tr>
      <w:tr w:rsidR="00000000">
        <w:trPr>
          <w:divId w:val="1438796563"/>
          <w:jc w:val="center"/>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848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18177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296</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06180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852</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83850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290</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438796563"/>
          <w:jc w:val="center"/>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90,343</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83566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57,668</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145125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83,154</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6822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52,835</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divId w:val="1144809864"/>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31</w:t>
      </w:r>
    </w:p>
    <w:p w:rsidR="00000000" w:rsidRDefault="00032F87">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032F87">
      <w:pPr>
        <w:spacing w:line="288" w:lineRule="auto"/>
        <w:jc w:val="both"/>
        <w:divId w:val="895320051"/>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895320051"/>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895320051"/>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895320051"/>
        <w:rPr>
          <w:rFonts w:eastAsia="Times New Roman"/>
          <w:sz w:val="20"/>
          <w:szCs w:val="20"/>
        </w:rPr>
      </w:pPr>
      <w:r>
        <w:rPr>
          <w:rFonts w:eastAsia="Times New Roman"/>
          <w:b/>
          <w:bCs/>
          <w:color w:val="000000"/>
          <w:sz w:val="20"/>
          <w:szCs w:val="20"/>
        </w:rPr>
        <w:t>(UNAUDITED)</w:t>
      </w:r>
    </w:p>
    <w:p w:rsidR="00000000" w:rsidRDefault="00032F87">
      <w:pPr>
        <w:divId w:val="899289607"/>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u w:val="single"/>
        </w:rPr>
        <w:t>Hedging Programs for GMDB, GMIB, GIB and Other Features</w:t>
      </w:r>
    </w:p>
    <w:p w:rsidR="00000000" w:rsidRDefault="00032F87">
      <w:pPr>
        <w:spacing w:line="288" w:lineRule="auto"/>
        <w:rPr>
          <w:rFonts w:eastAsia="Times New Roman"/>
          <w:sz w:val="20"/>
          <w:szCs w:val="20"/>
        </w:rPr>
      </w:pPr>
      <w:r>
        <w:rPr>
          <w:rFonts w:eastAsia="Times New Roman"/>
          <w:color w:val="000000"/>
          <w:sz w:val="20"/>
          <w:szCs w:val="20"/>
        </w:rPr>
        <w:t>The Company has a program intended to hedge certain risks associated first with the GMDB feature and with the GMIB feature of the Accumulator series of variable annuity products. The program has also been extended to cover other guaranteed benefits as they</w:t>
      </w:r>
      <w:r>
        <w:rPr>
          <w:rFonts w:eastAsia="Times New Roman"/>
          <w:color w:val="000000"/>
          <w:sz w:val="20"/>
          <w:szCs w:val="20"/>
        </w:rPr>
        <w:t xml:space="preserve"> have been made available. This program utilizes derivative contracts, such as exchange-traded equity, currency and interest rate futures contracts, total return and/or equity swaps, interest rate swap and floor contracts, swaptions, variance swaps as well</w:t>
      </w:r>
      <w:r>
        <w:rPr>
          <w:rFonts w:eastAsia="Times New Roman"/>
          <w:color w:val="000000"/>
          <w:sz w:val="20"/>
          <w:szCs w:val="20"/>
        </w:rPr>
        <w:t xml:space="preserve"> as equity options, that collectively are managed in an effort to reduce the economic impact of unfavorable changes in guaranteed benefits’ exposures attributable to movements in the capital markets. At the present time, this program hedges certain economi</w:t>
      </w:r>
      <w:r>
        <w:rPr>
          <w:rFonts w:eastAsia="Times New Roman"/>
          <w:color w:val="000000"/>
          <w:sz w:val="20"/>
          <w:szCs w:val="20"/>
        </w:rPr>
        <w:t>c risks on products sold from 2001 forward, to the extent such risks are not externally reinsured.</w:t>
      </w:r>
    </w:p>
    <w:p w:rsidR="00000000" w:rsidRDefault="00032F87">
      <w:pPr>
        <w:spacing w:line="288" w:lineRule="auto"/>
        <w:rPr>
          <w:rFonts w:eastAsia="Times New Roman"/>
          <w:sz w:val="20"/>
          <w:szCs w:val="20"/>
        </w:rPr>
      </w:pPr>
      <w:r>
        <w:rPr>
          <w:rFonts w:eastAsia="Times New Roman"/>
          <w:color w:val="000000"/>
          <w:sz w:val="20"/>
          <w:szCs w:val="20"/>
        </w:rPr>
        <w:t>These programs do not qualify for hedge accounting treatment. Therefore, gains (losses) on the derivatives contracts used in these programs, including curren</w:t>
      </w:r>
      <w:r>
        <w:rPr>
          <w:rFonts w:eastAsia="Times New Roman"/>
          <w:color w:val="000000"/>
          <w:sz w:val="20"/>
          <w:szCs w:val="20"/>
        </w:rPr>
        <w:t>t period changes in fair value, are recognized in Net derivative gains (losses) in the period in which they occur, and may contribute to income (loss) volatility.</w:t>
      </w:r>
    </w:p>
    <w:p w:rsidR="00000000" w:rsidRDefault="00032F87">
      <w:pPr>
        <w:spacing w:line="288" w:lineRule="auto"/>
        <w:rPr>
          <w:rFonts w:eastAsia="Times New Roman"/>
          <w:sz w:val="20"/>
          <w:szCs w:val="20"/>
        </w:rPr>
      </w:pPr>
      <w:r>
        <w:rPr>
          <w:rFonts w:eastAsia="Times New Roman"/>
          <w:color w:val="000000"/>
          <w:sz w:val="20"/>
          <w:szCs w:val="20"/>
          <w:u w:val="single"/>
        </w:rPr>
        <w:t>Variable and Interest-Sensitive Life Insurance Policies - NLG</w:t>
      </w:r>
    </w:p>
    <w:p w:rsidR="00000000" w:rsidRDefault="00032F87">
      <w:pPr>
        <w:spacing w:line="288" w:lineRule="auto"/>
        <w:rPr>
          <w:rFonts w:eastAsia="Times New Roman"/>
          <w:sz w:val="20"/>
          <w:szCs w:val="20"/>
        </w:rPr>
      </w:pPr>
      <w:r>
        <w:rPr>
          <w:rFonts w:eastAsia="Times New Roman"/>
          <w:color w:val="000000"/>
          <w:sz w:val="20"/>
          <w:szCs w:val="20"/>
        </w:rPr>
        <w:t>The NLG feature contained in va</w:t>
      </w:r>
      <w:r>
        <w:rPr>
          <w:rFonts w:eastAsia="Times New Roman"/>
          <w:color w:val="000000"/>
          <w:sz w:val="20"/>
          <w:szCs w:val="20"/>
        </w:rPr>
        <w:t>riable and interest-sensitive life insurance policies keeps them in force in situations where the policy value is not sufficient to cover monthly charges then due. The NLG remains in effect so long as the policy meets a contractually specified premium fund</w:t>
      </w:r>
      <w:r>
        <w:rPr>
          <w:rFonts w:eastAsia="Times New Roman"/>
          <w:color w:val="000000"/>
          <w:sz w:val="20"/>
          <w:szCs w:val="20"/>
        </w:rPr>
        <w:t>ing test and certain other requirements.</w:t>
      </w:r>
    </w:p>
    <w:p w:rsidR="00000000" w:rsidRDefault="00032F87">
      <w:pPr>
        <w:spacing w:line="288" w:lineRule="auto"/>
        <w:jc w:val="both"/>
        <w:rPr>
          <w:rFonts w:eastAsia="Times New Roman"/>
          <w:sz w:val="20"/>
          <w:szCs w:val="20"/>
        </w:rPr>
      </w:pPr>
      <w:r>
        <w:rPr>
          <w:rFonts w:ascii="inherit" w:eastAsia="Times New Roman" w:hAnsi="inherit"/>
          <w:sz w:val="20"/>
          <w:szCs w:val="20"/>
        </w:rPr>
        <w:t>The change in the NLG feature reflected in the General Account in Future policy benefits and other policyholders’</w:t>
      </w:r>
      <w:r>
        <w:rPr>
          <w:rFonts w:ascii="inherit" w:eastAsia="Times New Roman" w:hAnsi="inherit"/>
          <w:sz w:val="20"/>
          <w:szCs w:val="20"/>
        </w:rPr>
        <w:t xml:space="preserve"> </w:t>
      </w:r>
      <w:r>
        <w:rPr>
          <w:rFonts w:ascii="inherit" w:eastAsia="Times New Roman" w:hAnsi="inherit"/>
          <w:sz w:val="20"/>
          <w:szCs w:val="20"/>
        </w:rPr>
        <w:t>liabilities in the consolidated balance sheets, is summarized in the table below.</w:t>
      </w:r>
    </w:p>
    <w:tbl>
      <w:tblPr>
        <w:tblW w:w="4639" w:type="pct"/>
        <w:tblCellMar>
          <w:left w:w="0" w:type="dxa"/>
          <w:right w:w="0" w:type="dxa"/>
        </w:tblCellMar>
        <w:tblLook w:val="04A0" w:firstRow="1" w:lastRow="0" w:firstColumn="1" w:lastColumn="0" w:noHBand="0" w:noVBand="1"/>
      </w:tblPr>
      <w:tblGrid>
        <w:gridCol w:w="4951"/>
        <w:gridCol w:w="130"/>
        <w:gridCol w:w="1098"/>
        <w:gridCol w:w="97"/>
        <w:gridCol w:w="105"/>
        <w:gridCol w:w="130"/>
        <w:gridCol w:w="1098"/>
        <w:gridCol w:w="97"/>
      </w:tblGrid>
      <w:tr w:rsidR="00000000">
        <w:trPr>
          <w:divId w:val="1087075233"/>
        </w:trPr>
        <w:tc>
          <w:tcPr>
            <w:tcW w:w="0" w:type="auto"/>
            <w:gridSpan w:val="8"/>
            <w:vAlign w:val="center"/>
            <w:hideMark/>
          </w:tcPr>
          <w:p w:rsidR="00000000" w:rsidRDefault="00032F87">
            <w:pPr>
              <w:spacing w:line="288" w:lineRule="auto"/>
              <w:jc w:val="both"/>
              <w:rPr>
                <w:rFonts w:eastAsia="Times New Roman"/>
                <w:sz w:val="20"/>
                <w:szCs w:val="20"/>
              </w:rPr>
            </w:pPr>
          </w:p>
        </w:tc>
      </w:tr>
      <w:tr w:rsidR="00000000">
        <w:trPr>
          <w:divId w:val="1087075233"/>
        </w:trPr>
        <w:tc>
          <w:tcPr>
            <w:tcW w:w="3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7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7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087075233"/>
        </w:trPr>
        <w:tc>
          <w:tcPr>
            <w:tcW w:w="0" w:type="auto"/>
            <w:tcMar>
              <w:top w:w="30" w:type="dxa"/>
              <w:left w:w="30" w:type="dxa"/>
              <w:bottom w:w="30" w:type="dxa"/>
              <w:right w:w="30" w:type="dxa"/>
            </w:tcMar>
            <w:vAlign w:val="bottom"/>
            <w:hideMark/>
          </w:tcPr>
          <w:p w:rsidR="00000000" w:rsidRDefault="00032F87">
            <w:pPr>
              <w:divId w:val="6068095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Direct Liability (1)</w:t>
            </w:r>
          </w:p>
        </w:tc>
      </w:tr>
      <w:tr w:rsidR="00000000">
        <w:trPr>
          <w:divId w:val="1087075233"/>
        </w:trPr>
        <w:tc>
          <w:tcPr>
            <w:tcW w:w="0" w:type="auto"/>
            <w:tcMar>
              <w:top w:w="30" w:type="dxa"/>
              <w:left w:w="30" w:type="dxa"/>
              <w:bottom w:w="30" w:type="dxa"/>
              <w:right w:w="30" w:type="dxa"/>
            </w:tcMar>
            <w:vAlign w:val="bottom"/>
            <w:hideMark/>
          </w:tcPr>
          <w:p w:rsidR="00000000" w:rsidRDefault="00032F87">
            <w:pPr>
              <w:divId w:val="10828713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2340467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087075233"/>
        </w:trPr>
        <w:tc>
          <w:tcPr>
            <w:tcW w:w="0" w:type="auto"/>
            <w:tcMar>
              <w:top w:w="30" w:type="dxa"/>
              <w:left w:w="30" w:type="dxa"/>
              <w:bottom w:w="30" w:type="dxa"/>
              <w:right w:w="30" w:type="dxa"/>
            </w:tcMar>
            <w:vAlign w:val="bottom"/>
            <w:hideMark/>
          </w:tcPr>
          <w:p w:rsidR="00000000" w:rsidRDefault="00032F87">
            <w:pPr>
              <w:divId w:val="184905523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087075233"/>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Balance at January 1,</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812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41328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709</w:t>
            </w:r>
          </w:p>
        </w:tc>
        <w:tc>
          <w:tcPr>
            <w:tcW w:w="0" w:type="auto"/>
            <w:vAlign w:val="bottom"/>
            <w:hideMark/>
          </w:tcPr>
          <w:p w:rsidR="00000000" w:rsidRDefault="00032F87">
            <w:pPr>
              <w:rPr>
                <w:rFonts w:eastAsia="Times New Roman"/>
                <w:sz w:val="20"/>
                <w:szCs w:val="20"/>
              </w:rPr>
            </w:pPr>
          </w:p>
        </w:tc>
      </w:tr>
      <w:tr w:rsidR="00000000">
        <w:trPr>
          <w:divId w:val="1087075233"/>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Paid guaranteed benefits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970159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087075233"/>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changes in reserves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70984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08707523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Balance at March 31,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825</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556555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704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5003"/>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12119272"/>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There were no amounts of reinsurance ceded in any period presented. </w:t>
            </w:r>
          </w:p>
        </w:tc>
      </w:tr>
    </w:tbl>
    <w:p w:rsidR="00000000" w:rsidRDefault="00032F87">
      <w:pPr>
        <w:spacing w:line="288" w:lineRule="auto"/>
        <w:rPr>
          <w:rFonts w:eastAsia="Times New Roman"/>
          <w:sz w:val="18"/>
          <w:szCs w:val="18"/>
        </w:rPr>
      </w:pPr>
    </w:p>
    <w:p w:rsidR="00000000" w:rsidRDefault="00032F87">
      <w:pPr>
        <w:spacing w:line="288" w:lineRule="auto"/>
        <w:divId w:val="1969895634"/>
        <w:rPr>
          <w:rFonts w:eastAsia="Times New Roman"/>
          <w:sz w:val="20"/>
          <w:szCs w:val="20"/>
        </w:rPr>
      </w:pPr>
      <w:bookmarkStart w:id="21" w:name="sFFEE8CC246C95B96AA05269DE909F5D7"/>
      <w:bookmarkEnd w:id="21"/>
      <w:r>
        <w:rPr>
          <w:rFonts w:eastAsia="Times New Roman"/>
          <w:b/>
          <w:bCs/>
          <w:color w:val="000000"/>
          <w:sz w:val="20"/>
          <w:szCs w:val="20"/>
        </w:rPr>
        <w:t>7)    FAIR VALUE DISCLOSURES</w:t>
      </w:r>
    </w:p>
    <w:p w:rsidR="00000000" w:rsidRDefault="00032F87">
      <w:pPr>
        <w:spacing w:line="288" w:lineRule="auto"/>
        <w:rPr>
          <w:rFonts w:eastAsia="Times New Roman"/>
          <w:sz w:val="20"/>
          <w:szCs w:val="20"/>
        </w:rPr>
      </w:pPr>
      <w:r>
        <w:rPr>
          <w:rFonts w:eastAsia="Times New Roman"/>
          <w:color w:val="000000"/>
          <w:sz w:val="20"/>
          <w:szCs w:val="20"/>
        </w:rPr>
        <w:t>The accounting guidance establishes a fair value hierarchy that requires an entity to maximize the use of observable inputs and minimize the use of unobservable inputs when measuring fair value, and identifies three levels of inputs that may be used to mea</w:t>
      </w:r>
      <w:r>
        <w:rPr>
          <w:rFonts w:eastAsia="Times New Roman"/>
          <w:color w:val="000000"/>
          <w:sz w:val="20"/>
          <w:szCs w:val="20"/>
        </w:rPr>
        <w:t>sure fair value:</w:t>
      </w: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530022288"/>
              <w:rPr>
                <w:rFonts w:eastAsia="Times New Roman"/>
                <w:sz w:val="20"/>
                <w:szCs w:val="20"/>
              </w:rPr>
            </w:pPr>
            <w:r>
              <w:rPr>
                <w:rFonts w:eastAsia="Times New Roman"/>
                <w:color w:val="000000"/>
                <w:sz w:val="20"/>
                <w:szCs w:val="20"/>
              </w:rPr>
              <w:t>Level 1</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Unadjusted quoted prices for identical instruments in active markets. Level 1 fair values generally are supported by market transactions that occur with sufficient frequency and volume to provide pricing information on an ongoin</w:t>
            </w:r>
            <w:r>
              <w:rPr>
                <w:rFonts w:eastAsia="Times New Roman"/>
                <w:color w:val="000000"/>
                <w:sz w:val="20"/>
                <w:szCs w:val="20"/>
              </w:rPr>
              <w:t>g basis.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967124393"/>
              <w:rPr>
                <w:rFonts w:eastAsia="Times New Roman"/>
                <w:sz w:val="20"/>
                <w:szCs w:val="20"/>
              </w:rPr>
            </w:pPr>
            <w:r>
              <w:rPr>
                <w:rFonts w:eastAsia="Times New Roman"/>
                <w:color w:val="000000"/>
                <w:sz w:val="20"/>
                <w:szCs w:val="20"/>
              </w:rPr>
              <w:t>Level 2</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Observable inputs other than Level 1 prices, such as quoted prices for similar instruments, quoted prices in markets that are not active, and inputs to model-derived valuations that are directly observable or can be corroborated by ob</w:t>
            </w:r>
            <w:r>
              <w:rPr>
                <w:rFonts w:eastAsia="Times New Roman"/>
                <w:color w:val="000000"/>
                <w:sz w:val="20"/>
                <w:szCs w:val="20"/>
              </w:rPr>
              <w:t>servable market data.</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731688953"/>
              <w:rPr>
                <w:rFonts w:eastAsia="Times New Roman"/>
                <w:sz w:val="20"/>
                <w:szCs w:val="20"/>
              </w:rPr>
            </w:pPr>
            <w:r>
              <w:rPr>
                <w:rFonts w:eastAsia="Times New Roman"/>
                <w:color w:val="000000"/>
                <w:sz w:val="20"/>
                <w:szCs w:val="20"/>
              </w:rPr>
              <w:t>Level 3</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Unobservable inputs supported by little or no market activity and often requiring significant management judgment or estimation, such as an entity’s own assumptions about the cash flows or other significant components of </w:t>
            </w:r>
            <w:r>
              <w:rPr>
                <w:rFonts w:eastAsia="Times New Roman"/>
                <w:color w:val="000000"/>
                <w:sz w:val="20"/>
                <w:szCs w:val="20"/>
              </w:rPr>
              <w:t>value that market participants would use in pricing the asset or liability.</w:t>
            </w:r>
          </w:p>
        </w:tc>
      </w:tr>
    </w:tbl>
    <w:p w:rsidR="00000000" w:rsidRDefault="00032F87">
      <w:pPr>
        <w:spacing w:line="288" w:lineRule="auto"/>
        <w:rPr>
          <w:rFonts w:eastAsia="Times New Roman"/>
          <w:sz w:val="20"/>
          <w:szCs w:val="20"/>
        </w:rPr>
      </w:pPr>
      <w:r>
        <w:rPr>
          <w:rFonts w:eastAsia="Times New Roman"/>
          <w:color w:val="000000"/>
          <w:sz w:val="20"/>
          <w:szCs w:val="20"/>
        </w:rPr>
        <w:t>The Company uses unadjusted quoted market prices to measure fair value for those instruments that are actively traded in financial markets. In cases where quoted market prices are not available, fair values are measured using present value or other valuati</w:t>
      </w:r>
      <w:r>
        <w:rPr>
          <w:rFonts w:eastAsia="Times New Roman"/>
          <w:color w:val="000000"/>
          <w:sz w:val="20"/>
          <w:szCs w:val="20"/>
        </w:rPr>
        <w:t>on techniques. The fair value determinations are made at a specific point in time, based on available market information and judgments about the financial instrument, including estimates of the timing and amount of expected future cash flows and the credit</w:t>
      </w:r>
      <w:r>
        <w:rPr>
          <w:rFonts w:eastAsia="Times New Roman"/>
          <w:color w:val="000000"/>
          <w:sz w:val="20"/>
          <w:szCs w:val="20"/>
        </w:rPr>
        <w:t xml:space="preserve"> standing of counterparties. Such adjustments do not reflect any </w:t>
      </w:r>
    </w:p>
    <w:p w:rsidR="00000000" w:rsidRDefault="00032F87">
      <w:pPr>
        <w:divId w:val="6561312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32</w:t>
      </w:r>
    </w:p>
    <w:p w:rsidR="00000000" w:rsidRDefault="00032F87">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032F87">
      <w:pPr>
        <w:spacing w:line="288" w:lineRule="auto"/>
        <w:jc w:val="both"/>
        <w:divId w:val="518131125"/>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518131125"/>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518131125"/>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518131125"/>
        <w:rPr>
          <w:rFonts w:eastAsia="Times New Roman"/>
          <w:sz w:val="20"/>
          <w:szCs w:val="20"/>
        </w:rPr>
      </w:pPr>
      <w:r>
        <w:rPr>
          <w:rFonts w:eastAsia="Times New Roman"/>
          <w:b/>
          <w:bCs/>
          <w:color w:val="000000"/>
          <w:sz w:val="20"/>
          <w:szCs w:val="20"/>
        </w:rPr>
        <w:t>(UNAUDITED)</w:t>
      </w:r>
    </w:p>
    <w:p w:rsidR="00000000" w:rsidRDefault="00032F87">
      <w:pPr>
        <w:divId w:val="1929191021"/>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 xml:space="preserve">premium or discount that could result from offering for sale at one time the Company’s entire holdings of a particular financial instrument, nor do they consider the tax impact of the realization of unrealized gains or losses. In many cases, </w:t>
      </w:r>
      <w:r>
        <w:rPr>
          <w:rFonts w:eastAsia="Times New Roman"/>
          <w:color w:val="000000"/>
          <w:sz w:val="20"/>
          <w:szCs w:val="20"/>
        </w:rPr>
        <w:t>the fair value cannot be substantiated by direct comparison to independent markets, nor can the disclosed value be realized in immediate settlement of the instrument.</w:t>
      </w:r>
    </w:p>
    <w:p w:rsidR="00000000" w:rsidRDefault="00032F87">
      <w:pPr>
        <w:spacing w:line="288" w:lineRule="auto"/>
        <w:rPr>
          <w:rFonts w:eastAsia="Times New Roman"/>
          <w:sz w:val="20"/>
          <w:szCs w:val="20"/>
        </w:rPr>
      </w:pPr>
      <w:r>
        <w:rPr>
          <w:rFonts w:eastAsia="Times New Roman"/>
          <w:color w:val="000000"/>
          <w:sz w:val="20"/>
          <w:szCs w:val="20"/>
        </w:rPr>
        <w:t>Management is responsible for the determination of the value of investments carried at fa</w:t>
      </w:r>
      <w:r>
        <w:rPr>
          <w:rFonts w:eastAsia="Times New Roman"/>
          <w:color w:val="000000"/>
          <w:sz w:val="20"/>
          <w:szCs w:val="20"/>
        </w:rPr>
        <w:t>ir value and the supporting methodologies and assumptions. Under the terms of various service agreements, the Company often utilizes independent valuation service providers to gather, analyze, and interpret market information and derive fair values based u</w:t>
      </w:r>
      <w:r>
        <w:rPr>
          <w:rFonts w:eastAsia="Times New Roman"/>
          <w:color w:val="000000"/>
          <w:sz w:val="20"/>
          <w:szCs w:val="20"/>
        </w:rPr>
        <w:t>pon relevant methodologies and assumptions for individual securities. These independent valuation service providers typically obtain data about market transactions and other key valuation model inputs from multiple sources and, through the use of widely ac</w:t>
      </w:r>
      <w:r>
        <w:rPr>
          <w:rFonts w:eastAsia="Times New Roman"/>
          <w:color w:val="000000"/>
          <w:sz w:val="20"/>
          <w:szCs w:val="20"/>
        </w:rPr>
        <w:t>cepted valuation models, provide a single fair value measurement for individual securities for which a fair value has been requested. As further described below with respect to specific asset classes, these inputs include, but are not limited to, market pr</w:t>
      </w:r>
      <w:r>
        <w:rPr>
          <w:rFonts w:eastAsia="Times New Roman"/>
          <w:color w:val="000000"/>
          <w:sz w:val="20"/>
          <w:szCs w:val="20"/>
        </w:rPr>
        <w:t>ices for recent trades and transactions in comparable securities, benchmark yields, interest rate yield curves, credit spreads, quoted prices for similar securities, and other market-observable information, as applicable. Specific attributes of the securit</w:t>
      </w:r>
      <w:r>
        <w:rPr>
          <w:rFonts w:eastAsia="Times New Roman"/>
          <w:color w:val="000000"/>
          <w:sz w:val="20"/>
          <w:szCs w:val="20"/>
        </w:rPr>
        <w:t xml:space="preserve">y being valued also are considered, including its term, interest rate, credit rating, industry sector, and when applicable, collateral quality and other security- or issuer-specific information. When insufficient market observable information is available </w:t>
      </w:r>
      <w:r>
        <w:rPr>
          <w:rFonts w:eastAsia="Times New Roman"/>
          <w:color w:val="000000"/>
          <w:sz w:val="20"/>
          <w:szCs w:val="20"/>
        </w:rPr>
        <w:t>upon which to measure fair value, the Company either will request brokers knowledgeable about these securities to provide a non-binding quote or will employ internal valuation models. Fair values received from independent valuation service providers and br</w:t>
      </w:r>
      <w:r>
        <w:rPr>
          <w:rFonts w:eastAsia="Times New Roman"/>
          <w:color w:val="000000"/>
          <w:sz w:val="20"/>
          <w:szCs w:val="20"/>
        </w:rPr>
        <w:t>okers and those internally modeled or otherwise estimated are assessed for reasonableness.</w:t>
      </w:r>
    </w:p>
    <w:p w:rsidR="00000000" w:rsidRDefault="00032F87">
      <w:pPr>
        <w:spacing w:line="288" w:lineRule="auto"/>
        <w:rPr>
          <w:rFonts w:eastAsia="Times New Roman"/>
          <w:sz w:val="20"/>
          <w:szCs w:val="20"/>
        </w:rPr>
      </w:pPr>
      <w:r>
        <w:rPr>
          <w:rFonts w:eastAsia="Times New Roman"/>
          <w:color w:val="000000"/>
          <w:sz w:val="20"/>
          <w:szCs w:val="20"/>
        </w:rPr>
        <w:t>Assets and liabilities measured at fair value on a recurring basis are summarized below. At March 31, 2019 and December 31, 2018, no assets were required to be measu</w:t>
      </w:r>
      <w:r>
        <w:rPr>
          <w:rFonts w:eastAsia="Times New Roman"/>
          <w:color w:val="000000"/>
          <w:sz w:val="20"/>
          <w:szCs w:val="20"/>
        </w:rPr>
        <w:t>red at fair value on a non-recurring basis. Fair value measurements are required on a non-recurring basis for certain assets, including goodwill and mortgage loans on real estate, only when an OTTI or other event occurs. When such fair value measurements a</w:t>
      </w:r>
      <w:r>
        <w:rPr>
          <w:rFonts w:eastAsia="Times New Roman"/>
          <w:color w:val="000000"/>
          <w:sz w:val="20"/>
          <w:szCs w:val="20"/>
        </w:rPr>
        <w:t xml:space="preserve">re recorded, they must be classified and disclosed within the fair value hierarchy. The Company recognizes transfers between valuation levels at the beginning of the reporting period. </w:t>
      </w:r>
    </w:p>
    <w:p w:rsidR="00000000" w:rsidRDefault="00032F87">
      <w:pPr>
        <w:divId w:val="134775226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33</w:t>
      </w:r>
    </w:p>
    <w:p w:rsidR="00000000" w:rsidRDefault="00032F87">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032F87">
      <w:pPr>
        <w:spacing w:line="288" w:lineRule="auto"/>
        <w:jc w:val="both"/>
        <w:divId w:val="1551838286"/>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551838286"/>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551838286"/>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551838286"/>
        <w:rPr>
          <w:rFonts w:eastAsia="Times New Roman"/>
          <w:sz w:val="20"/>
          <w:szCs w:val="20"/>
        </w:rPr>
      </w:pPr>
      <w:r>
        <w:rPr>
          <w:rFonts w:eastAsia="Times New Roman"/>
          <w:b/>
          <w:bCs/>
          <w:color w:val="000000"/>
          <w:sz w:val="20"/>
          <w:szCs w:val="20"/>
        </w:rPr>
        <w:t>(UNAUDITED)</w:t>
      </w:r>
    </w:p>
    <w:p w:rsidR="00000000" w:rsidRDefault="00032F87">
      <w:pPr>
        <w:divId w:val="1406104018"/>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 xml:space="preserve">Fair Value Measurements at March 31, 2019 </w:t>
      </w:r>
    </w:p>
    <w:tbl>
      <w:tblPr>
        <w:tblW w:w="4649" w:type="pct"/>
        <w:tblCellMar>
          <w:left w:w="0" w:type="dxa"/>
          <w:right w:w="0" w:type="dxa"/>
        </w:tblCellMar>
        <w:tblLook w:val="04A0" w:firstRow="1" w:lastRow="0" w:firstColumn="1" w:lastColumn="0" w:noHBand="0" w:noVBand="1"/>
      </w:tblPr>
      <w:tblGrid>
        <w:gridCol w:w="3118"/>
        <w:gridCol w:w="130"/>
        <w:gridCol w:w="879"/>
        <w:gridCol w:w="97"/>
        <w:gridCol w:w="105"/>
        <w:gridCol w:w="130"/>
        <w:gridCol w:w="879"/>
        <w:gridCol w:w="29"/>
        <w:gridCol w:w="105"/>
        <w:gridCol w:w="130"/>
        <w:gridCol w:w="879"/>
        <w:gridCol w:w="30"/>
        <w:gridCol w:w="105"/>
        <w:gridCol w:w="130"/>
        <w:gridCol w:w="880"/>
        <w:gridCol w:w="97"/>
      </w:tblGrid>
      <w:tr w:rsidR="00000000">
        <w:trPr>
          <w:divId w:val="1387752216"/>
        </w:trPr>
        <w:tc>
          <w:tcPr>
            <w:tcW w:w="0" w:type="auto"/>
            <w:gridSpan w:val="16"/>
            <w:vAlign w:val="center"/>
            <w:hideMark/>
          </w:tcPr>
          <w:p w:rsidR="00000000" w:rsidRDefault="00032F87">
            <w:pPr>
              <w:spacing w:line="288" w:lineRule="auto"/>
              <w:jc w:val="center"/>
              <w:rPr>
                <w:rFonts w:eastAsia="Times New Roman"/>
                <w:sz w:val="20"/>
                <w:szCs w:val="20"/>
              </w:rPr>
            </w:pPr>
          </w:p>
        </w:tc>
      </w:tr>
      <w:tr w:rsidR="00000000">
        <w:trPr>
          <w:divId w:val="1387752216"/>
        </w:trPr>
        <w:tc>
          <w:tcPr>
            <w:tcW w:w="20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387752216"/>
        </w:trPr>
        <w:tc>
          <w:tcPr>
            <w:tcW w:w="0" w:type="auto"/>
            <w:tcMar>
              <w:top w:w="30" w:type="dxa"/>
              <w:left w:w="30" w:type="dxa"/>
              <w:bottom w:w="30" w:type="dxa"/>
              <w:right w:w="30" w:type="dxa"/>
            </w:tcMar>
            <w:vAlign w:val="bottom"/>
            <w:hideMark/>
          </w:tcPr>
          <w:p w:rsidR="00000000" w:rsidRDefault="00032F87">
            <w:pPr>
              <w:divId w:val="10461005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Level 1</w:t>
            </w:r>
          </w:p>
        </w:tc>
        <w:tc>
          <w:tcPr>
            <w:tcW w:w="0" w:type="auto"/>
            <w:tcMar>
              <w:top w:w="30" w:type="dxa"/>
              <w:left w:w="30" w:type="dxa"/>
              <w:bottom w:w="30" w:type="dxa"/>
              <w:right w:w="30" w:type="dxa"/>
            </w:tcMar>
            <w:vAlign w:val="bottom"/>
            <w:hideMark/>
          </w:tcPr>
          <w:p w:rsidR="00000000" w:rsidRDefault="00032F87">
            <w:pPr>
              <w:divId w:val="7395181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Level 2</w:t>
            </w:r>
          </w:p>
        </w:tc>
        <w:tc>
          <w:tcPr>
            <w:tcW w:w="0" w:type="auto"/>
            <w:tcMar>
              <w:top w:w="30" w:type="dxa"/>
              <w:left w:w="30" w:type="dxa"/>
              <w:bottom w:w="30" w:type="dxa"/>
              <w:right w:w="30" w:type="dxa"/>
            </w:tcMar>
            <w:vAlign w:val="bottom"/>
            <w:hideMark/>
          </w:tcPr>
          <w:p w:rsidR="00000000" w:rsidRDefault="00032F87">
            <w:pPr>
              <w:divId w:val="1304866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Level 3</w:t>
            </w:r>
          </w:p>
        </w:tc>
        <w:tc>
          <w:tcPr>
            <w:tcW w:w="0" w:type="auto"/>
            <w:tcMar>
              <w:top w:w="30" w:type="dxa"/>
              <w:left w:w="30" w:type="dxa"/>
              <w:bottom w:w="30" w:type="dxa"/>
              <w:right w:w="30" w:type="dxa"/>
            </w:tcMar>
            <w:vAlign w:val="bottom"/>
            <w:hideMark/>
          </w:tcPr>
          <w:p w:rsidR="00000000" w:rsidRDefault="00032F87">
            <w:pPr>
              <w:divId w:val="19989235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Total</w:t>
            </w:r>
          </w:p>
        </w:tc>
      </w:tr>
      <w:tr w:rsidR="00000000">
        <w:trPr>
          <w:divId w:val="138775221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gridSpan w:val="15"/>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387752216"/>
        </w:trPr>
        <w:tc>
          <w:tcPr>
            <w:tcW w:w="0" w:type="auto"/>
            <w:tcMar>
              <w:top w:w="30" w:type="dxa"/>
              <w:left w:w="30" w:type="dxa"/>
              <w:bottom w:w="30" w:type="dxa"/>
              <w:right w:w="30" w:type="dxa"/>
            </w:tcMar>
            <w:hideMark/>
          </w:tcPr>
          <w:p w:rsidR="00000000" w:rsidRDefault="00032F87">
            <w:pPr>
              <w:divId w:val="852113801"/>
              <w:rPr>
                <w:rFonts w:eastAsia="Times New Roman"/>
                <w:sz w:val="20"/>
                <w:szCs w:val="20"/>
              </w:rPr>
            </w:pPr>
            <w:r>
              <w:rPr>
                <w:rFonts w:eastAsia="Times New Roman"/>
                <w:b/>
                <w:bCs/>
                <w:sz w:val="20"/>
                <w:szCs w:val="20"/>
              </w:rPr>
              <w:t>Assets</w:t>
            </w:r>
          </w:p>
        </w:tc>
        <w:tc>
          <w:tcPr>
            <w:tcW w:w="0" w:type="auto"/>
            <w:gridSpan w:val="3"/>
            <w:tcMar>
              <w:top w:w="30" w:type="dxa"/>
              <w:left w:w="30" w:type="dxa"/>
              <w:bottom w:w="30" w:type="dxa"/>
              <w:right w:w="30" w:type="dxa"/>
            </w:tcMar>
            <w:vAlign w:val="bottom"/>
            <w:hideMark/>
          </w:tcPr>
          <w:p w:rsidR="00000000" w:rsidRDefault="00032F87">
            <w:pPr>
              <w:divId w:val="1147936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48715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64287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832962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96606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28630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28697379"/>
              <w:rPr>
                <w:rFonts w:eastAsia="Times New Roman"/>
                <w:sz w:val="20"/>
                <w:szCs w:val="20"/>
              </w:rPr>
            </w:pPr>
            <w:r>
              <w:rPr>
                <w:rFonts w:ascii="inherit" w:eastAsia="Times New Roman" w:hAnsi="inherit"/>
                <w:sz w:val="20"/>
                <w:szCs w:val="20"/>
              </w:rPr>
              <w:t> </w:t>
            </w:r>
          </w:p>
        </w:tc>
      </w:tr>
      <w:tr w:rsidR="00000000">
        <w:trPr>
          <w:divId w:val="138775221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Investments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76705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94688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48168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2242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93581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89286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75131696"/>
              <w:rPr>
                <w:rFonts w:eastAsia="Times New Roman"/>
                <w:sz w:val="20"/>
                <w:szCs w:val="20"/>
              </w:rPr>
            </w:pPr>
            <w:r>
              <w:rPr>
                <w:rFonts w:ascii="inherit" w:eastAsia="Times New Roman" w:hAnsi="inherit"/>
                <w:sz w:val="20"/>
                <w:szCs w:val="20"/>
              </w:rPr>
              <w:t> </w:t>
            </w:r>
          </w:p>
        </w:tc>
      </w:tr>
      <w:tr w:rsidR="00000000">
        <w:trPr>
          <w:divId w:val="1387752216"/>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032F87">
            <w:pPr>
              <w:divId w:val="1218052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22451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23738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696014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75569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17990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06424443"/>
              <w:rPr>
                <w:rFonts w:eastAsia="Times New Roman"/>
                <w:sz w:val="20"/>
                <w:szCs w:val="20"/>
              </w:rPr>
            </w:pPr>
            <w:r>
              <w:rPr>
                <w:rFonts w:ascii="inherit" w:eastAsia="Times New Roman" w:hAnsi="inherit"/>
                <w:sz w:val="20"/>
                <w:szCs w:val="20"/>
              </w:rPr>
              <w:t> </w:t>
            </w:r>
          </w:p>
        </w:tc>
      </w:tr>
      <w:tr w:rsidR="00000000">
        <w:trPr>
          <w:divId w:val="138775221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Corporate (1)</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35479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33,507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55019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1,180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41330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34,687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10943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13,357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8530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46854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13,357</w:t>
            </w:r>
          </w:p>
        </w:tc>
        <w:tc>
          <w:tcPr>
            <w:tcW w:w="0" w:type="auto"/>
            <w:vAlign w:val="bottom"/>
            <w:hideMark/>
          </w:tcPr>
          <w:p w:rsidR="00000000" w:rsidRDefault="00032F87">
            <w:pPr>
              <w:rPr>
                <w:rFonts w:eastAsia="Times New Roman"/>
                <w:sz w:val="20"/>
                <w:szCs w:val="20"/>
              </w:rPr>
            </w:pPr>
          </w:p>
        </w:tc>
      </w:tr>
      <w:tr w:rsidR="00000000">
        <w:trPr>
          <w:divId w:val="138775221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35917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430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24895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38541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34177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61321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58093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506</w:t>
            </w:r>
          </w:p>
        </w:tc>
        <w:tc>
          <w:tcPr>
            <w:tcW w:w="0" w:type="auto"/>
            <w:vAlign w:val="bottom"/>
            <w:hideMark/>
          </w:tcPr>
          <w:p w:rsidR="00000000" w:rsidRDefault="00032F87">
            <w:pPr>
              <w:rPr>
                <w:rFonts w:eastAsia="Times New Roman"/>
                <w:sz w:val="20"/>
                <w:szCs w:val="20"/>
              </w:rPr>
            </w:pPr>
          </w:p>
        </w:tc>
      </w:tr>
      <w:tr w:rsidR="00000000">
        <w:trPr>
          <w:divId w:val="138775221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87948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35137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76893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Asset-backed (3)</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61245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86105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534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7602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617</w:t>
            </w:r>
          </w:p>
        </w:tc>
        <w:tc>
          <w:tcPr>
            <w:tcW w:w="0" w:type="auto"/>
            <w:vAlign w:val="bottom"/>
            <w:hideMark/>
          </w:tcPr>
          <w:p w:rsidR="00000000" w:rsidRDefault="00032F87">
            <w:pPr>
              <w:rPr>
                <w:rFonts w:eastAsia="Times New Roman"/>
                <w:sz w:val="20"/>
                <w:szCs w:val="20"/>
              </w:rPr>
            </w:pPr>
          </w:p>
        </w:tc>
      </w:tr>
      <w:tr w:rsidR="00000000">
        <w:trPr>
          <w:divId w:val="138775221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159</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38757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14743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29069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440</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fixed maturities, available-for-sale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62926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48,392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08578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1,754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95307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50,305</w:t>
            </w:r>
          </w:p>
        </w:tc>
        <w:tc>
          <w:tcPr>
            <w:tcW w:w="0" w:type="auto"/>
            <w:vAlign w:val="bottom"/>
            <w:hideMark/>
          </w:tcPr>
          <w:p w:rsidR="00000000" w:rsidRDefault="00032F87">
            <w:pPr>
              <w:rPr>
                <w:rFonts w:eastAsia="Times New Roman"/>
                <w:sz w:val="20"/>
                <w:szCs w:val="20"/>
              </w:rPr>
            </w:pPr>
          </w:p>
        </w:tc>
      </w:tr>
      <w:tr w:rsidR="00000000">
        <w:trPr>
          <w:divId w:val="1387752216"/>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25434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54646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72629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Trading securities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22448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12,608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59105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34053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13,127</w:t>
            </w:r>
          </w:p>
        </w:tc>
        <w:tc>
          <w:tcPr>
            <w:tcW w:w="0" w:type="auto"/>
            <w:vAlign w:val="bottom"/>
            <w:hideMark/>
          </w:tcPr>
          <w:p w:rsidR="00000000" w:rsidRDefault="00032F87">
            <w:pPr>
              <w:rPr>
                <w:rFonts w:eastAsia="Times New Roman"/>
                <w:sz w:val="20"/>
                <w:szCs w:val="20"/>
              </w:rPr>
            </w:pPr>
          </w:p>
        </w:tc>
      </w:tr>
      <w:tr w:rsidR="00000000">
        <w:trPr>
          <w:divId w:val="1387752216"/>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invested assets: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44856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8178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26065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52241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93171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548728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91469015"/>
              <w:rPr>
                <w:rFonts w:eastAsia="Times New Roman"/>
                <w:sz w:val="20"/>
                <w:szCs w:val="20"/>
              </w:rPr>
            </w:pPr>
            <w:r>
              <w:rPr>
                <w:rFonts w:ascii="inherit" w:eastAsia="Times New Roman" w:hAnsi="inherit"/>
                <w:sz w:val="20"/>
                <w:szCs w:val="20"/>
              </w:rPr>
              <w:t> </w:t>
            </w:r>
          </w:p>
        </w:tc>
      </w:tr>
      <w:tr w:rsidR="00000000">
        <w:trPr>
          <w:divId w:val="1387752216"/>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Short-term investments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93017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258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00566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1800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258</w:t>
            </w:r>
          </w:p>
        </w:tc>
        <w:tc>
          <w:tcPr>
            <w:tcW w:w="0" w:type="auto"/>
            <w:vAlign w:val="bottom"/>
            <w:hideMark/>
          </w:tcPr>
          <w:p w:rsidR="00000000" w:rsidRDefault="00032F87">
            <w:pPr>
              <w:rPr>
                <w:rFonts w:eastAsia="Times New Roman"/>
                <w:sz w:val="20"/>
                <w:szCs w:val="20"/>
              </w:rPr>
            </w:pPr>
          </w:p>
        </w:tc>
      </w:tr>
      <w:tr w:rsidR="00000000">
        <w:trPr>
          <w:divId w:val="138775221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Assets of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74579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270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11820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43380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410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Swaps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62559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359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82243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63266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359</w:t>
            </w:r>
          </w:p>
        </w:tc>
        <w:tc>
          <w:tcPr>
            <w:tcW w:w="0" w:type="auto"/>
            <w:vAlign w:val="bottom"/>
            <w:hideMark/>
          </w:tcPr>
          <w:p w:rsidR="00000000" w:rsidRDefault="00032F87">
            <w:pPr>
              <w:rPr>
                <w:rFonts w:eastAsia="Times New Roman"/>
                <w:sz w:val="20"/>
                <w:szCs w:val="20"/>
              </w:rPr>
            </w:pPr>
          </w:p>
        </w:tc>
      </w:tr>
      <w:tr w:rsidR="00000000">
        <w:trPr>
          <w:divId w:val="138775221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74976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48271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01115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Futures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712264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75249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68465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38775221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Options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96816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2,183</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45987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49186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2,183</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other invested assets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55999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3,090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36858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77760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3,229</w:t>
            </w:r>
          </w:p>
        </w:tc>
        <w:tc>
          <w:tcPr>
            <w:tcW w:w="0" w:type="auto"/>
            <w:vAlign w:val="bottom"/>
            <w:hideMark/>
          </w:tcPr>
          <w:p w:rsidR="00000000" w:rsidRDefault="00032F87">
            <w:pPr>
              <w:rPr>
                <w:rFonts w:eastAsia="Times New Roman"/>
                <w:sz w:val="20"/>
                <w:szCs w:val="20"/>
              </w:rPr>
            </w:pPr>
          </w:p>
        </w:tc>
      </w:tr>
      <w:tr w:rsidR="00000000">
        <w:trPr>
          <w:divId w:val="138775221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Cash equivalents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4,021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40093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08349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66420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4,021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Segregated securities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61686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1,262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60137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09334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1,262</w:t>
            </w:r>
          </w:p>
        </w:tc>
        <w:tc>
          <w:tcPr>
            <w:tcW w:w="0" w:type="auto"/>
            <w:vAlign w:val="bottom"/>
            <w:hideMark/>
          </w:tcPr>
          <w:p w:rsidR="00000000" w:rsidRDefault="00032F87">
            <w:pPr>
              <w:rPr>
                <w:rFonts w:eastAsia="Times New Roman"/>
                <w:sz w:val="20"/>
                <w:szCs w:val="20"/>
              </w:rPr>
            </w:pPr>
          </w:p>
        </w:tc>
      </w:tr>
      <w:tr w:rsidR="00000000">
        <w:trPr>
          <w:divId w:val="138775221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GMIB reinsurance contract asset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75818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43411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4810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1,740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Separate Accounts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116,829</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23481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2,764</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36677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383</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03079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119,976</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387752216"/>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121,616</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602016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68,116</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884488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4,014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313053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193,746</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30" w:type="dxa"/>
              <w:bottom w:w="30" w:type="dxa"/>
              <w:right w:w="30" w:type="dxa"/>
            </w:tcMar>
            <w:vAlign w:val="bottom"/>
            <w:hideMark/>
          </w:tcPr>
          <w:p w:rsidR="00000000" w:rsidRDefault="00032F87">
            <w:pPr>
              <w:divId w:val="1668171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12167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22919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17187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107947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82462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63337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74603630"/>
              <w:rPr>
                <w:rFonts w:eastAsia="Times New Roman"/>
                <w:sz w:val="20"/>
                <w:szCs w:val="20"/>
              </w:rPr>
            </w:pPr>
            <w:r>
              <w:rPr>
                <w:rFonts w:ascii="inherit" w:eastAsia="Times New Roman" w:hAnsi="inherit"/>
                <w:sz w:val="20"/>
                <w:szCs w:val="20"/>
              </w:rPr>
              <w:t> </w:t>
            </w:r>
          </w:p>
        </w:tc>
      </w:tr>
      <w:tr w:rsidR="00000000">
        <w:trPr>
          <w:divId w:val="1387752216"/>
        </w:trPr>
        <w:tc>
          <w:tcPr>
            <w:tcW w:w="0" w:type="auto"/>
            <w:shd w:val="clear" w:color="auto" w:fill="CCEEFF"/>
            <w:tcMar>
              <w:top w:w="30" w:type="dxa"/>
              <w:left w:w="30" w:type="dxa"/>
              <w:bottom w:w="30" w:type="dxa"/>
              <w:right w:w="30" w:type="dxa"/>
            </w:tcMar>
            <w:hideMark/>
          </w:tcPr>
          <w:p w:rsidR="00000000" w:rsidRDefault="00032F87">
            <w:pPr>
              <w:divId w:val="142432970"/>
              <w:rPr>
                <w:rFonts w:eastAsia="Times New Roman"/>
                <w:sz w:val="20"/>
                <w:szCs w:val="20"/>
              </w:rPr>
            </w:pPr>
            <w:r>
              <w:rPr>
                <w:rFonts w:eastAsia="Times New Roman"/>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3262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80492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24861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04239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10563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280126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54438254"/>
              <w:rPr>
                <w:rFonts w:eastAsia="Times New Roman"/>
                <w:sz w:val="20"/>
                <w:szCs w:val="20"/>
              </w:rPr>
            </w:pPr>
            <w:r>
              <w:rPr>
                <w:rFonts w:ascii="inherit" w:eastAsia="Times New Roman" w:hAnsi="inherit"/>
                <w:sz w:val="20"/>
                <w:szCs w:val="20"/>
              </w:rPr>
              <w:t> </w:t>
            </w:r>
          </w:p>
        </w:tc>
      </w:tr>
      <w:tr w:rsidR="00000000">
        <w:trPr>
          <w:divId w:val="138775221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GMxB derivative features’ liability</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75299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44122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6,126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48367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6,126</w:t>
            </w:r>
          </w:p>
        </w:tc>
        <w:tc>
          <w:tcPr>
            <w:tcW w:w="0" w:type="auto"/>
            <w:vAlign w:val="bottom"/>
            <w:hideMark/>
          </w:tcPr>
          <w:p w:rsidR="00000000" w:rsidRDefault="00032F87">
            <w:pPr>
              <w:rPr>
                <w:rFonts w:eastAsia="Times New Roman"/>
                <w:sz w:val="20"/>
                <w:szCs w:val="20"/>
              </w:rPr>
            </w:pPr>
          </w:p>
        </w:tc>
      </w:tr>
      <w:tr w:rsidR="00000000">
        <w:trPr>
          <w:divId w:val="138775221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SCS, SIO, MSO and IUL indexed features’ liability</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04405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2,067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76840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8987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2,067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Liabilities of consolidated VIEs/VOEs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81926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47058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90899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vAlign w:val="bottom"/>
            <w:hideMark/>
          </w:tcPr>
          <w:p w:rsidR="00000000" w:rsidRDefault="00032F87">
            <w:pPr>
              <w:rPr>
                <w:rFonts w:eastAsia="Times New Roman"/>
                <w:sz w:val="20"/>
                <w:szCs w:val="20"/>
              </w:rPr>
            </w:pPr>
          </w:p>
        </w:tc>
      </w:tr>
      <w:tr w:rsidR="00000000">
        <w:trPr>
          <w:divId w:val="138775221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Contingent payment arrangements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63145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415524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65681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387752216"/>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942476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2,073</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458650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6,133</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871915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8,206</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774"/>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23877589"/>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Corporate fixed maturities includes both public and private issues.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21990862"/>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09289702"/>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032F87">
      <w:pPr>
        <w:divId w:val="62485235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34</w:t>
      </w:r>
    </w:p>
    <w:p w:rsidR="00000000" w:rsidRDefault="00032F87">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032F87">
      <w:pPr>
        <w:spacing w:line="288" w:lineRule="auto"/>
        <w:jc w:val="both"/>
        <w:divId w:val="1353529367"/>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353529367"/>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353529367"/>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353529367"/>
        <w:rPr>
          <w:rFonts w:eastAsia="Times New Roman"/>
          <w:sz w:val="20"/>
          <w:szCs w:val="20"/>
        </w:rPr>
      </w:pPr>
      <w:r>
        <w:rPr>
          <w:rFonts w:eastAsia="Times New Roman"/>
          <w:b/>
          <w:bCs/>
          <w:color w:val="000000"/>
          <w:sz w:val="20"/>
          <w:szCs w:val="20"/>
        </w:rPr>
        <w:t>(UNAUDITED)</w:t>
      </w:r>
    </w:p>
    <w:p w:rsidR="00000000" w:rsidRDefault="00032F87">
      <w:pPr>
        <w:divId w:val="1404568608"/>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 xml:space="preserve">Fair Value Measurements at December 31, 2018 </w:t>
      </w:r>
    </w:p>
    <w:tbl>
      <w:tblPr>
        <w:tblW w:w="4649" w:type="pct"/>
        <w:tblCellMar>
          <w:left w:w="0" w:type="dxa"/>
          <w:right w:w="0" w:type="dxa"/>
        </w:tblCellMar>
        <w:tblLook w:val="04A0" w:firstRow="1" w:lastRow="0" w:firstColumn="1" w:lastColumn="0" w:noHBand="0" w:noVBand="1"/>
      </w:tblPr>
      <w:tblGrid>
        <w:gridCol w:w="3118"/>
        <w:gridCol w:w="130"/>
        <w:gridCol w:w="879"/>
        <w:gridCol w:w="97"/>
        <w:gridCol w:w="105"/>
        <w:gridCol w:w="130"/>
        <w:gridCol w:w="879"/>
        <w:gridCol w:w="29"/>
        <w:gridCol w:w="105"/>
        <w:gridCol w:w="130"/>
        <w:gridCol w:w="879"/>
        <w:gridCol w:w="30"/>
        <w:gridCol w:w="105"/>
        <w:gridCol w:w="130"/>
        <w:gridCol w:w="880"/>
        <w:gridCol w:w="97"/>
      </w:tblGrid>
      <w:tr w:rsidR="00000000">
        <w:trPr>
          <w:divId w:val="1479109613"/>
        </w:trPr>
        <w:tc>
          <w:tcPr>
            <w:tcW w:w="0" w:type="auto"/>
            <w:gridSpan w:val="16"/>
            <w:vAlign w:val="center"/>
            <w:hideMark/>
          </w:tcPr>
          <w:p w:rsidR="00000000" w:rsidRDefault="00032F87">
            <w:pPr>
              <w:spacing w:line="288" w:lineRule="auto"/>
              <w:jc w:val="center"/>
              <w:rPr>
                <w:rFonts w:eastAsia="Times New Roman"/>
                <w:sz w:val="20"/>
                <w:szCs w:val="20"/>
              </w:rPr>
            </w:pPr>
          </w:p>
        </w:tc>
      </w:tr>
      <w:tr w:rsidR="00000000">
        <w:trPr>
          <w:divId w:val="1479109613"/>
        </w:trPr>
        <w:tc>
          <w:tcPr>
            <w:tcW w:w="20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479109613"/>
        </w:trPr>
        <w:tc>
          <w:tcPr>
            <w:tcW w:w="0" w:type="auto"/>
            <w:tcMar>
              <w:top w:w="30" w:type="dxa"/>
              <w:left w:w="30" w:type="dxa"/>
              <w:bottom w:w="30" w:type="dxa"/>
              <w:right w:w="30" w:type="dxa"/>
            </w:tcMar>
            <w:vAlign w:val="bottom"/>
            <w:hideMark/>
          </w:tcPr>
          <w:p w:rsidR="00000000" w:rsidRDefault="00032F87">
            <w:pPr>
              <w:divId w:val="986973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Level 1</w:t>
            </w:r>
          </w:p>
        </w:tc>
        <w:tc>
          <w:tcPr>
            <w:tcW w:w="0" w:type="auto"/>
            <w:tcMar>
              <w:top w:w="30" w:type="dxa"/>
              <w:left w:w="30" w:type="dxa"/>
              <w:bottom w:w="30" w:type="dxa"/>
              <w:right w:w="30" w:type="dxa"/>
            </w:tcMar>
            <w:vAlign w:val="bottom"/>
            <w:hideMark/>
          </w:tcPr>
          <w:p w:rsidR="00000000" w:rsidRDefault="00032F87">
            <w:pPr>
              <w:divId w:val="14587958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Level 2</w:t>
            </w:r>
          </w:p>
        </w:tc>
        <w:tc>
          <w:tcPr>
            <w:tcW w:w="0" w:type="auto"/>
            <w:tcMar>
              <w:top w:w="30" w:type="dxa"/>
              <w:left w:w="30" w:type="dxa"/>
              <w:bottom w:w="30" w:type="dxa"/>
              <w:right w:w="30" w:type="dxa"/>
            </w:tcMar>
            <w:vAlign w:val="bottom"/>
            <w:hideMark/>
          </w:tcPr>
          <w:p w:rsidR="00000000" w:rsidRDefault="00032F87">
            <w:pPr>
              <w:divId w:val="3305254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Level 3</w:t>
            </w:r>
          </w:p>
        </w:tc>
        <w:tc>
          <w:tcPr>
            <w:tcW w:w="0" w:type="auto"/>
            <w:tcMar>
              <w:top w:w="30" w:type="dxa"/>
              <w:left w:w="30" w:type="dxa"/>
              <w:bottom w:w="30" w:type="dxa"/>
              <w:right w:w="30" w:type="dxa"/>
            </w:tcMar>
            <w:vAlign w:val="bottom"/>
            <w:hideMark/>
          </w:tcPr>
          <w:p w:rsidR="00000000" w:rsidRDefault="00032F87">
            <w:pPr>
              <w:divId w:val="725954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Total</w:t>
            </w:r>
          </w:p>
        </w:tc>
      </w:tr>
      <w:tr w:rsidR="00000000">
        <w:trPr>
          <w:divId w:val="1479109613"/>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color w:val="000000"/>
                <w:sz w:val="16"/>
                <w:szCs w:val="16"/>
              </w:rPr>
              <w:t> </w:t>
            </w:r>
          </w:p>
        </w:tc>
        <w:tc>
          <w:tcPr>
            <w:tcW w:w="0" w:type="auto"/>
            <w:gridSpan w:val="15"/>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color w:val="000000"/>
                <w:sz w:val="16"/>
                <w:szCs w:val="16"/>
              </w:rPr>
              <w:t>(in millions)</w:t>
            </w:r>
          </w:p>
        </w:tc>
      </w:tr>
      <w:tr w:rsidR="00000000">
        <w:trPr>
          <w:divId w:val="147910961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Assets</w:t>
            </w:r>
          </w:p>
        </w:tc>
        <w:tc>
          <w:tcPr>
            <w:tcW w:w="0" w:type="auto"/>
            <w:gridSpan w:val="3"/>
            <w:tcMar>
              <w:top w:w="30" w:type="dxa"/>
              <w:left w:w="30" w:type="dxa"/>
              <w:bottom w:w="30" w:type="dxa"/>
              <w:right w:w="30" w:type="dxa"/>
            </w:tcMar>
            <w:vAlign w:val="bottom"/>
            <w:hideMark/>
          </w:tcPr>
          <w:p w:rsidR="00000000" w:rsidRDefault="00032F87">
            <w:pPr>
              <w:divId w:val="1850833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576993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88145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2368161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17815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63361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43452380"/>
              <w:rPr>
                <w:rFonts w:eastAsia="Times New Roman"/>
                <w:sz w:val="20"/>
                <w:szCs w:val="20"/>
              </w:rPr>
            </w:pPr>
            <w:r>
              <w:rPr>
                <w:rFonts w:ascii="inherit" w:eastAsia="Times New Roman" w:hAnsi="inherit"/>
                <w:sz w:val="20"/>
                <w:szCs w:val="20"/>
              </w:rPr>
              <w:t> </w:t>
            </w:r>
          </w:p>
        </w:tc>
      </w:tr>
      <w:tr w:rsidR="00000000">
        <w:trPr>
          <w:divId w:val="147910961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Investments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78609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96583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93358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72950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55433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61403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49378723"/>
              <w:rPr>
                <w:rFonts w:eastAsia="Times New Roman"/>
                <w:sz w:val="20"/>
                <w:szCs w:val="20"/>
              </w:rPr>
            </w:pPr>
            <w:r>
              <w:rPr>
                <w:rFonts w:ascii="inherit" w:eastAsia="Times New Roman" w:hAnsi="inherit"/>
                <w:sz w:val="20"/>
                <w:szCs w:val="20"/>
              </w:rPr>
              <w:t> </w:t>
            </w:r>
          </w:p>
        </w:tc>
      </w:tr>
      <w:tr w:rsidR="00000000">
        <w:trPr>
          <w:divId w:val="1479109613"/>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032F87">
            <w:pPr>
              <w:divId w:val="2053073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449697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04299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43299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35803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253128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57837058"/>
              <w:rPr>
                <w:rFonts w:eastAsia="Times New Roman"/>
                <w:sz w:val="20"/>
                <w:szCs w:val="20"/>
              </w:rPr>
            </w:pPr>
            <w:r>
              <w:rPr>
                <w:rFonts w:ascii="inherit" w:eastAsia="Times New Roman" w:hAnsi="inherit"/>
                <w:sz w:val="20"/>
                <w:szCs w:val="20"/>
              </w:rPr>
              <w:t> </w:t>
            </w:r>
          </w:p>
        </w:tc>
      </w:tr>
      <w:tr w:rsidR="00000000">
        <w:trPr>
          <w:divId w:val="147910961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Corporate (1)</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60219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28,992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7579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1,186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09419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30,178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94927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13,829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34746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45691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13,829</w:t>
            </w:r>
          </w:p>
        </w:tc>
        <w:tc>
          <w:tcPr>
            <w:tcW w:w="0" w:type="auto"/>
            <w:vAlign w:val="bottom"/>
            <w:hideMark/>
          </w:tcPr>
          <w:p w:rsidR="00000000" w:rsidRDefault="00032F87">
            <w:pPr>
              <w:rPr>
                <w:rFonts w:eastAsia="Times New Roman"/>
                <w:sz w:val="20"/>
                <w:szCs w:val="20"/>
              </w:rPr>
            </w:pPr>
          </w:p>
        </w:tc>
      </w:tr>
      <w:tr w:rsidR="00000000">
        <w:trPr>
          <w:divId w:val="147910961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8902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422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72171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92981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79971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530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34063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20720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530</w:t>
            </w:r>
          </w:p>
        </w:tc>
        <w:tc>
          <w:tcPr>
            <w:tcW w:w="0" w:type="auto"/>
            <w:vAlign w:val="bottom"/>
            <w:hideMark/>
          </w:tcPr>
          <w:p w:rsidR="00000000" w:rsidRDefault="00032F87">
            <w:pPr>
              <w:rPr>
                <w:rFonts w:eastAsia="Times New Roman"/>
                <w:sz w:val="20"/>
                <w:szCs w:val="20"/>
              </w:rPr>
            </w:pPr>
          </w:p>
        </w:tc>
      </w:tr>
      <w:tr w:rsidR="00000000">
        <w:trPr>
          <w:divId w:val="1479109613"/>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48890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50535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82988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Asset-backed (3)</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06030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14745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519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2184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601</w:t>
            </w:r>
          </w:p>
        </w:tc>
        <w:tc>
          <w:tcPr>
            <w:tcW w:w="0" w:type="auto"/>
            <w:vAlign w:val="bottom"/>
            <w:hideMark/>
          </w:tcPr>
          <w:p w:rsidR="00000000" w:rsidRDefault="00032F87">
            <w:pPr>
              <w:rPr>
                <w:rFonts w:eastAsia="Times New Roman"/>
                <w:sz w:val="20"/>
                <w:szCs w:val="20"/>
              </w:rPr>
            </w:pPr>
          </w:p>
        </w:tc>
      </w:tr>
      <w:tr w:rsidR="00000000">
        <w:trPr>
          <w:divId w:val="147910961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74683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279</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16199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78278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446</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fixed maturities, available-for-sale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37564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44,368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04591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1,744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35620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46,279</w:t>
            </w:r>
          </w:p>
        </w:tc>
        <w:tc>
          <w:tcPr>
            <w:tcW w:w="0" w:type="auto"/>
            <w:vAlign w:val="bottom"/>
            <w:hideMark/>
          </w:tcPr>
          <w:p w:rsidR="00000000" w:rsidRDefault="00032F87">
            <w:pPr>
              <w:rPr>
                <w:rFonts w:eastAsia="Times New Roman"/>
                <w:sz w:val="20"/>
                <w:szCs w:val="20"/>
              </w:rPr>
            </w:pPr>
          </w:p>
        </w:tc>
      </w:tr>
      <w:tr w:rsidR="00000000">
        <w:trPr>
          <w:divId w:val="1479109613"/>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70278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90278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85039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85</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Trading securities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73406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15,507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38140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66180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16,017</w:t>
            </w:r>
          </w:p>
        </w:tc>
        <w:tc>
          <w:tcPr>
            <w:tcW w:w="0" w:type="auto"/>
            <w:vAlign w:val="bottom"/>
            <w:hideMark/>
          </w:tcPr>
          <w:p w:rsidR="00000000" w:rsidRDefault="00032F87">
            <w:pPr>
              <w:rPr>
                <w:rFonts w:eastAsia="Times New Roman"/>
                <w:sz w:val="20"/>
                <w:szCs w:val="20"/>
              </w:rPr>
            </w:pPr>
          </w:p>
        </w:tc>
      </w:tr>
      <w:tr w:rsidR="00000000">
        <w:trPr>
          <w:divId w:val="1479109613"/>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invested assets: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96397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664350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77655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10579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8937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92939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98287439"/>
              <w:rPr>
                <w:rFonts w:eastAsia="Times New Roman"/>
                <w:sz w:val="20"/>
                <w:szCs w:val="20"/>
              </w:rPr>
            </w:pPr>
            <w:r>
              <w:rPr>
                <w:rFonts w:ascii="inherit" w:eastAsia="Times New Roman" w:hAnsi="inherit"/>
                <w:sz w:val="20"/>
                <w:szCs w:val="20"/>
              </w:rPr>
              <w:t> </w:t>
            </w:r>
          </w:p>
        </w:tc>
      </w:tr>
      <w:tr w:rsidR="00000000">
        <w:trPr>
          <w:divId w:val="147910961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Short-term investments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69808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515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91799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94397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515</w:t>
            </w:r>
          </w:p>
        </w:tc>
        <w:tc>
          <w:tcPr>
            <w:tcW w:w="0" w:type="auto"/>
            <w:vAlign w:val="bottom"/>
            <w:hideMark/>
          </w:tcPr>
          <w:p w:rsidR="00000000" w:rsidRDefault="00032F87">
            <w:pPr>
              <w:rPr>
                <w:rFonts w:eastAsia="Times New Roman"/>
                <w:sz w:val="20"/>
                <w:szCs w:val="20"/>
              </w:rPr>
            </w:pPr>
          </w:p>
        </w:tc>
      </w:tr>
      <w:tr w:rsidR="00000000">
        <w:trPr>
          <w:divId w:val="147910961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Assets of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87382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259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62392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49353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Swaps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11428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426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63483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96705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426</w:t>
            </w:r>
          </w:p>
        </w:tc>
        <w:tc>
          <w:tcPr>
            <w:tcW w:w="0" w:type="auto"/>
            <w:vAlign w:val="bottom"/>
            <w:hideMark/>
          </w:tcPr>
          <w:p w:rsidR="00000000" w:rsidRDefault="00032F87">
            <w:pPr>
              <w:rPr>
                <w:rFonts w:eastAsia="Times New Roman"/>
                <w:sz w:val="20"/>
                <w:szCs w:val="20"/>
              </w:rPr>
            </w:pPr>
          </w:p>
        </w:tc>
      </w:tr>
      <w:tr w:rsidR="00000000">
        <w:trPr>
          <w:divId w:val="147910961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26214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35970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72905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Futures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865485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68344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45380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47910961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Options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1366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968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46352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46594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968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other invested assets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34860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2,185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57384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0973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2,303</w:t>
            </w:r>
          </w:p>
        </w:tc>
        <w:tc>
          <w:tcPr>
            <w:tcW w:w="0" w:type="auto"/>
            <w:vAlign w:val="bottom"/>
            <w:hideMark/>
          </w:tcPr>
          <w:p w:rsidR="00000000" w:rsidRDefault="00032F87">
            <w:pPr>
              <w:rPr>
                <w:rFonts w:eastAsia="Times New Roman"/>
                <w:sz w:val="20"/>
                <w:szCs w:val="20"/>
              </w:rPr>
            </w:pPr>
          </w:p>
        </w:tc>
      </w:tr>
      <w:tr w:rsidR="00000000">
        <w:trPr>
          <w:divId w:val="147910961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Cash equivalents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3,482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40236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21928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75679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3,482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Segregated securities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27602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1,170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43556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92015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1,170</w:t>
            </w:r>
          </w:p>
        </w:tc>
        <w:tc>
          <w:tcPr>
            <w:tcW w:w="0" w:type="auto"/>
            <w:vAlign w:val="bottom"/>
            <w:hideMark/>
          </w:tcPr>
          <w:p w:rsidR="00000000" w:rsidRDefault="00032F87">
            <w:pPr>
              <w:rPr>
                <w:rFonts w:eastAsia="Times New Roman"/>
                <w:sz w:val="20"/>
                <w:szCs w:val="20"/>
              </w:rPr>
            </w:pPr>
          </w:p>
        </w:tc>
      </w:tr>
      <w:tr w:rsidR="00000000">
        <w:trPr>
          <w:divId w:val="147910961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GMIB reinsurance contracts asset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08717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63875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1,732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37157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1,732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Separate Accounts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106,994</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57048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2,747</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779194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374</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840663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110,115</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479109613"/>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111,191</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047738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65,977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834458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4,015</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290365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181,183</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30" w:type="dxa"/>
              <w:bottom w:w="30" w:type="dxa"/>
              <w:right w:w="30" w:type="dxa"/>
            </w:tcMar>
            <w:vAlign w:val="bottom"/>
            <w:hideMark/>
          </w:tcPr>
          <w:p w:rsidR="00000000" w:rsidRDefault="00032F87">
            <w:pPr>
              <w:divId w:val="12194370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49917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423734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63366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72428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21411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19875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05549164"/>
              <w:rPr>
                <w:rFonts w:eastAsia="Times New Roman"/>
                <w:sz w:val="20"/>
                <w:szCs w:val="20"/>
              </w:rPr>
            </w:pPr>
            <w:r>
              <w:rPr>
                <w:rFonts w:ascii="inherit" w:eastAsia="Times New Roman" w:hAnsi="inherit"/>
                <w:sz w:val="20"/>
                <w:szCs w:val="20"/>
              </w:rPr>
              <w:t> </w:t>
            </w:r>
          </w:p>
        </w:tc>
      </w:tr>
      <w:tr w:rsidR="00000000">
        <w:trPr>
          <w:divId w:val="147910961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72732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065982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20289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21718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40827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81301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97428236"/>
              <w:rPr>
                <w:rFonts w:eastAsia="Times New Roman"/>
                <w:sz w:val="20"/>
                <w:szCs w:val="20"/>
              </w:rPr>
            </w:pPr>
            <w:r>
              <w:rPr>
                <w:rFonts w:ascii="inherit" w:eastAsia="Times New Roman" w:hAnsi="inherit"/>
                <w:sz w:val="20"/>
                <w:szCs w:val="20"/>
              </w:rPr>
              <w:t> </w:t>
            </w:r>
          </w:p>
        </w:tc>
      </w:tr>
      <w:tr w:rsidR="00000000">
        <w:trPr>
          <w:divId w:val="147910961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GMxB derivative features’ liability</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94358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51948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5,614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98612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5,614</w:t>
            </w:r>
          </w:p>
        </w:tc>
        <w:tc>
          <w:tcPr>
            <w:tcW w:w="0" w:type="auto"/>
            <w:vAlign w:val="bottom"/>
            <w:hideMark/>
          </w:tcPr>
          <w:p w:rsidR="00000000" w:rsidRDefault="00032F87">
            <w:pPr>
              <w:rPr>
                <w:rFonts w:eastAsia="Times New Roman"/>
                <w:sz w:val="20"/>
                <w:szCs w:val="20"/>
              </w:rPr>
            </w:pPr>
          </w:p>
        </w:tc>
      </w:tr>
      <w:tr w:rsidR="00000000">
        <w:trPr>
          <w:divId w:val="147910961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SCS, SIO, MSO and IUL indexed features’ liability</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6720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715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54264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70354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715</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Liabilities of consolidated VIEs/VOEs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76284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48586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08982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vAlign w:val="bottom"/>
            <w:hideMark/>
          </w:tcPr>
          <w:p w:rsidR="00000000" w:rsidRDefault="00032F87">
            <w:pPr>
              <w:rPr>
                <w:rFonts w:eastAsia="Times New Roman"/>
                <w:sz w:val="20"/>
                <w:szCs w:val="20"/>
              </w:rPr>
            </w:pPr>
          </w:p>
        </w:tc>
      </w:tr>
      <w:tr w:rsidR="00000000">
        <w:trPr>
          <w:divId w:val="147910961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Contingent payment arrangements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17220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31425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26962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479109613"/>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102082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722</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521261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5,621</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604377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6,343</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774"/>
      </w:tblGrid>
      <w:tr w:rsidR="00000000">
        <w:trPr>
          <w:tblCellSpacing w:w="0" w:type="dxa"/>
        </w:trPr>
        <w:tc>
          <w:tcPr>
            <w:tcW w:w="108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05560822"/>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Corporate fixed maturities includes both public and private issues.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759637565"/>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28512988"/>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032F87">
      <w:pPr>
        <w:spacing w:line="288" w:lineRule="auto"/>
        <w:rPr>
          <w:rFonts w:eastAsia="Times New Roman"/>
          <w:sz w:val="20"/>
          <w:szCs w:val="20"/>
        </w:rPr>
      </w:pPr>
      <w:r>
        <w:rPr>
          <w:rFonts w:eastAsia="Times New Roman"/>
          <w:color w:val="000000"/>
          <w:sz w:val="20"/>
          <w:szCs w:val="20"/>
        </w:rPr>
        <w:t>The fair values of the Company’s publ</w:t>
      </w:r>
      <w:r>
        <w:rPr>
          <w:rFonts w:eastAsia="Times New Roman"/>
          <w:color w:val="000000"/>
          <w:sz w:val="20"/>
          <w:szCs w:val="20"/>
        </w:rPr>
        <w:t>ic fixed maturities are generally based on prices obtained from independent valuation service providers and for which the Company maintains a vendor hierarchy by asset type based on historical pricing experience and vendor expertise. Although each security</w:t>
      </w:r>
      <w:r>
        <w:rPr>
          <w:rFonts w:eastAsia="Times New Roman"/>
          <w:color w:val="000000"/>
          <w:sz w:val="20"/>
          <w:szCs w:val="20"/>
        </w:rPr>
        <w:t xml:space="preserve"> generally is priced by multiple independent valuation service providers, the Company ultimately uses the price received from the independent valuation service provider highest in the vendor hierarchy based on the respective asset type, with limited except</w:t>
      </w:r>
      <w:r>
        <w:rPr>
          <w:rFonts w:eastAsia="Times New Roman"/>
          <w:color w:val="000000"/>
          <w:sz w:val="20"/>
          <w:szCs w:val="20"/>
        </w:rPr>
        <w:t>ion. To validate reasonableness, prices also are internally reviewed by those with relevant expertise through comparison with directly observed recent market trades. Consistent with the fair value hierarchy, public fixed maturities validated in this manner</w:t>
      </w:r>
      <w:r>
        <w:rPr>
          <w:rFonts w:eastAsia="Times New Roman"/>
          <w:color w:val="000000"/>
          <w:sz w:val="20"/>
          <w:szCs w:val="20"/>
        </w:rPr>
        <w:t xml:space="preserve"> generally are reflected within Level 2, as they are primarily based on observable pricing for similar assets and/or other market observable inputs. If the pricing information received from independent valuation service providers is not reflective of </w:t>
      </w:r>
    </w:p>
    <w:p w:rsidR="00000000" w:rsidRDefault="00032F87">
      <w:pPr>
        <w:divId w:val="200042624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35</w:t>
      </w:r>
    </w:p>
    <w:p w:rsidR="00000000" w:rsidRDefault="00032F87">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032F87">
      <w:pPr>
        <w:spacing w:line="288" w:lineRule="auto"/>
        <w:jc w:val="both"/>
        <w:divId w:val="1771391838"/>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771391838"/>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771391838"/>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771391838"/>
        <w:rPr>
          <w:rFonts w:eastAsia="Times New Roman"/>
          <w:sz w:val="20"/>
          <w:szCs w:val="20"/>
        </w:rPr>
      </w:pPr>
      <w:r>
        <w:rPr>
          <w:rFonts w:eastAsia="Times New Roman"/>
          <w:b/>
          <w:bCs/>
          <w:color w:val="000000"/>
          <w:sz w:val="20"/>
          <w:szCs w:val="20"/>
        </w:rPr>
        <w:t>(UNAUDITED)</w:t>
      </w:r>
    </w:p>
    <w:p w:rsidR="00000000" w:rsidRDefault="00032F87">
      <w:pPr>
        <w:divId w:val="1997221532"/>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market activity or other inputs observable in the market</w:t>
      </w:r>
      <w:r>
        <w:rPr>
          <w:rFonts w:eastAsia="Times New Roman"/>
          <w:color w:val="000000"/>
          <w:sz w:val="20"/>
          <w:szCs w:val="20"/>
        </w:rPr>
        <w:t>, the Company may challenge the price through a formal process in accordance with the terms of the respective independent valuation service provider agreement. If as a result it is determined that the independent valuation service provider is able to repri</w:t>
      </w:r>
      <w:r>
        <w:rPr>
          <w:rFonts w:eastAsia="Times New Roman"/>
          <w:color w:val="000000"/>
          <w:sz w:val="20"/>
          <w:szCs w:val="20"/>
        </w:rPr>
        <w:t>ce the security in a manner agreed as more consistent with current market observations, the security remains within Level 2. Alternatively, a Level 3 classification may result if the pricing information then is sourced from another vendor, non-binding brok</w:t>
      </w:r>
      <w:r>
        <w:rPr>
          <w:rFonts w:eastAsia="Times New Roman"/>
          <w:color w:val="000000"/>
          <w:sz w:val="20"/>
          <w:szCs w:val="20"/>
        </w:rPr>
        <w:t>er quotes, or internally-developed valuations for which the Company’s own assumptions about market-participant inputs would be used in pricing the security.</w:t>
      </w:r>
    </w:p>
    <w:p w:rsidR="00000000" w:rsidRDefault="00032F87">
      <w:pPr>
        <w:spacing w:line="288" w:lineRule="auto"/>
        <w:rPr>
          <w:rFonts w:eastAsia="Times New Roman"/>
          <w:sz w:val="20"/>
          <w:szCs w:val="20"/>
        </w:rPr>
      </w:pPr>
      <w:r>
        <w:rPr>
          <w:rFonts w:eastAsia="Times New Roman"/>
          <w:color w:val="000000"/>
          <w:sz w:val="20"/>
          <w:szCs w:val="20"/>
        </w:rPr>
        <w:t xml:space="preserve">The fair values of the Company’s private fixed maturities are determined from prices obtained from </w:t>
      </w:r>
      <w:r>
        <w:rPr>
          <w:rFonts w:eastAsia="Times New Roman"/>
          <w:color w:val="000000"/>
          <w:sz w:val="20"/>
          <w:szCs w:val="20"/>
        </w:rPr>
        <w:t>independent valuation service providers. Prices not obtained from an independent valuation service provider are determined by using a discounted cash flow model or a market comparable company valuation technique. In certain cases, these models use observab</w:t>
      </w:r>
      <w:r>
        <w:rPr>
          <w:rFonts w:eastAsia="Times New Roman"/>
          <w:color w:val="000000"/>
          <w:sz w:val="20"/>
          <w:szCs w:val="20"/>
        </w:rPr>
        <w:t>le inputs with a discount rate based upon the average of spread surveys collected from private market intermediaries who are active in both primary and secondary transactions, taking into account, among other factors, the credit quality and industry sector</w:t>
      </w:r>
      <w:r>
        <w:rPr>
          <w:rFonts w:eastAsia="Times New Roman"/>
          <w:color w:val="000000"/>
          <w:sz w:val="20"/>
          <w:szCs w:val="20"/>
        </w:rPr>
        <w:t xml:space="preserve"> of the issuer and the reduced liquidity associated with private placements. Generally, these securities have been reflected within Level 2. For certain private fixed maturities, the discounted cash flow model or a market comparable company valuation techn</w:t>
      </w:r>
      <w:r>
        <w:rPr>
          <w:rFonts w:eastAsia="Times New Roman"/>
          <w:color w:val="000000"/>
          <w:sz w:val="20"/>
          <w:szCs w:val="20"/>
        </w:rPr>
        <w:t>ique may also incorporate unobservable inputs, which reflect the Company’s own assumptions about the inputs market participants would use in pricing the asset. To the extent management determines that such unobservable inputs are significant to the fair va</w:t>
      </w:r>
      <w:r>
        <w:rPr>
          <w:rFonts w:eastAsia="Times New Roman"/>
          <w:color w:val="000000"/>
          <w:sz w:val="20"/>
          <w:szCs w:val="20"/>
        </w:rPr>
        <w:t>lue measurement of a security, a Level 3 classification generally is made.</w:t>
      </w:r>
    </w:p>
    <w:p w:rsidR="00000000" w:rsidRDefault="00032F87">
      <w:pPr>
        <w:spacing w:line="288" w:lineRule="auto"/>
        <w:rPr>
          <w:rFonts w:eastAsia="Times New Roman"/>
          <w:sz w:val="20"/>
          <w:szCs w:val="20"/>
        </w:rPr>
      </w:pPr>
      <w:r>
        <w:rPr>
          <w:rFonts w:eastAsia="Times New Roman"/>
          <w:color w:val="000000"/>
          <w:sz w:val="20"/>
          <w:szCs w:val="20"/>
        </w:rPr>
        <w:t xml:space="preserve">The net fair value of the Company’s freestanding derivative positions as disclosed in </w:t>
      </w:r>
      <w:r>
        <w:rPr>
          <w:rFonts w:ascii="inherit" w:eastAsia="Times New Roman" w:hAnsi="inherit"/>
          <w:sz w:val="20"/>
          <w:szCs w:val="20"/>
        </w:rPr>
        <w:t>Note 4</w:t>
      </w:r>
      <w:r>
        <w:rPr>
          <w:rFonts w:eastAsia="Times New Roman"/>
          <w:color w:val="000000"/>
          <w:sz w:val="20"/>
          <w:szCs w:val="20"/>
        </w:rPr>
        <w:t xml:space="preserve"> are generally based on prices obtained either from independent valuation service provide</w:t>
      </w:r>
      <w:r>
        <w:rPr>
          <w:rFonts w:eastAsia="Times New Roman"/>
          <w:color w:val="000000"/>
          <w:sz w:val="20"/>
          <w:szCs w:val="20"/>
        </w:rPr>
        <w:t>rs or derived by applying market inputs from recognized vendors into industry standard pricing models. The majority of these derivative contracts are traded in the OTC derivative market and are classified in Level 2. The fair values of derivative assets an</w:t>
      </w:r>
      <w:r>
        <w:rPr>
          <w:rFonts w:eastAsia="Times New Roman"/>
          <w:color w:val="000000"/>
          <w:sz w:val="20"/>
          <w:szCs w:val="20"/>
        </w:rPr>
        <w:t>d liabilities traded in the OTC market are determined using quantitative models that require use of the contractual terms of the derivative instruments and multiple market inputs, including interest rates, prices, and indices to generate continuous yield o</w:t>
      </w:r>
      <w:r>
        <w:rPr>
          <w:rFonts w:eastAsia="Times New Roman"/>
          <w:color w:val="000000"/>
          <w:sz w:val="20"/>
          <w:szCs w:val="20"/>
        </w:rPr>
        <w:t>r pricing curves, including overnight index swap (“OIS”) curves, and volatility factors, which then are applied to value the positions. The predominance of market inputs is actively quoted and can be validated through external sources or reliably interpola</w:t>
      </w:r>
      <w:r>
        <w:rPr>
          <w:rFonts w:eastAsia="Times New Roman"/>
          <w:color w:val="000000"/>
          <w:sz w:val="20"/>
          <w:szCs w:val="20"/>
        </w:rPr>
        <w:t>ted if less observable. If the pricing information received from independent valuation service providers is not reflective of market activity or other inputs observable in the market, the Company may challenge the price through a formal process in accordan</w:t>
      </w:r>
      <w:r>
        <w:rPr>
          <w:rFonts w:eastAsia="Times New Roman"/>
          <w:color w:val="000000"/>
          <w:sz w:val="20"/>
          <w:szCs w:val="20"/>
        </w:rPr>
        <w:t>ce with the terms of the respective independent valuation service provider agreement. If as a result it is determined that the independent valuation service provider is able to reprice the derivative instrument in a manner agreed as more consistent with cu</w:t>
      </w:r>
      <w:r>
        <w:rPr>
          <w:rFonts w:eastAsia="Times New Roman"/>
          <w:color w:val="000000"/>
          <w:sz w:val="20"/>
          <w:szCs w:val="20"/>
        </w:rPr>
        <w:t>rrent market observations, the position remains within Level 2. Alternatively, a Level 3 classification may result if the pricing information then is sourced from another vendor, non-binding broker quotes, or internally-developed valuations for which the C</w:t>
      </w:r>
      <w:r>
        <w:rPr>
          <w:rFonts w:eastAsia="Times New Roman"/>
          <w:color w:val="000000"/>
          <w:sz w:val="20"/>
          <w:szCs w:val="20"/>
        </w:rPr>
        <w:t>ompany’s own assumptions about market-participant inputs would be used in pricing the security.</w:t>
      </w:r>
    </w:p>
    <w:p w:rsidR="00000000" w:rsidRDefault="00032F87">
      <w:pPr>
        <w:spacing w:line="288" w:lineRule="auto"/>
        <w:rPr>
          <w:rFonts w:eastAsia="Times New Roman"/>
          <w:sz w:val="20"/>
          <w:szCs w:val="20"/>
        </w:rPr>
      </w:pPr>
      <w:r>
        <w:rPr>
          <w:rFonts w:eastAsia="Times New Roman"/>
          <w:color w:val="000000"/>
          <w:sz w:val="20"/>
          <w:szCs w:val="20"/>
        </w:rPr>
        <w:t>Investments classified as Level 1 primarily include redeemable preferred stock, trading securities, cash equivalents and Separate Accounts assets. Fair value me</w:t>
      </w:r>
      <w:r>
        <w:rPr>
          <w:rFonts w:eastAsia="Times New Roman"/>
          <w:color w:val="000000"/>
          <w:sz w:val="20"/>
          <w:szCs w:val="20"/>
        </w:rPr>
        <w:t>asurements classified as Level 1 include exchange-traded prices of fixed maturities, equity securities and derivative contracts, and net asset values for transacting subscriptions and redemptions of mutual fund shares held by Separate Accounts. Cash equiva</w:t>
      </w:r>
      <w:r>
        <w:rPr>
          <w:rFonts w:eastAsia="Times New Roman"/>
          <w:color w:val="000000"/>
          <w:sz w:val="20"/>
          <w:szCs w:val="20"/>
        </w:rPr>
        <w:t>lents classified as Level 1 include money market accounts, overnight commercial paper and highly liquid debt instruments purchased with an original maturity of three months or less, and are carried at cost as a proxy for fair value measurement due to their</w:t>
      </w:r>
      <w:r>
        <w:rPr>
          <w:rFonts w:eastAsia="Times New Roman"/>
          <w:color w:val="000000"/>
          <w:sz w:val="20"/>
          <w:szCs w:val="20"/>
        </w:rPr>
        <w:t xml:space="preserve"> short-term nature.</w:t>
      </w:r>
    </w:p>
    <w:p w:rsidR="00000000" w:rsidRDefault="00032F87">
      <w:pPr>
        <w:spacing w:line="288" w:lineRule="auto"/>
        <w:rPr>
          <w:rFonts w:eastAsia="Times New Roman"/>
          <w:sz w:val="20"/>
          <w:szCs w:val="20"/>
        </w:rPr>
      </w:pPr>
      <w:r>
        <w:rPr>
          <w:rFonts w:eastAsia="Times New Roman"/>
          <w:color w:val="000000"/>
          <w:sz w:val="20"/>
          <w:szCs w:val="20"/>
        </w:rPr>
        <w:t xml:space="preserve">Investments classified as Level 2 are measured at fair value on a recurring basis and primarily include U.S. government and agency securities and certain corporate debt securities, such as public and private fixed maturities. As market </w:t>
      </w:r>
      <w:r>
        <w:rPr>
          <w:rFonts w:eastAsia="Times New Roman"/>
          <w:color w:val="000000"/>
          <w:sz w:val="20"/>
          <w:szCs w:val="20"/>
        </w:rPr>
        <w:t>quotes generally are not readily available or accessible for these securities, their fair value measures are determined utilizing relevant information generated by market transactions involving comparable securities and often are based on model pricing tec</w:t>
      </w:r>
      <w:r>
        <w:rPr>
          <w:rFonts w:eastAsia="Times New Roman"/>
          <w:color w:val="000000"/>
          <w:sz w:val="20"/>
          <w:szCs w:val="20"/>
        </w:rPr>
        <w:t>hniques that effectively discount prospective cash flows to present value using appropriate sector-adjusted credit spreads commensurate with the security’s duration, also taking into consideration issuer-specific credit quality and liquidity. Segregated se</w:t>
      </w:r>
      <w:r>
        <w:rPr>
          <w:rFonts w:eastAsia="Times New Roman"/>
          <w:color w:val="000000"/>
          <w:sz w:val="20"/>
          <w:szCs w:val="20"/>
        </w:rPr>
        <w:t>curities classified as Level 2 are U.S. Treasury bills segregated by AB in a special reserve bank custody account for the exclusive benefit of brokerage customers, as required by Rule 15c3-3 of the Exchange Act and for which fair values are based on quoted</w:t>
      </w:r>
      <w:r>
        <w:rPr>
          <w:rFonts w:eastAsia="Times New Roman"/>
          <w:color w:val="000000"/>
          <w:sz w:val="20"/>
          <w:szCs w:val="20"/>
        </w:rPr>
        <w:t xml:space="preserve"> yields in secondary markets.</w:t>
      </w:r>
    </w:p>
    <w:p w:rsidR="00000000" w:rsidRDefault="00032F87">
      <w:pPr>
        <w:spacing w:line="288" w:lineRule="auto"/>
        <w:rPr>
          <w:rFonts w:eastAsia="Times New Roman"/>
          <w:sz w:val="20"/>
          <w:szCs w:val="20"/>
        </w:rPr>
      </w:pPr>
      <w:r>
        <w:rPr>
          <w:rFonts w:eastAsia="Times New Roman"/>
          <w:color w:val="000000"/>
          <w:sz w:val="20"/>
          <w:szCs w:val="20"/>
        </w:rPr>
        <w:t>Observable inputs generally used to measure the fair value of securities classified as Level 2 include benchmark yields, reported secondary trades, issuer spreads, benchmark securities and other reference data. Additional obse</w:t>
      </w:r>
      <w:r>
        <w:rPr>
          <w:rFonts w:eastAsia="Times New Roman"/>
          <w:color w:val="000000"/>
          <w:sz w:val="20"/>
          <w:szCs w:val="20"/>
        </w:rPr>
        <w:t xml:space="preserve">rvable inputs are used when available, and as may be appropriate, for certain security types, such as prepayment, default, and collateral information for the purpose of measuring the fair value of mortgage- and asset-backed securities. The </w:t>
      </w:r>
    </w:p>
    <w:p w:rsidR="00000000" w:rsidRDefault="00032F87">
      <w:pPr>
        <w:divId w:val="444352634"/>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36</w:t>
      </w:r>
    </w:p>
    <w:p w:rsidR="00000000" w:rsidRDefault="00032F87">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032F87">
      <w:pPr>
        <w:spacing w:line="288" w:lineRule="auto"/>
        <w:jc w:val="both"/>
        <w:divId w:val="404642800"/>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404642800"/>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404642800"/>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404642800"/>
        <w:rPr>
          <w:rFonts w:eastAsia="Times New Roman"/>
          <w:sz w:val="20"/>
          <w:szCs w:val="20"/>
        </w:rPr>
      </w:pPr>
      <w:r>
        <w:rPr>
          <w:rFonts w:eastAsia="Times New Roman"/>
          <w:b/>
          <w:bCs/>
          <w:color w:val="000000"/>
          <w:sz w:val="20"/>
          <w:szCs w:val="20"/>
        </w:rPr>
        <w:t>(UNAUDITED)</w:t>
      </w:r>
    </w:p>
    <w:p w:rsidR="00000000" w:rsidRDefault="00032F87">
      <w:pPr>
        <w:divId w:val="873426753"/>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Company’s AAA-rated mortgage- and asset-backed securities ar</w:t>
      </w:r>
      <w:r>
        <w:rPr>
          <w:rFonts w:eastAsia="Times New Roman"/>
          <w:color w:val="000000"/>
          <w:sz w:val="20"/>
          <w:szCs w:val="20"/>
        </w:rPr>
        <w:t>e classified as Level 2 for which the observability of market inputs to their pricing models is supported by sufficient, albeit more recently contracted, market activity in these sectors.</w:t>
      </w:r>
    </w:p>
    <w:p w:rsidR="00000000" w:rsidRDefault="00032F87">
      <w:pPr>
        <w:spacing w:line="288" w:lineRule="auto"/>
        <w:rPr>
          <w:rFonts w:eastAsia="Times New Roman"/>
          <w:sz w:val="20"/>
          <w:szCs w:val="20"/>
        </w:rPr>
      </w:pPr>
      <w:r>
        <w:rPr>
          <w:rFonts w:eastAsia="Times New Roman"/>
          <w:color w:val="000000"/>
          <w:sz w:val="20"/>
          <w:szCs w:val="20"/>
        </w:rPr>
        <w:t>Certain Company products such as the SCS and EQUI-VEST variable annu</w:t>
      </w:r>
      <w:r>
        <w:rPr>
          <w:rFonts w:eastAsia="Times New Roman"/>
          <w:color w:val="000000"/>
          <w:sz w:val="20"/>
          <w:szCs w:val="20"/>
        </w:rPr>
        <w:t xml:space="preserve">ity products, and in the MSO fund available in some life contracts offer investment options which permit the contract owner to participate in the performance of an index, ETF or commodity price. These investment options, which depending on the product and </w:t>
      </w:r>
      <w:r>
        <w:rPr>
          <w:rFonts w:eastAsia="Times New Roman"/>
          <w:color w:val="000000"/>
          <w:sz w:val="20"/>
          <w:szCs w:val="20"/>
        </w:rPr>
        <w:t>on the index selected can currently have 1, 3, 5, or 6 year terms, provide for participation in the performance of specified indices, ETF or commodity price movement up to a segment-specific declared maximum rate. Under certain conditions that vary by prod</w:t>
      </w:r>
      <w:r>
        <w:rPr>
          <w:rFonts w:eastAsia="Times New Roman"/>
          <w:color w:val="000000"/>
          <w:sz w:val="20"/>
          <w:szCs w:val="20"/>
        </w:rPr>
        <w:t xml:space="preserve">uct, e.g. holding these segments for the full term, these segments also shield policyholders from some or all negative investment performance associated with these indices, ETF or commodity prices. These investment options have defined formulaic liability </w:t>
      </w:r>
      <w:r>
        <w:rPr>
          <w:rFonts w:eastAsia="Times New Roman"/>
          <w:color w:val="000000"/>
          <w:sz w:val="20"/>
          <w:szCs w:val="20"/>
        </w:rPr>
        <w:t>amounts, and the current values of the option component of these segment reserves are accounted for as Level 2 embedded derivatives. The fair values of these embedded derivatives are based on data obtained from independent valuation service providers.</w:t>
      </w:r>
    </w:p>
    <w:p w:rsidR="00000000" w:rsidRDefault="00032F87">
      <w:pPr>
        <w:spacing w:line="288" w:lineRule="auto"/>
        <w:rPr>
          <w:rFonts w:eastAsia="Times New Roman"/>
          <w:sz w:val="20"/>
          <w:szCs w:val="20"/>
        </w:rPr>
      </w:pPr>
      <w:r>
        <w:rPr>
          <w:rFonts w:eastAsia="Times New Roman"/>
          <w:color w:val="000000"/>
          <w:sz w:val="20"/>
          <w:szCs w:val="20"/>
        </w:rPr>
        <w:t xml:space="preserve">The </w:t>
      </w:r>
      <w:r>
        <w:rPr>
          <w:rFonts w:eastAsia="Times New Roman"/>
          <w:color w:val="000000"/>
          <w:sz w:val="20"/>
          <w:szCs w:val="20"/>
        </w:rPr>
        <w:t>Company’s investments classified as Level 3 primarily include corporate debt securities, such as private fixed maturities. Determinations to classify fair value measures within Level 3 of the valuation hierarchy generally are based upon the significance of</w:t>
      </w:r>
      <w:r>
        <w:rPr>
          <w:rFonts w:eastAsia="Times New Roman"/>
          <w:color w:val="000000"/>
          <w:sz w:val="20"/>
          <w:szCs w:val="20"/>
        </w:rPr>
        <w:t xml:space="preserve"> the unobservable factors to the overall fair value measurement. Included in the Level 3 classification are fixed maturities with indicative pricing obtained from brokers that otherwise could not be corroborated to market observable data. The Company appli</w:t>
      </w:r>
      <w:r>
        <w:rPr>
          <w:rFonts w:eastAsia="Times New Roman"/>
          <w:color w:val="000000"/>
          <w:sz w:val="20"/>
          <w:szCs w:val="20"/>
        </w:rPr>
        <w:t>es various due diligence procedures, as considered appropriate, to validate these non-binding broker quotes for reasonableness, based on its understanding of the markets, including use of internally-developed assumptions about inputs a market participant w</w:t>
      </w:r>
      <w:r>
        <w:rPr>
          <w:rFonts w:eastAsia="Times New Roman"/>
          <w:color w:val="000000"/>
          <w:sz w:val="20"/>
          <w:szCs w:val="20"/>
        </w:rPr>
        <w:t xml:space="preserve">ould use to price the security. In addition, asset-backed securities are classified as Level 3. </w:t>
      </w:r>
    </w:p>
    <w:p w:rsidR="00000000" w:rsidRDefault="00032F87">
      <w:pPr>
        <w:spacing w:line="288" w:lineRule="auto"/>
        <w:rPr>
          <w:rFonts w:eastAsia="Times New Roman"/>
          <w:sz w:val="20"/>
          <w:szCs w:val="20"/>
        </w:rPr>
      </w:pPr>
      <w:r>
        <w:rPr>
          <w:rFonts w:eastAsia="Times New Roman"/>
          <w:color w:val="000000"/>
          <w:sz w:val="20"/>
          <w:szCs w:val="20"/>
        </w:rPr>
        <w:t>The Company also issues certain benefits on its variable annuity products that are accounted for as derivatives and are also considered Level 3. The GMIBNLG fe</w:t>
      </w:r>
      <w:r>
        <w:rPr>
          <w:rFonts w:eastAsia="Times New Roman"/>
          <w:color w:val="000000"/>
          <w:sz w:val="20"/>
          <w:szCs w:val="20"/>
        </w:rPr>
        <w:t xml:space="preserve">ature allows the policyholder to receive guaranteed minimum lifetime annuity payments based on predetermined annuity purchase rates applied to the contract’s benefit base if and when the contract account value is depleted and the NLG feature is activated. </w:t>
      </w:r>
      <w:r>
        <w:rPr>
          <w:rFonts w:eastAsia="Times New Roman"/>
          <w:color w:val="000000"/>
          <w:sz w:val="20"/>
          <w:szCs w:val="20"/>
        </w:rPr>
        <w:t>The GMWB feature allows the policyholder to withdraw at minimum, over the life of the contract, an amount based on the contract’s benefit base. The GWBL feature allows the policyholder to withdraw, each year for the life of the contract, a specified annual</w:t>
      </w:r>
      <w:r>
        <w:rPr>
          <w:rFonts w:eastAsia="Times New Roman"/>
          <w:color w:val="000000"/>
          <w:sz w:val="20"/>
          <w:szCs w:val="20"/>
        </w:rPr>
        <w:t xml:space="preserve"> percentage of an amount based on the contract’s benefit base. The GMAB feature increases the contract account value at the end of a specified period to a GMAB base. The GIB feature provides a lifetime annuity based on predetermined annuity purchase rates </w:t>
      </w:r>
      <w:r>
        <w:rPr>
          <w:rFonts w:eastAsia="Times New Roman"/>
          <w:color w:val="000000"/>
          <w:sz w:val="20"/>
          <w:szCs w:val="20"/>
        </w:rPr>
        <w:t>if and when the contract account value is depleted. This lifetime annuity is based on predetermined annuity purchase rates applied to a GIB base.</w:t>
      </w:r>
    </w:p>
    <w:p w:rsidR="00000000" w:rsidRDefault="00032F87">
      <w:pPr>
        <w:spacing w:line="288" w:lineRule="auto"/>
        <w:rPr>
          <w:rFonts w:eastAsia="Times New Roman"/>
          <w:sz w:val="20"/>
          <w:szCs w:val="20"/>
        </w:rPr>
      </w:pPr>
      <w:r>
        <w:rPr>
          <w:rFonts w:eastAsia="Times New Roman"/>
          <w:color w:val="000000"/>
          <w:sz w:val="20"/>
          <w:szCs w:val="20"/>
        </w:rPr>
        <w:t>Level 3 also includes the GMIB reinsurance contract assets, which are accounted for as derivative contracts. T</w:t>
      </w:r>
      <w:r>
        <w:rPr>
          <w:rFonts w:eastAsia="Times New Roman"/>
          <w:color w:val="000000"/>
          <w:sz w:val="20"/>
          <w:szCs w:val="20"/>
        </w:rPr>
        <w:t>he GMIB reinsurance contract asset and liabilities’ fair value reflects the present value of reinsurance premiums and recoveries and risk margins over a range of market consistent economic scenarios while GMxB derivative features liability reflects the pre</w:t>
      </w:r>
      <w:r>
        <w:rPr>
          <w:rFonts w:eastAsia="Times New Roman"/>
          <w:color w:val="000000"/>
          <w:sz w:val="20"/>
          <w:szCs w:val="20"/>
        </w:rPr>
        <w:t>sent value of expected future payments (benefits) less fees, adjusted for risk margins and nonperformance risk, attributable to GMxB derivative features’ liability over a range of market-consistent economic scenarios.</w:t>
      </w:r>
    </w:p>
    <w:p w:rsidR="00000000" w:rsidRDefault="00032F87">
      <w:pPr>
        <w:spacing w:line="288" w:lineRule="auto"/>
        <w:rPr>
          <w:rFonts w:eastAsia="Times New Roman"/>
          <w:sz w:val="20"/>
          <w:szCs w:val="20"/>
        </w:rPr>
      </w:pPr>
      <w:r>
        <w:rPr>
          <w:rFonts w:eastAsia="Times New Roman"/>
          <w:color w:val="000000"/>
          <w:sz w:val="20"/>
          <w:szCs w:val="20"/>
        </w:rPr>
        <w:t>The valuations of the GMIB reinsurance contract asset and GMxB derivative features liability incorporate significant non-observable assumptions related to policyholder behavior, risk margins and projections of equity Separate Accounts funds. The credit ris</w:t>
      </w:r>
      <w:r>
        <w:rPr>
          <w:rFonts w:eastAsia="Times New Roman"/>
          <w:color w:val="000000"/>
          <w:sz w:val="20"/>
          <w:szCs w:val="20"/>
        </w:rPr>
        <w:t>ks of the counterparty and of the Company are considered in determining the fair values of its GMIB reinsurance contract asset and GMxB derivative features liability positions, respectively, after taking into account the effects of collateral arrangements.</w:t>
      </w:r>
      <w:r>
        <w:rPr>
          <w:rFonts w:eastAsia="Times New Roman"/>
          <w:color w:val="000000"/>
          <w:sz w:val="20"/>
          <w:szCs w:val="20"/>
        </w:rPr>
        <w:t> Incremental adjustment to the swap curve for non-performance risk is made to the fair values of the GMIB reinsurance contract asset and liabilities and GMIBNLG feature to reflect the claims-paying ratings of counterparties and the Company. Equity and fixe</w:t>
      </w:r>
      <w:r>
        <w:rPr>
          <w:rFonts w:eastAsia="Times New Roman"/>
          <w:color w:val="000000"/>
          <w:sz w:val="20"/>
          <w:szCs w:val="20"/>
        </w:rPr>
        <w:t>d income volatilities were modeled to reflect current market volatilities. Due to the unique, long duration of the GMIBNLG feature, adjustments were made to the equity volatilities to remove the illiquidity bias associated with the longer tenors and risk m</w:t>
      </w:r>
      <w:r>
        <w:rPr>
          <w:rFonts w:eastAsia="Times New Roman"/>
          <w:color w:val="000000"/>
          <w:sz w:val="20"/>
          <w:szCs w:val="20"/>
        </w:rPr>
        <w:t>argins were applied to the non-capital markets inputs to the GMIBNLG valuations.</w:t>
      </w:r>
    </w:p>
    <w:p w:rsidR="00000000" w:rsidRDefault="00032F87">
      <w:pPr>
        <w:spacing w:line="288" w:lineRule="auto"/>
        <w:rPr>
          <w:rFonts w:eastAsia="Times New Roman"/>
          <w:sz w:val="20"/>
          <w:szCs w:val="20"/>
        </w:rPr>
      </w:pPr>
      <w:r>
        <w:rPr>
          <w:rFonts w:eastAsia="Times New Roman"/>
          <w:color w:val="000000"/>
          <w:sz w:val="20"/>
          <w:szCs w:val="20"/>
        </w:rPr>
        <w:t>After giving consideration to collateral arrangements, the Company reduced the fair value of its GMIB reinsurance contract asset by $84 million and $112 million at March 31, 2</w:t>
      </w:r>
      <w:r>
        <w:rPr>
          <w:rFonts w:eastAsia="Times New Roman"/>
          <w:color w:val="000000"/>
          <w:sz w:val="20"/>
          <w:szCs w:val="20"/>
        </w:rPr>
        <w:t>019 and December 31, 2018, respectively, to recognize incremental counterparty non-performance risk and reduced the fair value of its GMIB reinsurance contract liabilities by $31 million and $41 million at March 31, 2019 and December 31, 2018, respectively</w:t>
      </w:r>
      <w:r>
        <w:rPr>
          <w:rFonts w:eastAsia="Times New Roman"/>
          <w:color w:val="000000"/>
          <w:sz w:val="20"/>
          <w:szCs w:val="20"/>
        </w:rPr>
        <w:t>, to recognize its own incremental non-performance risk.</w:t>
      </w:r>
    </w:p>
    <w:p w:rsidR="00000000" w:rsidRDefault="00032F87">
      <w:pPr>
        <w:divId w:val="1101877015"/>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37</w:t>
      </w:r>
    </w:p>
    <w:p w:rsidR="00000000" w:rsidRDefault="00032F87">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032F87">
      <w:pPr>
        <w:spacing w:line="288" w:lineRule="auto"/>
        <w:jc w:val="both"/>
        <w:divId w:val="1390231311"/>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390231311"/>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390231311"/>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390231311"/>
        <w:rPr>
          <w:rFonts w:eastAsia="Times New Roman"/>
          <w:sz w:val="20"/>
          <w:szCs w:val="20"/>
        </w:rPr>
      </w:pPr>
      <w:r>
        <w:rPr>
          <w:rFonts w:eastAsia="Times New Roman"/>
          <w:b/>
          <w:bCs/>
          <w:color w:val="000000"/>
          <w:sz w:val="20"/>
          <w:szCs w:val="20"/>
        </w:rPr>
        <w:t>(UNAUDITED</w:t>
      </w:r>
      <w:r>
        <w:rPr>
          <w:rFonts w:eastAsia="Times New Roman"/>
          <w:b/>
          <w:bCs/>
          <w:color w:val="000000"/>
          <w:sz w:val="20"/>
          <w:szCs w:val="20"/>
        </w:rPr>
        <w:t>)</w:t>
      </w:r>
    </w:p>
    <w:p w:rsidR="00000000" w:rsidRDefault="00032F87">
      <w:pPr>
        <w:divId w:val="1336150546"/>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Lapse rates are adjusted at the contract level based on a comparison of the actuarially calculated guaranteed values and the current policyholder account value, which include other factors such as considering surrender charges. Generally, lapse rates a</w:t>
      </w:r>
      <w:r>
        <w:rPr>
          <w:rFonts w:eastAsia="Times New Roman"/>
          <w:color w:val="000000"/>
          <w:sz w:val="20"/>
          <w:szCs w:val="20"/>
        </w:rPr>
        <w:t>re assumed to be lower in periods when a surrender charge applies. A dynamic lapse function reduces the base lapse rate when the guaranteed amount is greater than the account value as in the money contracts are less likely to lapse. For valuing the embedde</w:t>
      </w:r>
      <w:r>
        <w:rPr>
          <w:rFonts w:eastAsia="Times New Roman"/>
          <w:color w:val="000000"/>
          <w:sz w:val="20"/>
          <w:szCs w:val="20"/>
        </w:rPr>
        <w:t>d derivative, lapse rates vary throughout the period over which cash flows are projected.</w:t>
      </w:r>
    </w:p>
    <w:p w:rsidR="00000000" w:rsidRDefault="00032F87">
      <w:pPr>
        <w:spacing w:line="288" w:lineRule="auto"/>
        <w:rPr>
          <w:rFonts w:eastAsia="Times New Roman"/>
          <w:sz w:val="20"/>
          <w:szCs w:val="20"/>
        </w:rPr>
      </w:pPr>
      <w:r>
        <w:rPr>
          <w:rFonts w:eastAsia="Times New Roman"/>
          <w:color w:val="000000"/>
          <w:sz w:val="20"/>
          <w:szCs w:val="20"/>
        </w:rPr>
        <w:t>The Company’s Level 3 liabilities include contingent payment arrangements associated with acquisitions in 2010, 2014 and 2016 by AB. At each reporting date, AB estima</w:t>
      </w:r>
      <w:r>
        <w:rPr>
          <w:rFonts w:eastAsia="Times New Roman"/>
          <w:color w:val="000000"/>
          <w:sz w:val="20"/>
          <w:szCs w:val="20"/>
        </w:rPr>
        <w:t xml:space="preserve">tes the fair values of the contingent consideration expected to be paid based upon revenue and discount rate projections, using unobservable market data inputs, which are included in Level 3 of the valuation hierarchy. The Company’s consolidated VIEs/VOEs </w:t>
      </w:r>
      <w:r>
        <w:rPr>
          <w:rFonts w:eastAsia="Times New Roman"/>
          <w:color w:val="000000"/>
          <w:sz w:val="20"/>
          <w:szCs w:val="20"/>
        </w:rPr>
        <w:t>hold investments that are classified as Level 3, primarily corporate bonds that are vendor priced with no ratings available, bank loans, non-agency collateralized mortgage obligations and asset-backed securities.</w:t>
      </w:r>
    </w:p>
    <w:p w:rsidR="00000000" w:rsidRDefault="00032F87">
      <w:pPr>
        <w:spacing w:line="288" w:lineRule="auto"/>
        <w:rPr>
          <w:rFonts w:eastAsia="Times New Roman"/>
          <w:sz w:val="20"/>
          <w:szCs w:val="20"/>
        </w:rPr>
      </w:pPr>
      <w:r>
        <w:rPr>
          <w:rFonts w:eastAsia="Times New Roman"/>
          <w:color w:val="000000"/>
          <w:sz w:val="20"/>
          <w:szCs w:val="20"/>
        </w:rPr>
        <w:t>During the three months ended March 31, 201</w:t>
      </w:r>
      <w:r>
        <w:rPr>
          <w:rFonts w:eastAsia="Times New Roman"/>
          <w:color w:val="000000"/>
          <w:sz w:val="20"/>
          <w:szCs w:val="20"/>
        </w:rPr>
        <w:t>9, AFS fixed maturities with fair values of $69 million were transferred out of Level 3 and into Level 2 principally due to the availability of trading activity and/or market observable inputs to measure and validate their fair values. In addition, AFS fix</w:t>
      </w:r>
      <w:r>
        <w:rPr>
          <w:rFonts w:eastAsia="Times New Roman"/>
          <w:color w:val="000000"/>
          <w:sz w:val="20"/>
          <w:szCs w:val="20"/>
        </w:rPr>
        <w:t>ed maturities with fair value of $17 million were transferred from Level 2 into the Level 3 classification. These transfers in the aggregate represent approximately 0.6% of total equity at March 31, 2019.</w:t>
      </w:r>
    </w:p>
    <w:p w:rsidR="00000000" w:rsidRDefault="00032F87">
      <w:pPr>
        <w:spacing w:line="288" w:lineRule="auto"/>
        <w:rPr>
          <w:rFonts w:eastAsia="Times New Roman"/>
          <w:sz w:val="20"/>
          <w:szCs w:val="20"/>
        </w:rPr>
      </w:pPr>
      <w:r>
        <w:rPr>
          <w:rFonts w:eastAsia="Times New Roman"/>
          <w:color w:val="000000"/>
          <w:sz w:val="20"/>
          <w:szCs w:val="20"/>
        </w:rPr>
        <w:t>During the three months ended March 31, 2018, AFS f</w:t>
      </w:r>
      <w:r>
        <w:rPr>
          <w:rFonts w:eastAsia="Times New Roman"/>
          <w:color w:val="000000"/>
          <w:sz w:val="20"/>
          <w:szCs w:val="20"/>
        </w:rPr>
        <w:t>ixed maturities with fair values of $16 million were transferred out of Level 3 and into Level 2 principally due to the availability of trading activity and/or market observable inputs to measure and validate their fair values. In addition, AFS fixed matur</w:t>
      </w:r>
      <w:r>
        <w:rPr>
          <w:rFonts w:eastAsia="Times New Roman"/>
          <w:color w:val="000000"/>
          <w:sz w:val="20"/>
          <w:szCs w:val="20"/>
        </w:rPr>
        <w:t>ities with fair value of $67 million were transferred from Level 2 into the Level 3 classification. These transfers in the aggregate represent approximately 0.5% of total equity at March 31, 2018.</w:t>
      </w:r>
    </w:p>
    <w:p w:rsidR="00000000" w:rsidRDefault="00032F87">
      <w:pPr>
        <w:spacing w:line="288" w:lineRule="auto"/>
        <w:rPr>
          <w:rFonts w:eastAsia="Times New Roman"/>
          <w:sz w:val="20"/>
          <w:szCs w:val="20"/>
        </w:rPr>
      </w:pPr>
      <w:r>
        <w:rPr>
          <w:rFonts w:eastAsia="Times New Roman"/>
          <w:color w:val="000000"/>
          <w:sz w:val="20"/>
          <w:szCs w:val="20"/>
        </w:rPr>
        <w:t>The tables below present reconciliations for all Level 3 as</w:t>
      </w:r>
      <w:r>
        <w:rPr>
          <w:rFonts w:eastAsia="Times New Roman"/>
          <w:color w:val="000000"/>
          <w:sz w:val="20"/>
          <w:szCs w:val="20"/>
        </w:rPr>
        <w:t xml:space="preserve">sets and liabilities for the </w:t>
      </w:r>
      <w:r>
        <w:rPr>
          <w:rFonts w:ascii="inherit" w:eastAsia="Times New Roman" w:hAnsi="inherit"/>
          <w:sz w:val="20"/>
          <w:szCs w:val="20"/>
        </w:rPr>
        <w:t>three months ended March 31, 2019 and 2018</w:t>
      </w:r>
      <w:r>
        <w:rPr>
          <w:rFonts w:eastAsia="Times New Roman"/>
          <w:color w:val="000000"/>
          <w:sz w:val="20"/>
          <w:szCs w:val="20"/>
        </w:rPr>
        <w:t>.</w:t>
      </w:r>
    </w:p>
    <w:p w:rsidR="00000000" w:rsidRDefault="00032F87">
      <w:pPr>
        <w:spacing w:line="288" w:lineRule="auto"/>
        <w:jc w:val="center"/>
        <w:rPr>
          <w:rFonts w:eastAsia="Times New Roman"/>
          <w:sz w:val="20"/>
          <w:szCs w:val="20"/>
        </w:rPr>
      </w:pPr>
      <w:r>
        <w:rPr>
          <w:rFonts w:eastAsia="Times New Roman"/>
          <w:b/>
          <w:bCs/>
          <w:color w:val="000000"/>
          <w:sz w:val="20"/>
          <w:szCs w:val="20"/>
        </w:rPr>
        <w:t>Level 3 Instruments - Fair Value Measurements</w:t>
      </w:r>
    </w:p>
    <w:tbl>
      <w:tblPr>
        <w:tblW w:w="4649" w:type="pct"/>
        <w:tblCellMar>
          <w:left w:w="0" w:type="dxa"/>
          <w:right w:w="0" w:type="dxa"/>
        </w:tblCellMar>
        <w:tblLook w:val="04A0" w:firstRow="1" w:lastRow="0" w:firstColumn="1" w:lastColumn="0" w:noHBand="0" w:noVBand="1"/>
      </w:tblPr>
      <w:tblGrid>
        <w:gridCol w:w="4024"/>
        <w:gridCol w:w="131"/>
        <w:gridCol w:w="935"/>
        <w:gridCol w:w="97"/>
        <w:gridCol w:w="105"/>
        <w:gridCol w:w="131"/>
        <w:gridCol w:w="935"/>
        <w:gridCol w:w="97"/>
        <w:gridCol w:w="105"/>
        <w:gridCol w:w="131"/>
        <w:gridCol w:w="935"/>
        <w:gridCol w:w="97"/>
      </w:tblGrid>
      <w:tr w:rsidR="00000000">
        <w:trPr>
          <w:divId w:val="2085643967"/>
        </w:trPr>
        <w:tc>
          <w:tcPr>
            <w:tcW w:w="0" w:type="auto"/>
            <w:gridSpan w:val="12"/>
            <w:vAlign w:val="center"/>
            <w:hideMark/>
          </w:tcPr>
          <w:p w:rsidR="00000000" w:rsidRDefault="00032F87">
            <w:pPr>
              <w:spacing w:line="288" w:lineRule="auto"/>
              <w:jc w:val="center"/>
              <w:rPr>
                <w:rFonts w:eastAsia="Times New Roman"/>
                <w:sz w:val="20"/>
                <w:szCs w:val="20"/>
              </w:rPr>
            </w:pPr>
          </w:p>
        </w:tc>
      </w:tr>
      <w:tr w:rsidR="00000000">
        <w:trPr>
          <w:divId w:val="2085643967"/>
        </w:trPr>
        <w:tc>
          <w:tcPr>
            <w:tcW w:w="2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085643967"/>
        </w:trPr>
        <w:tc>
          <w:tcPr>
            <w:tcW w:w="0" w:type="auto"/>
            <w:tcMar>
              <w:top w:w="30" w:type="dxa"/>
              <w:left w:w="30" w:type="dxa"/>
              <w:bottom w:w="30" w:type="dxa"/>
              <w:right w:w="30" w:type="dxa"/>
            </w:tcMar>
            <w:vAlign w:val="bottom"/>
            <w:hideMark/>
          </w:tcPr>
          <w:p w:rsidR="00000000" w:rsidRDefault="00032F87">
            <w:pPr>
              <w:divId w:val="18052711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Corporate</w:t>
            </w:r>
          </w:p>
        </w:tc>
        <w:tc>
          <w:tcPr>
            <w:tcW w:w="0" w:type="auto"/>
            <w:tcMar>
              <w:top w:w="30" w:type="dxa"/>
              <w:left w:w="30" w:type="dxa"/>
              <w:bottom w:w="30" w:type="dxa"/>
              <w:right w:w="30" w:type="dxa"/>
            </w:tcMar>
            <w:vAlign w:val="bottom"/>
            <w:hideMark/>
          </w:tcPr>
          <w:p w:rsidR="00000000" w:rsidRDefault="00032F87">
            <w:pPr>
              <w:divId w:val="1448623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State and Political Subdivisions</w:t>
            </w:r>
          </w:p>
        </w:tc>
        <w:tc>
          <w:tcPr>
            <w:tcW w:w="0" w:type="auto"/>
            <w:tcMar>
              <w:top w:w="30" w:type="dxa"/>
              <w:left w:w="30" w:type="dxa"/>
              <w:bottom w:w="30" w:type="dxa"/>
              <w:right w:w="30" w:type="dxa"/>
            </w:tcMar>
            <w:vAlign w:val="bottom"/>
            <w:hideMark/>
          </w:tcPr>
          <w:p w:rsidR="00000000" w:rsidRDefault="00032F87">
            <w:pPr>
              <w:divId w:val="1117488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Asset-backed</w:t>
            </w:r>
          </w:p>
        </w:tc>
      </w:tr>
      <w:tr w:rsidR="00000000">
        <w:trPr>
          <w:divId w:val="2085643967"/>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11"/>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08564396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Balance, January 1, 2019</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1,186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0524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56766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519</w:t>
            </w:r>
          </w:p>
        </w:tc>
        <w:tc>
          <w:tcPr>
            <w:tcW w:w="0" w:type="auto"/>
            <w:vAlign w:val="bottom"/>
            <w:hideMark/>
          </w:tcPr>
          <w:p w:rsidR="00000000" w:rsidRDefault="00032F87">
            <w:pPr>
              <w:rPr>
                <w:rFonts w:eastAsia="Times New Roman"/>
                <w:sz w:val="20"/>
                <w:szCs w:val="20"/>
              </w:rPr>
            </w:pPr>
          </w:p>
        </w:tc>
      </w:tr>
      <w:tr w:rsidR="00000000">
        <w:trPr>
          <w:divId w:val="208564396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632206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717679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24538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353293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0560981"/>
              <w:rPr>
                <w:rFonts w:eastAsia="Times New Roman"/>
                <w:sz w:val="20"/>
                <w:szCs w:val="20"/>
              </w:rPr>
            </w:pPr>
            <w:r>
              <w:rPr>
                <w:rFonts w:ascii="inherit" w:eastAsia="Times New Roman" w:hAnsi="inherit"/>
                <w:sz w:val="20"/>
                <w:szCs w:val="20"/>
              </w:rPr>
              <w:t> </w:t>
            </w:r>
          </w:p>
        </w:tc>
      </w:tr>
      <w:tr w:rsidR="00000000">
        <w:trPr>
          <w:divId w:val="2085643967"/>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Income (loss) as:</w:t>
            </w:r>
          </w:p>
        </w:tc>
        <w:tc>
          <w:tcPr>
            <w:tcW w:w="0" w:type="auto"/>
            <w:gridSpan w:val="3"/>
            <w:tcMar>
              <w:top w:w="30" w:type="dxa"/>
              <w:left w:w="30" w:type="dxa"/>
              <w:bottom w:w="30" w:type="dxa"/>
              <w:right w:w="30" w:type="dxa"/>
            </w:tcMar>
            <w:vAlign w:val="bottom"/>
            <w:hideMark/>
          </w:tcPr>
          <w:p w:rsidR="00000000" w:rsidRDefault="00032F87">
            <w:pPr>
              <w:divId w:val="740756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32796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25428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49695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70089358"/>
              <w:rPr>
                <w:rFonts w:eastAsia="Times New Roman"/>
                <w:sz w:val="20"/>
                <w:szCs w:val="20"/>
              </w:rPr>
            </w:pPr>
            <w:r>
              <w:rPr>
                <w:rFonts w:ascii="inherit" w:eastAsia="Times New Roman" w:hAnsi="inherit"/>
                <w:sz w:val="20"/>
                <w:szCs w:val="20"/>
              </w:rPr>
              <w:t> </w:t>
            </w:r>
          </w:p>
        </w:tc>
      </w:tr>
      <w:tr w:rsidR="00000000">
        <w:trPr>
          <w:divId w:val="208564396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82904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52257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564396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67012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36041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032F87">
            <w:pPr>
              <w:rPr>
                <w:rFonts w:eastAsia="Times New Roman"/>
                <w:sz w:val="20"/>
                <w:szCs w:val="20"/>
              </w:rPr>
            </w:pPr>
          </w:p>
        </w:tc>
      </w:tr>
      <w:tr w:rsidR="00000000">
        <w:trPr>
          <w:divId w:val="208564396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Purchases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23209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86160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564396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Sales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388652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83503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208564396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Transfers into Level 3 (1)</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45112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20018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564396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Transfers out of Level 3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(69</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5644867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84996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208564396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Balance, March 31,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1,180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814369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537890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534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2085643967"/>
        </w:trPr>
        <w:tc>
          <w:tcPr>
            <w:tcW w:w="0" w:type="auto"/>
            <w:tcMar>
              <w:top w:w="30" w:type="dxa"/>
              <w:left w:w="30" w:type="dxa"/>
              <w:bottom w:w="30" w:type="dxa"/>
              <w:right w:w="30" w:type="dxa"/>
            </w:tcMar>
            <w:vAlign w:val="bottom"/>
            <w:hideMark/>
          </w:tcPr>
          <w:p w:rsidR="00000000" w:rsidRDefault="00032F87">
            <w:pPr>
              <w:divId w:val="1539006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40260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23211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94136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697722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9616210"/>
              <w:rPr>
                <w:rFonts w:eastAsia="Times New Roman"/>
                <w:sz w:val="20"/>
                <w:szCs w:val="20"/>
              </w:rPr>
            </w:pPr>
            <w:r>
              <w:rPr>
                <w:rFonts w:ascii="inherit" w:eastAsia="Times New Roman" w:hAnsi="inherit"/>
                <w:sz w:val="20"/>
                <w:szCs w:val="20"/>
              </w:rPr>
              <w:t> </w:t>
            </w:r>
          </w:p>
        </w:tc>
      </w:tr>
      <w:tr w:rsidR="00000000">
        <w:trPr>
          <w:divId w:val="208564396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Balance, January 1, 2018</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1,150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55875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59892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564396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gains (losses), realized and unrealized, included in:</w:t>
            </w:r>
          </w:p>
        </w:tc>
        <w:tc>
          <w:tcPr>
            <w:tcW w:w="0" w:type="auto"/>
            <w:gridSpan w:val="3"/>
            <w:tcMar>
              <w:top w:w="30" w:type="dxa"/>
              <w:left w:w="30" w:type="dxa"/>
              <w:bottom w:w="30" w:type="dxa"/>
              <w:right w:w="30" w:type="dxa"/>
            </w:tcMar>
            <w:vAlign w:val="bottom"/>
            <w:hideMark/>
          </w:tcPr>
          <w:p w:rsidR="00000000" w:rsidRDefault="00032F87">
            <w:pPr>
              <w:divId w:val="107628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104423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62977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96084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22524117"/>
              <w:rPr>
                <w:rFonts w:eastAsia="Times New Roman"/>
                <w:sz w:val="20"/>
                <w:szCs w:val="20"/>
              </w:rPr>
            </w:pPr>
            <w:r>
              <w:rPr>
                <w:rFonts w:ascii="inherit" w:eastAsia="Times New Roman" w:hAnsi="inherit"/>
                <w:sz w:val="20"/>
                <w:szCs w:val="20"/>
              </w:rPr>
              <w:t> </w:t>
            </w:r>
          </w:p>
        </w:tc>
      </w:tr>
      <w:tr w:rsidR="00000000">
        <w:trPr>
          <w:divId w:val="2085643967"/>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Income (loss) as: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8010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814637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6356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831001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38196184"/>
              <w:rPr>
                <w:rFonts w:eastAsia="Times New Roman"/>
                <w:sz w:val="20"/>
                <w:szCs w:val="20"/>
              </w:rPr>
            </w:pPr>
            <w:r>
              <w:rPr>
                <w:rFonts w:ascii="inherit" w:eastAsia="Times New Roman" w:hAnsi="inherit"/>
                <w:sz w:val="20"/>
                <w:szCs w:val="20"/>
              </w:rPr>
              <w:t> </w:t>
            </w:r>
          </w:p>
        </w:tc>
      </w:tr>
      <w:tr w:rsidR="00000000">
        <w:trPr>
          <w:divId w:val="208564396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income (loss)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42366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70647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208564396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Other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437628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431704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564396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Purchases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14914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93054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208564396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Sales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408121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70946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08564396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Transfers into Level 3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2207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61750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208564396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Transfers out of Level 3 (1)</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685548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65059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564396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Balance, March 31,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1,253</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95272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39</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320290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540</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divId w:val="1134058720"/>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38</w:t>
      </w:r>
    </w:p>
    <w:p w:rsidR="00000000" w:rsidRDefault="00032F87">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032F87">
      <w:pPr>
        <w:spacing w:line="288" w:lineRule="auto"/>
        <w:jc w:val="both"/>
        <w:divId w:val="567569194"/>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567569194"/>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567569194"/>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567569194"/>
        <w:rPr>
          <w:rFonts w:eastAsia="Times New Roman"/>
          <w:sz w:val="20"/>
          <w:szCs w:val="20"/>
        </w:rPr>
      </w:pPr>
      <w:r>
        <w:rPr>
          <w:rFonts w:eastAsia="Times New Roman"/>
          <w:b/>
          <w:bCs/>
          <w:color w:val="000000"/>
          <w:sz w:val="20"/>
          <w:szCs w:val="20"/>
        </w:rPr>
        <w:t>(UNAUDITED)</w:t>
      </w:r>
    </w:p>
    <w:p w:rsidR="00000000" w:rsidRDefault="00032F87">
      <w:pPr>
        <w:divId w:val="1328677610"/>
        <w:rPr>
          <w:rFonts w:eastAsia="Times New Roman"/>
          <w:sz w:val="20"/>
          <w:szCs w:val="20"/>
        </w:rPr>
      </w:pPr>
    </w:p>
    <w:p w:rsidR="00000000" w:rsidRDefault="00032F87">
      <w:pPr>
        <w:spacing w:line="288" w:lineRule="auto"/>
        <w:jc w:val="both"/>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518"/>
      </w:tblGrid>
      <w:tr w:rsidR="00000000">
        <w:trPr>
          <w:tblCellSpacing w:w="0" w:type="dxa"/>
        </w:trPr>
        <w:tc>
          <w:tcPr>
            <w:tcW w:w="1080" w:type="dxa"/>
            <w:vAlign w:val="center"/>
            <w:hideMark/>
          </w:tcPr>
          <w:p w:rsidR="00000000" w:rsidRDefault="00032F87">
            <w:pPr>
              <w:spacing w:line="288" w:lineRule="auto"/>
              <w:jc w:val="both"/>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170409848"/>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Transfers into/out of Level 3 classification are reflected at beginning-of-period fair values.</w:t>
            </w:r>
          </w:p>
        </w:tc>
      </w:tr>
    </w:tbl>
    <w:p w:rsidR="00000000" w:rsidRDefault="00032F87">
      <w:pPr>
        <w:divId w:val="1361009893"/>
        <w:rPr>
          <w:rFonts w:eastAsia="Times New Roman"/>
          <w:vanish/>
          <w:sz w:val="20"/>
          <w:szCs w:val="20"/>
        </w:rPr>
      </w:pPr>
    </w:p>
    <w:tbl>
      <w:tblPr>
        <w:tblW w:w="4649" w:type="pct"/>
        <w:tblCellMar>
          <w:left w:w="0" w:type="dxa"/>
          <w:right w:w="0" w:type="dxa"/>
        </w:tblCellMar>
        <w:tblLook w:val="04A0" w:firstRow="1" w:lastRow="0" w:firstColumn="1" w:lastColumn="0" w:noHBand="0" w:noVBand="1"/>
      </w:tblPr>
      <w:tblGrid>
        <w:gridCol w:w="1747"/>
        <w:gridCol w:w="131"/>
        <w:gridCol w:w="717"/>
        <w:gridCol w:w="97"/>
        <w:gridCol w:w="105"/>
        <w:gridCol w:w="131"/>
        <w:gridCol w:w="710"/>
        <w:gridCol w:w="97"/>
        <w:gridCol w:w="105"/>
        <w:gridCol w:w="131"/>
        <w:gridCol w:w="731"/>
        <w:gridCol w:w="97"/>
        <w:gridCol w:w="105"/>
        <w:gridCol w:w="131"/>
        <w:gridCol w:w="519"/>
        <w:gridCol w:w="97"/>
        <w:gridCol w:w="105"/>
        <w:gridCol w:w="131"/>
        <w:gridCol w:w="600"/>
        <w:gridCol w:w="97"/>
        <w:gridCol w:w="105"/>
        <w:gridCol w:w="131"/>
        <w:gridCol w:w="806"/>
        <w:gridCol w:w="97"/>
      </w:tblGrid>
      <w:tr w:rsidR="00000000">
        <w:trPr>
          <w:divId w:val="1361009893"/>
        </w:trPr>
        <w:tc>
          <w:tcPr>
            <w:tcW w:w="0" w:type="auto"/>
            <w:gridSpan w:val="24"/>
            <w:vAlign w:val="center"/>
            <w:hideMark/>
          </w:tcPr>
          <w:p w:rsidR="00000000" w:rsidRDefault="00032F87">
            <w:pPr>
              <w:rPr>
                <w:rFonts w:eastAsia="Times New Roman"/>
                <w:sz w:val="20"/>
                <w:szCs w:val="20"/>
              </w:rPr>
            </w:pPr>
          </w:p>
        </w:tc>
      </w:tr>
      <w:tr w:rsidR="00000000">
        <w:trPr>
          <w:divId w:val="1361009893"/>
        </w:trPr>
        <w:tc>
          <w:tcPr>
            <w:tcW w:w="18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361009893"/>
        </w:trPr>
        <w:tc>
          <w:tcPr>
            <w:tcW w:w="0" w:type="auto"/>
            <w:tcMar>
              <w:top w:w="30" w:type="dxa"/>
              <w:left w:w="30" w:type="dxa"/>
              <w:bottom w:w="30" w:type="dxa"/>
              <w:right w:w="30" w:type="dxa"/>
            </w:tcMar>
            <w:vAlign w:val="bottom"/>
            <w:hideMark/>
          </w:tcPr>
          <w:p w:rsidR="00000000" w:rsidRDefault="00032F87">
            <w:pPr>
              <w:divId w:val="14617240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Redeemable</w:t>
            </w:r>
          </w:p>
          <w:p w:rsidR="00000000" w:rsidRDefault="00032F87">
            <w:pPr>
              <w:jc w:val="center"/>
              <w:rPr>
                <w:rFonts w:eastAsia="Times New Roman"/>
                <w:sz w:val="16"/>
                <w:szCs w:val="16"/>
              </w:rPr>
            </w:pPr>
            <w:r>
              <w:rPr>
                <w:rFonts w:eastAsia="Times New Roman"/>
                <w:b/>
                <w:bCs/>
                <w:color w:val="000000"/>
                <w:sz w:val="16"/>
                <w:szCs w:val="16"/>
              </w:rPr>
              <w:t>Preferred</w:t>
            </w:r>
          </w:p>
          <w:p w:rsidR="00000000" w:rsidRDefault="00032F87">
            <w:pPr>
              <w:jc w:val="center"/>
              <w:rPr>
                <w:rFonts w:eastAsia="Times New Roman"/>
                <w:sz w:val="16"/>
                <w:szCs w:val="16"/>
              </w:rPr>
            </w:pPr>
            <w:r>
              <w:rPr>
                <w:rFonts w:eastAsia="Times New Roman"/>
                <w:b/>
                <w:bCs/>
                <w:color w:val="000000"/>
                <w:sz w:val="16"/>
                <w:szCs w:val="16"/>
              </w:rPr>
              <w:t>Stock</w:t>
            </w:r>
          </w:p>
        </w:tc>
        <w:tc>
          <w:tcPr>
            <w:tcW w:w="0" w:type="auto"/>
            <w:tcMar>
              <w:top w:w="30" w:type="dxa"/>
              <w:left w:w="30" w:type="dxa"/>
              <w:bottom w:w="30" w:type="dxa"/>
              <w:right w:w="30" w:type="dxa"/>
            </w:tcMar>
            <w:vAlign w:val="bottom"/>
            <w:hideMark/>
          </w:tcPr>
          <w:p w:rsidR="00000000" w:rsidRDefault="00032F87">
            <w:pPr>
              <w:divId w:val="3048151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Other</w:t>
            </w:r>
          </w:p>
          <w:p w:rsidR="00000000" w:rsidRDefault="00032F87">
            <w:pPr>
              <w:jc w:val="center"/>
              <w:rPr>
                <w:rFonts w:eastAsia="Times New Roman"/>
                <w:sz w:val="16"/>
                <w:szCs w:val="16"/>
              </w:rPr>
            </w:pPr>
            <w:r>
              <w:rPr>
                <w:rFonts w:eastAsia="Times New Roman"/>
                <w:b/>
                <w:bCs/>
                <w:color w:val="000000"/>
                <w:sz w:val="16"/>
                <w:szCs w:val="16"/>
              </w:rPr>
              <w:t>Equity</w:t>
            </w:r>
          </w:p>
          <w:p w:rsidR="00000000" w:rsidRDefault="00032F87">
            <w:pPr>
              <w:jc w:val="center"/>
              <w:rPr>
                <w:rFonts w:eastAsia="Times New Roman"/>
                <w:sz w:val="16"/>
                <w:szCs w:val="16"/>
              </w:rPr>
            </w:pPr>
            <w:r>
              <w:rPr>
                <w:rFonts w:eastAsia="Times New Roman"/>
                <w:b/>
                <w:bCs/>
                <w:color w:val="000000"/>
                <w:sz w:val="16"/>
                <w:szCs w:val="16"/>
              </w:rPr>
              <w:t>Investments (2)</w:t>
            </w:r>
          </w:p>
        </w:tc>
        <w:tc>
          <w:tcPr>
            <w:tcW w:w="0" w:type="auto"/>
            <w:tcMar>
              <w:top w:w="30" w:type="dxa"/>
              <w:left w:w="30" w:type="dxa"/>
              <w:bottom w:w="30" w:type="dxa"/>
              <w:right w:w="30" w:type="dxa"/>
            </w:tcMar>
            <w:vAlign w:val="bottom"/>
            <w:hideMark/>
          </w:tcPr>
          <w:p w:rsidR="00000000" w:rsidRDefault="00032F87">
            <w:pPr>
              <w:divId w:val="12740945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xml:space="preserve">GMIB </w:t>
            </w:r>
          </w:p>
          <w:p w:rsidR="00000000" w:rsidRDefault="00032F87">
            <w:pPr>
              <w:jc w:val="center"/>
              <w:rPr>
                <w:rFonts w:eastAsia="Times New Roman"/>
                <w:sz w:val="16"/>
                <w:szCs w:val="16"/>
              </w:rPr>
            </w:pPr>
            <w:r>
              <w:rPr>
                <w:rFonts w:eastAsia="Times New Roman"/>
                <w:b/>
                <w:bCs/>
                <w:color w:val="000000"/>
                <w:sz w:val="16"/>
                <w:szCs w:val="16"/>
              </w:rPr>
              <w:t>Reinsurance</w:t>
            </w:r>
          </w:p>
          <w:p w:rsidR="00000000" w:rsidRDefault="00032F87">
            <w:pPr>
              <w:jc w:val="center"/>
              <w:rPr>
                <w:rFonts w:eastAsia="Times New Roman"/>
                <w:sz w:val="16"/>
                <w:szCs w:val="16"/>
              </w:rPr>
            </w:pPr>
            <w:r>
              <w:rPr>
                <w:rFonts w:eastAsia="Times New Roman"/>
                <w:b/>
                <w:bCs/>
                <w:color w:val="000000"/>
                <w:sz w:val="16"/>
                <w:szCs w:val="16"/>
              </w:rPr>
              <w:t>Contract Asset</w:t>
            </w:r>
          </w:p>
        </w:tc>
        <w:tc>
          <w:tcPr>
            <w:tcW w:w="0" w:type="auto"/>
            <w:tcMar>
              <w:top w:w="30" w:type="dxa"/>
              <w:left w:w="30" w:type="dxa"/>
              <w:bottom w:w="30" w:type="dxa"/>
              <w:right w:w="30" w:type="dxa"/>
            </w:tcMar>
            <w:vAlign w:val="bottom"/>
            <w:hideMark/>
          </w:tcPr>
          <w:p w:rsidR="00000000" w:rsidRDefault="00032F87">
            <w:pPr>
              <w:divId w:val="1323321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Separate</w:t>
            </w:r>
          </w:p>
          <w:p w:rsidR="00000000" w:rsidRDefault="00032F87">
            <w:pPr>
              <w:jc w:val="center"/>
              <w:rPr>
                <w:rFonts w:eastAsia="Times New Roman"/>
                <w:sz w:val="16"/>
                <w:szCs w:val="16"/>
              </w:rPr>
            </w:pPr>
            <w:r>
              <w:rPr>
                <w:rFonts w:eastAsia="Times New Roman"/>
                <w:b/>
                <w:bCs/>
                <w:color w:val="000000"/>
                <w:sz w:val="16"/>
                <w:szCs w:val="16"/>
              </w:rPr>
              <w:t>Accounts</w:t>
            </w:r>
          </w:p>
          <w:p w:rsidR="00000000" w:rsidRDefault="00032F87">
            <w:pPr>
              <w:jc w:val="center"/>
              <w:rPr>
                <w:rFonts w:eastAsia="Times New Roman"/>
                <w:sz w:val="16"/>
                <w:szCs w:val="16"/>
              </w:rPr>
            </w:pPr>
            <w:r>
              <w:rPr>
                <w:rFonts w:eastAsia="Times New Roman"/>
                <w:b/>
                <w:bCs/>
                <w:color w:val="000000"/>
                <w:sz w:val="16"/>
                <w:szCs w:val="16"/>
              </w:rPr>
              <w:t>Assets</w:t>
            </w:r>
          </w:p>
        </w:tc>
        <w:tc>
          <w:tcPr>
            <w:tcW w:w="0" w:type="auto"/>
            <w:tcMar>
              <w:top w:w="30" w:type="dxa"/>
              <w:left w:w="30" w:type="dxa"/>
              <w:bottom w:w="30" w:type="dxa"/>
              <w:right w:w="30" w:type="dxa"/>
            </w:tcMar>
            <w:vAlign w:val="bottom"/>
            <w:hideMark/>
          </w:tcPr>
          <w:p w:rsidR="00000000" w:rsidRDefault="00032F87">
            <w:pPr>
              <w:divId w:val="5406780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GMxB Derivative Features Liability</w:t>
            </w:r>
          </w:p>
        </w:tc>
        <w:tc>
          <w:tcPr>
            <w:tcW w:w="0" w:type="auto"/>
            <w:tcMar>
              <w:top w:w="30" w:type="dxa"/>
              <w:left w:w="30" w:type="dxa"/>
              <w:bottom w:w="30" w:type="dxa"/>
              <w:right w:w="30" w:type="dxa"/>
            </w:tcMar>
            <w:vAlign w:val="bottom"/>
            <w:hideMark/>
          </w:tcPr>
          <w:p w:rsidR="00000000" w:rsidRDefault="00032F87">
            <w:pPr>
              <w:divId w:val="13004983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Contingent</w:t>
            </w:r>
          </w:p>
          <w:p w:rsidR="00000000" w:rsidRDefault="00032F87">
            <w:pPr>
              <w:jc w:val="center"/>
              <w:rPr>
                <w:rFonts w:eastAsia="Times New Roman"/>
                <w:sz w:val="16"/>
                <w:szCs w:val="16"/>
              </w:rPr>
            </w:pPr>
            <w:r>
              <w:rPr>
                <w:rFonts w:eastAsia="Times New Roman"/>
                <w:b/>
                <w:bCs/>
                <w:color w:val="000000"/>
                <w:sz w:val="16"/>
                <w:szCs w:val="16"/>
              </w:rPr>
              <w:t>Payment</w:t>
            </w:r>
          </w:p>
          <w:p w:rsidR="00000000" w:rsidRDefault="00032F87">
            <w:pPr>
              <w:jc w:val="center"/>
              <w:rPr>
                <w:rFonts w:eastAsia="Times New Roman"/>
                <w:sz w:val="16"/>
                <w:szCs w:val="16"/>
              </w:rPr>
            </w:pPr>
            <w:r>
              <w:rPr>
                <w:rFonts w:eastAsia="Times New Roman"/>
                <w:b/>
                <w:bCs/>
                <w:color w:val="000000"/>
                <w:sz w:val="16"/>
                <w:szCs w:val="16"/>
              </w:rPr>
              <w:t>Arrangement</w:t>
            </w:r>
          </w:p>
        </w:tc>
      </w:tr>
      <w:tr w:rsidR="00000000">
        <w:trPr>
          <w:divId w:val="1361009893"/>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23"/>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36100989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Balance, January 1, 2019</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66803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59648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1,732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72345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30325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(5,614</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355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361009893"/>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65771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318644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48077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312880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20281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043310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55339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113061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52542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72005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78499661"/>
              <w:rPr>
                <w:rFonts w:eastAsia="Times New Roman"/>
                <w:sz w:val="20"/>
                <w:szCs w:val="20"/>
              </w:rPr>
            </w:pPr>
            <w:r>
              <w:rPr>
                <w:rFonts w:ascii="inherit" w:eastAsia="Times New Roman" w:hAnsi="inherit"/>
                <w:sz w:val="20"/>
                <w:szCs w:val="20"/>
              </w:rPr>
              <w:t> </w:t>
            </w:r>
          </w:p>
        </w:tc>
      </w:tr>
      <w:tr w:rsidR="00000000">
        <w:trPr>
          <w:divId w:val="1361009893"/>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(loss) as:</w:t>
            </w:r>
          </w:p>
        </w:tc>
        <w:tc>
          <w:tcPr>
            <w:tcW w:w="0" w:type="auto"/>
            <w:gridSpan w:val="3"/>
            <w:tcMar>
              <w:top w:w="30" w:type="dxa"/>
              <w:left w:w="30" w:type="dxa"/>
              <w:bottom w:w="30" w:type="dxa"/>
              <w:right w:w="30" w:type="dxa"/>
            </w:tcMar>
            <w:vAlign w:val="bottom"/>
            <w:hideMark/>
          </w:tcPr>
          <w:p w:rsidR="00000000" w:rsidRDefault="00032F87">
            <w:pPr>
              <w:divId w:val="1304430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63895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26019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62946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83073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122363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25344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47981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4196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8844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10670775"/>
              <w:rPr>
                <w:rFonts w:eastAsia="Times New Roman"/>
                <w:sz w:val="20"/>
                <w:szCs w:val="20"/>
              </w:rPr>
            </w:pPr>
            <w:r>
              <w:rPr>
                <w:rFonts w:ascii="inherit" w:eastAsia="Times New Roman" w:hAnsi="inherit"/>
                <w:sz w:val="20"/>
                <w:szCs w:val="20"/>
              </w:rPr>
              <w:t> </w:t>
            </w:r>
          </w:p>
        </w:tc>
      </w:tr>
      <w:tr w:rsidR="00000000">
        <w:trPr>
          <w:divId w:val="1361009893"/>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93787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96374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28451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86062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75296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1009893"/>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derivative gains (losses), excluding non-performance risk</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80320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57694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115637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43026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73881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1361009893"/>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Non-performance risk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83843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77178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29</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22918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277754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360205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361009893"/>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Subtotal</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53234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99859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17966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70750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48765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1361009893"/>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Purchases (2)</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20698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57118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63219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91387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176766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1009893"/>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Sales (3)</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55530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94652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545482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2982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4743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1361009893"/>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Settlements (4)</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18698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80732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15474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97493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50567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1009893"/>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Activity related to consolidated VIEs/VOEs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32101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772743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34598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91843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12648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1361009893"/>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Transfers out of Level 3 (5)</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70571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633361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96711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876692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9661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100989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Balance,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948290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137</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281335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1,740</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189447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383</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895520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(6,126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313633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361009893"/>
        </w:trPr>
        <w:tc>
          <w:tcPr>
            <w:tcW w:w="0" w:type="auto"/>
            <w:shd w:val="clear" w:color="auto" w:fill="CCEEFF"/>
            <w:tcMar>
              <w:top w:w="30" w:type="dxa"/>
              <w:left w:w="30" w:type="dxa"/>
              <w:bottom w:w="30" w:type="dxa"/>
              <w:right w:w="30" w:type="dxa"/>
            </w:tcMar>
            <w:vAlign w:val="bottom"/>
            <w:hideMark/>
          </w:tcPr>
          <w:p w:rsidR="00000000" w:rsidRDefault="00032F87">
            <w:pPr>
              <w:divId w:val="11431618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7271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239589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145346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84873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36803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02553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56269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08047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08941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25955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50257665"/>
              <w:rPr>
                <w:rFonts w:eastAsia="Times New Roman"/>
                <w:sz w:val="20"/>
                <w:szCs w:val="20"/>
              </w:rPr>
            </w:pPr>
            <w:r>
              <w:rPr>
                <w:rFonts w:ascii="inherit" w:eastAsia="Times New Roman" w:hAnsi="inherit"/>
                <w:sz w:val="20"/>
                <w:szCs w:val="20"/>
              </w:rPr>
              <w:t> </w:t>
            </w:r>
          </w:p>
        </w:tc>
      </w:tr>
      <w:tr w:rsidR="00000000">
        <w:trPr>
          <w:divId w:val="136100989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Balance, January 1, 2018</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27569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88044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1,894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79222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81661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(4,451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693068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361009893"/>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00806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449380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69352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302192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38432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64881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54889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78611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65282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37005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09371683"/>
              <w:rPr>
                <w:rFonts w:eastAsia="Times New Roman"/>
                <w:sz w:val="20"/>
                <w:szCs w:val="20"/>
              </w:rPr>
            </w:pPr>
            <w:r>
              <w:rPr>
                <w:rFonts w:ascii="inherit" w:eastAsia="Times New Roman" w:hAnsi="inherit"/>
                <w:sz w:val="20"/>
                <w:szCs w:val="20"/>
              </w:rPr>
              <w:t> </w:t>
            </w:r>
          </w:p>
        </w:tc>
      </w:tr>
      <w:tr w:rsidR="00000000">
        <w:trPr>
          <w:divId w:val="1361009893"/>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(loss) as:</w:t>
            </w:r>
          </w:p>
        </w:tc>
        <w:tc>
          <w:tcPr>
            <w:tcW w:w="0" w:type="auto"/>
            <w:gridSpan w:val="3"/>
            <w:tcMar>
              <w:top w:w="30" w:type="dxa"/>
              <w:left w:w="30" w:type="dxa"/>
              <w:bottom w:w="30" w:type="dxa"/>
              <w:right w:w="30" w:type="dxa"/>
            </w:tcMar>
            <w:vAlign w:val="bottom"/>
            <w:hideMark/>
          </w:tcPr>
          <w:p w:rsidR="00000000" w:rsidRDefault="00032F87">
            <w:pPr>
              <w:divId w:val="2045398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23458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13011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452868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49493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478626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63870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30908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04610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72124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74797554"/>
              <w:rPr>
                <w:rFonts w:eastAsia="Times New Roman"/>
                <w:sz w:val="20"/>
                <w:szCs w:val="20"/>
              </w:rPr>
            </w:pPr>
            <w:r>
              <w:rPr>
                <w:rFonts w:ascii="inherit" w:eastAsia="Times New Roman" w:hAnsi="inherit"/>
                <w:sz w:val="20"/>
                <w:szCs w:val="20"/>
              </w:rPr>
              <w:t> </w:t>
            </w:r>
          </w:p>
        </w:tc>
      </w:tr>
      <w:tr w:rsidR="00000000">
        <w:trPr>
          <w:divId w:val="1361009893"/>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51052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88579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97184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48609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58983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1009893"/>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derivative gains (losses), excluding non-performance risk</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39624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18830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148477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33725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457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33540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361009893"/>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Non-performance risk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38595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83994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832447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71713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50037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361009893"/>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Subtotal</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62802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96988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(159</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893223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72497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505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99637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361009893"/>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64832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72325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43789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28058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60009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1009893"/>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Purchases (2)</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86943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76333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90700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29135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(96</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371729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361009893"/>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Sales (3)</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773015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52905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790589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04471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04258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1009893"/>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Settlements (4)</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12944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03293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7869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719784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63523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vAlign w:val="bottom"/>
            <w:hideMark/>
          </w:tcPr>
          <w:p w:rsidR="00000000" w:rsidRDefault="00032F87">
            <w:pPr>
              <w:rPr>
                <w:rFonts w:eastAsia="Times New Roman"/>
                <w:sz w:val="20"/>
                <w:szCs w:val="20"/>
              </w:rPr>
            </w:pPr>
          </w:p>
        </w:tc>
      </w:tr>
      <w:tr w:rsidR="00000000">
        <w:trPr>
          <w:divId w:val="1361009893"/>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Activity related to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69149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31744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3478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256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45317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1009893"/>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Transfers into Level 3 (5)</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83407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6472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35407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20961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58199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36100989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Balance, March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9635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110</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153037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1,734</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17119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357</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51630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0989911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6334"/>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834908820"/>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The Company’</w:t>
            </w:r>
            <w:r>
              <w:rPr>
                <w:rFonts w:eastAsia="Times New Roman"/>
                <w:color w:val="000000"/>
                <w:sz w:val="18"/>
                <w:szCs w:val="18"/>
              </w:rPr>
              <w:t>s non-performance risk is recorded through Net derivative gains (losses).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19307542"/>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For the GMIB reinsurance contract asset and GMxB derivative features liability, represents attributed fee.</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70079735"/>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For the GMIB reinsurance contract asset, represents recov</w:t>
            </w:r>
            <w:r>
              <w:rPr>
                <w:rFonts w:eastAsia="Times New Roman"/>
                <w:color w:val="000000"/>
                <w:sz w:val="18"/>
                <w:szCs w:val="18"/>
              </w:rPr>
              <w:t>eries from reinsurers and for the GMxB derivative features liability, represents benefits paid.</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998"/>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724068533"/>
              <w:rPr>
                <w:rFonts w:eastAsia="Times New Roman"/>
                <w:sz w:val="18"/>
                <w:szCs w:val="18"/>
              </w:rPr>
            </w:pPr>
            <w:r>
              <w:rPr>
                <w:rFonts w:eastAsia="Times New Roman"/>
                <w:color w:val="000000"/>
                <w:sz w:val="18"/>
                <w:szCs w:val="18"/>
              </w:rPr>
              <w:t>(4)</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For contingent payment arrangements, represents payments under the arrangement.</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518"/>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318382564"/>
              <w:rPr>
                <w:rFonts w:eastAsia="Times New Roman"/>
                <w:sz w:val="18"/>
                <w:szCs w:val="18"/>
              </w:rPr>
            </w:pPr>
            <w:r>
              <w:rPr>
                <w:rFonts w:eastAsia="Times New Roman"/>
                <w:color w:val="000000"/>
                <w:sz w:val="18"/>
                <w:szCs w:val="18"/>
              </w:rPr>
              <w:t>(5)</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Transfers into/out of Level 3 classification are reflected at beginning-of-period fair values.</w:t>
            </w:r>
          </w:p>
        </w:tc>
      </w:tr>
    </w:tbl>
    <w:p w:rsidR="00000000" w:rsidRDefault="00032F87">
      <w:pPr>
        <w:spacing w:line="288" w:lineRule="auto"/>
        <w:rPr>
          <w:rFonts w:eastAsia="Times New Roman"/>
          <w:sz w:val="20"/>
          <w:szCs w:val="20"/>
        </w:rPr>
      </w:pPr>
      <w:r>
        <w:rPr>
          <w:rFonts w:eastAsia="Times New Roman"/>
          <w:color w:val="000000"/>
          <w:sz w:val="20"/>
          <w:szCs w:val="20"/>
        </w:rPr>
        <w:t xml:space="preserve">The table below details changes in unrealized gains (losses) for the </w:t>
      </w:r>
      <w:r>
        <w:rPr>
          <w:rFonts w:ascii="inherit" w:eastAsia="Times New Roman" w:hAnsi="inherit"/>
          <w:sz w:val="20"/>
          <w:szCs w:val="20"/>
        </w:rPr>
        <w:t>th</w:t>
      </w:r>
      <w:r>
        <w:rPr>
          <w:rFonts w:ascii="inherit" w:eastAsia="Times New Roman" w:hAnsi="inherit"/>
          <w:sz w:val="20"/>
          <w:szCs w:val="20"/>
        </w:rPr>
        <w:t xml:space="preserve">ree months ended March 31, 2019 and 2018 </w:t>
      </w:r>
      <w:r>
        <w:rPr>
          <w:rFonts w:eastAsia="Times New Roman"/>
          <w:color w:val="000000"/>
          <w:sz w:val="20"/>
          <w:szCs w:val="20"/>
        </w:rPr>
        <w:t>by category for Level 3 assets and liabilities still held at March 31, 2019 and 2018.</w:t>
      </w:r>
    </w:p>
    <w:p w:rsidR="00000000" w:rsidRDefault="00032F87">
      <w:pPr>
        <w:divId w:val="905215779"/>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39</w:t>
      </w:r>
    </w:p>
    <w:p w:rsidR="00000000" w:rsidRDefault="00032F87">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032F87">
      <w:pPr>
        <w:spacing w:line="288" w:lineRule="auto"/>
        <w:jc w:val="both"/>
        <w:divId w:val="146481885"/>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46481885"/>
        <w:rPr>
          <w:rFonts w:eastAsia="Times New Roman"/>
          <w:sz w:val="20"/>
          <w:szCs w:val="20"/>
        </w:rPr>
      </w:pPr>
      <w:r>
        <w:rPr>
          <w:rFonts w:eastAsia="Times New Roman"/>
          <w:b/>
          <w:bCs/>
          <w:color w:val="000000"/>
          <w:sz w:val="20"/>
          <w:szCs w:val="20"/>
        </w:rPr>
        <w:t>AXA EQUITABL</w:t>
      </w:r>
      <w:r>
        <w:rPr>
          <w:rFonts w:eastAsia="Times New Roman"/>
          <w:b/>
          <w:bCs/>
          <w:color w:val="000000"/>
          <w:sz w:val="20"/>
          <w:szCs w:val="20"/>
        </w:rPr>
        <w:t>E HOLDINGS, INC.</w:t>
      </w:r>
    </w:p>
    <w:p w:rsidR="00000000" w:rsidRDefault="00032F87">
      <w:pPr>
        <w:spacing w:line="288" w:lineRule="auto"/>
        <w:jc w:val="center"/>
        <w:divId w:val="146481885"/>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46481885"/>
        <w:rPr>
          <w:rFonts w:eastAsia="Times New Roman"/>
          <w:sz w:val="20"/>
          <w:szCs w:val="20"/>
        </w:rPr>
      </w:pPr>
      <w:r>
        <w:rPr>
          <w:rFonts w:eastAsia="Times New Roman"/>
          <w:b/>
          <w:bCs/>
          <w:color w:val="000000"/>
          <w:sz w:val="20"/>
          <w:szCs w:val="20"/>
        </w:rPr>
        <w:t>(UNAUDITED)</w:t>
      </w:r>
    </w:p>
    <w:p w:rsidR="00000000" w:rsidRDefault="00032F87">
      <w:pPr>
        <w:divId w:val="388722731"/>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Level 3 Instruments</w:t>
      </w:r>
    </w:p>
    <w:tbl>
      <w:tblPr>
        <w:tblW w:w="4649" w:type="pct"/>
        <w:tblCellMar>
          <w:left w:w="0" w:type="dxa"/>
          <w:right w:w="0" w:type="dxa"/>
        </w:tblCellMar>
        <w:tblLook w:val="04A0" w:firstRow="1" w:lastRow="0" w:firstColumn="1" w:lastColumn="0" w:noHBand="0" w:noVBand="1"/>
      </w:tblPr>
      <w:tblGrid>
        <w:gridCol w:w="4273"/>
        <w:gridCol w:w="131"/>
        <w:gridCol w:w="876"/>
        <w:gridCol w:w="58"/>
        <w:gridCol w:w="105"/>
        <w:gridCol w:w="131"/>
        <w:gridCol w:w="844"/>
        <w:gridCol w:w="97"/>
        <w:gridCol w:w="105"/>
        <w:gridCol w:w="130"/>
        <w:gridCol w:w="876"/>
        <w:gridCol w:w="97"/>
      </w:tblGrid>
      <w:tr w:rsidR="00000000">
        <w:trPr>
          <w:divId w:val="596599380"/>
        </w:trPr>
        <w:tc>
          <w:tcPr>
            <w:tcW w:w="0" w:type="auto"/>
            <w:gridSpan w:val="12"/>
            <w:vAlign w:val="center"/>
            <w:hideMark/>
          </w:tcPr>
          <w:p w:rsidR="00000000" w:rsidRDefault="00032F87">
            <w:pPr>
              <w:spacing w:line="288" w:lineRule="auto"/>
              <w:jc w:val="center"/>
              <w:rPr>
                <w:rFonts w:eastAsia="Times New Roman"/>
                <w:sz w:val="20"/>
                <w:szCs w:val="20"/>
              </w:rPr>
            </w:pPr>
          </w:p>
        </w:tc>
      </w:tr>
      <w:tr w:rsidR="00000000">
        <w:trPr>
          <w:divId w:val="596599380"/>
        </w:trPr>
        <w:tc>
          <w:tcPr>
            <w:tcW w:w="28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596599380"/>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Income (Loss)</w:t>
            </w:r>
          </w:p>
        </w:tc>
        <w:tc>
          <w:tcPr>
            <w:tcW w:w="0" w:type="auto"/>
            <w:gridSpan w:val="3"/>
            <w:tcMar>
              <w:top w:w="30" w:type="dxa"/>
              <w:left w:w="30" w:type="dxa"/>
              <w:bottom w:w="30" w:type="dxa"/>
              <w:right w:w="30" w:type="dxa"/>
            </w:tcMar>
            <w:vAlign w:val="bottom"/>
            <w:hideMark/>
          </w:tcPr>
          <w:p w:rsidR="00000000" w:rsidRDefault="00032F87">
            <w:pPr>
              <w:divId w:val="1117136105"/>
              <w:rPr>
                <w:rFonts w:eastAsia="Times New Roman"/>
                <w:sz w:val="20"/>
                <w:szCs w:val="20"/>
              </w:rPr>
            </w:pPr>
            <w:r>
              <w:rPr>
                <w:rFonts w:ascii="inherit" w:eastAsia="Times New Roman" w:hAnsi="inherit"/>
                <w:sz w:val="20"/>
                <w:szCs w:val="20"/>
              </w:rPr>
              <w:t> </w:t>
            </w:r>
          </w:p>
        </w:tc>
      </w:tr>
      <w:tr w:rsidR="00000000">
        <w:trPr>
          <w:divId w:val="596599380"/>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Investment Gains (Losses), Net</w:t>
            </w:r>
          </w:p>
        </w:tc>
        <w:tc>
          <w:tcPr>
            <w:tcW w:w="0" w:type="auto"/>
            <w:tcMar>
              <w:top w:w="30" w:type="dxa"/>
              <w:left w:w="30" w:type="dxa"/>
              <w:bottom w:w="30" w:type="dxa"/>
              <w:right w:w="30" w:type="dxa"/>
            </w:tcMar>
            <w:vAlign w:val="bottom"/>
            <w:hideMark/>
          </w:tcPr>
          <w:p w:rsidR="00000000" w:rsidRDefault="00032F87">
            <w:pPr>
              <w:divId w:val="254493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Net Derivative Gains (Losses)</w:t>
            </w:r>
          </w:p>
        </w:tc>
        <w:tc>
          <w:tcPr>
            <w:tcW w:w="0" w:type="auto"/>
            <w:tcMar>
              <w:top w:w="30" w:type="dxa"/>
              <w:left w:w="30" w:type="dxa"/>
              <w:bottom w:w="30" w:type="dxa"/>
              <w:right w:w="30" w:type="dxa"/>
            </w:tcMar>
            <w:vAlign w:val="bottom"/>
            <w:hideMark/>
          </w:tcPr>
          <w:p w:rsidR="00000000" w:rsidRDefault="00032F87">
            <w:pPr>
              <w:divId w:val="5737110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OCI</w:t>
            </w:r>
          </w:p>
        </w:tc>
      </w:tr>
      <w:tr w:rsidR="00000000">
        <w:trPr>
          <w:divId w:val="596599380"/>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11"/>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596599380"/>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Held at March 31, 2019:</w:t>
            </w:r>
          </w:p>
        </w:tc>
        <w:tc>
          <w:tcPr>
            <w:tcW w:w="0" w:type="auto"/>
            <w:gridSpan w:val="3"/>
            <w:tcMar>
              <w:top w:w="30" w:type="dxa"/>
              <w:left w:w="30" w:type="dxa"/>
              <w:bottom w:w="30" w:type="dxa"/>
              <w:right w:w="30" w:type="dxa"/>
            </w:tcMar>
            <w:vAlign w:val="bottom"/>
            <w:hideMark/>
          </w:tcPr>
          <w:p w:rsidR="00000000" w:rsidRDefault="00032F87">
            <w:pPr>
              <w:divId w:val="1224292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019605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79834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26429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45956235"/>
              <w:rPr>
                <w:rFonts w:eastAsia="Times New Roman"/>
                <w:sz w:val="20"/>
                <w:szCs w:val="20"/>
              </w:rPr>
            </w:pPr>
            <w:r>
              <w:rPr>
                <w:rFonts w:ascii="inherit" w:eastAsia="Times New Roman" w:hAnsi="inherit"/>
                <w:sz w:val="20"/>
                <w:szCs w:val="20"/>
              </w:rPr>
              <w:t> </w:t>
            </w:r>
          </w:p>
        </w:tc>
      </w:tr>
      <w:tr w:rsidR="00000000">
        <w:trPr>
          <w:divId w:val="596599380"/>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Change in unrealized gains (losses):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85210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053046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99097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571508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83512737"/>
              <w:rPr>
                <w:rFonts w:eastAsia="Times New Roman"/>
                <w:sz w:val="20"/>
                <w:szCs w:val="20"/>
              </w:rPr>
            </w:pPr>
            <w:r>
              <w:rPr>
                <w:rFonts w:ascii="inherit" w:eastAsia="Times New Roman" w:hAnsi="inherit"/>
                <w:sz w:val="20"/>
                <w:szCs w:val="20"/>
              </w:rPr>
              <w:t> </w:t>
            </w:r>
          </w:p>
        </w:tc>
      </w:tr>
      <w:tr w:rsidR="00000000">
        <w:trPr>
          <w:divId w:val="596599380"/>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032F87">
            <w:pPr>
              <w:divId w:val="1358192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88110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65854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337254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00693471"/>
              <w:rPr>
                <w:rFonts w:eastAsia="Times New Roman"/>
                <w:sz w:val="20"/>
                <w:szCs w:val="20"/>
              </w:rPr>
            </w:pPr>
            <w:r>
              <w:rPr>
                <w:rFonts w:ascii="inherit" w:eastAsia="Times New Roman" w:hAnsi="inherit"/>
                <w:sz w:val="20"/>
                <w:szCs w:val="20"/>
              </w:rPr>
              <w:t> </w:t>
            </w:r>
          </w:p>
        </w:tc>
      </w:tr>
      <w:tr w:rsidR="00000000">
        <w:trPr>
          <w:divId w:val="596599380"/>
        </w:trPr>
        <w:tc>
          <w:tcPr>
            <w:tcW w:w="0" w:type="auto"/>
            <w:shd w:val="clear" w:color="auto" w:fill="CCEEFF"/>
            <w:tcMar>
              <w:top w:w="30" w:type="dxa"/>
              <w:left w:w="660" w:type="dxa"/>
              <w:bottom w:w="30" w:type="dxa"/>
              <w:right w:w="30" w:type="dxa"/>
            </w:tcMar>
            <w:hideMark/>
          </w:tcPr>
          <w:p w:rsidR="00000000" w:rsidRDefault="00032F87">
            <w:pPr>
              <w:rPr>
                <w:rFonts w:eastAsia="Times New Roman"/>
                <w:sz w:val="20"/>
                <w:szCs w:val="20"/>
              </w:rPr>
            </w:pPr>
            <w:r>
              <w:rPr>
                <w:rFonts w:eastAsia="Times New Roman"/>
                <w:sz w:val="20"/>
                <w:szCs w:val="20"/>
              </w:rPr>
              <w:t>Corporate</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04610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11601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596599380"/>
        </w:trPr>
        <w:tc>
          <w:tcPr>
            <w:tcW w:w="0" w:type="auto"/>
            <w:tcMar>
              <w:top w:w="30" w:type="dxa"/>
              <w:left w:w="660" w:type="dxa"/>
              <w:bottom w:w="30" w:type="dxa"/>
              <w:right w:w="30" w:type="dxa"/>
            </w:tcMar>
            <w:hideMark/>
          </w:tcPr>
          <w:p w:rsidR="00000000" w:rsidRDefault="00032F87">
            <w:pPr>
              <w:rPr>
                <w:rFonts w:eastAsia="Times New Roman"/>
                <w:sz w:val="20"/>
                <w:szCs w:val="20"/>
              </w:rPr>
            </w:pPr>
            <w:r>
              <w:rPr>
                <w:rFonts w:eastAsia="Times New Roman"/>
                <w:sz w:val="20"/>
                <w:szCs w:val="20"/>
              </w:rPr>
              <w:t>State and political subdivisions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87231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81105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032F87">
            <w:pPr>
              <w:rPr>
                <w:rFonts w:eastAsia="Times New Roman"/>
                <w:sz w:val="20"/>
                <w:szCs w:val="20"/>
              </w:rPr>
            </w:pPr>
          </w:p>
        </w:tc>
      </w:tr>
      <w:tr w:rsidR="00000000">
        <w:trPr>
          <w:divId w:val="596599380"/>
        </w:trPr>
        <w:tc>
          <w:tcPr>
            <w:tcW w:w="0" w:type="auto"/>
            <w:shd w:val="clear" w:color="auto" w:fill="CCEEFF"/>
            <w:tcMar>
              <w:top w:w="30" w:type="dxa"/>
              <w:left w:w="660" w:type="dxa"/>
              <w:bottom w:w="30" w:type="dxa"/>
              <w:right w:w="30" w:type="dxa"/>
            </w:tcMar>
            <w:hideMark/>
          </w:tcPr>
          <w:p w:rsidR="00000000" w:rsidRDefault="00032F87">
            <w:pPr>
              <w:rPr>
                <w:rFonts w:eastAsia="Times New Roman"/>
                <w:sz w:val="20"/>
                <w:szCs w:val="20"/>
              </w:rPr>
            </w:pPr>
            <w:r>
              <w:rPr>
                <w:rFonts w:eastAsia="Times New Roman"/>
                <w:sz w:val="20"/>
                <w:szCs w:val="20"/>
              </w:rPr>
              <w:t>Asset-backed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36042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97221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596599380"/>
        </w:trPr>
        <w:tc>
          <w:tcPr>
            <w:tcW w:w="0" w:type="auto"/>
            <w:tcMar>
              <w:top w:w="30" w:type="dxa"/>
              <w:left w:w="900" w:type="dxa"/>
              <w:bottom w:w="30" w:type="dxa"/>
              <w:right w:w="30" w:type="dxa"/>
            </w:tcMar>
            <w:hideMark/>
          </w:tcPr>
          <w:p w:rsidR="00000000" w:rsidRDefault="00032F87">
            <w:pPr>
              <w:rPr>
                <w:rFonts w:eastAsia="Times New Roman"/>
                <w:sz w:val="20"/>
                <w:szCs w:val="20"/>
              </w:rPr>
            </w:pPr>
            <w:r>
              <w:rPr>
                <w:rFonts w:eastAsia="Times New Roman"/>
                <w:sz w:val="20"/>
                <w:szCs w:val="20"/>
              </w:rPr>
              <w:t>Subtotal</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52070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25253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w:t>
            </w:r>
          </w:p>
        </w:tc>
        <w:tc>
          <w:tcPr>
            <w:tcW w:w="0" w:type="auto"/>
            <w:vAlign w:val="bottom"/>
            <w:hideMark/>
          </w:tcPr>
          <w:p w:rsidR="00000000" w:rsidRDefault="00032F87">
            <w:pPr>
              <w:rPr>
                <w:rFonts w:eastAsia="Times New Roman"/>
                <w:sz w:val="20"/>
                <w:szCs w:val="20"/>
              </w:rPr>
            </w:pPr>
          </w:p>
        </w:tc>
      </w:tr>
      <w:tr w:rsidR="00000000">
        <w:trPr>
          <w:divId w:val="596599380"/>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GMIB reinsurance contracts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69556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50191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596599380"/>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Separate Accounts assets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92458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21588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r>
      <w:tr w:rsidR="00000000">
        <w:trPr>
          <w:divId w:val="596599380"/>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GMxB derivative features liability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69528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810976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596599380"/>
        </w:trPr>
        <w:tc>
          <w:tcPr>
            <w:tcW w:w="0" w:type="auto"/>
            <w:tcMar>
              <w:top w:w="30" w:type="dxa"/>
              <w:left w:w="900" w:type="dxa"/>
              <w:bottom w:w="30" w:type="dxa"/>
              <w:right w:w="30" w:type="dxa"/>
            </w:tcMar>
            <w:hideMark/>
          </w:tcPr>
          <w:p w:rsidR="00000000" w:rsidRDefault="00032F87">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859336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(390</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9425678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596599380"/>
        </w:trPr>
        <w:tc>
          <w:tcPr>
            <w:tcW w:w="0" w:type="auto"/>
            <w:shd w:val="clear" w:color="auto" w:fill="CCEEFF"/>
            <w:tcMar>
              <w:top w:w="30" w:type="dxa"/>
              <w:left w:w="30" w:type="dxa"/>
              <w:bottom w:w="30" w:type="dxa"/>
              <w:right w:w="30" w:type="dxa"/>
            </w:tcMar>
            <w:vAlign w:val="bottom"/>
            <w:hideMark/>
          </w:tcPr>
          <w:p w:rsidR="00000000" w:rsidRDefault="00032F87">
            <w:pPr>
              <w:divId w:val="9544851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49507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48241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14965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304190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51290330"/>
              <w:rPr>
                <w:rFonts w:eastAsia="Times New Roman"/>
                <w:sz w:val="20"/>
                <w:szCs w:val="20"/>
              </w:rPr>
            </w:pPr>
            <w:r>
              <w:rPr>
                <w:rFonts w:ascii="inherit" w:eastAsia="Times New Roman" w:hAnsi="inherit"/>
                <w:sz w:val="20"/>
                <w:szCs w:val="20"/>
              </w:rPr>
              <w:t> </w:t>
            </w:r>
          </w:p>
        </w:tc>
      </w:tr>
      <w:tr w:rsidR="00000000">
        <w:trPr>
          <w:divId w:val="596599380"/>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Held at March 31, 2018:</w:t>
            </w:r>
          </w:p>
        </w:tc>
        <w:tc>
          <w:tcPr>
            <w:tcW w:w="0" w:type="auto"/>
            <w:gridSpan w:val="3"/>
            <w:tcMar>
              <w:top w:w="30" w:type="dxa"/>
              <w:left w:w="30" w:type="dxa"/>
              <w:bottom w:w="30" w:type="dxa"/>
              <w:right w:w="30" w:type="dxa"/>
            </w:tcMar>
            <w:vAlign w:val="bottom"/>
            <w:hideMark/>
          </w:tcPr>
          <w:p w:rsidR="00000000" w:rsidRDefault="00032F87">
            <w:pPr>
              <w:divId w:val="313726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175823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82077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78010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85094492"/>
              <w:rPr>
                <w:rFonts w:eastAsia="Times New Roman"/>
                <w:sz w:val="20"/>
                <w:szCs w:val="20"/>
              </w:rPr>
            </w:pPr>
            <w:r>
              <w:rPr>
                <w:rFonts w:ascii="inherit" w:eastAsia="Times New Roman" w:hAnsi="inherit"/>
                <w:sz w:val="20"/>
                <w:szCs w:val="20"/>
              </w:rPr>
              <w:t> </w:t>
            </w:r>
          </w:p>
        </w:tc>
      </w:tr>
      <w:tr w:rsidR="00000000">
        <w:trPr>
          <w:divId w:val="596599380"/>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Change in unrealized gains (losses):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21725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02484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27269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95760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00421850"/>
              <w:rPr>
                <w:rFonts w:eastAsia="Times New Roman"/>
                <w:sz w:val="20"/>
                <w:szCs w:val="20"/>
              </w:rPr>
            </w:pPr>
            <w:r>
              <w:rPr>
                <w:rFonts w:ascii="inherit" w:eastAsia="Times New Roman" w:hAnsi="inherit"/>
                <w:sz w:val="20"/>
                <w:szCs w:val="20"/>
              </w:rPr>
              <w:t> </w:t>
            </w:r>
          </w:p>
        </w:tc>
      </w:tr>
      <w:tr w:rsidR="00000000">
        <w:trPr>
          <w:divId w:val="596599380"/>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032F87">
            <w:pPr>
              <w:divId w:val="549926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28797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19031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487384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34869976"/>
              <w:rPr>
                <w:rFonts w:eastAsia="Times New Roman"/>
                <w:sz w:val="20"/>
                <w:szCs w:val="20"/>
              </w:rPr>
            </w:pPr>
            <w:r>
              <w:rPr>
                <w:rFonts w:ascii="inherit" w:eastAsia="Times New Roman" w:hAnsi="inherit"/>
                <w:sz w:val="20"/>
                <w:szCs w:val="20"/>
              </w:rPr>
              <w:t> </w:t>
            </w:r>
          </w:p>
        </w:tc>
      </w:tr>
      <w:tr w:rsidR="00000000">
        <w:trPr>
          <w:divId w:val="596599380"/>
        </w:trPr>
        <w:tc>
          <w:tcPr>
            <w:tcW w:w="0" w:type="auto"/>
            <w:shd w:val="clear" w:color="auto" w:fill="CCEEFF"/>
            <w:tcMar>
              <w:top w:w="30" w:type="dxa"/>
              <w:left w:w="54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Corporate</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72897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66290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596599380"/>
        </w:trPr>
        <w:tc>
          <w:tcPr>
            <w:tcW w:w="0" w:type="auto"/>
            <w:tcMar>
              <w:top w:w="30" w:type="dxa"/>
              <w:left w:w="54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Commercial mortgage-backed</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2962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00692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596599380"/>
        </w:trPr>
        <w:tc>
          <w:tcPr>
            <w:tcW w:w="0" w:type="auto"/>
            <w:shd w:val="clear" w:color="auto" w:fill="CCEEFF"/>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79712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37874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596599380"/>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GMIB reinsurance contracts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38393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(159</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554700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596599380"/>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Separate Accounts assets (1)</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27172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11938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596599380"/>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GMxB derivative features liability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043760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505</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45322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596599380"/>
        </w:trPr>
        <w:tc>
          <w:tcPr>
            <w:tcW w:w="0" w:type="auto"/>
            <w:shd w:val="clear" w:color="auto" w:fill="CCEEFF"/>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243580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346</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296486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084"/>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06484965"/>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There is an investment expense that offsets this investment gain (loss).</w:t>
            </w:r>
          </w:p>
        </w:tc>
      </w:tr>
    </w:tbl>
    <w:p w:rsidR="00000000" w:rsidRDefault="00032F87">
      <w:pPr>
        <w:spacing w:line="288" w:lineRule="auto"/>
        <w:rPr>
          <w:rFonts w:eastAsia="Times New Roman"/>
          <w:sz w:val="20"/>
          <w:szCs w:val="20"/>
        </w:rPr>
      </w:pPr>
      <w:r>
        <w:rPr>
          <w:rFonts w:eastAsia="Times New Roman"/>
          <w:color w:val="000000"/>
          <w:sz w:val="20"/>
          <w:szCs w:val="20"/>
        </w:rPr>
        <w:t>The following tables disclose quantitative information about Level 3 fair value measurements by category for assets and liabilities at March 31, 2019 and December 31, 2018.</w:t>
      </w:r>
    </w:p>
    <w:p w:rsidR="00000000" w:rsidRDefault="00032F87">
      <w:pPr>
        <w:divId w:val="1043212540"/>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40</w:t>
      </w:r>
    </w:p>
    <w:p w:rsidR="00000000" w:rsidRDefault="00032F87">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032F87">
      <w:pPr>
        <w:spacing w:line="288" w:lineRule="auto"/>
        <w:jc w:val="both"/>
        <w:divId w:val="1514614498"/>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514614498"/>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514614498"/>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514614498"/>
        <w:rPr>
          <w:rFonts w:eastAsia="Times New Roman"/>
          <w:sz w:val="20"/>
          <w:szCs w:val="20"/>
        </w:rPr>
      </w:pPr>
      <w:r>
        <w:rPr>
          <w:rFonts w:eastAsia="Times New Roman"/>
          <w:b/>
          <w:bCs/>
          <w:color w:val="000000"/>
          <w:sz w:val="20"/>
          <w:szCs w:val="20"/>
        </w:rPr>
        <w:t>(UNAUDITED)</w:t>
      </w:r>
    </w:p>
    <w:p w:rsidR="00000000" w:rsidRDefault="00032F87">
      <w:pPr>
        <w:divId w:val="781996919"/>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Quantitative Information about Level 3 Fair Value Measurements at March 31, 2019</w:t>
      </w:r>
    </w:p>
    <w:tbl>
      <w:tblPr>
        <w:tblW w:w="4649" w:type="pct"/>
        <w:tblCellMar>
          <w:left w:w="0" w:type="dxa"/>
          <w:right w:w="0" w:type="dxa"/>
        </w:tblCellMar>
        <w:tblLook w:val="04A0" w:firstRow="1" w:lastRow="0" w:firstColumn="1" w:lastColumn="0" w:noHBand="0" w:noVBand="1"/>
      </w:tblPr>
      <w:tblGrid>
        <w:gridCol w:w="1671"/>
        <w:gridCol w:w="121"/>
        <w:gridCol w:w="435"/>
        <w:gridCol w:w="90"/>
        <w:gridCol w:w="105"/>
        <w:gridCol w:w="1053"/>
        <w:gridCol w:w="105"/>
        <w:gridCol w:w="1980"/>
        <w:gridCol w:w="105"/>
        <w:gridCol w:w="1208"/>
        <w:gridCol w:w="105"/>
        <w:gridCol w:w="745"/>
      </w:tblGrid>
      <w:tr w:rsidR="00000000">
        <w:trPr>
          <w:divId w:val="551427726"/>
        </w:trPr>
        <w:tc>
          <w:tcPr>
            <w:tcW w:w="0" w:type="auto"/>
            <w:gridSpan w:val="12"/>
            <w:vAlign w:val="center"/>
            <w:hideMark/>
          </w:tcPr>
          <w:p w:rsidR="00000000" w:rsidRDefault="00032F87">
            <w:pPr>
              <w:spacing w:line="288" w:lineRule="auto"/>
              <w:jc w:val="center"/>
              <w:rPr>
                <w:rFonts w:eastAsia="Times New Roman"/>
                <w:sz w:val="20"/>
                <w:szCs w:val="20"/>
              </w:rPr>
            </w:pPr>
          </w:p>
        </w:tc>
      </w:tr>
      <w:tr w:rsidR="00000000">
        <w:trPr>
          <w:divId w:val="551427726"/>
        </w:trPr>
        <w:tc>
          <w:tcPr>
            <w:tcW w:w="11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7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1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8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r>
      <w:tr w:rsidR="00000000">
        <w:trPr>
          <w:divId w:val="551427726"/>
        </w:trPr>
        <w:tc>
          <w:tcPr>
            <w:tcW w:w="0" w:type="auto"/>
            <w:tcMar>
              <w:top w:w="30" w:type="dxa"/>
              <w:left w:w="30" w:type="dxa"/>
              <w:bottom w:w="30" w:type="dxa"/>
              <w:right w:w="30" w:type="dxa"/>
            </w:tcMar>
            <w:vAlign w:val="bottom"/>
            <w:hideMark/>
          </w:tcPr>
          <w:p w:rsidR="00000000" w:rsidRDefault="00032F87">
            <w:pPr>
              <w:divId w:val="4762623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Fair</w:t>
            </w:r>
            <w:r>
              <w:rPr>
                <w:rFonts w:eastAsia="Times New Roman"/>
                <w:b/>
                <w:bCs/>
                <w:color w:val="000000"/>
                <w:sz w:val="16"/>
                <w:szCs w:val="16"/>
              </w:rPr>
              <w:br/>
              <w:t>Value</w:t>
            </w:r>
          </w:p>
        </w:tc>
        <w:tc>
          <w:tcPr>
            <w:tcW w:w="0" w:type="auto"/>
            <w:tcMar>
              <w:top w:w="30" w:type="dxa"/>
              <w:left w:w="30" w:type="dxa"/>
              <w:bottom w:w="30" w:type="dxa"/>
              <w:right w:w="30" w:type="dxa"/>
            </w:tcMar>
            <w:vAlign w:val="bottom"/>
            <w:hideMark/>
          </w:tcPr>
          <w:p w:rsidR="00000000" w:rsidRDefault="00032F87">
            <w:pPr>
              <w:divId w:val="15991023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Valuation</w:t>
            </w:r>
            <w:r>
              <w:rPr>
                <w:rFonts w:eastAsia="Times New Roman"/>
                <w:b/>
                <w:bCs/>
                <w:color w:val="000000"/>
                <w:sz w:val="16"/>
                <w:szCs w:val="16"/>
              </w:rPr>
              <w:br/>
              <w:t>Technique</w:t>
            </w:r>
          </w:p>
        </w:tc>
        <w:tc>
          <w:tcPr>
            <w:tcW w:w="0" w:type="auto"/>
            <w:tcMar>
              <w:top w:w="30" w:type="dxa"/>
              <w:left w:w="30" w:type="dxa"/>
              <w:bottom w:w="30" w:type="dxa"/>
              <w:right w:w="30" w:type="dxa"/>
            </w:tcMar>
            <w:vAlign w:val="bottom"/>
            <w:hideMark/>
          </w:tcPr>
          <w:p w:rsidR="00000000" w:rsidRDefault="00032F87">
            <w:pPr>
              <w:divId w:val="20733881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Significant</w:t>
            </w:r>
            <w:r>
              <w:rPr>
                <w:rFonts w:eastAsia="Times New Roman"/>
                <w:b/>
                <w:bCs/>
                <w:color w:val="000000"/>
                <w:sz w:val="16"/>
                <w:szCs w:val="16"/>
              </w:rPr>
              <w:br/>
              <w:t>Unobservable Input</w:t>
            </w:r>
          </w:p>
        </w:tc>
        <w:tc>
          <w:tcPr>
            <w:tcW w:w="0" w:type="auto"/>
            <w:tcMar>
              <w:top w:w="30" w:type="dxa"/>
              <w:left w:w="30" w:type="dxa"/>
              <w:bottom w:w="30" w:type="dxa"/>
              <w:right w:w="30" w:type="dxa"/>
            </w:tcMar>
            <w:vAlign w:val="bottom"/>
            <w:hideMark/>
          </w:tcPr>
          <w:p w:rsidR="00000000" w:rsidRDefault="00032F87">
            <w:pPr>
              <w:divId w:val="14470436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032F87">
            <w:pPr>
              <w:divId w:val="18411907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Weighted Average</w:t>
            </w:r>
          </w:p>
        </w:tc>
      </w:tr>
      <w:tr w:rsidR="00000000">
        <w:trPr>
          <w:divId w:val="55142772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032F87">
            <w:pPr>
              <w:divId w:val="1903444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13871976"/>
              <w:rPr>
                <w:rFonts w:eastAsia="Times New Roman"/>
                <w:sz w:val="20"/>
                <w:szCs w:val="20"/>
              </w:rPr>
            </w:pPr>
            <w:r>
              <w:rPr>
                <w:rFonts w:ascii="inherit" w:eastAsia="Times New Roman" w:hAnsi="inherit"/>
                <w:sz w:val="20"/>
                <w:szCs w:val="20"/>
              </w:rPr>
              <w:t> </w:t>
            </w:r>
          </w:p>
        </w:tc>
      </w:tr>
      <w:tr w:rsidR="00000000">
        <w:trPr>
          <w:divId w:val="551427726"/>
        </w:trPr>
        <w:tc>
          <w:tcPr>
            <w:tcW w:w="0" w:type="auto"/>
            <w:tcMar>
              <w:top w:w="30" w:type="dxa"/>
              <w:left w:w="30" w:type="dxa"/>
              <w:bottom w:w="30" w:type="dxa"/>
              <w:right w:w="30" w:type="dxa"/>
            </w:tcMar>
            <w:hideMark/>
          </w:tcPr>
          <w:p w:rsidR="00000000" w:rsidRDefault="00032F87">
            <w:pPr>
              <w:rPr>
                <w:rFonts w:eastAsia="Times New Roman"/>
                <w:sz w:val="18"/>
                <w:szCs w:val="18"/>
              </w:rPr>
            </w:pPr>
            <w:r>
              <w:rPr>
                <w:rFonts w:eastAsia="Times New Roman"/>
                <w:b/>
                <w:bCs/>
                <w:sz w:val="18"/>
                <w:szCs w:val="18"/>
              </w:rPr>
              <w:t>Assets:</w:t>
            </w:r>
          </w:p>
        </w:tc>
        <w:tc>
          <w:tcPr>
            <w:tcW w:w="0" w:type="auto"/>
            <w:gridSpan w:val="3"/>
            <w:tcMar>
              <w:top w:w="30" w:type="dxa"/>
              <w:left w:w="30" w:type="dxa"/>
              <w:bottom w:w="30" w:type="dxa"/>
              <w:right w:w="30" w:type="dxa"/>
            </w:tcMar>
            <w:vAlign w:val="bottom"/>
            <w:hideMark/>
          </w:tcPr>
          <w:p w:rsidR="00000000" w:rsidRDefault="00032F87">
            <w:pPr>
              <w:divId w:val="1358192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90214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70599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16329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33824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67682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51195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68128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38034338"/>
              <w:rPr>
                <w:rFonts w:eastAsia="Times New Roman"/>
                <w:sz w:val="20"/>
                <w:szCs w:val="20"/>
              </w:rPr>
            </w:pPr>
            <w:r>
              <w:rPr>
                <w:rFonts w:ascii="inherit" w:eastAsia="Times New Roman" w:hAnsi="inherit"/>
                <w:sz w:val="20"/>
                <w:szCs w:val="20"/>
              </w:rPr>
              <w:t> </w:t>
            </w:r>
          </w:p>
        </w:tc>
      </w:tr>
      <w:tr w:rsidR="00000000">
        <w:trPr>
          <w:divId w:val="551427726"/>
        </w:trPr>
        <w:tc>
          <w:tcPr>
            <w:tcW w:w="0" w:type="auto"/>
            <w:shd w:val="clear" w:color="auto" w:fill="CCEEFF"/>
            <w:tcMar>
              <w:top w:w="30" w:type="dxa"/>
              <w:left w:w="30" w:type="dxa"/>
              <w:bottom w:w="30" w:type="dxa"/>
              <w:right w:w="30" w:type="dxa"/>
            </w:tcMar>
            <w:hideMark/>
          </w:tcPr>
          <w:p w:rsidR="00000000" w:rsidRDefault="00032F87">
            <w:pPr>
              <w:rPr>
                <w:rFonts w:eastAsia="Times New Roman"/>
                <w:sz w:val="18"/>
                <w:szCs w:val="18"/>
              </w:rPr>
            </w:pPr>
            <w:r>
              <w:rPr>
                <w:rFonts w:eastAsia="Times New Roman"/>
                <w:sz w:val="18"/>
                <w:szCs w:val="18"/>
              </w:rPr>
              <w:t>Investments: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35224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06758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33995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52250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02200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88827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74758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53045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33940997"/>
              <w:rPr>
                <w:rFonts w:eastAsia="Times New Roman"/>
                <w:sz w:val="20"/>
                <w:szCs w:val="20"/>
              </w:rPr>
            </w:pPr>
            <w:r>
              <w:rPr>
                <w:rFonts w:ascii="inherit" w:eastAsia="Times New Roman" w:hAnsi="inherit"/>
                <w:sz w:val="20"/>
                <w:szCs w:val="20"/>
              </w:rPr>
              <w:t> </w:t>
            </w:r>
          </w:p>
        </w:tc>
      </w:tr>
      <w:tr w:rsidR="00000000">
        <w:trPr>
          <w:divId w:val="551427726"/>
        </w:trPr>
        <w:tc>
          <w:tcPr>
            <w:tcW w:w="0" w:type="auto"/>
            <w:tcMar>
              <w:top w:w="30" w:type="dxa"/>
              <w:left w:w="180" w:type="dxa"/>
              <w:bottom w:w="30" w:type="dxa"/>
              <w:right w:w="30" w:type="dxa"/>
            </w:tcMar>
            <w:hideMark/>
          </w:tcPr>
          <w:p w:rsidR="00000000" w:rsidRDefault="00032F87">
            <w:pPr>
              <w:rPr>
                <w:rFonts w:eastAsia="Times New Roman"/>
                <w:sz w:val="18"/>
                <w:szCs w:val="18"/>
              </w:rPr>
            </w:pPr>
            <w:r>
              <w:rPr>
                <w:rFonts w:eastAsia="Times New Roman"/>
                <w:sz w:val="18"/>
                <w:szCs w:val="18"/>
              </w:rPr>
              <w:t>Fixed maturities, available-for-sale:</w:t>
            </w:r>
          </w:p>
        </w:tc>
        <w:tc>
          <w:tcPr>
            <w:tcW w:w="0" w:type="auto"/>
            <w:gridSpan w:val="3"/>
            <w:tcMar>
              <w:top w:w="30" w:type="dxa"/>
              <w:left w:w="30" w:type="dxa"/>
              <w:bottom w:w="30" w:type="dxa"/>
              <w:right w:w="30" w:type="dxa"/>
            </w:tcMar>
            <w:vAlign w:val="bottom"/>
            <w:hideMark/>
          </w:tcPr>
          <w:p w:rsidR="00000000" w:rsidRDefault="00032F87">
            <w:pPr>
              <w:divId w:val="1586962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62171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73978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53045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95348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63306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15691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38895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11121333"/>
              <w:rPr>
                <w:rFonts w:eastAsia="Times New Roman"/>
                <w:sz w:val="20"/>
                <w:szCs w:val="20"/>
              </w:rPr>
            </w:pPr>
            <w:r>
              <w:rPr>
                <w:rFonts w:ascii="inherit" w:eastAsia="Times New Roman" w:hAnsi="inherit"/>
                <w:sz w:val="20"/>
                <w:szCs w:val="20"/>
              </w:rPr>
              <w:t> </w:t>
            </w:r>
          </w:p>
        </w:tc>
      </w:tr>
      <w:tr w:rsidR="00000000">
        <w:trPr>
          <w:divId w:val="551427726"/>
        </w:trPr>
        <w:tc>
          <w:tcPr>
            <w:tcW w:w="0" w:type="auto"/>
            <w:shd w:val="clear" w:color="auto" w:fill="CCEEFF"/>
            <w:tcMar>
              <w:top w:w="30" w:type="dxa"/>
              <w:left w:w="30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Corporate</w:t>
            </w:r>
          </w:p>
        </w:tc>
        <w:tc>
          <w:tcPr>
            <w:tcW w:w="0" w:type="auto"/>
            <w:shd w:val="clear" w:color="auto" w:fill="CCEEFF"/>
            <w:tcMar>
              <w:top w:w="30" w:type="dxa"/>
              <w:left w:w="30" w:type="dxa"/>
              <w:bottom w:w="30" w:type="dxa"/>
              <w:right w:w="0" w:type="dxa"/>
            </w:tcMar>
            <w:vAlign w:val="center"/>
            <w:hideMark/>
          </w:tcPr>
          <w:p w:rsidR="00000000" w:rsidRDefault="00032F87">
            <w:pPr>
              <w:rPr>
                <w:rFonts w:eastAsia="Times New Roman"/>
                <w:sz w:val="18"/>
                <w:szCs w:val="18"/>
              </w:rPr>
            </w:pPr>
            <w:r>
              <w:rPr>
                <w:rFonts w:eastAsia="Times New Roman"/>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32F87">
            <w:pPr>
              <w:jc w:val="right"/>
              <w:rPr>
                <w:rFonts w:eastAsia="Times New Roman"/>
                <w:sz w:val="18"/>
                <w:szCs w:val="18"/>
              </w:rPr>
            </w:pPr>
            <w:r>
              <w:rPr>
                <w:rFonts w:eastAsia="Times New Roman"/>
                <w:b/>
                <w:bCs/>
                <w:sz w:val="18"/>
                <w:szCs w:val="18"/>
              </w:rPr>
              <w:t>102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47100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Matrix pricing model</w:t>
            </w:r>
          </w:p>
        </w:tc>
        <w:tc>
          <w:tcPr>
            <w:tcW w:w="0" w:type="auto"/>
            <w:shd w:val="clear" w:color="auto" w:fill="CCEEFF"/>
            <w:tcMar>
              <w:top w:w="30" w:type="dxa"/>
              <w:left w:w="30" w:type="dxa"/>
              <w:bottom w:w="30" w:type="dxa"/>
              <w:right w:w="30" w:type="dxa"/>
            </w:tcMar>
            <w:vAlign w:val="bottom"/>
            <w:hideMark/>
          </w:tcPr>
          <w:p w:rsidR="00000000" w:rsidRDefault="00032F87">
            <w:pPr>
              <w:divId w:val="1500197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Spread over benchmark</w:t>
            </w:r>
          </w:p>
        </w:tc>
        <w:tc>
          <w:tcPr>
            <w:tcW w:w="0" w:type="auto"/>
            <w:shd w:val="clear" w:color="auto" w:fill="CCEEFF"/>
            <w:tcMar>
              <w:top w:w="30" w:type="dxa"/>
              <w:left w:w="30" w:type="dxa"/>
              <w:bottom w:w="30" w:type="dxa"/>
              <w:right w:w="30" w:type="dxa"/>
            </w:tcMar>
            <w:vAlign w:val="bottom"/>
            <w:hideMark/>
          </w:tcPr>
          <w:p w:rsidR="00000000" w:rsidRDefault="00032F87">
            <w:pPr>
              <w:divId w:val="385109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15 - 580 bps</w:t>
            </w:r>
          </w:p>
        </w:tc>
        <w:tc>
          <w:tcPr>
            <w:tcW w:w="0" w:type="auto"/>
            <w:shd w:val="clear" w:color="auto" w:fill="CCEEFF"/>
            <w:tcMar>
              <w:top w:w="30" w:type="dxa"/>
              <w:left w:w="30" w:type="dxa"/>
              <w:bottom w:w="30" w:type="dxa"/>
              <w:right w:w="30" w:type="dxa"/>
            </w:tcMar>
            <w:vAlign w:val="bottom"/>
            <w:hideMark/>
          </w:tcPr>
          <w:p w:rsidR="00000000" w:rsidRDefault="00032F87">
            <w:pPr>
              <w:divId w:val="1570770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115 bps</w:t>
            </w:r>
          </w:p>
        </w:tc>
      </w:tr>
      <w:tr w:rsidR="00000000">
        <w:trPr>
          <w:divId w:val="551427726"/>
        </w:trPr>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927231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b/>
                <w:bCs/>
                <w:sz w:val="18"/>
                <w:szCs w:val="18"/>
              </w:rPr>
              <w:t>891</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6839664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Market </w:t>
            </w:r>
            <w:r>
              <w:rPr>
                <w:rFonts w:eastAsia="Times New Roman"/>
                <w:sz w:val="18"/>
                <w:szCs w:val="18"/>
              </w:rPr>
              <w:br/>
              <w:t>comparable </w:t>
            </w:r>
            <w:r>
              <w:rPr>
                <w:rFonts w:eastAsia="Times New Roman"/>
                <w:sz w:val="18"/>
                <w:szCs w:val="18"/>
              </w:rPr>
              <w:br/>
              <w:t>companies</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7666101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EBITDA multiples</w:t>
            </w:r>
            <w:r>
              <w:rPr>
                <w:rFonts w:eastAsia="Times New Roman"/>
                <w:sz w:val="18"/>
                <w:szCs w:val="18"/>
              </w:rPr>
              <w:br/>
              <w:t>Discount rate</w:t>
            </w:r>
            <w:r>
              <w:rPr>
                <w:rFonts w:eastAsia="Times New Roman"/>
                <w:sz w:val="18"/>
                <w:szCs w:val="18"/>
              </w:rPr>
              <w:br/>
              <w:t>Cash flow multiples</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7275320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3.9x - 25.5x</w:t>
            </w:r>
            <w:r>
              <w:rPr>
                <w:rFonts w:eastAsia="Times New Roman"/>
                <w:b/>
                <w:bCs/>
                <w:sz w:val="18"/>
                <w:szCs w:val="18"/>
              </w:rPr>
              <w:br/>
              <w:t>6.1% - 16.5%</w:t>
            </w:r>
            <w:r>
              <w:rPr>
                <w:rFonts w:eastAsia="Times New Roman"/>
                <w:b/>
                <w:bCs/>
                <w:sz w:val="18"/>
                <w:szCs w:val="18"/>
              </w:rPr>
              <w:br/>
              <w:t>1.6x - 18.0x</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20952028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12.7x</w:t>
            </w:r>
            <w:r>
              <w:rPr>
                <w:rFonts w:eastAsia="Times New Roman"/>
                <w:b/>
                <w:bCs/>
                <w:sz w:val="18"/>
                <w:szCs w:val="18"/>
              </w:rPr>
              <w:br/>
              <w:t>10.6%</w:t>
            </w:r>
            <w:r>
              <w:rPr>
                <w:rFonts w:eastAsia="Times New Roman"/>
                <w:b/>
                <w:bCs/>
                <w:sz w:val="18"/>
                <w:szCs w:val="18"/>
              </w:rPr>
              <w:br/>
              <w:t>11.4x</w:t>
            </w:r>
          </w:p>
        </w:tc>
      </w:tr>
      <w:tr w:rsidR="00000000">
        <w:trPr>
          <w:divId w:val="551427726"/>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Other equity investments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b/>
                <w:bCs/>
                <w:sz w:val="18"/>
                <w:szCs w:val="18"/>
              </w:rPr>
              <w:t>35</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9746015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0382392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Earnings multiple</w:t>
            </w:r>
            <w:r>
              <w:rPr>
                <w:rFonts w:eastAsia="Times New Roman"/>
                <w:sz w:val="18"/>
                <w:szCs w:val="18"/>
              </w:rPr>
              <w:br/>
              <w:t>Discount factor</w:t>
            </w:r>
            <w:r>
              <w:rPr>
                <w:rFonts w:eastAsia="Times New Roman"/>
                <w:sz w:val="18"/>
                <w:szCs w:val="18"/>
              </w:rPr>
              <w:br/>
              <w:t>Discount years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5723475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9.4x</w:t>
            </w:r>
            <w:r>
              <w:rPr>
                <w:rFonts w:eastAsia="Times New Roman"/>
                <w:b/>
                <w:bCs/>
                <w:sz w:val="18"/>
                <w:szCs w:val="18"/>
              </w:rPr>
              <w:br/>
              <w:t>10.0%</w:t>
            </w:r>
            <w:r>
              <w:rPr>
                <w:rFonts w:eastAsia="Times New Roman"/>
                <w:b/>
                <w:bCs/>
                <w:sz w:val="18"/>
                <w:szCs w:val="18"/>
              </w:rPr>
              <w:br/>
              <w:t>12</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7836945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p>
        </w:tc>
      </w:tr>
      <w:tr w:rsidR="00000000">
        <w:trPr>
          <w:divId w:val="551427726"/>
        </w:trPr>
        <w:tc>
          <w:tcPr>
            <w:tcW w:w="0" w:type="auto"/>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Separate Accounts assets</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b/>
                <w:bCs/>
                <w:sz w:val="18"/>
                <w:szCs w:val="18"/>
              </w:rPr>
              <w:t>359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14923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Third party appraisal</w:t>
            </w:r>
          </w:p>
        </w:tc>
        <w:tc>
          <w:tcPr>
            <w:tcW w:w="0" w:type="auto"/>
            <w:tcMar>
              <w:top w:w="30" w:type="dxa"/>
              <w:left w:w="30" w:type="dxa"/>
              <w:bottom w:w="30" w:type="dxa"/>
              <w:right w:w="30" w:type="dxa"/>
            </w:tcMar>
            <w:vAlign w:val="bottom"/>
            <w:hideMark/>
          </w:tcPr>
          <w:p w:rsidR="00000000" w:rsidRDefault="00032F87">
            <w:pPr>
              <w:divId w:val="2084834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Capitalization rate</w:t>
            </w:r>
            <w:r>
              <w:rPr>
                <w:rFonts w:eastAsia="Times New Roman"/>
                <w:sz w:val="18"/>
                <w:szCs w:val="18"/>
              </w:rPr>
              <w:br/>
              <w:t>Exit capitalization rate</w:t>
            </w:r>
            <w:r>
              <w:rPr>
                <w:rFonts w:eastAsia="Times New Roman"/>
                <w:sz w:val="18"/>
                <w:szCs w:val="18"/>
              </w:rPr>
              <w:br/>
              <w:t>Discount rate</w:t>
            </w:r>
          </w:p>
        </w:tc>
        <w:tc>
          <w:tcPr>
            <w:tcW w:w="0" w:type="auto"/>
            <w:tcMar>
              <w:top w:w="30" w:type="dxa"/>
              <w:left w:w="30" w:type="dxa"/>
              <w:bottom w:w="30" w:type="dxa"/>
              <w:right w:w="30" w:type="dxa"/>
            </w:tcMar>
            <w:vAlign w:val="bottom"/>
            <w:hideMark/>
          </w:tcPr>
          <w:p w:rsidR="00000000" w:rsidRDefault="00032F87">
            <w:pPr>
              <w:divId w:val="2145737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4.4%</w:t>
            </w:r>
            <w:r>
              <w:rPr>
                <w:rFonts w:eastAsia="Times New Roman"/>
                <w:b/>
                <w:bCs/>
                <w:sz w:val="18"/>
                <w:szCs w:val="18"/>
              </w:rPr>
              <w:br/>
            </w:r>
            <w:r>
              <w:rPr>
                <w:rFonts w:eastAsia="Times New Roman"/>
                <w:b/>
                <w:bCs/>
                <w:sz w:val="18"/>
                <w:szCs w:val="18"/>
              </w:rPr>
              <w:t>5.5%</w:t>
            </w:r>
            <w:r>
              <w:rPr>
                <w:rFonts w:eastAsia="Times New Roman"/>
                <w:b/>
                <w:bCs/>
                <w:sz w:val="18"/>
                <w:szCs w:val="18"/>
              </w:rPr>
              <w:br/>
              <w:t>6.4%</w:t>
            </w:r>
          </w:p>
        </w:tc>
        <w:tc>
          <w:tcPr>
            <w:tcW w:w="0" w:type="auto"/>
            <w:tcMar>
              <w:top w:w="30" w:type="dxa"/>
              <w:left w:w="30" w:type="dxa"/>
              <w:bottom w:w="30" w:type="dxa"/>
              <w:right w:w="30" w:type="dxa"/>
            </w:tcMar>
            <w:vAlign w:val="bottom"/>
            <w:hideMark/>
          </w:tcPr>
          <w:p w:rsidR="00000000" w:rsidRDefault="00032F87">
            <w:pPr>
              <w:divId w:val="1620070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89391311"/>
              <w:rPr>
                <w:rFonts w:eastAsia="Times New Roman"/>
                <w:sz w:val="20"/>
                <w:szCs w:val="20"/>
              </w:rPr>
            </w:pPr>
            <w:r>
              <w:rPr>
                <w:rFonts w:ascii="inherit" w:eastAsia="Times New Roman" w:hAnsi="inherit"/>
                <w:sz w:val="20"/>
                <w:szCs w:val="20"/>
              </w:rPr>
              <w:t> </w:t>
            </w:r>
          </w:p>
        </w:tc>
      </w:tr>
      <w:tr w:rsidR="00000000">
        <w:trPr>
          <w:divId w:val="551427726"/>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634021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b/>
                <w:bCs/>
                <w:sz w:val="18"/>
                <w:szCs w:val="18"/>
              </w:rPr>
              <w:t>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9346313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530356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Spread over U.S. Treasury curve</w:t>
            </w:r>
            <w:r>
              <w:rPr>
                <w:rFonts w:eastAsia="Times New Roman"/>
                <w:sz w:val="18"/>
                <w:szCs w:val="18"/>
              </w:rPr>
              <w:br/>
              <w:t>Discount factor</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8627868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248 bps</w:t>
            </w:r>
            <w:r>
              <w:rPr>
                <w:rFonts w:eastAsia="Times New Roman"/>
                <w:b/>
                <w:bCs/>
                <w:sz w:val="18"/>
                <w:szCs w:val="18"/>
              </w:rPr>
              <w:br/>
              <w:t>4.8%</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9255740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477265006"/>
              <w:rPr>
                <w:rFonts w:eastAsia="Times New Roman"/>
                <w:sz w:val="20"/>
                <w:szCs w:val="20"/>
              </w:rPr>
            </w:pPr>
            <w:r>
              <w:rPr>
                <w:rFonts w:ascii="inherit" w:eastAsia="Times New Roman" w:hAnsi="inherit"/>
                <w:sz w:val="20"/>
                <w:szCs w:val="20"/>
              </w:rPr>
              <w:t> </w:t>
            </w:r>
          </w:p>
        </w:tc>
      </w:tr>
      <w:tr w:rsidR="00000000">
        <w:trPr>
          <w:divId w:val="551427726"/>
        </w:trPr>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GMIB reinsurance contract asset</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b/>
                <w:bCs/>
                <w:sz w:val="18"/>
                <w:szCs w:val="18"/>
              </w:rPr>
              <w:t>1,740</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9933336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8526414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Lapse rates</w:t>
            </w:r>
            <w:r>
              <w:rPr>
                <w:rFonts w:eastAsia="Times New Roman"/>
                <w:sz w:val="18"/>
                <w:szCs w:val="18"/>
              </w:rPr>
              <w:br/>
              <w:t>Withdrawal rates</w:t>
            </w:r>
            <w:r>
              <w:rPr>
                <w:rFonts w:eastAsia="Times New Roman"/>
                <w:sz w:val="18"/>
                <w:szCs w:val="18"/>
              </w:rPr>
              <w:br/>
              <w:t>Utilization rates</w:t>
            </w:r>
            <w:r>
              <w:rPr>
                <w:rFonts w:eastAsia="Times New Roman"/>
                <w:sz w:val="18"/>
                <w:szCs w:val="18"/>
              </w:rPr>
              <w:br/>
            </w:r>
            <w:r>
              <w:rPr>
                <w:rFonts w:eastAsia="Times New Roman"/>
                <w:sz w:val="18"/>
                <w:szCs w:val="18"/>
              </w:rPr>
              <w:t>Non-performance risk</w:t>
            </w:r>
            <w:r>
              <w:rPr>
                <w:rFonts w:eastAsia="Times New Roman"/>
                <w:sz w:val="18"/>
                <w:szCs w:val="18"/>
              </w:rPr>
              <w:br/>
              <w:t>Volatility rates - Equity</w:t>
            </w:r>
            <w:r>
              <w:rPr>
                <w:rFonts w:eastAsia="Times New Roman"/>
                <w:sz w:val="18"/>
                <w:szCs w:val="18"/>
              </w:rPr>
              <w:br/>
              <w:t>Mortality rates (1):</w:t>
            </w:r>
            <w:r>
              <w:rPr>
                <w:rFonts w:eastAsia="Times New Roman"/>
                <w:sz w:val="18"/>
                <w:szCs w:val="18"/>
              </w:rPr>
              <w:br/>
              <w:t xml:space="preserve">Ages 0 - 40 </w:t>
            </w:r>
            <w:r>
              <w:rPr>
                <w:rFonts w:eastAsia="Times New Roman"/>
                <w:sz w:val="18"/>
                <w:szCs w:val="18"/>
              </w:rPr>
              <w:br/>
              <w:t xml:space="preserve">Ages 41 - 60 </w:t>
            </w:r>
            <w:r>
              <w:rPr>
                <w:rFonts w:eastAsia="Times New Roman"/>
                <w:sz w:val="18"/>
                <w:szCs w:val="18"/>
              </w:rPr>
              <w:br/>
              <w:t>Ages 60 - 115</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6139051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1% - 6.27%</w:t>
            </w:r>
            <w:r>
              <w:rPr>
                <w:rFonts w:eastAsia="Times New Roman"/>
                <w:b/>
                <w:bCs/>
                <w:sz w:val="18"/>
                <w:szCs w:val="18"/>
              </w:rPr>
              <w:br/>
              <w:t>0% - 8%</w:t>
            </w:r>
            <w:r>
              <w:rPr>
                <w:rFonts w:eastAsia="Times New Roman"/>
                <w:b/>
                <w:bCs/>
                <w:sz w:val="18"/>
                <w:szCs w:val="18"/>
              </w:rPr>
              <w:br/>
              <w:t>0% - 16%</w:t>
            </w:r>
            <w:r>
              <w:rPr>
                <w:rFonts w:eastAsia="Times New Roman"/>
                <w:b/>
                <w:bCs/>
                <w:sz w:val="18"/>
                <w:szCs w:val="18"/>
              </w:rPr>
              <w:br/>
              <w:t>52 - 129 bps</w:t>
            </w:r>
            <w:r>
              <w:rPr>
                <w:rFonts w:eastAsia="Times New Roman"/>
                <w:b/>
                <w:bCs/>
                <w:sz w:val="18"/>
                <w:szCs w:val="18"/>
              </w:rPr>
              <w:br/>
              <w:t>7% - 32%</w:t>
            </w:r>
            <w:r>
              <w:rPr>
                <w:rFonts w:eastAsia="Times New Roman"/>
                <w:b/>
                <w:bCs/>
                <w:sz w:val="18"/>
                <w:szCs w:val="18"/>
              </w:rPr>
              <w:br/>
            </w:r>
            <w:r>
              <w:rPr>
                <w:rFonts w:eastAsia="Times New Roman"/>
                <w:b/>
                <w:bCs/>
                <w:sz w:val="18"/>
                <w:szCs w:val="18"/>
              </w:rPr>
              <w:br/>
              <w:t>0.01% - 0.18%</w:t>
            </w:r>
            <w:r>
              <w:rPr>
                <w:rFonts w:eastAsia="Times New Roman"/>
                <w:b/>
                <w:bCs/>
                <w:sz w:val="18"/>
                <w:szCs w:val="18"/>
              </w:rPr>
              <w:br/>
              <w:t>0.07% - 0.54%</w:t>
            </w:r>
            <w:r>
              <w:rPr>
                <w:rFonts w:eastAsia="Times New Roman"/>
                <w:b/>
                <w:bCs/>
                <w:sz w:val="18"/>
                <w:szCs w:val="18"/>
              </w:rPr>
              <w:br/>
              <w:t>0.42% - 42.0%</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5548529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388341175"/>
              <w:rPr>
                <w:rFonts w:eastAsia="Times New Roman"/>
                <w:sz w:val="20"/>
                <w:szCs w:val="20"/>
              </w:rPr>
            </w:pPr>
            <w:r>
              <w:rPr>
                <w:rFonts w:ascii="inherit" w:eastAsia="Times New Roman" w:hAnsi="inherit"/>
                <w:sz w:val="20"/>
                <w:szCs w:val="20"/>
              </w:rPr>
              <w:t> </w:t>
            </w:r>
          </w:p>
        </w:tc>
      </w:tr>
      <w:tr w:rsidR="00000000">
        <w:trPr>
          <w:divId w:val="551427726"/>
        </w:trPr>
        <w:tc>
          <w:tcPr>
            <w:tcW w:w="0" w:type="auto"/>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b/>
                <w:bCs/>
                <w:sz w:val="18"/>
                <w:szCs w:val="18"/>
              </w:rPr>
              <w:t>Liabilities: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85826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3413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73096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9814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78539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27158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39360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19482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31537827"/>
              <w:rPr>
                <w:rFonts w:eastAsia="Times New Roman"/>
                <w:sz w:val="20"/>
                <w:szCs w:val="20"/>
              </w:rPr>
            </w:pPr>
            <w:r>
              <w:rPr>
                <w:rFonts w:ascii="inherit" w:eastAsia="Times New Roman" w:hAnsi="inherit"/>
                <w:sz w:val="20"/>
                <w:szCs w:val="20"/>
              </w:rPr>
              <w:t> </w:t>
            </w:r>
          </w:p>
        </w:tc>
      </w:tr>
      <w:tr w:rsidR="00000000">
        <w:trPr>
          <w:divId w:val="551427726"/>
        </w:trPr>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GMIBNLG</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b/>
                <w:bCs/>
                <w:sz w:val="18"/>
                <w:szCs w:val="18"/>
              </w:rPr>
              <w:t>5,847</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9832663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3923418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Non-performance risk</w:t>
            </w:r>
          </w:p>
          <w:p w:rsidR="00000000" w:rsidRDefault="00032F87">
            <w:pPr>
              <w:jc w:val="right"/>
              <w:rPr>
                <w:rFonts w:eastAsia="Times New Roman"/>
                <w:sz w:val="18"/>
                <w:szCs w:val="18"/>
              </w:rPr>
            </w:pPr>
            <w:r>
              <w:rPr>
                <w:rFonts w:eastAsia="Times New Roman"/>
                <w:sz w:val="18"/>
                <w:szCs w:val="18"/>
              </w:rPr>
              <w:t>Lapse rates</w:t>
            </w:r>
          </w:p>
          <w:p w:rsidR="00000000" w:rsidRDefault="00032F87">
            <w:pPr>
              <w:jc w:val="right"/>
              <w:rPr>
                <w:rFonts w:eastAsia="Times New Roman"/>
                <w:sz w:val="18"/>
                <w:szCs w:val="18"/>
              </w:rPr>
            </w:pPr>
            <w:r>
              <w:rPr>
                <w:rFonts w:eastAsia="Times New Roman"/>
                <w:sz w:val="18"/>
                <w:szCs w:val="18"/>
              </w:rPr>
              <w:t>Withdrawal rates</w:t>
            </w:r>
          </w:p>
          <w:p w:rsidR="00000000" w:rsidRDefault="00032F87">
            <w:pPr>
              <w:jc w:val="right"/>
              <w:rPr>
                <w:rFonts w:eastAsia="Times New Roman"/>
                <w:sz w:val="18"/>
                <w:szCs w:val="18"/>
              </w:rPr>
            </w:pPr>
            <w:r>
              <w:rPr>
                <w:rFonts w:eastAsia="Times New Roman"/>
                <w:sz w:val="18"/>
                <w:szCs w:val="18"/>
              </w:rPr>
              <w:t>Annuitization</w:t>
            </w:r>
          </w:p>
          <w:p w:rsidR="00000000" w:rsidRDefault="00032F87">
            <w:pPr>
              <w:jc w:val="right"/>
              <w:rPr>
                <w:rFonts w:eastAsia="Times New Roman"/>
                <w:sz w:val="18"/>
                <w:szCs w:val="18"/>
              </w:rPr>
            </w:pPr>
            <w:r>
              <w:rPr>
                <w:rFonts w:eastAsia="Times New Roman"/>
                <w:sz w:val="18"/>
                <w:szCs w:val="18"/>
              </w:rPr>
              <w:t>Mortality rates (1):</w:t>
            </w:r>
          </w:p>
          <w:p w:rsidR="00000000" w:rsidRDefault="00032F87">
            <w:pPr>
              <w:jc w:val="right"/>
              <w:rPr>
                <w:rFonts w:eastAsia="Times New Roman"/>
                <w:sz w:val="18"/>
                <w:szCs w:val="18"/>
              </w:rPr>
            </w:pPr>
            <w:r>
              <w:rPr>
                <w:rFonts w:eastAsia="Times New Roman"/>
                <w:sz w:val="18"/>
                <w:szCs w:val="18"/>
              </w:rPr>
              <w:t>Ages 0 - 40</w:t>
            </w:r>
          </w:p>
          <w:p w:rsidR="00000000" w:rsidRDefault="00032F87">
            <w:pPr>
              <w:jc w:val="right"/>
              <w:rPr>
                <w:rFonts w:eastAsia="Times New Roman"/>
                <w:sz w:val="18"/>
                <w:szCs w:val="18"/>
              </w:rPr>
            </w:pPr>
            <w:r>
              <w:rPr>
                <w:rFonts w:eastAsia="Times New Roman"/>
                <w:sz w:val="18"/>
                <w:szCs w:val="18"/>
              </w:rPr>
              <w:t>Ages 41 - 60</w:t>
            </w:r>
          </w:p>
          <w:p w:rsidR="00000000" w:rsidRDefault="00032F87">
            <w:pPr>
              <w:jc w:val="right"/>
              <w:rPr>
                <w:rFonts w:eastAsia="Times New Roman"/>
                <w:sz w:val="18"/>
                <w:szCs w:val="18"/>
              </w:rPr>
            </w:pPr>
            <w:r>
              <w:rPr>
                <w:rFonts w:eastAsia="Times New Roman"/>
                <w:sz w:val="18"/>
                <w:szCs w:val="18"/>
              </w:rPr>
              <w:t>Ages 60 - 115</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21053736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149 bps</w:t>
            </w:r>
            <w:r>
              <w:rPr>
                <w:rFonts w:eastAsia="Times New Roman"/>
                <w:b/>
                <w:bCs/>
                <w:sz w:val="18"/>
                <w:szCs w:val="18"/>
              </w:rPr>
              <w:br/>
              <w:t>0.8% - 26.2%</w:t>
            </w:r>
            <w:r>
              <w:rPr>
                <w:rFonts w:eastAsia="Times New Roman"/>
                <w:b/>
                <w:bCs/>
                <w:sz w:val="18"/>
                <w:szCs w:val="18"/>
              </w:rPr>
              <w:br/>
              <w:t>0.0% - 12.144%</w:t>
            </w:r>
            <w:r>
              <w:rPr>
                <w:rFonts w:eastAsia="Times New Roman"/>
                <w:b/>
                <w:bCs/>
                <w:sz w:val="18"/>
                <w:szCs w:val="18"/>
              </w:rPr>
              <w:br/>
              <w:t>0.0% - 100.0%</w:t>
            </w:r>
            <w:r>
              <w:rPr>
                <w:rFonts w:eastAsia="Times New Roman"/>
                <w:b/>
                <w:bCs/>
                <w:sz w:val="18"/>
                <w:szCs w:val="18"/>
              </w:rPr>
              <w:br/>
            </w:r>
            <w:r>
              <w:rPr>
                <w:rFonts w:eastAsia="Times New Roman"/>
                <w:b/>
                <w:bCs/>
                <w:sz w:val="18"/>
                <w:szCs w:val="18"/>
              </w:rPr>
              <w:br/>
              <w:t>0.01% - 0.19%</w:t>
            </w:r>
            <w:r>
              <w:rPr>
                <w:rFonts w:eastAsia="Times New Roman"/>
                <w:b/>
                <w:bCs/>
                <w:sz w:val="18"/>
                <w:szCs w:val="18"/>
              </w:rPr>
              <w:br/>
            </w:r>
            <w:r>
              <w:rPr>
                <w:rFonts w:eastAsia="Times New Roman"/>
                <w:b/>
                <w:bCs/>
                <w:sz w:val="18"/>
                <w:szCs w:val="18"/>
              </w:rPr>
              <w:t>0.06% - 0.53%</w:t>
            </w:r>
            <w:r>
              <w:rPr>
                <w:rFonts w:eastAsia="Times New Roman"/>
                <w:b/>
                <w:bCs/>
                <w:sz w:val="18"/>
                <w:szCs w:val="18"/>
              </w:rPr>
              <w:br/>
              <w:t>0.41% - 41.2%</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8240026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634872418"/>
              <w:rPr>
                <w:rFonts w:eastAsia="Times New Roman"/>
                <w:sz w:val="20"/>
                <w:szCs w:val="20"/>
              </w:rPr>
            </w:pPr>
            <w:r>
              <w:rPr>
                <w:rFonts w:ascii="inherit" w:eastAsia="Times New Roman" w:hAnsi="inherit"/>
                <w:sz w:val="20"/>
                <w:szCs w:val="20"/>
              </w:rPr>
              <w:t> </w:t>
            </w:r>
          </w:p>
        </w:tc>
      </w:tr>
      <w:tr w:rsidR="00000000">
        <w:trPr>
          <w:divId w:val="551427726"/>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Assumed GMIB Reinsurance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b/>
                <w:bCs/>
                <w:sz w:val="18"/>
                <w:szCs w:val="18"/>
              </w:rPr>
              <w:t>182</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8443217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4129671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Lapse rates</w:t>
            </w:r>
            <w:r>
              <w:rPr>
                <w:rFonts w:eastAsia="Times New Roman"/>
                <w:sz w:val="18"/>
                <w:szCs w:val="18"/>
              </w:rPr>
              <w:br/>
              <w:t>Withdrawal rates (Age 0 - 85)</w:t>
            </w:r>
            <w:r>
              <w:rPr>
                <w:rFonts w:eastAsia="Times New Roman"/>
                <w:sz w:val="18"/>
                <w:szCs w:val="18"/>
              </w:rPr>
              <w:br/>
              <w:t>Withdrawal rates (Age 86+)</w:t>
            </w:r>
            <w:r>
              <w:rPr>
                <w:rFonts w:eastAsia="Times New Roman"/>
                <w:sz w:val="18"/>
                <w:szCs w:val="18"/>
              </w:rPr>
              <w:br/>
              <w:t>Utilization rates</w:t>
            </w:r>
            <w:r>
              <w:rPr>
                <w:rFonts w:eastAsia="Times New Roman"/>
                <w:sz w:val="18"/>
                <w:szCs w:val="18"/>
              </w:rPr>
              <w:br/>
              <w:t>Non-performance risk</w:t>
            </w:r>
            <w:r>
              <w:rPr>
                <w:rFonts w:eastAsia="Times New Roman"/>
                <w:sz w:val="18"/>
                <w:szCs w:val="18"/>
              </w:rPr>
              <w:br/>
            </w:r>
            <w:r>
              <w:rPr>
                <w:rFonts w:eastAsia="Times New Roman"/>
                <w:sz w:val="18"/>
                <w:szCs w:val="18"/>
              </w:rPr>
              <w:t>Volatility rates - Equity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8845615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1.1% - 11.2%</w:t>
            </w:r>
            <w:r>
              <w:rPr>
                <w:rFonts w:eastAsia="Times New Roman"/>
                <w:b/>
                <w:bCs/>
                <w:sz w:val="18"/>
                <w:szCs w:val="18"/>
              </w:rPr>
              <w:br/>
              <w:t>0.7% - 22.2%</w:t>
            </w:r>
            <w:r>
              <w:rPr>
                <w:rFonts w:eastAsia="Times New Roman"/>
                <w:b/>
                <w:bCs/>
                <w:sz w:val="18"/>
                <w:szCs w:val="18"/>
              </w:rPr>
              <w:br/>
              <w:t>1.3% - 100.0%</w:t>
            </w:r>
            <w:r>
              <w:rPr>
                <w:rFonts w:eastAsia="Times New Roman"/>
                <w:b/>
                <w:bCs/>
                <w:sz w:val="18"/>
                <w:szCs w:val="18"/>
              </w:rPr>
              <w:br/>
              <w:t>0.0% - 30.0%</w:t>
            </w:r>
            <w:r>
              <w:rPr>
                <w:rFonts w:eastAsia="Times New Roman"/>
                <w:b/>
                <w:bCs/>
                <w:sz w:val="18"/>
                <w:szCs w:val="18"/>
              </w:rPr>
              <w:br/>
              <w:t>0.75% to 1.99%</w:t>
            </w:r>
            <w:r>
              <w:rPr>
                <w:rFonts w:eastAsia="Times New Roman"/>
                <w:b/>
                <w:bCs/>
                <w:sz w:val="18"/>
                <w:szCs w:val="18"/>
              </w:rPr>
              <w:br/>
              <w:t>10.0% - 34.0%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4794968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574775560"/>
              <w:rPr>
                <w:rFonts w:eastAsia="Times New Roman"/>
                <w:sz w:val="20"/>
                <w:szCs w:val="20"/>
              </w:rPr>
            </w:pPr>
            <w:r>
              <w:rPr>
                <w:rFonts w:ascii="inherit" w:eastAsia="Times New Roman" w:hAnsi="inherit"/>
                <w:sz w:val="20"/>
                <w:szCs w:val="20"/>
              </w:rPr>
              <w:t> </w:t>
            </w:r>
          </w:p>
        </w:tc>
      </w:tr>
      <w:tr w:rsidR="00000000">
        <w:trPr>
          <w:divId w:val="551427726"/>
        </w:trPr>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GWBL/GMWB</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b/>
                <w:bCs/>
                <w:sz w:val="18"/>
                <w:szCs w:val="18"/>
              </w:rPr>
              <w:t>137</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5900414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1691799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Lapse rates</w:t>
            </w:r>
            <w:r>
              <w:rPr>
                <w:rFonts w:eastAsia="Times New Roman"/>
                <w:sz w:val="18"/>
                <w:szCs w:val="18"/>
              </w:rPr>
              <w:br/>
              <w:t>Withdrawal rates</w:t>
            </w:r>
            <w:r>
              <w:rPr>
                <w:rFonts w:eastAsia="Times New Roman"/>
                <w:sz w:val="18"/>
                <w:szCs w:val="18"/>
              </w:rPr>
              <w:br/>
              <w:t>Utilization rates</w:t>
            </w:r>
            <w:r>
              <w:rPr>
                <w:rFonts w:eastAsia="Times New Roman"/>
                <w:sz w:val="18"/>
                <w:szCs w:val="18"/>
              </w:rPr>
              <w:br/>
              <w:t>Volatility rates - Equity</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0832562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0.5% - 5.7%</w:t>
            </w:r>
            <w:r>
              <w:rPr>
                <w:rFonts w:eastAsia="Times New Roman"/>
                <w:b/>
                <w:bCs/>
                <w:sz w:val="18"/>
                <w:szCs w:val="18"/>
              </w:rPr>
              <w:br/>
              <w:t>0.0% - 7.0%</w:t>
            </w:r>
            <w:r>
              <w:rPr>
                <w:rFonts w:eastAsia="Times New Roman"/>
                <w:b/>
                <w:bCs/>
                <w:sz w:val="18"/>
                <w:szCs w:val="18"/>
              </w:rPr>
              <w:br/>
            </w:r>
            <w:r>
              <w:rPr>
                <w:rFonts w:eastAsia="Times New Roman"/>
                <w:b/>
                <w:bCs/>
                <w:sz w:val="18"/>
                <w:szCs w:val="18"/>
              </w:rPr>
              <w:t>100% after delay</w:t>
            </w:r>
            <w:r>
              <w:rPr>
                <w:rFonts w:eastAsia="Times New Roman"/>
                <w:b/>
                <w:bCs/>
                <w:sz w:val="18"/>
                <w:szCs w:val="18"/>
              </w:rPr>
              <w:br/>
              <w:t>7.0% - 32.0%</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4941513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676230158"/>
              <w:rPr>
                <w:rFonts w:eastAsia="Times New Roman"/>
                <w:sz w:val="20"/>
                <w:szCs w:val="20"/>
              </w:rPr>
            </w:pPr>
            <w:r>
              <w:rPr>
                <w:rFonts w:ascii="inherit" w:eastAsia="Times New Roman" w:hAnsi="inherit"/>
                <w:sz w:val="20"/>
                <w:szCs w:val="20"/>
              </w:rPr>
              <w:t> </w:t>
            </w:r>
          </w:p>
        </w:tc>
      </w:tr>
      <w:tr w:rsidR="00000000">
        <w:trPr>
          <w:divId w:val="551427726"/>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GIB</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b/>
                <w:bCs/>
                <w:sz w:val="18"/>
                <w:szCs w:val="18"/>
              </w:rPr>
              <w:t>(44</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32F87">
            <w:pPr>
              <w:rPr>
                <w:rFonts w:eastAsia="Times New Roman"/>
                <w:sz w:val="18"/>
                <w:szCs w:val="18"/>
              </w:rPr>
            </w:pPr>
            <w:r>
              <w:rPr>
                <w:rFonts w:eastAsia="Times New Roman"/>
                <w:b/>
                <w:bCs/>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8360715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20527285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Lapse rates</w:t>
            </w:r>
            <w:r>
              <w:rPr>
                <w:rFonts w:eastAsia="Times New Roman"/>
                <w:sz w:val="18"/>
                <w:szCs w:val="18"/>
              </w:rPr>
              <w:br/>
              <w:t>Withdrawal rates</w:t>
            </w:r>
            <w:r>
              <w:rPr>
                <w:rFonts w:eastAsia="Times New Roman"/>
                <w:sz w:val="18"/>
                <w:szCs w:val="18"/>
              </w:rPr>
              <w:br/>
              <w:t>Utilization rates</w:t>
            </w:r>
            <w:r>
              <w:rPr>
                <w:rFonts w:eastAsia="Times New Roman"/>
                <w:sz w:val="18"/>
                <w:szCs w:val="18"/>
              </w:rPr>
              <w:br/>
              <w:t>Volatility rates - Equity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20684133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0.5% - 5.7%</w:t>
            </w:r>
            <w:r>
              <w:rPr>
                <w:rFonts w:eastAsia="Times New Roman"/>
                <w:b/>
                <w:bCs/>
                <w:sz w:val="18"/>
                <w:szCs w:val="18"/>
              </w:rPr>
              <w:br/>
              <w:t>0.0% - 8.0%</w:t>
            </w:r>
            <w:r>
              <w:rPr>
                <w:rFonts w:eastAsia="Times New Roman"/>
                <w:b/>
                <w:bCs/>
                <w:sz w:val="18"/>
                <w:szCs w:val="18"/>
              </w:rPr>
              <w:br/>
              <w:t>0.0% - 16.0%</w:t>
            </w:r>
            <w:r>
              <w:rPr>
                <w:rFonts w:eastAsia="Times New Roman"/>
                <w:b/>
                <w:bCs/>
                <w:sz w:val="18"/>
                <w:szCs w:val="18"/>
              </w:rPr>
              <w:br/>
              <w:t>7.0% - 32.0%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7416359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928004262"/>
              <w:rPr>
                <w:rFonts w:eastAsia="Times New Roman"/>
                <w:sz w:val="20"/>
                <w:szCs w:val="20"/>
              </w:rPr>
            </w:pPr>
            <w:r>
              <w:rPr>
                <w:rFonts w:ascii="inherit" w:eastAsia="Times New Roman" w:hAnsi="inherit"/>
                <w:sz w:val="20"/>
                <w:szCs w:val="20"/>
              </w:rPr>
              <w:t> </w:t>
            </w:r>
          </w:p>
        </w:tc>
      </w:tr>
      <w:tr w:rsidR="00000000">
        <w:trPr>
          <w:divId w:val="551427726"/>
        </w:trPr>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GMAB</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b/>
                <w:bCs/>
                <w:sz w:val="18"/>
                <w:szCs w:val="18"/>
              </w:rPr>
              <w:t>4</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4734002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8069248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Lapse rates</w:t>
            </w:r>
            <w:r>
              <w:rPr>
                <w:rFonts w:eastAsia="Times New Roman"/>
                <w:sz w:val="18"/>
                <w:szCs w:val="18"/>
              </w:rPr>
              <w:br/>
              <w:t>Volatility rates - Equity</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2291524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b/>
                <w:bCs/>
                <w:sz w:val="18"/>
                <w:szCs w:val="18"/>
              </w:rPr>
              <w:t>0.5% - 11.0%</w:t>
            </w:r>
            <w:r>
              <w:rPr>
                <w:rFonts w:eastAsia="Times New Roman"/>
                <w:b/>
                <w:bCs/>
                <w:sz w:val="18"/>
                <w:szCs w:val="18"/>
              </w:rPr>
              <w:br/>
              <w:t>7.0% - 32.0%</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3376084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49903708"/>
              <w:rPr>
                <w:rFonts w:eastAsia="Times New Roman"/>
                <w:sz w:val="20"/>
                <w:szCs w:val="20"/>
              </w:rPr>
            </w:pPr>
            <w:r>
              <w:rPr>
                <w:rFonts w:ascii="inherit" w:eastAsia="Times New Roman" w:hAnsi="inherit"/>
                <w:sz w:val="20"/>
                <w:szCs w:val="20"/>
              </w:rPr>
              <w:t> </w:t>
            </w: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934245771"/>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contract, mortality rates</w:t>
            </w:r>
            <w:r>
              <w:rPr>
                <w:rFonts w:eastAsia="Times New Roman"/>
                <w:color w:val="000000"/>
                <w:sz w:val="18"/>
                <w:szCs w:val="18"/>
              </w:rPr>
              <w:t xml:space="preserve"> vary throughout the period over which cash flows are projected for purposes of valuating the embedded derivatives.</w:t>
            </w:r>
          </w:p>
        </w:tc>
      </w:tr>
    </w:tbl>
    <w:p w:rsidR="00000000" w:rsidRDefault="00032F87">
      <w:pPr>
        <w:divId w:val="187492679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41</w:t>
      </w:r>
    </w:p>
    <w:p w:rsidR="00000000" w:rsidRDefault="00032F87">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032F87">
      <w:pPr>
        <w:spacing w:line="288" w:lineRule="auto"/>
        <w:jc w:val="both"/>
        <w:divId w:val="880827709"/>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880827709"/>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880827709"/>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880827709"/>
        <w:rPr>
          <w:rFonts w:eastAsia="Times New Roman"/>
          <w:sz w:val="20"/>
          <w:szCs w:val="20"/>
        </w:rPr>
      </w:pPr>
      <w:r>
        <w:rPr>
          <w:rFonts w:eastAsia="Times New Roman"/>
          <w:b/>
          <w:bCs/>
          <w:color w:val="000000"/>
          <w:sz w:val="20"/>
          <w:szCs w:val="20"/>
        </w:rPr>
        <w:t>(UNAUDITED)</w:t>
      </w:r>
    </w:p>
    <w:p w:rsidR="00000000" w:rsidRDefault="00032F87">
      <w:pPr>
        <w:divId w:val="200752917"/>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Quantitative Information about Level 3 Fair Value Measuremen</w:t>
      </w:r>
      <w:r>
        <w:rPr>
          <w:rFonts w:eastAsia="Times New Roman"/>
          <w:b/>
          <w:bCs/>
          <w:color w:val="000000"/>
          <w:sz w:val="20"/>
          <w:szCs w:val="20"/>
        </w:rPr>
        <w:t>ts at December 31, 2018</w:t>
      </w:r>
    </w:p>
    <w:tbl>
      <w:tblPr>
        <w:tblW w:w="4649" w:type="pct"/>
        <w:tblCellMar>
          <w:left w:w="0" w:type="dxa"/>
          <w:right w:w="0" w:type="dxa"/>
        </w:tblCellMar>
        <w:tblLook w:val="04A0" w:firstRow="1" w:lastRow="0" w:firstColumn="1" w:lastColumn="0" w:noHBand="0" w:noVBand="1"/>
      </w:tblPr>
      <w:tblGrid>
        <w:gridCol w:w="1661"/>
        <w:gridCol w:w="121"/>
        <w:gridCol w:w="425"/>
        <w:gridCol w:w="90"/>
        <w:gridCol w:w="105"/>
        <w:gridCol w:w="1198"/>
        <w:gridCol w:w="105"/>
        <w:gridCol w:w="1970"/>
        <w:gridCol w:w="105"/>
        <w:gridCol w:w="1120"/>
        <w:gridCol w:w="105"/>
        <w:gridCol w:w="718"/>
      </w:tblGrid>
      <w:tr w:rsidR="00000000">
        <w:trPr>
          <w:divId w:val="579172544"/>
        </w:trPr>
        <w:tc>
          <w:tcPr>
            <w:tcW w:w="0" w:type="auto"/>
            <w:gridSpan w:val="12"/>
            <w:vAlign w:val="center"/>
            <w:hideMark/>
          </w:tcPr>
          <w:p w:rsidR="00000000" w:rsidRDefault="00032F87">
            <w:pPr>
              <w:spacing w:line="288" w:lineRule="auto"/>
              <w:jc w:val="center"/>
              <w:rPr>
                <w:rFonts w:eastAsia="Times New Roman"/>
                <w:sz w:val="20"/>
                <w:szCs w:val="20"/>
              </w:rPr>
            </w:pPr>
          </w:p>
        </w:tc>
      </w:tr>
      <w:tr w:rsidR="00000000">
        <w:trPr>
          <w:divId w:val="579172544"/>
        </w:trPr>
        <w:tc>
          <w:tcPr>
            <w:tcW w:w="11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8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1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7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r>
      <w:tr w:rsidR="00000000">
        <w:trPr>
          <w:divId w:val="579172544"/>
        </w:trPr>
        <w:tc>
          <w:tcPr>
            <w:tcW w:w="0" w:type="auto"/>
            <w:tcMar>
              <w:top w:w="30" w:type="dxa"/>
              <w:left w:w="30" w:type="dxa"/>
              <w:bottom w:w="30" w:type="dxa"/>
              <w:right w:w="30" w:type="dxa"/>
            </w:tcMar>
            <w:vAlign w:val="bottom"/>
            <w:hideMark/>
          </w:tcPr>
          <w:p w:rsidR="00000000" w:rsidRDefault="00032F87">
            <w:pPr>
              <w:divId w:val="5555520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Fair</w:t>
            </w:r>
            <w:r>
              <w:rPr>
                <w:rFonts w:eastAsia="Times New Roman"/>
                <w:b/>
                <w:bCs/>
                <w:color w:val="000000"/>
                <w:sz w:val="16"/>
                <w:szCs w:val="16"/>
              </w:rPr>
              <w:br/>
              <w:t>Value</w:t>
            </w:r>
          </w:p>
        </w:tc>
        <w:tc>
          <w:tcPr>
            <w:tcW w:w="0" w:type="auto"/>
            <w:tcMar>
              <w:top w:w="30" w:type="dxa"/>
              <w:left w:w="30" w:type="dxa"/>
              <w:bottom w:w="30" w:type="dxa"/>
              <w:right w:w="30" w:type="dxa"/>
            </w:tcMar>
            <w:vAlign w:val="bottom"/>
            <w:hideMark/>
          </w:tcPr>
          <w:p w:rsidR="00000000" w:rsidRDefault="00032F87">
            <w:pPr>
              <w:divId w:val="372411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Valuation</w:t>
            </w:r>
            <w:r>
              <w:rPr>
                <w:rFonts w:eastAsia="Times New Roman"/>
                <w:b/>
                <w:bCs/>
                <w:color w:val="000000"/>
                <w:sz w:val="16"/>
                <w:szCs w:val="16"/>
              </w:rPr>
              <w:br/>
              <w:t>Technique</w:t>
            </w:r>
          </w:p>
        </w:tc>
        <w:tc>
          <w:tcPr>
            <w:tcW w:w="0" w:type="auto"/>
            <w:tcMar>
              <w:top w:w="30" w:type="dxa"/>
              <w:left w:w="30" w:type="dxa"/>
              <w:bottom w:w="30" w:type="dxa"/>
              <w:right w:w="30" w:type="dxa"/>
            </w:tcMar>
            <w:vAlign w:val="bottom"/>
            <w:hideMark/>
          </w:tcPr>
          <w:p w:rsidR="00000000" w:rsidRDefault="00032F87">
            <w:pPr>
              <w:divId w:val="3244071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Significant</w:t>
            </w:r>
            <w:r>
              <w:rPr>
                <w:rFonts w:eastAsia="Times New Roman"/>
                <w:b/>
                <w:bCs/>
                <w:color w:val="000000"/>
                <w:sz w:val="16"/>
                <w:szCs w:val="16"/>
              </w:rPr>
              <w:br/>
              <w:t>Unobservable Input</w:t>
            </w:r>
          </w:p>
        </w:tc>
        <w:tc>
          <w:tcPr>
            <w:tcW w:w="0" w:type="auto"/>
            <w:tcMar>
              <w:top w:w="30" w:type="dxa"/>
              <w:left w:w="30" w:type="dxa"/>
              <w:bottom w:w="30" w:type="dxa"/>
              <w:right w:w="30" w:type="dxa"/>
            </w:tcMar>
            <w:vAlign w:val="bottom"/>
            <w:hideMark/>
          </w:tcPr>
          <w:p w:rsidR="00000000" w:rsidRDefault="00032F87">
            <w:pPr>
              <w:divId w:val="1471350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032F87">
            <w:pPr>
              <w:divId w:val="11973095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Weighted Average</w:t>
            </w:r>
          </w:p>
        </w:tc>
      </w:tr>
      <w:tr w:rsidR="00000000">
        <w:trPr>
          <w:divId w:val="579172544"/>
        </w:trPr>
        <w:tc>
          <w:tcPr>
            <w:tcW w:w="0" w:type="auto"/>
            <w:tcMar>
              <w:top w:w="30" w:type="dxa"/>
              <w:left w:w="30" w:type="dxa"/>
              <w:bottom w:w="30" w:type="dxa"/>
              <w:right w:w="30" w:type="dxa"/>
            </w:tcMar>
            <w:vAlign w:val="bottom"/>
            <w:hideMark/>
          </w:tcPr>
          <w:p w:rsidR="00000000" w:rsidRDefault="00032F87">
            <w:pPr>
              <w:rPr>
                <w:rFonts w:eastAsia="Times New Roman"/>
                <w:sz w:val="18"/>
                <w:szCs w:val="18"/>
              </w:rPr>
            </w:pPr>
            <w:r>
              <w:rPr>
                <w:rFonts w:eastAsia="Times New Roman"/>
                <w:sz w:val="18"/>
                <w:szCs w:val="18"/>
              </w:rPr>
              <w:t> </w:t>
            </w:r>
          </w:p>
        </w:tc>
        <w:tc>
          <w:tcPr>
            <w:tcW w:w="0" w:type="auto"/>
            <w:gridSpan w:val="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032F87">
            <w:pPr>
              <w:divId w:val="1899977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53791512"/>
              <w:rPr>
                <w:rFonts w:eastAsia="Times New Roman"/>
                <w:sz w:val="20"/>
                <w:szCs w:val="20"/>
              </w:rPr>
            </w:pPr>
            <w:r>
              <w:rPr>
                <w:rFonts w:ascii="inherit" w:eastAsia="Times New Roman" w:hAnsi="inherit"/>
                <w:sz w:val="20"/>
                <w:szCs w:val="20"/>
              </w:rPr>
              <w:t> </w:t>
            </w:r>
          </w:p>
        </w:tc>
      </w:tr>
      <w:tr w:rsidR="00000000">
        <w:trPr>
          <w:divId w:val="579172544"/>
        </w:trPr>
        <w:tc>
          <w:tcPr>
            <w:tcW w:w="0" w:type="auto"/>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Assets:</w:t>
            </w:r>
          </w:p>
        </w:tc>
        <w:tc>
          <w:tcPr>
            <w:tcW w:w="0" w:type="auto"/>
            <w:gridSpan w:val="3"/>
            <w:tcMar>
              <w:top w:w="30" w:type="dxa"/>
              <w:left w:w="30" w:type="dxa"/>
              <w:bottom w:w="30" w:type="dxa"/>
              <w:right w:w="30" w:type="dxa"/>
            </w:tcMar>
            <w:vAlign w:val="bottom"/>
            <w:hideMark/>
          </w:tcPr>
          <w:p w:rsidR="00000000" w:rsidRDefault="00032F87">
            <w:pPr>
              <w:divId w:val="1930580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35546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21459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28966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63937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80307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09892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08818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90920953"/>
              <w:rPr>
                <w:rFonts w:eastAsia="Times New Roman"/>
                <w:sz w:val="20"/>
                <w:szCs w:val="20"/>
              </w:rPr>
            </w:pPr>
            <w:r>
              <w:rPr>
                <w:rFonts w:ascii="inherit" w:eastAsia="Times New Roman" w:hAnsi="inherit"/>
                <w:sz w:val="20"/>
                <w:szCs w:val="20"/>
              </w:rPr>
              <w:t> </w:t>
            </w:r>
          </w:p>
        </w:tc>
      </w:tr>
      <w:tr w:rsidR="00000000">
        <w:trPr>
          <w:divId w:val="579172544"/>
        </w:trPr>
        <w:tc>
          <w:tcPr>
            <w:tcW w:w="0" w:type="auto"/>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Investments: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55414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84856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36964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39058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45339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107840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52507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05522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011524259"/>
              <w:rPr>
                <w:rFonts w:eastAsia="Times New Roman"/>
                <w:sz w:val="20"/>
                <w:szCs w:val="20"/>
              </w:rPr>
            </w:pPr>
            <w:r>
              <w:rPr>
                <w:rFonts w:ascii="inherit" w:eastAsia="Times New Roman" w:hAnsi="inherit"/>
                <w:sz w:val="20"/>
                <w:szCs w:val="20"/>
              </w:rPr>
              <w:t> </w:t>
            </w:r>
          </w:p>
        </w:tc>
      </w:tr>
      <w:tr w:rsidR="00000000">
        <w:trPr>
          <w:divId w:val="579172544"/>
        </w:trPr>
        <w:tc>
          <w:tcPr>
            <w:tcW w:w="0" w:type="auto"/>
            <w:tcMar>
              <w:top w:w="30" w:type="dxa"/>
              <w:left w:w="18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Fixed maturities, available-for-sale:</w:t>
            </w:r>
          </w:p>
        </w:tc>
        <w:tc>
          <w:tcPr>
            <w:tcW w:w="0" w:type="auto"/>
            <w:gridSpan w:val="3"/>
            <w:tcMar>
              <w:top w:w="30" w:type="dxa"/>
              <w:left w:w="30" w:type="dxa"/>
              <w:bottom w:w="30" w:type="dxa"/>
              <w:right w:w="30" w:type="dxa"/>
            </w:tcMar>
            <w:vAlign w:val="bottom"/>
            <w:hideMark/>
          </w:tcPr>
          <w:p w:rsidR="00000000" w:rsidRDefault="00032F87">
            <w:pPr>
              <w:divId w:val="1204100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71717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24469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35957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203907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82089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46080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48023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54382757"/>
              <w:rPr>
                <w:rFonts w:eastAsia="Times New Roman"/>
                <w:sz w:val="20"/>
                <w:szCs w:val="20"/>
              </w:rPr>
            </w:pPr>
            <w:r>
              <w:rPr>
                <w:rFonts w:ascii="inherit" w:eastAsia="Times New Roman" w:hAnsi="inherit"/>
                <w:sz w:val="20"/>
                <w:szCs w:val="20"/>
              </w:rPr>
              <w:t> </w:t>
            </w:r>
          </w:p>
        </w:tc>
      </w:tr>
      <w:tr w:rsidR="00000000">
        <w:trPr>
          <w:divId w:val="579172544"/>
        </w:trPr>
        <w:tc>
          <w:tcPr>
            <w:tcW w:w="0" w:type="auto"/>
            <w:shd w:val="clear" w:color="auto" w:fill="CCEEFF"/>
            <w:tcMar>
              <w:top w:w="30" w:type="dxa"/>
              <w:left w:w="30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Corporate</w:t>
            </w:r>
          </w:p>
        </w:tc>
        <w:tc>
          <w:tcPr>
            <w:tcW w:w="0" w:type="auto"/>
            <w:shd w:val="clear" w:color="auto" w:fill="CCEEFF"/>
            <w:tcMar>
              <w:top w:w="30" w:type="dxa"/>
              <w:left w:w="30" w:type="dxa"/>
              <w:bottom w:w="30" w:type="dxa"/>
              <w:right w:w="0" w:type="dxa"/>
            </w:tcMar>
            <w:vAlign w:val="center"/>
            <w:hideMark/>
          </w:tcPr>
          <w:p w:rsidR="00000000" w:rsidRDefault="00032F87">
            <w:pPr>
              <w:rPr>
                <w:rFonts w:eastAsia="Times New Roman"/>
                <w:sz w:val="18"/>
                <w:szCs w:val="18"/>
              </w:rPr>
            </w:pPr>
            <w:r>
              <w:rPr>
                <w:rFonts w:eastAsia="Times New Roman"/>
                <w:sz w:val="18"/>
                <w:szCs w:val="18"/>
              </w:rPr>
              <w:t>$</w:t>
            </w:r>
          </w:p>
        </w:tc>
        <w:tc>
          <w:tcPr>
            <w:tcW w:w="0" w:type="auto"/>
            <w:shd w:val="clear" w:color="auto" w:fill="CCEEFF"/>
            <w:tcMar>
              <w:top w:w="30" w:type="dxa"/>
              <w:left w:w="0" w:type="dxa"/>
              <w:bottom w:w="30" w:type="dxa"/>
              <w:right w:w="0" w:type="dxa"/>
            </w:tcMar>
            <w:vAlign w:val="center"/>
            <w:hideMark/>
          </w:tcPr>
          <w:p w:rsidR="00000000" w:rsidRDefault="00032F87">
            <w:pPr>
              <w:jc w:val="right"/>
              <w:rPr>
                <w:rFonts w:eastAsia="Times New Roman"/>
                <w:sz w:val="18"/>
                <w:szCs w:val="18"/>
              </w:rPr>
            </w:pPr>
            <w:r>
              <w:rPr>
                <w:rFonts w:eastAsia="Times New Roman"/>
                <w:sz w:val="18"/>
                <w:szCs w:val="18"/>
              </w:rPr>
              <w:t>99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56445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Matrix pricing model</w:t>
            </w:r>
          </w:p>
        </w:tc>
        <w:tc>
          <w:tcPr>
            <w:tcW w:w="0" w:type="auto"/>
            <w:shd w:val="clear" w:color="auto" w:fill="CCEEFF"/>
            <w:tcMar>
              <w:top w:w="30" w:type="dxa"/>
              <w:left w:w="30" w:type="dxa"/>
              <w:bottom w:w="30" w:type="dxa"/>
              <w:right w:w="30" w:type="dxa"/>
            </w:tcMar>
            <w:vAlign w:val="bottom"/>
            <w:hideMark/>
          </w:tcPr>
          <w:p w:rsidR="00000000" w:rsidRDefault="00032F87">
            <w:pPr>
              <w:divId w:val="221985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Spread over benchmark</w:t>
            </w:r>
          </w:p>
        </w:tc>
        <w:tc>
          <w:tcPr>
            <w:tcW w:w="0" w:type="auto"/>
            <w:shd w:val="clear" w:color="auto" w:fill="CCEEFF"/>
            <w:tcMar>
              <w:top w:w="30" w:type="dxa"/>
              <w:left w:w="30" w:type="dxa"/>
              <w:bottom w:w="30" w:type="dxa"/>
              <w:right w:w="30" w:type="dxa"/>
            </w:tcMar>
            <w:vAlign w:val="bottom"/>
            <w:hideMark/>
          </w:tcPr>
          <w:p w:rsidR="00000000" w:rsidRDefault="00032F87">
            <w:pPr>
              <w:divId w:val="55204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15 - 580 bps</w:t>
            </w:r>
          </w:p>
        </w:tc>
        <w:tc>
          <w:tcPr>
            <w:tcW w:w="0" w:type="auto"/>
            <w:shd w:val="clear" w:color="auto" w:fill="CCEEFF"/>
            <w:tcMar>
              <w:top w:w="30" w:type="dxa"/>
              <w:left w:w="30" w:type="dxa"/>
              <w:bottom w:w="30" w:type="dxa"/>
              <w:right w:w="30" w:type="dxa"/>
            </w:tcMar>
            <w:vAlign w:val="bottom"/>
            <w:hideMark/>
          </w:tcPr>
          <w:p w:rsidR="00000000" w:rsidRDefault="00032F87">
            <w:pPr>
              <w:divId w:val="437524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109 bps</w:t>
            </w:r>
          </w:p>
        </w:tc>
      </w:tr>
      <w:tr w:rsidR="00000000">
        <w:trPr>
          <w:divId w:val="579172544"/>
        </w:trPr>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359772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sz w:val="18"/>
                <w:szCs w:val="18"/>
              </w:rPr>
              <w:t>881</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21289599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Market comparable companies</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3953984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EBITDA multiples</w:t>
            </w:r>
            <w:r>
              <w:rPr>
                <w:rFonts w:eastAsia="Times New Roman"/>
                <w:sz w:val="18"/>
                <w:szCs w:val="18"/>
              </w:rPr>
              <w:br/>
              <w:t>Discount rate</w:t>
            </w:r>
            <w:r>
              <w:rPr>
                <w:rFonts w:eastAsia="Times New Roman"/>
                <w:sz w:val="18"/>
                <w:szCs w:val="18"/>
              </w:rPr>
              <w:br/>
            </w:r>
            <w:r>
              <w:rPr>
                <w:rFonts w:eastAsia="Times New Roman"/>
                <w:sz w:val="18"/>
                <w:szCs w:val="18"/>
              </w:rPr>
              <w:t>Cash flow multiples</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4604665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4.1x - 37.8x</w:t>
            </w:r>
            <w:r>
              <w:rPr>
                <w:rFonts w:eastAsia="Times New Roman"/>
                <w:sz w:val="18"/>
                <w:szCs w:val="18"/>
              </w:rPr>
              <w:br/>
              <w:t>6.4% - 16.5%</w:t>
            </w:r>
            <w:r>
              <w:rPr>
                <w:rFonts w:eastAsia="Times New Roman"/>
                <w:sz w:val="18"/>
                <w:szCs w:val="18"/>
              </w:rPr>
              <w:br/>
              <w:t>1.8x - 18.0x</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88240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12.1x</w:t>
            </w:r>
            <w:r>
              <w:rPr>
                <w:rFonts w:eastAsia="Times New Roman"/>
                <w:sz w:val="18"/>
                <w:szCs w:val="18"/>
              </w:rPr>
              <w:br/>
              <w:t>10.7%</w:t>
            </w:r>
            <w:r>
              <w:rPr>
                <w:rFonts w:eastAsia="Times New Roman"/>
                <w:sz w:val="18"/>
                <w:szCs w:val="18"/>
              </w:rPr>
              <w:br/>
              <w:t>11.4x</w:t>
            </w:r>
          </w:p>
        </w:tc>
      </w:tr>
      <w:tr w:rsidR="00000000">
        <w:trPr>
          <w:divId w:val="579172544"/>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Other equity investments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sz w:val="18"/>
                <w:szCs w:val="18"/>
              </w:rPr>
              <w:t>35</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8338354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20910783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Earnings multiple</w:t>
            </w:r>
            <w:r>
              <w:rPr>
                <w:rFonts w:eastAsia="Times New Roman"/>
                <w:sz w:val="18"/>
                <w:szCs w:val="18"/>
              </w:rPr>
              <w:br/>
              <w:t>Discount factor</w:t>
            </w:r>
            <w:r>
              <w:rPr>
                <w:rFonts w:eastAsia="Times New Roman"/>
                <w:sz w:val="18"/>
                <w:szCs w:val="18"/>
              </w:rPr>
              <w:br/>
              <w:t>Discount years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8827124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9.4x</w:t>
            </w:r>
            <w:r>
              <w:rPr>
                <w:rFonts w:eastAsia="Times New Roman"/>
                <w:sz w:val="18"/>
                <w:szCs w:val="18"/>
              </w:rPr>
              <w:br/>
              <w:t>10.0%</w:t>
            </w:r>
            <w:r>
              <w:rPr>
                <w:rFonts w:eastAsia="Times New Roman"/>
                <w:sz w:val="18"/>
                <w:szCs w:val="18"/>
              </w:rPr>
              <w:br/>
              <w:t>12</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7917459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p>
        </w:tc>
      </w:tr>
      <w:tr w:rsidR="00000000">
        <w:trPr>
          <w:divId w:val="579172544"/>
        </w:trPr>
        <w:tc>
          <w:tcPr>
            <w:tcW w:w="0" w:type="auto"/>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Separate Accounts assets</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sz w:val="18"/>
                <w:szCs w:val="18"/>
              </w:rPr>
              <w:t>352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42164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Third party appraisal</w:t>
            </w:r>
          </w:p>
        </w:tc>
        <w:tc>
          <w:tcPr>
            <w:tcW w:w="0" w:type="auto"/>
            <w:tcMar>
              <w:top w:w="30" w:type="dxa"/>
              <w:left w:w="30" w:type="dxa"/>
              <w:bottom w:w="30" w:type="dxa"/>
              <w:right w:w="30" w:type="dxa"/>
            </w:tcMar>
            <w:vAlign w:val="bottom"/>
            <w:hideMark/>
          </w:tcPr>
          <w:p w:rsidR="00000000" w:rsidRDefault="00032F87">
            <w:pPr>
              <w:divId w:val="649944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Capitalization rate</w:t>
            </w:r>
            <w:r>
              <w:rPr>
                <w:rFonts w:eastAsia="Times New Roman"/>
                <w:sz w:val="18"/>
                <w:szCs w:val="18"/>
              </w:rPr>
              <w:br/>
              <w:t>Exit capitalization rate</w:t>
            </w:r>
            <w:r>
              <w:rPr>
                <w:rFonts w:eastAsia="Times New Roman"/>
                <w:sz w:val="18"/>
                <w:szCs w:val="18"/>
              </w:rPr>
              <w:br/>
              <w:t>Discount rate</w:t>
            </w:r>
          </w:p>
        </w:tc>
        <w:tc>
          <w:tcPr>
            <w:tcW w:w="0" w:type="auto"/>
            <w:tcMar>
              <w:top w:w="30" w:type="dxa"/>
              <w:left w:w="30" w:type="dxa"/>
              <w:bottom w:w="30" w:type="dxa"/>
              <w:right w:w="30" w:type="dxa"/>
            </w:tcMar>
            <w:vAlign w:val="bottom"/>
            <w:hideMark/>
          </w:tcPr>
          <w:p w:rsidR="00000000" w:rsidRDefault="00032F87">
            <w:pPr>
              <w:divId w:val="547644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4.4%</w:t>
            </w:r>
            <w:r>
              <w:rPr>
                <w:rFonts w:eastAsia="Times New Roman"/>
                <w:sz w:val="18"/>
                <w:szCs w:val="18"/>
              </w:rPr>
              <w:br/>
              <w:t>5.6%</w:t>
            </w:r>
            <w:r>
              <w:rPr>
                <w:rFonts w:eastAsia="Times New Roman"/>
                <w:sz w:val="18"/>
                <w:szCs w:val="18"/>
              </w:rPr>
              <w:br/>
              <w:t>6.5%</w:t>
            </w:r>
          </w:p>
        </w:tc>
        <w:tc>
          <w:tcPr>
            <w:tcW w:w="0" w:type="auto"/>
            <w:tcMar>
              <w:top w:w="30" w:type="dxa"/>
              <w:left w:w="30" w:type="dxa"/>
              <w:bottom w:w="30" w:type="dxa"/>
              <w:right w:w="30" w:type="dxa"/>
            </w:tcMar>
            <w:vAlign w:val="bottom"/>
            <w:hideMark/>
          </w:tcPr>
          <w:p w:rsidR="00000000" w:rsidRDefault="00032F87">
            <w:pPr>
              <w:divId w:val="1936403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0172630"/>
              <w:rPr>
                <w:rFonts w:eastAsia="Times New Roman"/>
                <w:sz w:val="20"/>
                <w:szCs w:val="20"/>
              </w:rPr>
            </w:pPr>
            <w:r>
              <w:rPr>
                <w:rFonts w:ascii="inherit" w:eastAsia="Times New Roman" w:hAnsi="inherit"/>
                <w:sz w:val="20"/>
                <w:szCs w:val="20"/>
              </w:rPr>
              <w:t> </w:t>
            </w:r>
          </w:p>
        </w:tc>
      </w:tr>
      <w:tr w:rsidR="00000000">
        <w:trPr>
          <w:divId w:val="579172544"/>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864857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sz w:val="18"/>
                <w:szCs w:val="18"/>
              </w:rPr>
              <w:t>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3876484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3086314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Spread over U.S. Treasury curve</w:t>
            </w:r>
            <w:r>
              <w:rPr>
                <w:rFonts w:eastAsia="Times New Roman"/>
                <w:sz w:val="18"/>
                <w:szCs w:val="18"/>
              </w:rPr>
              <w:br/>
              <w:t>Discount factor</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6492425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248bps</w:t>
            </w:r>
            <w:r>
              <w:rPr>
                <w:rFonts w:eastAsia="Times New Roman"/>
                <w:sz w:val="18"/>
                <w:szCs w:val="18"/>
              </w:rPr>
              <w:br/>
              <w:t>5.1%</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4391376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886259445"/>
              <w:rPr>
                <w:rFonts w:eastAsia="Times New Roman"/>
                <w:sz w:val="20"/>
                <w:szCs w:val="20"/>
              </w:rPr>
            </w:pPr>
            <w:r>
              <w:rPr>
                <w:rFonts w:ascii="inherit" w:eastAsia="Times New Roman" w:hAnsi="inherit"/>
                <w:sz w:val="20"/>
                <w:szCs w:val="20"/>
              </w:rPr>
              <w:t> </w:t>
            </w:r>
          </w:p>
        </w:tc>
      </w:tr>
      <w:tr w:rsidR="00000000">
        <w:trPr>
          <w:divId w:val="579172544"/>
        </w:trPr>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GMIB reinsurance contract asset</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sz w:val="18"/>
                <w:szCs w:val="18"/>
              </w:rPr>
              <w:t>1,732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5141983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0200117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Lapse rates</w:t>
            </w:r>
            <w:r>
              <w:rPr>
                <w:rFonts w:eastAsia="Times New Roman"/>
                <w:sz w:val="18"/>
                <w:szCs w:val="18"/>
              </w:rPr>
              <w:br/>
              <w:t>Withdrawal rates</w:t>
            </w:r>
            <w:r>
              <w:rPr>
                <w:rFonts w:eastAsia="Times New Roman"/>
                <w:sz w:val="18"/>
                <w:szCs w:val="18"/>
              </w:rPr>
              <w:br/>
              <w:t>Utilization rates</w:t>
            </w:r>
            <w:r>
              <w:rPr>
                <w:rFonts w:eastAsia="Times New Roman"/>
                <w:sz w:val="18"/>
                <w:szCs w:val="18"/>
              </w:rPr>
              <w:br/>
              <w:t>Non-performance risk</w:t>
            </w:r>
            <w:r>
              <w:rPr>
                <w:rFonts w:eastAsia="Times New Roman"/>
                <w:sz w:val="18"/>
                <w:szCs w:val="18"/>
              </w:rPr>
              <w:br/>
              <w:t>Volatility rates - Equity</w:t>
            </w:r>
            <w:r>
              <w:rPr>
                <w:rFonts w:eastAsia="Times New Roman"/>
                <w:sz w:val="18"/>
                <w:szCs w:val="18"/>
              </w:rPr>
              <w:br/>
              <w:t>Mortality rates (1):</w:t>
            </w:r>
            <w:r>
              <w:rPr>
                <w:rFonts w:eastAsia="Times New Roman"/>
                <w:sz w:val="18"/>
                <w:szCs w:val="18"/>
              </w:rPr>
              <w:br/>
              <w:t>Ages 0 - 40</w:t>
            </w:r>
            <w:r>
              <w:rPr>
                <w:rFonts w:eastAsia="Times New Roman"/>
                <w:sz w:val="18"/>
                <w:szCs w:val="18"/>
              </w:rPr>
              <w:br/>
              <w:t>Ages 41 - 60</w:t>
            </w:r>
            <w:r>
              <w:rPr>
                <w:rFonts w:eastAsia="Times New Roman"/>
                <w:sz w:val="18"/>
                <w:szCs w:val="18"/>
              </w:rPr>
              <w:br/>
              <w:t>Ages 60 - 115</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9706725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1% - 6.27%</w:t>
            </w:r>
            <w:r>
              <w:rPr>
                <w:rFonts w:eastAsia="Times New Roman"/>
                <w:sz w:val="18"/>
                <w:szCs w:val="18"/>
              </w:rPr>
              <w:br/>
              <w:t>0% - 8%</w:t>
            </w:r>
            <w:r>
              <w:rPr>
                <w:rFonts w:eastAsia="Times New Roman"/>
                <w:sz w:val="18"/>
                <w:szCs w:val="18"/>
              </w:rPr>
              <w:br/>
              <w:t>0% - 16%</w:t>
            </w:r>
            <w:r>
              <w:rPr>
                <w:rFonts w:eastAsia="Times New Roman"/>
                <w:sz w:val="18"/>
                <w:szCs w:val="18"/>
              </w:rPr>
              <w:br/>
              <w:t>74 - 1</w:t>
            </w:r>
            <w:r>
              <w:rPr>
                <w:rFonts w:eastAsia="Times New Roman"/>
                <w:sz w:val="18"/>
                <w:szCs w:val="18"/>
              </w:rPr>
              <w:t>59 bps</w:t>
            </w:r>
            <w:r>
              <w:rPr>
                <w:rFonts w:eastAsia="Times New Roman"/>
                <w:sz w:val="18"/>
                <w:szCs w:val="18"/>
              </w:rPr>
              <w:br/>
              <w:t>10% - 34%</w:t>
            </w:r>
            <w:r>
              <w:rPr>
                <w:rFonts w:eastAsia="Times New Roman"/>
                <w:sz w:val="18"/>
                <w:szCs w:val="18"/>
              </w:rPr>
              <w:br/>
            </w:r>
            <w:r>
              <w:rPr>
                <w:rFonts w:eastAsia="Times New Roman"/>
                <w:sz w:val="18"/>
                <w:szCs w:val="18"/>
              </w:rPr>
              <w:br/>
              <w:t>0.01% - 0.18%</w:t>
            </w:r>
            <w:r>
              <w:rPr>
                <w:rFonts w:eastAsia="Times New Roman"/>
                <w:sz w:val="18"/>
                <w:szCs w:val="18"/>
              </w:rPr>
              <w:br/>
              <w:t>0.07% - 0.54%</w:t>
            </w:r>
            <w:r>
              <w:rPr>
                <w:rFonts w:eastAsia="Times New Roman"/>
                <w:sz w:val="18"/>
                <w:szCs w:val="18"/>
              </w:rPr>
              <w:br/>
              <w:t>0.42% - 42.0%</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8248568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307902935"/>
              <w:rPr>
                <w:rFonts w:eastAsia="Times New Roman"/>
                <w:sz w:val="20"/>
                <w:szCs w:val="20"/>
              </w:rPr>
            </w:pPr>
            <w:r>
              <w:rPr>
                <w:rFonts w:ascii="inherit" w:eastAsia="Times New Roman" w:hAnsi="inherit"/>
                <w:sz w:val="20"/>
                <w:szCs w:val="20"/>
              </w:rPr>
              <w:t> </w:t>
            </w:r>
          </w:p>
        </w:tc>
      </w:tr>
      <w:tr w:rsidR="00000000">
        <w:trPr>
          <w:divId w:val="579172544"/>
        </w:trPr>
        <w:tc>
          <w:tcPr>
            <w:tcW w:w="0" w:type="auto"/>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Liabilities: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4408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90765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41918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33317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95610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89827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49565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23031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22663911"/>
              <w:rPr>
                <w:rFonts w:eastAsia="Times New Roman"/>
                <w:sz w:val="20"/>
                <w:szCs w:val="20"/>
              </w:rPr>
            </w:pPr>
            <w:r>
              <w:rPr>
                <w:rFonts w:ascii="inherit" w:eastAsia="Times New Roman" w:hAnsi="inherit"/>
                <w:sz w:val="20"/>
                <w:szCs w:val="20"/>
              </w:rPr>
              <w:t> </w:t>
            </w:r>
          </w:p>
        </w:tc>
      </w:tr>
      <w:tr w:rsidR="00000000">
        <w:trPr>
          <w:divId w:val="579172544"/>
        </w:trPr>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GMIBNLG</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sz w:val="18"/>
                <w:szCs w:val="18"/>
              </w:rPr>
              <w:t>5,341</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0812183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0781392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Non-performance risk</w:t>
            </w:r>
            <w:r>
              <w:rPr>
                <w:rFonts w:eastAsia="Times New Roman"/>
                <w:sz w:val="18"/>
                <w:szCs w:val="18"/>
              </w:rPr>
              <w:br/>
              <w:t>Lapse rates</w:t>
            </w:r>
            <w:r>
              <w:rPr>
                <w:rFonts w:eastAsia="Times New Roman"/>
                <w:sz w:val="18"/>
                <w:szCs w:val="18"/>
              </w:rPr>
              <w:br/>
              <w:t>Withdrawal rates</w:t>
            </w:r>
            <w:r>
              <w:rPr>
                <w:rFonts w:eastAsia="Times New Roman"/>
                <w:sz w:val="18"/>
                <w:szCs w:val="18"/>
              </w:rPr>
              <w:br/>
              <w:t>Annuitization</w:t>
            </w:r>
            <w:r>
              <w:rPr>
                <w:rFonts w:eastAsia="Times New Roman"/>
                <w:sz w:val="18"/>
                <w:szCs w:val="18"/>
              </w:rPr>
              <w:br/>
              <w:t>Mortality rates (1):</w:t>
            </w:r>
            <w:r>
              <w:rPr>
                <w:rFonts w:eastAsia="Times New Roman"/>
                <w:sz w:val="18"/>
                <w:szCs w:val="18"/>
              </w:rPr>
              <w:br/>
              <w:t>Ages 0 - 40</w:t>
            </w:r>
            <w:r>
              <w:rPr>
                <w:rFonts w:eastAsia="Times New Roman"/>
                <w:sz w:val="18"/>
                <w:szCs w:val="18"/>
              </w:rPr>
              <w:br/>
            </w:r>
            <w:r>
              <w:rPr>
                <w:rFonts w:eastAsia="Times New Roman"/>
                <w:sz w:val="18"/>
                <w:szCs w:val="18"/>
              </w:rPr>
              <w:t>Ages 41 - 60</w:t>
            </w:r>
            <w:r>
              <w:rPr>
                <w:rFonts w:eastAsia="Times New Roman"/>
                <w:sz w:val="18"/>
                <w:szCs w:val="18"/>
              </w:rPr>
              <w:br/>
              <w:t>Ages 60 - 115</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0658784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189 bps</w:t>
            </w:r>
            <w:r>
              <w:rPr>
                <w:rFonts w:eastAsia="Times New Roman"/>
                <w:sz w:val="18"/>
                <w:szCs w:val="18"/>
              </w:rPr>
              <w:br/>
              <w:t>0.8% - 26.2%</w:t>
            </w:r>
            <w:r>
              <w:rPr>
                <w:rFonts w:eastAsia="Times New Roman"/>
                <w:sz w:val="18"/>
                <w:szCs w:val="18"/>
              </w:rPr>
              <w:br/>
              <w:t>0.0% - 12.1%</w:t>
            </w:r>
            <w:r>
              <w:rPr>
                <w:rFonts w:eastAsia="Times New Roman"/>
                <w:sz w:val="18"/>
                <w:szCs w:val="18"/>
              </w:rPr>
              <w:br/>
              <w:t>0.0% - 100.0%</w:t>
            </w:r>
            <w:r>
              <w:rPr>
                <w:rFonts w:eastAsia="Times New Roman"/>
                <w:sz w:val="18"/>
                <w:szCs w:val="18"/>
              </w:rPr>
              <w:br/>
            </w:r>
            <w:r>
              <w:rPr>
                <w:rFonts w:eastAsia="Times New Roman"/>
                <w:sz w:val="18"/>
                <w:szCs w:val="18"/>
              </w:rPr>
              <w:br/>
              <w:t>0.01% - 0.19%</w:t>
            </w:r>
            <w:r>
              <w:rPr>
                <w:rFonts w:eastAsia="Times New Roman"/>
                <w:sz w:val="18"/>
                <w:szCs w:val="18"/>
              </w:rPr>
              <w:br/>
              <w:t>0.06% - 0.53%</w:t>
            </w:r>
            <w:r>
              <w:rPr>
                <w:rFonts w:eastAsia="Times New Roman"/>
                <w:sz w:val="18"/>
                <w:szCs w:val="18"/>
              </w:rPr>
              <w:br/>
              <w:t>0.41% - 41.2%</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8276716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2144039165"/>
              <w:rPr>
                <w:rFonts w:eastAsia="Times New Roman"/>
                <w:sz w:val="20"/>
                <w:szCs w:val="20"/>
              </w:rPr>
            </w:pPr>
            <w:r>
              <w:rPr>
                <w:rFonts w:ascii="inherit" w:eastAsia="Times New Roman" w:hAnsi="inherit"/>
                <w:sz w:val="20"/>
                <w:szCs w:val="20"/>
              </w:rPr>
              <w:t> </w:t>
            </w:r>
          </w:p>
        </w:tc>
      </w:tr>
      <w:tr w:rsidR="00000000">
        <w:trPr>
          <w:divId w:val="579172544"/>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Assumed GMIB Reinsurance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sz w:val="18"/>
                <w:szCs w:val="18"/>
              </w:rPr>
              <w:t>183</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3446271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3527999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Lapse rates</w:t>
            </w:r>
            <w:r>
              <w:rPr>
                <w:rFonts w:eastAsia="Times New Roman"/>
                <w:sz w:val="18"/>
                <w:szCs w:val="18"/>
              </w:rPr>
              <w:br/>
              <w:t>Withdrawal rates (Age 0 - 85)</w:t>
            </w:r>
            <w:r>
              <w:rPr>
                <w:rFonts w:eastAsia="Times New Roman"/>
                <w:sz w:val="18"/>
                <w:szCs w:val="18"/>
              </w:rPr>
              <w:br/>
              <w:t xml:space="preserve">Withdrawal rates (Age </w:t>
            </w:r>
            <w:r>
              <w:rPr>
                <w:rFonts w:eastAsia="Times New Roman"/>
                <w:sz w:val="18"/>
                <w:szCs w:val="18"/>
              </w:rPr>
              <w:t>86+)</w:t>
            </w:r>
            <w:r>
              <w:rPr>
                <w:rFonts w:eastAsia="Times New Roman"/>
                <w:sz w:val="18"/>
                <w:szCs w:val="18"/>
              </w:rPr>
              <w:br/>
              <w:t>Utilization rates</w:t>
            </w:r>
            <w:r>
              <w:rPr>
                <w:rFonts w:eastAsia="Times New Roman"/>
                <w:sz w:val="18"/>
                <w:szCs w:val="18"/>
              </w:rPr>
              <w:br/>
              <w:t xml:space="preserve">Non-performance risk </w:t>
            </w:r>
            <w:r>
              <w:rPr>
                <w:rFonts w:eastAsia="Times New Roman"/>
                <w:sz w:val="18"/>
                <w:szCs w:val="18"/>
              </w:rPr>
              <w:br/>
              <w:t>Volatility rates - Equity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3343108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1.1% - 11.2%</w:t>
            </w:r>
            <w:r>
              <w:rPr>
                <w:rFonts w:eastAsia="Times New Roman"/>
                <w:sz w:val="18"/>
                <w:szCs w:val="18"/>
              </w:rPr>
              <w:br/>
              <w:t>0.7% - 22.2%</w:t>
            </w:r>
            <w:r>
              <w:rPr>
                <w:rFonts w:eastAsia="Times New Roman"/>
                <w:sz w:val="18"/>
                <w:szCs w:val="18"/>
              </w:rPr>
              <w:br/>
              <w:t>1.3% - 100.0%</w:t>
            </w:r>
            <w:r>
              <w:rPr>
                <w:rFonts w:eastAsia="Times New Roman"/>
                <w:sz w:val="18"/>
                <w:szCs w:val="18"/>
              </w:rPr>
              <w:br/>
              <w:t>0.0% - 30.0%</w:t>
            </w:r>
            <w:r>
              <w:rPr>
                <w:rFonts w:eastAsia="Times New Roman"/>
                <w:sz w:val="18"/>
                <w:szCs w:val="18"/>
              </w:rPr>
              <w:br/>
              <w:t>1.1% - 2.4%</w:t>
            </w:r>
            <w:r>
              <w:rPr>
                <w:rFonts w:eastAsia="Times New Roman"/>
                <w:sz w:val="18"/>
                <w:szCs w:val="18"/>
              </w:rPr>
              <w:br/>
              <w:t>10.0% - 34.0%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2185134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368333988"/>
              <w:rPr>
                <w:rFonts w:eastAsia="Times New Roman"/>
                <w:sz w:val="20"/>
                <w:szCs w:val="20"/>
              </w:rPr>
            </w:pPr>
            <w:r>
              <w:rPr>
                <w:rFonts w:ascii="inherit" w:eastAsia="Times New Roman" w:hAnsi="inherit"/>
                <w:sz w:val="20"/>
                <w:szCs w:val="20"/>
              </w:rPr>
              <w:t> </w:t>
            </w:r>
          </w:p>
        </w:tc>
      </w:tr>
      <w:tr w:rsidR="00000000">
        <w:trPr>
          <w:divId w:val="579172544"/>
        </w:trPr>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GWBL/GMWB</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sz w:val="18"/>
                <w:szCs w:val="18"/>
              </w:rPr>
              <w:t>130</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4252759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2758691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Lapse rates</w:t>
            </w:r>
            <w:r>
              <w:rPr>
                <w:rFonts w:eastAsia="Times New Roman"/>
                <w:sz w:val="18"/>
                <w:szCs w:val="18"/>
              </w:rPr>
              <w:br/>
              <w:t>Withdrawal rates</w:t>
            </w:r>
            <w:r>
              <w:rPr>
                <w:rFonts w:eastAsia="Times New Roman"/>
                <w:sz w:val="18"/>
                <w:szCs w:val="18"/>
              </w:rPr>
              <w:br/>
            </w:r>
            <w:r>
              <w:rPr>
                <w:rFonts w:eastAsia="Times New Roman"/>
                <w:sz w:val="18"/>
                <w:szCs w:val="18"/>
              </w:rPr>
              <w:t>Utilization rates</w:t>
            </w:r>
            <w:r>
              <w:rPr>
                <w:rFonts w:eastAsia="Times New Roman"/>
                <w:sz w:val="18"/>
                <w:szCs w:val="18"/>
              </w:rPr>
              <w:br/>
              <w:t>Volatility rates - Equity</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1130198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0.5% - 5.7%</w:t>
            </w:r>
            <w:r>
              <w:rPr>
                <w:rFonts w:eastAsia="Times New Roman"/>
                <w:sz w:val="18"/>
                <w:szCs w:val="18"/>
              </w:rPr>
              <w:br/>
              <w:t>0.0% - 7.0%</w:t>
            </w:r>
            <w:r>
              <w:rPr>
                <w:rFonts w:eastAsia="Times New Roman"/>
                <w:sz w:val="18"/>
                <w:szCs w:val="18"/>
              </w:rPr>
              <w:br/>
              <w:t>100% after delay</w:t>
            </w:r>
            <w:r>
              <w:rPr>
                <w:rFonts w:eastAsia="Times New Roman"/>
                <w:sz w:val="18"/>
                <w:szCs w:val="18"/>
              </w:rPr>
              <w:br/>
              <w:t>10.0% - 34.0%</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3352596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401105243"/>
              <w:rPr>
                <w:rFonts w:eastAsia="Times New Roman"/>
                <w:sz w:val="20"/>
                <w:szCs w:val="20"/>
              </w:rPr>
            </w:pPr>
            <w:r>
              <w:rPr>
                <w:rFonts w:ascii="inherit" w:eastAsia="Times New Roman" w:hAnsi="inherit"/>
                <w:sz w:val="20"/>
                <w:szCs w:val="20"/>
              </w:rPr>
              <w:t> </w:t>
            </w:r>
          </w:p>
        </w:tc>
      </w:tr>
      <w:tr w:rsidR="00000000">
        <w:trPr>
          <w:divId w:val="579172544"/>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GIB</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sz w:val="18"/>
                <w:szCs w:val="18"/>
              </w:rPr>
              <w:t>(48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3612442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207147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Lapse rates</w:t>
            </w:r>
            <w:r>
              <w:rPr>
                <w:rFonts w:eastAsia="Times New Roman"/>
                <w:sz w:val="18"/>
                <w:szCs w:val="18"/>
              </w:rPr>
              <w:br/>
              <w:t>Withdrawal rates</w:t>
            </w:r>
            <w:r>
              <w:rPr>
                <w:rFonts w:eastAsia="Times New Roman"/>
                <w:sz w:val="18"/>
                <w:szCs w:val="18"/>
              </w:rPr>
              <w:br/>
              <w:t>Utilization rates</w:t>
            </w:r>
            <w:r>
              <w:rPr>
                <w:rFonts w:eastAsia="Times New Roman"/>
                <w:sz w:val="18"/>
                <w:szCs w:val="18"/>
              </w:rPr>
              <w:br/>
              <w:t>Volatility rates - Equity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9805300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0.5% - 5.7%</w:t>
            </w:r>
            <w:r>
              <w:rPr>
                <w:rFonts w:eastAsia="Times New Roman"/>
                <w:sz w:val="18"/>
                <w:szCs w:val="18"/>
              </w:rPr>
              <w:br/>
              <w:t>0.0% - 8.0%</w:t>
            </w:r>
            <w:r>
              <w:rPr>
                <w:rFonts w:eastAsia="Times New Roman"/>
                <w:sz w:val="18"/>
                <w:szCs w:val="18"/>
              </w:rPr>
              <w:br/>
            </w:r>
            <w:r>
              <w:rPr>
                <w:rFonts w:eastAsia="Times New Roman"/>
                <w:sz w:val="18"/>
                <w:szCs w:val="18"/>
              </w:rPr>
              <w:t>0.0% - 16.0%</w:t>
            </w:r>
            <w:r>
              <w:rPr>
                <w:rFonts w:eastAsia="Times New Roman"/>
                <w:sz w:val="18"/>
                <w:szCs w:val="18"/>
              </w:rPr>
              <w:br/>
              <w:t>10.0% - 34.0%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9084175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571696390"/>
              <w:rPr>
                <w:rFonts w:eastAsia="Times New Roman"/>
                <w:sz w:val="20"/>
                <w:szCs w:val="20"/>
              </w:rPr>
            </w:pPr>
            <w:r>
              <w:rPr>
                <w:rFonts w:ascii="inherit" w:eastAsia="Times New Roman" w:hAnsi="inherit"/>
                <w:sz w:val="20"/>
                <w:szCs w:val="20"/>
              </w:rPr>
              <w:t> </w:t>
            </w:r>
          </w:p>
        </w:tc>
      </w:tr>
      <w:tr w:rsidR="00000000">
        <w:trPr>
          <w:divId w:val="579172544"/>
        </w:trPr>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GMAB</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18"/>
                <w:szCs w:val="18"/>
              </w:rPr>
            </w:pPr>
            <w:r>
              <w:rPr>
                <w:rFonts w:eastAsia="Times New Roman"/>
                <w:sz w:val="18"/>
                <w:szCs w:val="18"/>
              </w:rPr>
              <w:t>7</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1397643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32F87">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0310277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right"/>
              <w:rPr>
                <w:rFonts w:eastAsia="Times New Roman"/>
                <w:sz w:val="18"/>
                <w:szCs w:val="18"/>
              </w:rPr>
            </w:pPr>
            <w:r>
              <w:rPr>
                <w:rFonts w:eastAsia="Times New Roman"/>
                <w:sz w:val="18"/>
                <w:szCs w:val="18"/>
              </w:rPr>
              <w:t>Lapse rates</w:t>
            </w:r>
            <w:r>
              <w:rPr>
                <w:rFonts w:eastAsia="Times New Roman"/>
                <w:sz w:val="18"/>
                <w:szCs w:val="18"/>
              </w:rPr>
              <w:br/>
              <w:t>Volatility rates - Equity</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6186087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032F87">
            <w:pPr>
              <w:jc w:val="center"/>
              <w:rPr>
                <w:rFonts w:eastAsia="Times New Roman"/>
                <w:sz w:val="18"/>
                <w:szCs w:val="18"/>
              </w:rPr>
            </w:pPr>
            <w:r>
              <w:rPr>
                <w:rFonts w:eastAsia="Times New Roman"/>
                <w:sz w:val="18"/>
                <w:szCs w:val="18"/>
              </w:rPr>
              <w:t>0.5% - 11.0%</w:t>
            </w:r>
            <w:r>
              <w:rPr>
                <w:rFonts w:eastAsia="Times New Roman"/>
                <w:sz w:val="18"/>
                <w:szCs w:val="18"/>
              </w:rPr>
              <w:br/>
              <w:t>10.0% - 34.0%</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5898040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799760218"/>
              <w:rPr>
                <w:rFonts w:eastAsia="Times New Roman"/>
                <w:sz w:val="20"/>
                <w:szCs w:val="20"/>
              </w:rPr>
            </w:pPr>
            <w:r>
              <w:rPr>
                <w:rFonts w:ascii="inherit" w:eastAsia="Times New Roman" w:hAnsi="inherit"/>
                <w:sz w:val="20"/>
                <w:szCs w:val="20"/>
              </w:rPr>
              <w:t> </w:t>
            </w: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041776242"/>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contract, mortality rates</w:t>
            </w:r>
            <w:r>
              <w:rPr>
                <w:rFonts w:eastAsia="Times New Roman"/>
                <w:color w:val="000000"/>
                <w:sz w:val="18"/>
                <w:szCs w:val="18"/>
              </w:rPr>
              <w:t xml:space="preserve"> vary throughout the period over which cash flows are projected for purposes of valuating the embedded derivatives.</w:t>
            </w:r>
          </w:p>
        </w:tc>
      </w:tr>
    </w:tbl>
    <w:p w:rsidR="00000000" w:rsidRDefault="00032F87">
      <w:pPr>
        <w:spacing w:line="288" w:lineRule="auto"/>
        <w:rPr>
          <w:rFonts w:eastAsia="Times New Roman"/>
          <w:sz w:val="20"/>
          <w:szCs w:val="20"/>
        </w:rPr>
      </w:pPr>
      <w:r>
        <w:rPr>
          <w:rFonts w:eastAsia="Times New Roman"/>
          <w:color w:val="000000"/>
          <w:sz w:val="20"/>
          <w:szCs w:val="20"/>
        </w:rPr>
        <w:t xml:space="preserve">Excluded from the tables above at March 31, 2019 and December 31, 2018, respectively, are approximately $887 million and </w:t>
      </w:r>
      <w:r>
        <w:rPr>
          <w:rFonts w:eastAsia="Times New Roman"/>
          <w:color w:val="000000"/>
          <w:sz w:val="20"/>
          <w:szCs w:val="20"/>
        </w:rPr>
        <w:t xml:space="preserve">$915 million of Level 3 fair value measurements of investments for which the underlying quantitative inputs are not developed by the Company and are not readily available. These investments primarily consist of certain </w:t>
      </w:r>
    </w:p>
    <w:p w:rsidR="00000000" w:rsidRDefault="00032F87">
      <w:pPr>
        <w:divId w:val="2044361990"/>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42</w:t>
      </w:r>
    </w:p>
    <w:p w:rsidR="00000000" w:rsidRDefault="00032F87">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032F87">
      <w:pPr>
        <w:spacing w:line="288" w:lineRule="auto"/>
        <w:jc w:val="both"/>
        <w:divId w:val="1905866952"/>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905866952"/>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905866952"/>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905866952"/>
        <w:rPr>
          <w:rFonts w:eastAsia="Times New Roman"/>
          <w:sz w:val="20"/>
          <w:szCs w:val="20"/>
        </w:rPr>
      </w:pPr>
      <w:r>
        <w:rPr>
          <w:rFonts w:eastAsia="Times New Roman"/>
          <w:b/>
          <w:bCs/>
          <w:color w:val="000000"/>
          <w:sz w:val="20"/>
          <w:szCs w:val="20"/>
        </w:rPr>
        <w:t>(UNAUDITED)</w:t>
      </w:r>
    </w:p>
    <w:p w:rsidR="00000000" w:rsidRDefault="00032F87">
      <w:pPr>
        <w:divId w:val="2003003568"/>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privately placed debt securities with limited trading activity, including residential mo</w:t>
      </w:r>
      <w:r>
        <w:rPr>
          <w:rFonts w:eastAsia="Times New Roman"/>
          <w:color w:val="000000"/>
          <w:sz w:val="20"/>
          <w:szCs w:val="20"/>
        </w:rPr>
        <w:t>rtgage- and asset-backed instruments, and their fair values generally reflect unadjusted prices obtained from independent valuation service providers and indicative, non-binding quotes obtained from third-party broker-dealers recognized as market participa</w:t>
      </w:r>
      <w:r>
        <w:rPr>
          <w:rFonts w:eastAsia="Times New Roman"/>
          <w:color w:val="000000"/>
          <w:sz w:val="20"/>
          <w:szCs w:val="20"/>
        </w:rPr>
        <w:t>nts. Significant increases or decreases in the fair value amounts received from these pricing sources may result in the Company’s reporting significantly higher or lower fair value measurements for these Level 3 investments.</w:t>
      </w:r>
    </w:p>
    <w:p w:rsidR="00000000" w:rsidRDefault="00032F87">
      <w:pPr>
        <w:spacing w:line="288" w:lineRule="auto"/>
        <w:rPr>
          <w:rFonts w:eastAsia="Times New Roman"/>
          <w:sz w:val="20"/>
          <w:szCs w:val="20"/>
        </w:rPr>
      </w:pPr>
      <w:r>
        <w:rPr>
          <w:rFonts w:eastAsia="Times New Roman"/>
          <w:color w:val="000000"/>
          <w:sz w:val="20"/>
          <w:szCs w:val="20"/>
        </w:rPr>
        <w:t>The fair value of private place</w:t>
      </w:r>
      <w:r>
        <w:rPr>
          <w:rFonts w:eastAsia="Times New Roman"/>
          <w:color w:val="000000"/>
          <w:sz w:val="20"/>
          <w:szCs w:val="20"/>
        </w:rPr>
        <w:t>ment securities is determined by application of a matrix pricing model or a market comparable company value technique. The significant unobservable input to the matrix pricing model valuation technique is the spread over the industry-specific benchmark yie</w:t>
      </w:r>
      <w:r>
        <w:rPr>
          <w:rFonts w:eastAsia="Times New Roman"/>
          <w:color w:val="000000"/>
          <w:sz w:val="20"/>
          <w:szCs w:val="20"/>
        </w:rPr>
        <w:t>ld curve. Generally, an increase or decrease in spreads would lead to directionally inverse movement in the fair value measurements of these securities. The significant unobservable input to the market comparable company valuation technique is the discount</w:t>
      </w:r>
      <w:r>
        <w:rPr>
          <w:rFonts w:eastAsia="Times New Roman"/>
          <w:color w:val="000000"/>
          <w:sz w:val="20"/>
          <w:szCs w:val="20"/>
        </w:rPr>
        <w:t xml:space="preserve"> rate. Generally, a significant increase (decrease) in the discount rate would result in significantly lower (higher) fair value measurements of these securities.</w:t>
      </w:r>
    </w:p>
    <w:p w:rsidR="00000000" w:rsidRDefault="00032F87">
      <w:pPr>
        <w:spacing w:line="288" w:lineRule="auto"/>
        <w:rPr>
          <w:rFonts w:eastAsia="Times New Roman"/>
          <w:sz w:val="20"/>
          <w:szCs w:val="20"/>
        </w:rPr>
      </w:pPr>
      <w:r>
        <w:rPr>
          <w:rFonts w:eastAsia="Times New Roman"/>
          <w:color w:val="000000"/>
          <w:sz w:val="20"/>
          <w:szCs w:val="20"/>
        </w:rPr>
        <w:t xml:space="preserve">Residential mortgage-backed securities classified as Level 3 primarily consist of non-agency </w:t>
      </w:r>
      <w:r>
        <w:rPr>
          <w:rFonts w:eastAsia="Times New Roman"/>
          <w:color w:val="000000"/>
          <w:sz w:val="20"/>
          <w:szCs w:val="20"/>
        </w:rPr>
        <w:t>paper with low trading activity. Included in the tables above at March 31, 2019 and December 31, 2018, there were no Level 3 securities that were determined by application of a matrix pricing model and for which the spread over the U.S. Treasury curve is t</w:t>
      </w:r>
      <w:r>
        <w:rPr>
          <w:rFonts w:eastAsia="Times New Roman"/>
          <w:color w:val="000000"/>
          <w:sz w:val="20"/>
          <w:szCs w:val="20"/>
        </w:rPr>
        <w:t>he most significant unobservable input to the pricing result. Generally, a change in spreads would lead to directionally inverse movement in the fair value measurements of these securities.</w:t>
      </w:r>
    </w:p>
    <w:p w:rsidR="00000000" w:rsidRDefault="00032F87">
      <w:pPr>
        <w:spacing w:line="288" w:lineRule="auto"/>
        <w:rPr>
          <w:rFonts w:eastAsia="Times New Roman"/>
          <w:sz w:val="20"/>
          <w:szCs w:val="20"/>
        </w:rPr>
      </w:pPr>
      <w:r>
        <w:rPr>
          <w:rFonts w:eastAsia="Times New Roman"/>
          <w:color w:val="000000"/>
          <w:sz w:val="20"/>
          <w:szCs w:val="20"/>
        </w:rPr>
        <w:t>Asset-backed securities classified as Level 3 primarily consist of</w:t>
      </w:r>
      <w:r>
        <w:rPr>
          <w:rFonts w:eastAsia="Times New Roman"/>
          <w:color w:val="000000"/>
          <w:sz w:val="20"/>
          <w:szCs w:val="20"/>
        </w:rPr>
        <w:t xml:space="preserve"> non-agency mortgage loan trust certificates, including subprime and Alt-A paper, credit tenant loans, and equipment financings. Included in the tables above at March 31, 2019 and December 31, 2018, there were no securities that were determined by the appl</w:t>
      </w:r>
      <w:r>
        <w:rPr>
          <w:rFonts w:eastAsia="Times New Roman"/>
          <w:color w:val="000000"/>
          <w:sz w:val="20"/>
          <w:szCs w:val="20"/>
        </w:rPr>
        <w:t>ication of matrix-pricing for which the spread over the U.S. Treasury curve is the most significant unobservable input to the pricing result. Significant increases (decreases) in spreads would result in significantly lower (higher) fair value measurements.</w:t>
      </w:r>
    </w:p>
    <w:p w:rsidR="00000000" w:rsidRDefault="00032F87">
      <w:pPr>
        <w:spacing w:line="288" w:lineRule="auto"/>
        <w:rPr>
          <w:rFonts w:eastAsia="Times New Roman"/>
          <w:sz w:val="20"/>
          <w:szCs w:val="20"/>
        </w:rPr>
      </w:pPr>
      <w:r>
        <w:rPr>
          <w:rFonts w:eastAsia="Times New Roman"/>
          <w:color w:val="000000"/>
          <w:sz w:val="20"/>
          <w:szCs w:val="20"/>
        </w:rPr>
        <w:t>Included in other equity investments classified as Level 3 are reporting entities’ venture capital securities in the Technology, Media and Telecommunications industries. The fair value measurements of these securities include significant unobservable inpu</w:t>
      </w:r>
      <w:r>
        <w:rPr>
          <w:rFonts w:eastAsia="Times New Roman"/>
          <w:color w:val="000000"/>
          <w:sz w:val="20"/>
          <w:szCs w:val="20"/>
        </w:rPr>
        <w:t>ts including an enterprise value to revenue multiples and a discount rate to account for liquidity and various risk factors. Significant increases (decreases) in the enterprise value to revenue multiple inputs in isolation would result in a significantly h</w:t>
      </w:r>
      <w:r>
        <w:rPr>
          <w:rFonts w:eastAsia="Times New Roman"/>
          <w:color w:val="000000"/>
          <w:sz w:val="20"/>
          <w:szCs w:val="20"/>
        </w:rPr>
        <w:t>igher (lower) fair value measurement. Significant increases (decreases) in the discount rate would result in a significantly lower (higher) fair value measurement.</w:t>
      </w:r>
    </w:p>
    <w:p w:rsidR="00000000" w:rsidRDefault="00032F87">
      <w:pPr>
        <w:spacing w:line="288" w:lineRule="auto"/>
        <w:rPr>
          <w:rFonts w:eastAsia="Times New Roman"/>
          <w:sz w:val="20"/>
          <w:szCs w:val="20"/>
        </w:rPr>
      </w:pPr>
      <w:r>
        <w:rPr>
          <w:rFonts w:eastAsia="Times New Roman"/>
          <w:color w:val="000000"/>
          <w:sz w:val="20"/>
          <w:szCs w:val="20"/>
        </w:rPr>
        <w:t>Separate Accounts assets classified as Level 3 in the table at March 31, 2019 and December 3</w:t>
      </w:r>
      <w:r>
        <w:rPr>
          <w:rFonts w:eastAsia="Times New Roman"/>
          <w:color w:val="000000"/>
          <w:sz w:val="20"/>
          <w:szCs w:val="20"/>
        </w:rPr>
        <w:t>1, 2018, primarily consist of a private real estate fund and mortgage loans. A third-party appraisal valuation technique is used to measure the fair value of the private real estate investment fund, including consideration of observable replacement cost an</w:t>
      </w:r>
      <w:r>
        <w:rPr>
          <w:rFonts w:eastAsia="Times New Roman"/>
          <w:color w:val="000000"/>
          <w:sz w:val="20"/>
          <w:szCs w:val="20"/>
        </w:rPr>
        <w:t>d sales comparisons for the underlying commercial properties, as well as the results from applying a discounted cash flow approach. Significant increase (decrease) in isolation in the capitalization rate and exit capitalization rate assumptions used in the</w:t>
      </w:r>
      <w:r>
        <w:rPr>
          <w:rFonts w:eastAsia="Times New Roman"/>
          <w:color w:val="000000"/>
          <w:sz w:val="20"/>
          <w:szCs w:val="20"/>
        </w:rPr>
        <w:t xml:space="preserve"> discounted cash flow approach to the appraisal value would result in a higher (lower) measure of fair value. With respect to the fair value measurement of mortgage loans a discounted cash flow approach is applied, a significant increase (decrease) in the </w:t>
      </w:r>
      <w:r>
        <w:rPr>
          <w:rFonts w:eastAsia="Times New Roman"/>
          <w:color w:val="000000"/>
          <w:sz w:val="20"/>
          <w:szCs w:val="20"/>
        </w:rPr>
        <w:t xml:space="preserve">assumed spread over U.S. Treasury securities would produce a lower (higher) fair value measurement. Changes in the discount rate or factor used in the valuation techniques to determine the fair values of these private equity investments and mortgage loans </w:t>
      </w:r>
      <w:r>
        <w:rPr>
          <w:rFonts w:eastAsia="Times New Roman"/>
          <w:color w:val="000000"/>
          <w:sz w:val="20"/>
          <w:szCs w:val="20"/>
        </w:rPr>
        <w:t>generally are not correlated to changes in the other significant unobservable inputs. Significant increase (decrease) in isolation in the discount rate or factor would result in significantly lower (higher) fair value measurements. These fair value measure</w:t>
      </w:r>
      <w:r>
        <w:rPr>
          <w:rFonts w:eastAsia="Times New Roman"/>
          <w:color w:val="000000"/>
          <w:sz w:val="20"/>
          <w:szCs w:val="20"/>
        </w:rPr>
        <w:t>ments are determined using substantially the same valuation techniques as earlier described above for the Company’s General Account investments in these securities.</w:t>
      </w:r>
    </w:p>
    <w:p w:rsidR="00000000" w:rsidRDefault="00032F87">
      <w:pPr>
        <w:spacing w:line="288" w:lineRule="auto"/>
        <w:rPr>
          <w:rFonts w:eastAsia="Times New Roman"/>
          <w:sz w:val="20"/>
          <w:szCs w:val="20"/>
        </w:rPr>
      </w:pPr>
      <w:r>
        <w:rPr>
          <w:rFonts w:eastAsia="Times New Roman"/>
          <w:color w:val="000000"/>
          <w:sz w:val="20"/>
          <w:szCs w:val="20"/>
        </w:rPr>
        <w:t>Significant unobservable inputs with respect to the fair value measurement of the Level 3 G</w:t>
      </w:r>
      <w:r>
        <w:rPr>
          <w:rFonts w:eastAsia="Times New Roman"/>
          <w:color w:val="000000"/>
          <w:sz w:val="20"/>
          <w:szCs w:val="20"/>
        </w:rPr>
        <w:t xml:space="preserve">MIB reinsurance contract asset and the Level 3 liabilities identified in the table above are developed using the Company data. Validations of unobservable inputs are performed to the extent the Company has experience. When an input is changed the model is </w:t>
      </w:r>
      <w:r>
        <w:rPr>
          <w:rFonts w:eastAsia="Times New Roman"/>
          <w:color w:val="000000"/>
          <w:sz w:val="20"/>
          <w:szCs w:val="20"/>
        </w:rPr>
        <w:t>updated and the results of each step of the model are analyzed for reasonableness.</w:t>
      </w:r>
    </w:p>
    <w:p w:rsidR="00000000" w:rsidRDefault="00032F87">
      <w:pPr>
        <w:spacing w:line="288" w:lineRule="auto"/>
        <w:rPr>
          <w:rFonts w:eastAsia="Times New Roman"/>
          <w:sz w:val="20"/>
          <w:szCs w:val="20"/>
        </w:rPr>
      </w:pPr>
      <w:r>
        <w:rPr>
          <w:rFonts w:eastAsia="Times New Roman"/>
          <w:color w:val="000000"/>
          <w:sz w:val="20"/>
          <w:szCs w:val="20"/>
        </w:rPr>
        <w:t>The significant unobservable inputs used in the fair value measurement of the Company’s GMIB reinsurance contract asset are lapse rates, withdrawal rates and GMIB utilizatio</w:t>
      </w:r>
      <w:r>
        <w:rPr>
          <w:rFonts w:eastAsia="Times New Roman"/>
          <w:color w:val="000000"/>
          <w:sz w:val="20"/>
          <w:szCs w:val="20"/>
        </w:rPr>
        <w:t>n rates. Significant increases in GMIB utilization rates or decreases in lapse or withdrawal rates in isolation would tend to increase the GMIB reinsurance contract asset.</w:t>
      </w:r>
    </w:p>
    <w:p w:rsidR="00000000" w:rsidRDefault="00032F87">
      <w:pPr>
        <w:divId w:val="154672084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43</w:t>
      </w:r>
    </w:p>
    <w:p w:rsidR="00000000" w:rsidRDefault="00032F87">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032F87">
      <w:pPr>
        <w:spacing w:line="288" w:lineRule="auto"/>
        <w:jc w:val="both"/>
        <w:divId w:val="802192593"/>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802192593"/>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802192593"/>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802192593"/>
        <w:rPr>
          <w:rFonts w:eastAsia="Times New Roman"/>
          <w:sz w:val="20"/>
          <w:szCs w:val="20"/>
        </w:rPr>
      </w:pPr>
      <w:r>
        <w:rPr>
          <w:rFonts w:eastAsia="Times New Roman"/>
          <w:b/>
          <w:bCs/>
          <w:color w:val="000000"/>
          <w:sz w:val="20"/>
          <w:szCs w:val="20"/>
        </w:rPr>
        <w:t>(UNAUDITED)</w:t>
      </w:r>
    </w:p>
    <w:p w:rsidR="00000000" w:rsidRDefault="00032F87">
      <w:pPr>
        <w:divId w:val="65499052"/>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Fair value measurement of the GMIB reinsurance contract asset and liabilities includes dynamic lapse and GMIB utilization assumptions whereby projected contractual lapses and GMIB utilization reflect the projected net amount of risks of the contract. As th</w:t>
      </w:r>
      <w:r>
        <w:rPr>
          <w:rFonts w:eastAsia="Times New Roman"/>
          <w:color w:val="000000"/>
          <w:sz w:val="20"/>
          <w:szCs w:val="20"/>
        </w:rPr>
        <w:t>e net amount of risk of a contract increases, the assumed lapse rate decreases and the GMIB utilization increases. Increases in volatility would increase the asset and liabilities.</w:t>
      </w:r>
    </w:p>
    <w:p w:rsidR="00000000" w:rsidRDefault="00032F87">
      <w:pPr>
        <w:spacing w:line="288" w:lineRule="auto"/>
        <w:rPr>
          <w:rFonts w:eastAsia="Times New Roman"/>
          <w:sz w:val="20"/>
          <w:szCs w:val="20"/>
        </w:rPr>
      </w:pPr>
      <w:r>
        <w:rPr>
          <w:rFonts w:eastAsia="Times New Roman"/>
          <w:color w:val="000000"/>
          <w:sz w:val="20"/>
          <w:szCs w:val="20"/>
        </w:rPr>
        <w:t>The significant unobservable inputs used in the fair value measurement of t</w:t>
      </w:r>
      <w:r>
        <w:rPr>
          <w:rFonts w:eastAsia="Times New Roman"/>
          <w:color w:val="000000"/>
          <w:sz w:val="20"/>
          <w:szCs w:val="20"/>
        </w:rPr>
        <w:t>he Company’s GMIBNLG liability are lapse rates, withdrawal rates, GMIB utilization rates, adjustment for Non-performance risk and NLG forfeiture rates.  NLG forfeiture rates are caused by excess withdrawals above the annual GMIB accrual rate that cause the</w:t>
      </w:r>
      <w:r>
        <w:rPr>
          <w:rFonts w:eastAsia="Times New Roman"/>
          <w:color w:val="000000"/>
          <w:sz w:val="20"/>
          <w:szCs w:val="20"/>
        </w:rPr>
        <w:t xml:space="preserve"> NLG to expire. Significant decreases in lapse rates, NLG forfeiture rates, adjustment for non-performance risk and GMIB utilization rates would tend to increase the GMIBNLG liability, while decreases in withdrawal rates and volatility rates would tend to </w:t>
      </w:r>
      <w:r>
        <w:rPr>
          <w:rFonts w:eastAsia="Times New Roman"/>
          <w:color w:val="000000"/>
          <w:sz w:val="20"/>
          <w:szCs w:val="20"/>
        </w:rPr>
        <w:t>decrease the GMIBNLG liability.</w:t>
      </w:r>
    </w:p>
    <w:p w:rsidR="00000000" w:rsidRDefault="00032F87">
      <w:pPr>
        <w:spacing w:line="288" w:lineRule="auto"/>
        <w:rPr>
          <w:rFonts w:eastAsia="Times New Roman"/>
          <w:sz w:val="20"/>
          <w:szCs w:val="20"/>
        </w:rPr>
      </w:pPr>
      <w:r>
        <w:rPr>
          <w:rFonts w:eastAsia="Times New Roman"/>
          <w:color w:val="000000"/>
          <w:sz w:val="20"/>
          <w:szCs w:val="20"/>
        </w:rPr>
        <w:t>The significant unobservable inputs used in the fair value measurement of the Company’s GMWB and GWBL liability are lapse rates and withdrawal rates. Significant increases in withdrawal rates or decreases in lapse rates in i</w:t>
      </w:r>
      <w:r>
        <w:rPr>
          <w:rFonts w:eastAsia="Times New Roman"/>
          <w:color w:val="000000"/>
          <w:sz w:val="20"/>
          <w:szCs w:val="20"/>
        </w:rPr>
        <w:t>solation would tend to increase these liabilities. Increases in volatility would increase these liabilities.</w:t>
      </w:r>
    </w:p>
    <w:p w:rsidR="00000000" w:rsidRDefault="00032F87">
      <w:pPr>
        <w:spacing w:line="288" w:lineRule="auto"/>
        <w:rPr>
          <w:rFonts w:eastAsia="Times New Roman"/>
          <w:sz w:val="20"/>
          <w:szCs w:val="20"/>
        </w:rPr>
      </w:pPr>
      <w:r>
        <w:rPr>
          <w:rFonts w:eastAsia="Times New Roman"/>
          <w:color w:val="000000"/>
          <w:sz w:val="20"/>
          <w:szCs w:val="20"/>
        </w:rPr>
        <w:t>At March 31, 2019 and December 31, 2018, a remaining acquisition-related contingent consideration liability of $7 million and $7 million relating t</w:t>
      </w:r>
      <w:r>
        <w:rPr>
          <w:rFonts w:eastAsia="Times New Roman"/>
          <w:color w:val="000000"/>
          <w:sz w:val="20"/>
          <w:szCs w:val="20"/>
        </w:rPr>
        <w:t>o AB’s 2016 acquisition, was valued at March 31, 2019 using a revenue growth rate of 18.0% and a discount rate ranging from 3.2% to 3.7%</w:t>
      </w:r>
      <w:r>
        <w:rPr>
          <w:rFonts w:ascii="inherit" w:eastAsia="Times New Roman" w:hAnsi="inherit"/>
          <w:sz w:val="20"/>
          <w:szCs w:val="20"/>
        </w:rPr>
        <w:t xml:space="preserve"> and at</w:t>
      </w:r>
      <w:r>
        <w:rPr>
          <w:rFonts w:ascii="inherit" w:eastAsia="Times New Roman" w:hAnsi="inherit"/>
          <w:sz w:val="20"/>
          <w:szCs w:val="20"/>
        </w:rPr>
        <w:t xml:space="preserve"> </w:t>
      </w:r>
      <w:r>
        <w:rPr>
          <w:rFonts w:eastAsia="Times New Roman"/>
          <w:color w:val="000000"/>
          <w:sz w:val="20"/>
          <w:szCs w:val="20"/>
        </w:rPr>
        <w:t>December 31, 2018</w:t>
      </w:r>
      <w:r>
        <w:rPr>
          <w:rFonts w:ascii="inherit" w:eastAsia="Times New Roman" w:hAnsi="inherit"/>
          <w:sz w:val="20"/>
          <w:szCs w:val="20"/>
        </w:rPr>
        <w:t xml:space="preserve"> using a revenue growth rate of</w:t>
      </w:r>
      <w:r>
        <w:rPr>
          <w:rFonts w:ascii="inherit" w:eastAsia="Times New Roman" w:hAnsi="inherit"/>
          <w:sz w:val="20"/>
          <w:szCs w:val="20"/>
        </w:rPr>
        <w:t xml:space="preserve"> </w:t>
      </w:r>
      <w:r>
        <w:rPr>
          <w:rFonts w:ascii="inherit" w:eastAsia="Times New Roman" w:hAnsi="inherit"/>
          <w:sz w:val="20"/>
          <w:szCs w:val="20"/>
        </w:rPr>
        <w:t>17.6% and a discount rate ranging from</w:t>
      </w:r>
      <w:r>
        <w:rPr>
          <w:rFonts w:ascii="inherit" w:eastAsia="Times New Roman" w:hAnsi="inherit"/>
          <w:sz w:val="20"/>
          <w:szCs w:val="20"/>
        </w:rPr>
        <w:t xml:space="preserve"> </w:t>
      </w:r>
      <w:r>
        <w:rPr>
          <w:rFonts w:ascii="inherit" w:eastAsia="Times New Roman" w:hAnsi="inherit"/>
          <w:sz w:val="20"/>
          <w:szCs w:val="20"/>
        </w:rPr>
        <w:t>3.2% to</w:t>
      </w:r>
      <w:r>
        <w:rPr>
          <w:rFonts w:ascii="inherit" w:eastAsia="Times New Roman" w:hAnsi="inherit"/>
          <w:sz w:val="20"/>
          <w:szCs w:val="20"/>
        </w:rPr>
        <w:t xml:space="preserve"> </w:t>
      </w:r>
      <w:r>
        <w:rPr>
          <w:rFonts w:ascii="inherit" w:eastAsia="Times New Roman" w:hAnsi="inherit"/>
          <w:sz w:val="20"/>
          <w:szCs w:val="20"/>
        </w:rPr>
        <w:t>3.7%.</w:t>
      </w:r>
    </w:p>
    <w:p w:rsidR="00000000" w:rsidRDefault="00032F87">
      <w:pPr>
        <w:spacing w:line="288" w:lineRule="auto"/>
        <w:rPr>
          <w:rFonts w:eastAsia="Times New Roman"/>
          <w:sz w:val="20"/>
          <w:szCs w:val="20"/>
        </w:rPr>
      </w:pPr>
      <w:r>
        <w:rPr>
          <w:rFonts w:eastAsia="Times New Roman"/>
          <w:color w:val="000000"/>
          <w:sz w:val="20"/>
          <w:szCs w:val="20"/>
        </w:rPr>
        <w:t>Certain fi</w:t>
      </w:r>
      <w:r>
        <w:rPr>
          <w:rFonts w:eastAsia="Times New Roman"/>
          <w:color w:val="000000"/>
          <w:sz w:val="20"/>
          <w:szCs w:val="20"/>
        </w:rPr>
        <w:t>nancial instruments are exempt from the requirements for fair value disclosure, such as insurance liabilities other than financial guarantees and investment contracts, limited partnerships accounted for under the equity method and pension and other postret</w:t>
      </w:r>
      <w:r>
        <w:rPr>
          <w:rFonts w:eastAsia="Times New Roman"/>
          <w:color w:val="000000"/>
          <w:sz w:val="20"/>
          <w:szCs w:val="20"/>
        </w:rPr>
        <w:t>irement obligations.</w:t>
      </w:r>
    </w:p>
    <w:p w:rsidR="00000000" w:rsidRDefault="00032F87">
      <w:pPr>
        <w:spacing w:line="288" w:lineRule="auto"/>
        <w:rPr>
          <w:rFonts w:eastAsia="Times New Roman"/>
          <w:sz w:val="20"/>
          <w:szCs w:val="20"/>
        </w:rPr>
      </w:pPr>
      <w:r>
        <w:rPr>
          <w:rFonts w:eastAsia="Times New Roman"/>
          <w:color w:val="000000"/>
          <w:sz w:val="20"/>
          <w:szCs w:val="20"/>
        </w:rPr>
        <w:t>The carrying values and fair values at March 31, 2019 and December 31, 2018 for financial instruments not otherwise disclosed in Notes 3 and 4 are presented in the table below.</w:t>
      </w:r>
    </w:p>
    <w:tbl>
      <w:tblPr>
        <w:tblW w:w="4649" w:type="pct"/>
        <w:tblCellMar>
          <w:left w:w="0" w:type="dxa"/>
          <w:right w:w="0" w:type="dxa"/>
        </w:tblCellMar>
        <w:tblLook w:val="04A0" w:firstRow="1" w:lastRow="0" w:firstColumn="1" w:lastColumn="0" w:noHBand="0" w:noVBand="1"/>
      </w:tblPr>
      <w:tblGrid>
        <w:gridCol w:w="3131"/>
        <w:gridCol w:w="131"/>
        <w:gridCol w:w="661"/>
        <w:gridCol w:w="62"/>
        <w:gridCol w:w="105"/>
        <w:gridCol w:w="131"/>
        <w:gridCol w:w="642"/>
        <w:gridCol w:w="50"/>
        <w:gridCol w:w="105"/>
        <w:gridCol w:w="130"/>
        <w:gridCol w:w="654"/>
        <w:gridCol w:w="43"/>
        <w:gridCol w:w="105"/>
        <w:gridCol w:w="130"/>
        <w:gridCol w:w="661"/>
        <w:gridCol w:w="43"/>
        <w:gridCol w:w="105"/>
        <w:gridCol w:w="130"/>
        <w:gridCol w:w="661"/>
        <w:gridCol w:w="43"/>
      </w:tblGrid>
      <w:tr w:rsidR="00000000">
        <w:trPr>
          <w:divId w:val="2083982684"/>
        </w:trPr>
        <w:tc>
          <w:tcPr>
            <w:tcW w:w="0" w:type="auto"/>
            <w:gridSpan w:val="20"/>
            <w:vAlign w:val="center"/>
            <w:hideMark/>
          </w:tcPr>
          <w:p w:rsidR="00000000" w:rsidRDefault="00032F87">
            <w:pPr>
              <w:spacing w:line="288" w:lineRule="auto"/>
              <w:rPr>
                <w:rFonts w:eastAsia="Times New Roman"/>
                <w:sz w:val="20"/>
                <w:szCs w:val="20"/>
              </w:rPr>
            </w:pPr>
          </w:p>
        </w:tc>
      </w:tr>
      <w:tr w:rsidR="00000000">
        <w:trPr>
          <w:divId w:val="2083982684"/>
        </w:trPr>
        <w:tc>
          <w:tcPr>
            <w:tcW w:w="20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083982684"/>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Carrying Value</w:t>
            </w:r>
          </w:p>
        </w:tc>
        <w:tc>
          <w:tcPr>
            <w:tcW w:w="0" w:type="auto"/>
            <w:tcMar>
              <w:top w:w="30" w:type="dxa"/>
              <w:left w:w="30" w:type="dxa"/>
              <w:bottom w:w="30" w:type="dxa"/>
              <w:right w:w="30" w:type="dxa"/>
            </w:tcMar>
            <w:vAlign w:val="bottom"/>
            <w:hideMark/>
          </w:tcPr>
          <w:p w:rsidR="00000000" w:rsidRDefault="00032F87">
            <w:pPr>
              <w:divId w:val="93147705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Fair Value</w:t>
            </w:r>
          </w:p>
        </w:tc>
      </w:tr>
      <w:tr w:rsidR="00000000">
        <w:trPr>
          <w:divId w:val="2083982684"/>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c>
          <w:tcPr>
            <w:tcW w:w="0" w:type="auto"/>
            <w:tcMar>
              <w:top w:w="30" w:type="dxa"/>
              <w:left w:w="30" w:type="dxa"/>
              <w:bottom w:w="30" w:type="dxa"/>
              <w:right w:w="30" w:type="dxa"/>
            </w:tcMar>
            <w:vAlign w:val="bottom"/>
            <w:hideMark/>
          </w:tcPr>
          <w:p w:rsidR="00000000" w:rsidRDefault="00032F87">
            <w:pPr>
              <w:divId w:val="580227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Level 1</w:t>
            </w:r>
          </w:p>
        </w:tc>
        <w:tc>
          <w:tcPr>
            <w:tcW w:w="0" w:type="auto"/>
            <w:tcMar>
              <w:top w:w="30" w:type="dxa"/>
              <w:left w:w="30" w:type="dxa"/>
              <w:bottom w:w="30" w:type="dxa"/>
              <w:right w:w="30" w:type="dxa"/>
            </w:tcMar>
            <w:vAlign w:val="bottom"/>
            <w:hideMark/>
          </w:tcPr>
          <w:p w:rsidR="00000000" w:rsidRDefault="00032F87">
            <w:pPr>
              <w:divId w:val="17265669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Level 2</w:t>
            </w:r>
          </w:p>
        </w:tc>
        <w:tc>
          <w:tcPr>
            <w:tcW w:w="0" w:type="auto"/>
            <w:tcMar>
              <w:top w:w="30" w:type="dxa"/>
              <w:left w:w="30" w:type="dxa"/>
              <w:bottom w:w="30" w:type="dxa"/>
              <w:right w:w="30" w:type="dxa"/>
            </w:tcMar>
            <w:vAlign w:val="bottom"/>
            <w:hideMark/>
          </w:tcPr>
          <w:p w:rsidR="00000000" w:rsidRDefault="00032F87">
            <w:pPr>
              <w:divId w:val="13404976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Level 3</w:t>
            </w:r>
          </w:p>
        </w:tc>
        <w:tc>
          <w:tcPr>
            <w:tcW w:w="0" w:type="auto"/>
            <w:tcMar>
              <w:top w:w="30" w:type="dxa"/>
              <w:left w:w="30" w:type="dxa"/>
              <w:bottom w:w="30" w:type="dxa"/>
              <w:right w:w="30" w:type="dxa"/>
            </w:tcMar>
            <w:vAlign w:val="bottom"/>
            <w:hideMark/>
          </w:tcPr>
          <w:p w:rsidR="00000000" w:rsidRDefault="00032F87">
            <w:pPr>
              <w:divId w:val="7887380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Total</w:t>
            </w:r>
          </w:p>
        </w:tc>
      </w:tr>
      <w:tr w:rsidR="00000000">
        <w:trPr>
          <w:divId w:val="2083982684"/>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083982684"/>
        </w:trPr>
        <w:tc>
          <w:tcPr>
            <w:tcW w:w="0" w:type="auto"/>
            <w:gridSpan w:val="4"/>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March 31, 2019:</w:t>
            </w:r>
          </w:p>
        </w:tc>
        <w:tc>
          <w:tcPr>
            <w:tcW w:w="0" w:type="auto"/>
            <w:tcMar>
              <w:top w:w="30" w:type="dxa"/>
              <w:left w:w="30" w:type="dxa"/>
              <w:bottom w:w="30" w:type="dxa"/>
              <w:right w:w="30" w:type="dxa"/>
            </w:tcMar>
            <w:vAlign w:val="bottom"/>
            <w:hideMark/>
          </w:tcPr>
          <w:p w:rsidR="00000000" w:rsidRDefault="00032F87">
            <w:pPr>
              <w:divId w:val="16204062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64643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82467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96855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99162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94162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577003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66560039"/>
              <w:rPr>
                <w:rFonts w:eastAsia="Times New Roman"/>
                <w:sz w:val="20"/>
                <w:szCs w:val="20"/>
              </w:rPr>
            </w:pPr>
            <w:r>
              <w:rPr>
                <w:rFonts w:ascii="inherit" w:eastAsia="Times New Roman" w:hAnsi="inherit"/>
                <w:sz w:val="20"/>
                <w:szCs w:val="20"/>
              </w:rPr>
              <w:t> </w:t>
            </w:r>
          </w:p>
        </w:tc>
      </w:tr>
      <w:tr w:rsidR="00000000">
        <w:trPr>
          <w:divId w:val="2083982684"/>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Mortgage loans on real estate</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12,117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59652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65113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23124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12,019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12208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12,019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3982684"/>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FHLBNY Funding Agreements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4,001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72965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52138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4,011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06531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31328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4,011</w:t>
            </w:r>
          </w:p>
        </w:tc>
        <w:tc>
          <w:tcPr>
            <w:tcW w:w="0" w:type="auto"/>
            <w:vAlign w:val="bottom"/>
            <w:hideMark/>
          </w:tcPr>
          <w:p w:rsidR="00000000" w:rsidRDefault="00032F87">
            <w:pPr>
              <w:rPr>
                <w:rFonts w:eastAsia="Times New Roman"/>
                <w:sz w:val="20"/>
                <w:szCs w:val="20"/>
              </w:rPr>
            </w:pPr>
          </w:p>
        </w:tc>
      </w:tr>
      <w:tr w:rsidR="00000000">
        <w:trPr>
          <w:divId w:val="2083982684"/>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Policy loans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3,766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90247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83890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4232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4,611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86812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4,611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3982684"/>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liabilities: Investment contracts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2,132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40300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21178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38639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2,248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75926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2,248</w:t>
            </w:r>
          </w:p>
        </w:tc>
        <w:tc>
          <w:tcPr>
            <w:tcW w:w="0" w:type="auto"/>
            <w:vAlign w:val="bottom"/>
            <w:hideMark/>
          </w:tcPr>
          <w:p w:rsidR="00000000" w:rsidRDefault="00032F87">
            <w:pPr>
              <w:rPr>
                <w:rFonts w:eastAsia="Times New Roman"/>
                <w:sz w:val="20"/>
                <w:szCs w:val="20"/>
              </w:rPr>
            </w:pPr>
          </w:p>
        </w:tc>
      </w:tr>
      <w:tr w:rsidR="00000000">
        <w:trPr>
          <w:divId w:val="2083982684"/>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Short-term and long-term debt</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4,949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64194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55493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5,023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72403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68458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5,023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3982684"/>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Separate Accounts liabilities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8,173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15119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42596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71391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8,173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0520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8,173</w:t>
            </w:r>
          </w:p>
        </w:tc>
        <w:tc>
          <w:tcPr>
            <w:tcW w:w="0" w:type="auto"/>
            <w:vAlign w:val="bottom"/>
            <w:hideMark/>
          </w:tcPr>
          <w:p w:rsidR="00000000" w:rsidRDefault="00032F87">
            <w:pPr>
              <w:rPr>
                <w:rFonts w:eastAsia="Times New Roman"/>
                <w:sz w:val="20"/>
                <w:szCs w:val="20"/>
              </w:rPr>
            </w:pPr>
          </w:p>
        </w:tc>
      </w:tr>
      <w:tr w:rsidR="00000000">
        <w:trPr>
          <w:divId w:val="2083982684"/>
        </w:trPr>
        <w:tc>
          <w:tcPr>
            <w:tcW w:w="0" w:type="auto"/>
            <w:shd w:val="clear" w:color="auto" w:fill="CCEEFF"/>
            <w:tcMar>
              <w:top w:w="30" w:type="dxa"/>
              <w:left w:w="30" w:type="dxa"/>
              <w:bottom w:w="30" w:type="dxa"/>
              <w:right w:w="30" w:type="dxa"/>
            </w:tcMar>
            <w:vAlign w:val="bottom"/>
            <w:hideMark/>
          </w:tcPr>
          <w:p w:rsidR="00000000" w:rsidRDefault="00032F87">
            <w:pPr>
              <w:divId w:val="15802143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00006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13836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56062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849801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33068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455112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23722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594689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9691479"/>
              <w:rPr>
                <w:rFonts w:eastAsia="Times New Roman"/>
                <w:sz w:val="20"/>
                <w:szCs w:val="20"/>
              </w:rPr>
            </w:pPr>
            <w:r>
              <w:rPr>
                <w:rFonts w:ascii="inherit" w:eastAsia="Times New Roman" w:hAnsi="inherit"/>
                <w:sz w:val="20"/>
                <w:szCs w:val="20"/>
              </w:rPr>
              <w:t> </w:t>
            </w:r>
          </w:p>
        </w:tc>
      </w:tr>
      <w:tr w:rsidR="00000000">
        <w:trPr>
          <w:divId w:val="208398268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December 31, 2018:</w:t>
            </w:r>
          </w:p>
        </w:tc>
        <w:tc>
          <w:tcPr>
            <w:tcW w:w="0" w:type="auto"/>
            <w:gridSpan w:val="3"/>
            <w:tcMar>
              <w:top w:w="30" w:type="dxa"/>
              <w:left w:w="30" w:type="dxa"/>
              <w:bottom w:w="30" w:type="dxa"/>
              <w:right w:w="30" w:type="dxa"/>
            </w:tcMar>
            <w:vAlign w:val="bottom"/>
            <w:hideMark/>
          </w:tcPr>
          <w:p w:rsidR="00000000" w:rsidRDefault="00032F87">
            <w:pPr>
              <w:divId w:val="1615671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82247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54412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77811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52372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04680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34261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84596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50099262"/>
              <w:rPr>
                <w:rFonts w:eastAsia="Times New Roman"/>
                <w:sz w:val="20"/>
                <w:szCs w:val="20"/>
              </w:rPr>
            </w:pPr>
            <w:r>
              <w:rPr>
                <w:rFonts w:ascii="inherit" w:eastAsia="Times New Roman" w:hAnsi="inherit"/>
                <w:sz w:val="20"/>
                <w:szCs w:val="20"/>
              </w:rPr>
              <w:t> </w:t>
            </w:r>
          </w:p>
        </w:tc>
      </w:tr>
      <w:tr w:rsidR="00000000">
        <w:trPr>
          <w:divId w:val="2083982684"/>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Mortgage loans on real estate</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11,835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40442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77120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24256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11,494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4741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11,494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3982684"/>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FHLBNY Funding Agreements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4,002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21371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02847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3,956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32495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72856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3,956</w:t>
            </w:r>
          </w:p>
        </w:tc>
        <w:tc>
          <w:tcPr>
            <w:tcW w:w="0" w:type="auto"/>
            <w:vAlign w:val="bottom"/>
            <w:hideMark/>
          </w:tcPr>
          <w:p w:rsidR="00000000" w:rsidRDefault="00032F87">
            <w:pPr>
              <w:rPr>
                <w:rFonts w:eastAsia="Times New Roman"/>
                <w:sz w:val="20"/>
                <w:szCs w:val="20"/>
              </w:rPr>
            </w:pPr>
          </w:p>
        </w:tc>
      </w:tr>
      <w:tr w:rsidR="00000000">
        <w:trPr>
          <w:divId w:val="2083982684"/>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Policy loans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3,779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72585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16341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99634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4,183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3239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4,183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3982684"/>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 xml:space="preserve">Policyholders’ </w:t>
            </w:r>
            <w:r>
              <w:rPr>
                <w:rFonts w:eastAsia="Times New Roman"/>
                <w:sz w:val="20"/>
                <w:szCs w:val="20"/>
              </w:rPr>
              <w:t>liabilities: Investment contracts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2,127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87261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82824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55673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2,174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25801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2,174</w:t>
            </w:r>
          </w:p>
        </w:tc>
        <w:tc>
          <w:tcPr>
            <w:tcW w:w="0" w:type="auto"/>
            <w:vAlign w:val="bottom"/>
            <w:hideMark/>
          </w:tcPr>
          <w:p w:rsidR="00000000" w:rsidRDefault="00032F87">
            <w:pPr>
              <w:rPr>
                <w:rFonts w:eastAsia="Times New Roman"/>
                <w:sz w:val="20"/>
                <w:szCs w:val="20"/>
              </w:rPr>
            </w:pPr>
          </w:p>
        </w:tc>
      </w:tr>
      <w:tr w:rsidR="00000000">
        <w:trPr>
          <w:divId w:val="2083982684"/>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Short-term and long-term debt</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4,955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01648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0289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4,749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09988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96609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4,749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3982684"/>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Separate Accounts liabilities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7,406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83507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97259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18372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7,406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16358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7,406</w:t>
            </w:r>
          </w:p>
        </w:tc>
        <w:tc>
          <w:tcPr>
            <w:tcW w:w="0" w:type="auto"/>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p>
    <w:p w:rsidR="00000000" w:rsidRDefault="00032F87">
      <w:pPr>
        <w:spacing w:line="288" w:lineRule="auto"/>
        <w:rPr>
          <w:rFonts w:eastAsia="Times New Roman"/>
          <w:sz w:val="20"/>
          <w:szCs w:val="20"/>
        </w:rPr>
      </w:pPr>
      <w:r>
        <w:rPr>
          <w:rFonts w:eastAsia="Times New Roman"/>
          <w:color w:val="000000"/>
          <w:sz w:val="20"/>
          <w:szCs w:val="20"/>
        </w:rPr>
        <w:t>As our COLI policies are recorded at their cash surrender value, they are not required to be included in the table above.</w:t>
      </w:r>
    </w:p>
    <w:p w:rsidR="00000000" w:rsidRDefault="00032F87">
      <w:pPr>
        <w:spacing w:line="288" w:lineRule="auto"/>
        <w:rPr>
          <w:rFonts w:eastAsia="Times New Roman"/>
          <w:sz w:val="20"/>
          <w:szCs w:val="20"/>
        </w:rPr>
      </w:pPr>
      <w:r>
        <w:rPr>
          <w:rFonts w:eastAsia="Times New Roman"/>
          <w:color w:val="000000"/>
          <w:sz w:val="20"/>
          <w:szCs w:val="20"/>
        </w:rPr>
        <w:t>Fair values for commercial and agricultural mortgage loans on real estate are measured by discounting future contractual cash flows t</w:t>
      </w:r>
      <w:r>
        <w:rPr>
          <w:rFonts w:eastAsia="Times New Roman"/>
          <w:color w:val="000000"/>
          <w:sz w:val="20"/>
          <w:szCs w:val="20"/>
        </w:rPr>
        <w:t>o be received on the mortgage loan using interest rates at which loans with similar characteristics and credit quality would be made. The discount rate is derived based on the appropriate U.S. Treasury rate with a like term to the remaining term of the loa</w:t>
      </w:r>
      <w:r>
        <w:rPr>
          <w:rFonts w:eastAsia="Times New Roman"/>
          <w:color w:val="000000"/>
          <w:sz w:val="20"/>
          <w:szCs w:val="20"/>
        </w:rPr>
        <w:t xml:space="preserve">n to which a spread reflective of the risk premium associated with </w:t>
      </w:r>
    </w:p>
    <w:p w:rsidR="00000000" w:rsidRDefault="00032F87">
      <w:pPr>
        <w:divId w:val="412050394"/>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44</w:t>
      </w:r>
    </w:p>
    <w:p w:rsidR="00000000" w:rsidRDefault="00032F87">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032F87">
      <w:pPr>
        <w:spacing w:line="288" w:lineRule="auto"/>
        <w:jc w:val="both"/>
        <w:divId w:val="1089892759"/>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089892759"/>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089892759"/>
        <w:rPr>
          <w:rFonts w:eastAsia="Times New Roman"/>
          <w:sz w:val="20"/>
          <w:szCs w:val="20"/>
        </w:rPr>
      </w:pPr>
      <w:r>
        <w:rPr>
          <w:rFonts w:eastAsia="Times New Roman"/>
          <w:b/>
          <w:bCs/>
          <w:color w:val="000000"/>
          <w:sz w:val="20"/>
          <w:szCs w:val="20"/>
        </w:rPr>
        <w:t>NOTES TO CONSOLIDATED FINANCIAL STATEMENT</w:t>
      </w:r>
      <w:r>
        <w:rPr>
          <w:rFonts w:eastAsia="Times New Roman"/>
          <w:b/>
          <w:bCs/>
          <w:color w:val="000000"/>
          <w:sz w:val="20"/>
          <w:szCs w:val="20"/>
        </w:rPr>
        <w:t>S</w:t>
      </w:r>
    </w:p>
    <w:p w:rsidR="00000000" w:rsidRDefault="00032F87">
      <w:pPr>
        <w:spacing w:line="288" w:lineRule="auto"/>
        <w:jc w:val="center"/>
        <w:divId w:val="1089892759"/>
        <w:rPr>
          <w:rFonts w:eastAsia="Times New Roman"/>
          <w:sz w:val="20"/>
          <w:szCs w:val="20"/>
        </w:rPr>
      </w:pPr>
      <w:r>
        <w:rPr>
          <w:rFonts w:eastAsia="Times New Roman"/>
          <w:b/>
          <w:bCs/>
          <w:color w:val="000000"/>
          <w:sz w:val="20"/>
          <w:szCs w:val="20"/>
        </w:rPr>
        <w:t>(UNAUDITED)</w:t>
      </w:r>
    </w:p>
    <w:p w:rsidR="00000000" w:rsidRDefault="00032F87">
      <w:pPr>
        <w:divId w:val="1299797808"/>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the specific loan is added. Fair values for mortgage loans anticipated to be foreclosed and problem mortgage loans are limited to the fair value of the underlying collateral, if lower.</w:t>
      </w:r>
    </w:p>
    <w:p w:rsidR="00000000" w:rsidRDefault="00032F87">
      <w:pPr>
        <w:spacing w:line="288" w:lineRule="auto"/>
        <w:rPr>
          <w:rFonts w:eastAsia="Times New Roman"/>
          <w:sz w:val="20"/>
          <w:szCs w:val="20"/>
        </w:rPr>
      </w:pPr>
      <w:r>
        <w:rPr>
          <w:rFonts w:eastAsia="Times New Roman"/>
          <w:color w:val="000000"/>
          <w:sz w:val="20"/>
          <w:szCs w:val="20"/>
        </w:rPr>
        <w:t>Fair values for the Company’s long-term debt related to real estate joi</w:t>
      </w:r>
      <w:r>
        <w:rPr>
          <w:rFonts w:eastAsia="Times New Roman"/>
          <w:color w:val="000000"/>
          <w:sz w:val="20"/>
          <w:szCs w:val="20"/>
        </w:rPr>
        <w:t>nt ventures are determined by a third-party appraisal and assessed for reasonableness. The Company’s short-term debt primarily includes commercial paper with short-term maturities and carrying value approximates fair value. The fair values for the Company’</w:t>
      </w:r>
      <w:r>
        <w:rPr>
          <w:rFonts w:eastAsia="Times New Roman"/>
          <w:color w:val="000000"/>
          <w:sz w:val="20"/>
          <w:szCs w:val="20"/>
        </w:rPr>
        <w:t xml:space="preserve">s other long-term debt are determined by Bloomberg’s evaluated pricing service, which uses direct observations or observed comparables. </w:t>
      </w:r>
    </w:p>
    <w:p w:rsidR="00000000" w:rsidRDefault="00032F87">
      <w:pPr>
        <w:spacing w:line="288" w:lineRule="auto"/>
        <w:rPr>
          <w:rFonts w:eastAsia="Times New Roman"/>
          <w:sz w:val="20"/>
          <w:szCs w:val="20"/>
        </w:rPr>
      </w:pPr>
      <w:r>
        <w:rPr>
          <w:rFonts w:eastAsia="Times New Roman"/>
          <w:color w:val="000000"/>
          <w:sz w:val="20"/>
          <w:szCs w:val="20"/>
        </w:rPr>
        <w:t>The fair value of policy loans is calculated by discounting expected cash flows based upon the U.S. treasury yield curv</w:t>
      </w:r>
      <w:r>
        <w:rPr>
          <w:rFonts w:eastAsia="Times New Roman"/>
          <w:color w:val="000000"/>
          <w:sz w:val="20"/>
          <w:szCs w:val="20"/>
        </w:rPr>
        <w:t>e and historical loan repayment patterns.</w:t>
      </w:r>
    </w:p>
    <w:p w:rsidR="00000000" w:rsidRDefault="00032F87">
      <w:pPr>
        <w:spacing w:line="288" w:lineRule="auto"/>
        <w:rPr>
          <w:rFonts w:eastAsia="Times New Roman"/>
          <w:sz w:val="20"/>
          <w:szCs w:val="20"/>
        </w:rPr>
      </w:pPr>
      <w:r>
        <w:rPr>
          <w:rFonts w:eastAsia="Times New Roman"/>
          <w:color w:val="000000"/>
          <w:sz w:val="20"/>
          <w:szCs w:val="20"/>
        </w:rPr>
        <w:t>The fair values of the Company's funding agreements are determined by discounted cash flow analysis based on the indicative funding agreement rates published by the FHLB.</w:t>
      </w:r>
    </w:p>
    <w:p w:rsidR="00000000" w:rsidRDefault="00032F87">
      <w:pPr>
        <w:spacing w:line="288" w:lineRule="auto"/>
        <w:rPr>
          <w:rFonts w:eastAsia="Times New Roman"/>
          <w:sz w:val="20"/>
          <w:szCs w:val="20"/>
        </w:rPr>
      </w:pPr>
      <w:r>
        <w:rPr>
          <w:rFonts w:eastAsia="Times New Roman"/>
          <w:color w:val="000000"/>
          <w:sz w:val="20"/>
          <w:szCs w:val="20"/>
        </w:rPr>
        <w:t>The fair values for the Company’s associati</w:t>
      </w:r>
      <w:r>
        <w:rPr>
          <w:rFonts w:eastAsia="Times New Roman"/>
          <w:color w:val="000000"/>
          <w:sz w:val="20"/>
          <w:szCs w:val="20"/>
        </w:rPr>
        <w:t>on plans contracts, supplementary contracts not involving life contingencies (“SCNILC”), deferred annuities and certain annuities, which are included in Policyholders’ account balances and liabilities for investment contracts with fund investments in Separ</w:t>
      </w:r>
      <w:r>
        <w:rPr>
          <w:rFonts w:eastAsia="Times New Roman"/>
          <w:color w:val="000000"/>
          <w:sz w:val="20"/>
          <w:szCs w:val="20"/>
        </w:rPr>
        <w:t>ate Accounts are estimated using projected cash flows discounted at rates reflecting current market rates. Significant unobservable inputs reflected in the cash flows include lapse rates and withdrawal rates. Incremental adjustments may be made to the fair</w:t>
      </w:r>
      <w:r>
        <w:rPr>
          <w:rFonts w:eastAsia="Times New Roman"/>
          <w:color w:val="000000"/>
          <w:sz w:val="20"/>
          <w:szCs w:val="20"/>
        </w:rPr>
        <w:t xml:space="preserve"> value to reflect non-performance risk. Certain other products such as Access Accounts and Escrow Shield Plus product reserves are held at book value.</w:t>
      </w:r>
    </w:p>
    <w:p w:rsidR="00000000" w:rsidRDefault="00032F87">
      <w:pPr>
        <w:spacing w:line="288" w:lineRule="auto"/>
        <w:divId w:val="1531455072"/>
        <w:rPr>
          <w:rFonts w:eastAsia="Times New Roman"/>
          <w:sz w:val="20"/>
          <w:szCs w:val="20"/>
        </w:rPr>
      </w:pPr>
      <w:bookmarkStart w:id="22" w:name="sb803ad0d02d7469483619f06d323737b"/>
      <w:bookmarkEnd w:id="22"/>
      <w:r>
        <w:rPr>
          <w:rFonts w:eastAsia="Times New Roman"/>
          <w:b/>
          <w:bCs/>
          <w:color w:val="000000"/>
          <w:sz w:val="20"/>
          <w:szCs w:val="20"/>
        </w:rPr>
        <w:t>8)    LEASES</w:t>
      </w:r>
    </w:p>
    <w:p w:rsidR="00000000" w:rsidRDefault="00032F87">
      <w:pPr>
        <w:spacing w:line="288" w:lineRule="auto"/>
        <w:rPr>
          <w:rFonts w:eastAsia="Times New Roman"/>
          <w:sz w:val="20"/>
          <w:szCs w:val="20"/>
        </w:rPr>
      </w:pPr>
      <w:r>
        <w:rPr>
          <w:rFonts w:eastAsia="Times New Roman"/>
          <w:color w:val="000000"/>
          <w:sz w:val="20"/>
          <w:szCs w:val="20"/>
        </w:rPr>
        <w:t xml:space="preserve">Leases with an initial term of 12 months or less are not recorded on the balance sheet; we recognize lease expense for these leases on a straight-line basis over the lease term. For those leases with a term greater than one year, the Company recognizes on </w:t>
      </w:r>
      <w:r>
        <w:rPr>
          <w:rFonts w:eastAsia="Times New Roman"/>
          <w:color w:val="000000"/>
          <w:sz w:val="20"/>
          <w:szCs w:val="20"/>
        </w:rPr>
        <w:t>the balance sheet at the time of lease commencement or modification a right of use (“RoU”) operating lease asset and a lease liability, initially measured at the present value of the lease payments. Lease costs are recognized in the income statement over t</w:t>
      </w:r>
      <w:r>
        <w:rPr>
          <w:rFonts w:eastAsia="Times New Roman"/>
          <w:color w:val="000000"/>
          <w:sz w:val="20"/>
          <w:szCs w:val="20"/>
        </w:rPr>
        <w:t>he lease term on a straight-line basis. RoU assets represent our right to use an underlying asset for the lease term and lease liabilities represent our obligation to make lease payments arising from the lease.</w:t>
      </w:r>
    </w:p>
    <w:p w:rsidR="00000000" w:rsidRDefault="00032F87">
      <w:pPr>
        <w:spacing w:line="288" w:lineRule="auto"/>
        <w:rPr>
          <w:rFonts w:eastAsia="Times New Roman"/>
          <w:sz w:val="20"/>
          <w:szCs w:val="20"/>
        </w:rPr>
      </w:pPr>
      <w:r>
        <w:rPr>
          <w:rFonts w:eastAsia="Times New Roman"/>
          <w:color w:val="000000"/>
          <w:sz w:val="20"/>
          <w:szCs w:val="20"/>
        </w:rPr>
        <w:t>The Company's lease population primarily cons</w:t>
      </w:r>
      <w:r>
        <w:rPr>
          <w:rFonts w:eastAsia="Times New Roman"/>
          <w:color w:val="000000"/>
          <w:sz w:val="20"/>
          <w:szCs w:val="20"/>
        </w:rPr>
        <w:t>ists of real estate leases for office space. The Company also has operating leases for various types of furniture and office equipment. For certain equipment leases, the Company applies a portfolio approach to effectively account for the operating lease Ro</w:t>
      </w:r>
      <w:r>
        <w:rPr>
          <w:rFonts w:eastAsia="Times New Roman"/>
          <w:color w:val="000000"/>
          <w:sz w:val="20"/>
          <w:szCs w:val="20"/>
        </w:rPr>
        <w:t>U assets and liabilities. For certain lease agreements entered into or reassessed after the adoption of ASC 842, the Company elected to combine the lease and related non-lease components for its operating leases; however, the non-lease components associate</w:t>
      </w:r>
      <w:r>
        <w:rPr>
          <w:rFonts w:eastAsia="Times New Roman"/>
          <w:color w:val="000000"/>
          <w:sz w:val="20"/>
          <w:szCs w:val="20"/>
        </w:rPr>
        <w:t>d with the Company’s operating leases are primarily variable in nature and as such are not included in the determination of the RoU asset and lease liability but are recognized in the period in which the obligation for those payments is incurred.</w:t>
      </w:r>
    </w:p>
    <w:p w:rsidR="00000000" w:rsidRDefault="00032F87">
      <w:pPr>
        <w:spacing w:line="288" w:lineRule="auto"/>
        <w:rPr>
          <w:rFonts w:eastAsia="Times New Roman"/>
          <w:sz w:val="20"/>
          <w:szCs w:val="20"/>
        </w:rPr>
      </w:pPr>
      <w:r>
        <w:rPr>
          <w:rFonts w:eastAsia="Times New Roman"/>
          <w:color w:val="000000"/>
          <w:sz w:val="20"/>
          <w:szCs w:val="20"/>
        </w:rPr>
        <w:t>The Compa</w:t>
      </w:r>
      <w:r>
        <w:rPr>
          <w:rFonts w:eastAsia="Times New Roman"/>
          <w:color w:val="000000"/>
          <w:sz w:val="20"/>
          <w:szCs w:val="20"/>
        </w:rPr>
        <w:t>ny’s operating leases may include options to extend or terminate the lease, which are not included in the determination of the RoU asset or lease liability unless they are reasonably certain to be exercised. The Company's operating leases have remaining le</w:t>
      </w:r>
      <w:r>
        <w:rPr>
          <w:rFonts w:eastAsia="Times New Roman"/>
          <w:color w:val="000000"/>
          <w:sz w:val="20"/>
          <w:szCs w:val="20"/>
        </w:rPr>
        <w:t>ase terms of one year to 12 years, some of which include options to extend the leases. The Company typically does not include its renewal options in its lease terms for calculating its RoU operating lease asset and lease liability as the renewal options al</w:t>
      </w:r>
      <w:r>
        <w:rPr>
          <w:rFonts w:eastAsia="Times New Roman"/>
          <w:color w:val="000000"/>
          <w:sz w:val="20"/>
          <w:szCs w:val="20"/>
        </w:rPr>
        <w:t>low the Company to maintain operational flexibility and the Company is not reasonably certain it will exercise these renewal options until close to the initial end date of the lease. The Company’s lease agreements do not contain any material residual value</w:t>
      </w:r>
      <w:r>
        <w:rPr>
          <w:rFonts w:eastAsia="Times New Roman"/>
          <w:color w:val="000000"/>
          <w:sz w:val="20"/>
          <w:szCs w:val="20"/>
        </w:rPr>
        <w:t xml:space="preserve"> guarantees or material restrictive covenants.</w:t>
      </w:r>
    </w:p>
    <w:p w:rsidR="00000000" w:rsidRDefault="00032F87">
      <w:pPr>
        <w:spacing w:line="288" w:lineRule="auto"/>
        <w:rPr>
          <w:rFonts w:eastAsia="Times New Roman"/>
          <w:sz w:val="20"/>
          <w:szCs w:val="20"/>
        </w:rPr>
      </w:pPr>
      <w:r>
        <w:rPr>
          <w:rFonts w:eastAsia="Times New Roman"/>
          <w:color w:val="000000"/>
          <w:sz w:val="20"/>
          <w:szCs w:val="20"/>
        </w:rPr>
        <w:t>As the Company's leases do not provide an implicit rate, we used an incremental borrowing rate based on the information available at the lease commencement date in determining the present value of lease paymen</w:t>
      </w:r>
      <w:r>
        <w:rPr>
          <w:rFonts w:eastAsia="Times New Roman"/>
          <w:color w:val="000000"/>
          <w:sz w:val="20"/>
          <w:szCs w:val="20"/>
        </w:rPr>
        <w:t>ts.</w:t>
      </w:r>
    </w:p>
    <w:p w:rsidR="00000000" w:rsidRDefault="00032F87">
      <w:pPr>
        <w:spacing w:line="288" w:lineRule="auto"/>
        <w:rPr>
          <w:rFonts w:eastAsia="Times New Roman"/>
          <w:sz w:val="20"/>
          <w:szCs w:val="20"/>
        </w:rPr>
      </w:pPr>
      <w:r>
        <w:rPr>
          <w:rFonts w:eastAsia="Times New Roman"/>
          <w:color w:val="000000"/>
          <w:sz w:val="20"/>
          <w:szCs w:val="20"/>
        </w:rPr>
        <w:t>The Company primarily subleases floor space within our New Jersey and New York lease properties to various third parties. The lease term for the subleases typically corresponds to the head lease term.</w:t>
      </w:r>
    </w:p>
    <w:p w:rsidR="00000000" w:rsidRDefault="00032F87">
      <w:pPr>
        <w:divId w:val="93023968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45</w:t>
      </w:r>
    </w:p>
    <w:p w:rsidR="00000000" w:rsidRDefault="00032F87">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032F87">
      <w:pPr>
        <w:spacing w:line="288" w:lineRule="auto"/>
        <w:jc w:val="both"/>
        <w:divId w:val="363407164"/>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363407164"/>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363407164"/>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363407164"/>
        <w:rPr>
          <w:rFonts w:eastAsia="Times New Roman"/>
          <w:sz w:val="20"/>
          <w:szCs w:val="20"/>
        </w:rPr>
      </w:pPr>
      <w:r>
        <w:rPr>
          <w:rFonts w:eastAsia="Times New Roman"/>
          <w:b/>
          <w:bCs/>
          <w:color w:val="000000"/>
          <w:sz w:val="20"/>
          <w:szCs w:val="20"/>
        </w:rPr>
        <w:t>(UNAUDITED)</w:t>
      </w:r>
    </w:p>
    <w:p w:rsidR="00000000" w:rsidRDefault="00032F87">
      <w:pPr>
        <w:divId w:val="924726907"/>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Balance Sheet Classification of Operating Lease Assets and Liabilities</w:t>
      </w:r>
    </w:p>
    <w:tbl>
      <w:tblPr>
        <w:tblW w:w="4649" w:type="pct"/>
        <w:tblCellMar>
          <w:left w:w="0" w:type="dxa"/>
          <w:right w:w="0" w:type="dxa"/>
        </w:tblCellMar>
        <w:tblLook w:val="04A0" w:firstRow="1" w:lastRow="0" w:firstColumn="1" w:lastColumn="0" w:noHBand="0" w:noVBand="1"/>
      </w:tblPr>
      <w:tblGrid>
        <w:gridCol w:w="3988"/>
        <w:gridCol w:w="105"/>
        <w:gridCol w:w="1980"/>
        <w:gridCol w:w="105"/>
        <w:gridCol w:w="132"/>
        <w:gridCol w:w="1363"/>
        <w:gridCol w:w="50"/>
      </w:tblGrid>
      <w:tr w:rsidR="00000000">
        <w:trPr>
          <w:divId w:val="1116174201"/>
        </w:trPr>
        <w:tc>
          <w:tcPr>
            <w:tcW w:w="0" w:type="auto"/>
            <w:gridSpan w:val="7"/>
            <w:vAlign w:val="center"/>
            <w:hideMark/>
          </w:tcPr>
          <w:p w:rsidR="00000000" w:rsidRDefault="00032F87">
            <w:pPr>
              <w:spacing w:line="288" w:lineRule="auto"/>
              <w:jc w:val="center"/>
              <w:rPr>
                <w:rFonts w:eastAsia="Times New Roman"/>
                <w:sz w:val="20"/>
                <w:szCs w:val="20"/>
              </w:rPr>
            </w:pPr>
          </w:p>
        </w:tc>
      </w:tr>
      <w:tr w:rsidR="00000000">
        <w:trPr>
          <w:divId w:val="1116174201"/>
        </w:trPr>
        <w:tc>
          <w:tcPr>
            <w:tcW w:w="2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1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9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116174201"/>
        </w:trPr>
        <w:tc>
          <w:tcPr>
            <w:tcW w:w="0" w:type="auto"/>
            <w:tcMar>
              <w:top w:w="30" w:type="dxa"/>
              <w:left w:w="30" w:type="dxa"/>
              <w:bottom w:w="30" w:type="dxa"/>
              <w:right w:w="30" w:type="dxa"/>
            </w:tcMar>
            <w:vAlign w:val="bottom"/>
            <w:hideMark/>
          </w:tcPr>
          <w:p w:rsidR="00000000" w:rsidRDefault="00032F87">
            <w:pPr>
              <w:divId w:val="504442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595424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xml:space="preserve">Balance Sheet Line Item </w:t>
            </w:r>
          </w:p>
        </w:tc>
        <w:tc>
          <w:tcPr>
            <w:tcW w:w="0" w:type="auto"/>
            <w:tcMar>
              <w:top w:w="30" w:type="dxa"/>
              <w:left w:w="30" w:type="dxa"/>
              <w:bottom w:w="30" w:type="dxa"/>
              <w:right w:w="30" w:type="dxa"/>
            </w:tcMar>
            <w:vAlign w:val="bottom"/>
            <w:hideMark/>
          </w:tcPr>
          <w:p w:rsidR="00000000" w:rsidRDefault="00032F87">
            <w:pPr>
              <w:divId w:val="16125142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2019</w:t>
            </w:r>
          </w:p>
        </w:tc>
      </w:tr>
      <w:tr w:rsidR="00000000">
        <w:trPr>
          <w:divId w:val="1116174201"/>
        </w:trPr>
        <w:tc>
          <w:tcPr>
            <w:tcW w:w="0" w:type="auto"/>
            <w:tcMar>
              <w:top w:w="30" w:type="dxa"/>
              <w:left w:w="30" w:type="dxa"/>
              <w:bottom w:w="30" w:type="dxa"/>
              <w:right w:w="30" w:type="dxa"/>
            </w:tcMar>
            <w:vAlign w:val="bottom"/>
            <w:hideMark/>
          </w:tcPr>
          <w:p w:rsidR="00000000" w:rsidRDefault="00032F87">
            <w:pPr>
              <w:divId w:val="1380857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17517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4409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089416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116174201"/>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Assets</w:t>
            </w:r>
          </w:p>
        </w:tc>
        <w:tc>
          <w:tcPr>
            <w:tcW w:w="0" w:type="auto"/>
            <w:tcMar>
              <w:top w:w="30" w:type="dxa"/>
              <w:left w:w="30" w:type="dxa"/>
              <w:bottom w:w="30" w:type="dxa"/>
              <w:right w:w="30" w:type="dxa"/>
            </w:tcMar>
            <w:vAlign w:val="bottom"/>
            <w:hideMark/>
          </w:tcPr>
          <w:p w:rsidR="00000000" w:rsidRDefault="00032F87">
            <w:pPr>
              <w:divId w:val="61609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color w:val="FF0000"/>
                <w:sz w:val="20"/>
                <w:szCs w:val="20"/>
              </w:rPr>
              <w:t> </w:t>
            </w:r>
          </w:p>
        </w:tc>
        <w:tc>
          <w:tcPr>
            <w:tcW w:w="0" w:type="auto"/>
            <w:tcMar>
              <w:top w:w="30" w:type="dxa"/>
              <w:left w:w="30" w:type="dxa"/>
              <w:bottom w:w="30" w:type="dxa"/>
              <w:right w:w="30" w:type="dxa"/>
            </w:tcMar>
            <w:vAlign w:val="bottom"/>
            <w:hideMark/>
          </w:tcPr>
          <w:p w:rsidR="00000000" w:rsidRDefault="00032F87">
            <w:pPr>
              <w:divId w:val="20930399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color w:val="FF0000"/>
                <w:sz w:val="20"/>
                <w:szCs w:val="20"/>
              </w:rPr>
              <w:t> </w:t>
            </w:r>
          </w:p>
        </w:tc>
      </w:tr>
      <w:tr w:rsidR="00000000">
        <w:trPr>
          <w:divId w:val="1116174201"/>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Operating lease asset</w:t>
            </w:r>
          </w:p>
        </w:tc>
        <w:tc>
          <w:tcPr>
            <w:tcW w:w="0" w:type="auto"/>
            <w:shd w:val="clear" w:color="auto" w:fill="CCEEFF"/>
            <w:tcMar>
              <w:top w:w="30" w:type="dxa"/>
              <w:left w:w="30" w:type="dxa"/>
              <w:bottom w:w="30" w:type="dxa"/>
              <w:right w:w="30" w:type="dxa"/>
            </w:tcMar>
            <w:vAlign w:val="bottom"/>
            <w:hideMark/>
          </w:tcPr>
          <w:p w:rsidR="00000000" w:rsidRDefault="00032F87">
            <w:pPr>
              <w:divId w:val="1136333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Assets</w:t>
            </w:r>
          </w:p>
        </w:tc>
        <w:tc>
          <w:tcPr>
            <w:tcW w:w="0" w:type="auto"/>
            <w:shd w:val="clear" w:color="auto" w:fill="CCEEFF"/>
            <w:tcMar>
              <w:top w:w="30" w:type="dxa"/>
              <w:left w:w="30" w:type="dxa"/>
              <w:bottom w:w="30" w:type="dxa"/>
              <w:right w:w="30" w:type="dxa"/>
            </w:tcMar>
            <w:vAlign w:val="bottom"/>
            <w:hideMark/>
          </w:tcPr>
          <w:p w:rsidR="00000000" w:rsidRDefault="00032F87">
            <w:pPr>
              <w:divId w:val="1438528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760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16174201"/>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Liabilities</w:t>
            </w:r>
          </w:p>
        </w:tc>
        <w:tc>
          <w:tcPr>
            <w:tcW w:w="0" w:type="auto"/>
            <w:tcMar>
              <w:top w:w="30" w:type="dxa"/>
              <w:left w:w="30" w:type="dxa"/>
              <w:bottom w:w="30" w:type="dxa"/>
              <w:right w:w="30" w:type="dxa"/>
            </w:tcMar>
            <w:vAlign w:val="bottom"/>
            <w:hideMark/>
          </w:tcPr>
          <w:p w:rsidR="00000000" w:rsidRDefault="00032F87">
            <w:pPr>
              <w:divId w:val="962341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17847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06724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13054721"/>
              <w:rPr>
                <w:rFonts w:eastAsia="Times New Roman"/>
                <w:sz w:val="20"/>
                <w:szCs w:val="20"/>
              </w:rPr>
            </w:pPr>
            <w:r>
              <w:rPr>
                <w:rFonts w:ascii="inherit" w:eastAsia="Times New Roman" w:hAnsi="inherit"/>
                <w:sz w:val="20"/>
                <w:szCs w:val="20"/>
              </w:rPr>
              <w:t> </w:t>
            </w:r>
          </w:p>
        </w:tc>
      </w:tr>
      <w:tr w:rsidR="00000000">
        <w:trPr>
          <w:divId w:val="1116174201"/>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Operating lease liability</w:t>
            </w:r>
          </w:p>
        </w:tc>
        <w:tc>
          <w:tcPr>
            <w:tcW w:w="0" w:type="auto"/>
            <w:shd w:val="clear" w:color="auto" w:fill="CCEEFF"/>
            <w:tcMar>
              <w:top w:w="30" w:type="dxa"/>
              <w:left w:w="30" w:type="dxa"/>
              <w:bottom w:w="30" w:type="dxa"/>
              <w:right w:w="30" w:type="dxa"/>
            </w:tcMar>
            <w:vAlign w:val="bottom"/>
            <w:hideMark/>
          </w:tcPr>
          <w:p w:rsidR="00000000" w:rsidRDefault="00032F87">
            <w:pPr>
              <w:divId w:val="2003193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Liabilities</w:t>
            </w:r>
          </w:p>
        </w:tc>
        <w:tc>
          <w:tcPr>
            <w:tcW w:w="0" w:type="auto"/>
            <w:shd w:val="clear" w:color="auto" w:fill="CCEEFF"/>
            <w:tcMar>
              <w:top w:w="30" w:type="dxa"/>
              <w:left w:w="30" w:type="dxa"/>
              <w:bottom w:w="30" w:type="dxa"/>
              <w:right w:w="30" w:type="dxa"/>
            </w:tcMar>
            <w:vAlign w:val="bottom"/>
            <w:hideMark/>
          </w:tcPr>
          <w:p w:rsidR="00000000" w:rsidRDefault="00032F87">
            <w:pPr>
              <w:divId w:val="1209028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974</w:t>
            </w:r>
          </w:p>
        </w:tc>
        <w:tc>
          <w:tcPr>
            <w:tcW w:w="0" w:type="auto"/>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color w:val="000000"/>
          <w:sz w:val="20"/>
          <w:szCs w:val="20"/>
        </w:rPr>
        <w:t xml:space="preserve">The table below summarizes the components of lease costs for the </w:t>
      </w:r>
      <w:r>
        <w:rPr>
          <w:rFonts w:ascii="inherit" w:eastAsia="Times New Roman" w:hAnsi="inherit"/>
          <w:sz w:val="20"/>
          <w:szCs w:val="20"/>
        </w:rPr>
        <w:t>three months ended March 31, 2019</w:t>
      </w:r>
      <w:r>
        <w:rPr>
          <w:rFonts w:eastAsia="Times New Roman"/>
          <w:color w:val="000000"/>
          <w:sz w:val="20"/>
          <w:szCs w:val="20"/>
        </w:rPr>
        <w:t>.</w:t>
      </w:r>
    </w:p>
    <w:p w:rsidR="00000000" w:rsidRDefault="00032F87">
      <w:pPr>
        <w:spacing w:line="288" w:lineRule="auto"/>
        <w:jc w:val="center"/>
        <w:rPr>
          <w:rFonts w:eastAsia="Times New Roman"/>
          <w:sz w:val="20"/>
          <w:szCs w:val="20"/>
        </w:rPr>
      </w:pPr>
      <w:r>
        <w:rPr>
          <w:rFonts w:eastAsia="Times New Roman"/>
          <w:b/>
          <w:bCs/>
          <w:color w:val="000000"/>
          <w:sz w:val="20"/>
          <w:szCs w:val="20"/>
        </w:rPr>
        <w:t>Lease Costs</w:t>
      </w:r>
    </w:p>
    <w:tbl>
      <w:tblPr>
        <w:tblW w:w="4649" w:type="pct"/>
        <w:tblCellMar>
          <w:left w:w="0" w:type="dxa"/>
          <w:right w:w="0" w:type="dxa"/>
        </w:tblCellMar>
        <w:tblLook w:val="04A0" w:firstRow="1" w:lastRow="0" w:firstColumn="1" w:lastColumn="0" w:noHBand="0" w:noVBand="1"/>
      </w:tblPr>
      <w:tblGrid>
        <w:gridCol w:w="6050"/>
        <w:gridCol w:w="105"/>
        <w:gridCol w:w="131"/>
        <w:gridCol w:w="1340"/>
        <w:gridCol w:w="97"/>
      </w:tblGrid>
      <w:tr w:rsidR="00000000">
        <w:trPr>
          <w:divId w:val="304699780"/>
        </w:trPr>
        <w:tc>
          <w:tcPr>
            <w:tcW w:w="0" w:type="auto"/>
            <w:gridSpan w:val="5"/>
            <w:vAlign w:val="center"/>
            <w:hideMark/>
          </w:tcPr>
          <w:p w:rsidR="00000000" w:rsidRDefault="00032F87">
            <w:pPr>
              <w:spacing w:line="288" w:lineRule="auto"/>
              <w:jc w:val="center"/>
              <w:rPr>
                <w:rFonts w:eastAsia="Times New Roman"/>
                <w:sz w:val="20"/>
                <w:szCs w:val="20"/>
              </w:rPr>
            </w:pPr>
          </w:p>
        </w:tc>
      </w:tr>
      <w:tr w:rsidR="00000000">
        <w:trPr>
          <w:divId w:val="304699780"/>
        </w:trPr>
        <w:tc>
          <w:tcPr>
            <w:tcW w:w="39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9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304699780"/>
        </w:trPr>
        <w:tc>
          <w:tcPr>
            <w:tcW w:w="0" w:type="auto"/>
            <w:tcMar>
              <w:top w:w="30" w:type="dxa"/>
              <w:left w:w="30" w:type="dxa"/>
              <w:bottom w:w="30" w:type="dxa"/>
              <w:right w:w="30" w:type="dxa"/>
            </w:tcMar>
            <w:vAlign w:val="bottom"/>
            <w:hideMark/>
          </w:tcPr>
          <w:p w:rsidR="00000000" w:rsidRDefault="00032F87">
            <w:pPr>
              <w:divId w:val="135923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293433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 2019</w:t>
            </w:r>
          </w:p>
        </w:tc>
      </w:tr>
      <w:tr w:rsidR="00000000">
        <w:trPr>
          <w:divId w:val="304699780"/>
        </w:trPr>
        <w:tc>
          <w:tcPr>
            <w:tcW w:w="0" w:type="auto"/>
            <w:tcMar>
              <w:top w:w="30" w:type="dxa"/>
              <w:left w:w="30" w:type="dxa"/>
              <w:bottom w:w="30" w:type="dxa"/>
              <w:right w:w="30" w:type="dxa"/>
            </w:tcMar>
            <w:vAlign w:val="bottom"/>
            <w:hideMark/>
          </w:tcPr>
          <w:p w:rsidR="00000000" w:rsidRDefault="00032F87">
            <w:pPr>
              <w:divId w:val="2137143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65366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304699780"/>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Operating lease cost</w:t>
            </w:r>
          </w:p>
        </w:tc>
        <w:tc>
          <w:tcPr>
            <w:tcW w:w="0" w:type="auto"/>
            <w:tcMar>
              <w:top w:w="30" w:type="dxa"/>
              <w:left w:w="30" w:type="dxa"/>
              <w:bottom w:w="30" w:type="dxa"/>
              <w:right w:w="30" w:type="dxa"/>
            </w:tcMar>
            <w:vAlign w:val="bottom"/>
            <w:hideMark/>
          </w:tcPr>
          <w:p w:rsidR="00000000" w:rsidRDefault="00032F87">
            <w:pPr>
              <w:divId w:val="766196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81</w:t>
            </w:r>
          </w:p>
        </w:tc>
        <w:tc>
          <w:tcPr>
            <w:tcW w:w="0" w:type="auto"/>
            <w:vAlign w:val="bottom"/>
            <w:hideMark/>
          </w:tcPr>
          <w:p w:rsidR="00000000" w:rsidRDefault="00032F87">
            <w:pPr>
              <w:rPr>
                <w:rFonts w:eastAsia="Times New Roman"/>
                <w:sz w:val="20"/>
                <w:szCs w:val="20"/>
              </w:rPr>
            </w:pPr>
          </w:p>
        </w:tc>
      </w:tr>
      <w:tr w:rsidR="00000000">
        <w:trPr>
          <w:divId w:val="304699780"/>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Variable operating lease cost</w:t>
            </w:r>
          </w:p>
        </w:tc>
        <w:tc>
          <w:tcPr>
            <w:tcW w:w="0" w:type="auto"/>
            <w:shd w:val="clear" w:color="auto" w:fill="CCEEFF"/>
            <w:tcMar>
              <w:top w:w="30" w:type="dxa"/>
              <w:left w:w="30" w:type="dxa"/>
              <w:bottom w:w="30" w:type="dxa"/>
              <w:right w:w="30" w:type="dxa"/>
            </w:tcMar>
            <w:vAlign w:val="bottom"/>
            <w:hideMark/>
          </w:tcPr>
          <w:p w:rsidR="00000000" w:rsidRDefault="00032F87">
            <w:pPr>
              <w:divId w:val="911353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04699780"/>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Sublease income</w:t>
            </w:r>
          </w:p>
        </w:tc>
        <w:tc>
          <w:tcPr>
            <w:tcW w:w="0" w:type="auto"/>
            <w:tcMar>
              <w:top w:w="30" w:type="dxa"/>
              <w:left w:w="30" w:type="dxa"/>
              <w:bottom w:w="30" w:type="dxa"/>
              <w:right w:w="30" w:type="dxa"/>
            </w:tcMar>
            <w:vAlign w:val="bottom"/>
            <w:hideMark/>
          </w:tcPr>
          <w:p w:rsidR="00000000" w:rsidRDefault="00032F87">
            <w:pPr>
              <w:divId w:val="1390878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(19</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304699780"/>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Short-term lease expense</w:t>
            </w:r>
          </w:p>
        </w:tc>
        <w:tc>
          <w:tcPr>
            <w:tcW w:w="0" w:type="auto"/>
            <w:shd w:val="clear" w:color="auto" w:fill="CCEEFF"/>
            <w:tcMar>
              <w:top w:w="30" w:type="dxa"/>
              <w:left w:w="30" w:type="dxa"/>
              <w:bottom w:w="30" w:type="dxa"/>
              <w:right w:w="30" w:type="dxa"/>
            </w:tcMar>
            <w:vAlign w:val="bottom"/>
            <w:hideMark/>
          </w:tcPr>
          <w:p w:rsidR="00000000" w:rsidRDefault="00032F87">
            <w:pPr>
              <w:divId w:val="1212231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color w:val="000000"/>
          <w:sz w:val="20"/>
          <w:szCs w:val="20"/>
        </w:rPr>
        <w:t xml:space="preserve">Maturities of lease liabilities as of </w:t>
      </w:r>
      <w:r>
        <w:rPr>
          <w:rFonts w:ascii="inherit" w:eastAsia="Times New Roman" w:hAnsi="inherit"/>
          <w:sz w:val="20"/>
          <w:szCs w:val="20"/>
        </w:rPr>
        <w:t>March 31, 2019</w:t>
      </w:r>
      <w:r>
        <w:rPr>
          <w:rFonts w:eastAsia="Times New Roman"/>
          <w:color w:val="000000"/>
          <w:sz w:val="20"/>
          <w:szCs w:val="20"/>
        </w:rPr>
        <w:t xml:space="preserve"> are as follows:</w:t>
      </w:r>
    </w:p>
    <w:p w:rsidR="00000000" w:rsidRDefault="00032F87">
      <w:pPr>
        <w:spacing w:line="288" w:lineRule="auto"/>
        <w:jc w:val="center"/>
        <w:rPr>
          <w:rFonts w:eastAsia="Times New Roman"/>
          <w:sz w:val="20"/>
          <w:szCs w:val="20"/>
        </w:rPr>
      </w:pPr>
      <w:r>
        <w:rPr>
          <w:rFonts w:eastAsia="Times New Roman"/>
          <w:b/>
          <w:bCs/>
          <w:color w:val="000000"/>
          <w:sz w:val="20"/>
          <w:szCs w:val="20"/>
        </w:rPr>
        <w:t>Maturities of Lease Liabilities</w:t>
      </w:r>
    </w:p>
    <w:tbl>
      <w:tblPr>
        <w:tblW w:w="4649" w:type="pct"/>
        <w:tblCellMar>
          <w:left w:w="0" w:type="dxa"/>
          <w:right w:w="0" w:type="dxa"/>
        </w:tblCellMar>
        <w:tblLook w:val="04A0" w:firstRow="1" w:lastRow="0" w:firstColumn="1" w:lastColumn="0" w:noHBand="0" w:noVBand="1"/>
      </w:tblPr>
      <w:tblGrid>
        <w:gridCol w:w="6050"/>
        <w:gridCol w:w="105"/>
        <w:gridCol w:w="131"/>
        <w:gridCol w:w="1340"/>
        <w:gridCol w:w="97"/>
      </w:tblGrid>
      <w:tr w:rsidR="00000000">
        <w:trPr>
          <w:divId w:val="2139179016"/>
        </w:trPr>
        <w:tc>
          <w:tcPr>
            <w:tcW w:w="0" w:type="auto"/>
            <w:gridSpan w:val="5"/>
            <w:vAlign w:val="center"/>
            <w:hideMark/>
          </w:tcPr>
          <w:p w:rsidR="00000000" w:rsidRDefault="00032F87">
            <w:pPr>
              <w:spacing w:line="288" w:lineRule="auto"/>
              <w:jc w:val="center"/>
              <w:rPr>
                <w:rFonts w:eastAsia="Times New Roman"/>
                <w:sz w:val="20"/>
                <w:szCs w:val="20"/>
              </w:rPr>
            </w:pPr>
          </w:p>
        </w:tc>
      </w:tr>
      <w:tr w:rsidR="00000000">
        <w:trPr>
          <w:divId w:val="2139179016"/>
        </w:trPr>
        <w:tc>
          <w:tcPr>
            <w:tcW w:w="39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9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139179016"/>
        </w:trPr>
        <w:tc>
          <w:tcPr>
            <w:tcW w:w="0" w:type="auto"/>
            <w:tcMar>
              <w:top w:w="30" w:type="dxa"/>
              <w:left w:w="30" w:type="dxa"/>
              <w:bottom w:w="30" w:type="dxa"/>
              <w:right w:w="30" w:type="dxa"/>
            </w:tcMar>
            <w:vAlign w:val="bottom"/>
            <w:hideMark/>
          </w:tcPr>
          <w:p w:rsidR="00000000" w:rsidRDefault="00032F87">
            <w:pPr>
              <w:divId w:val="1117329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282881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2019</w:t>
            </w:r>
          </w:p>
        </w:tc>
      </w:tr>
      <w:tr w:rsidR="00000000">
        <w:trPr>
          <w:divId w:val="2139179016"/>
        </w:trPr>
        <w:tc>
          <w:tcPr>
            <w:tcW w:w="0" w:type="auto"/>
            <w:tcMar>
              <w:top w:w="30" w:type="dxa"/>
              <w:left w:w="30" w:type="dxa"/>
              <w:bottom w:w="30" w:type="dxa"/>
              <w:right w:w="30" w:type="dxa"/>
            </w:tcMar>
            <w:vAlign w:val="bottom"/>
            <w:hideMark/>
          </w:tcPr>
          <w:p w:rsidR="00000000" w:rsidRDefault="00032F87">
            <w:pPr>
              <w:divId w:val="1035425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704974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13917901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Operating Leases:</w:t>
            </w:r>
          </w:p>
        </w:tc>
        <w:tc>
          <w:tcPr>
            <w:tcW w:w="0" w:type="auto"/>
            <w:tcMar>
              <w:top w:w="30" w:type="dxa"/>
              <w:left w:w="30" w:type="dxa"/>
              <w:bottom w:w="30" w:type="dxa"/>
              <w:right w:w="30" w:type="dxa"/>
            </w:tcMar>
            <w:vAlign w:val="bottom"/>
            <w:hideMark/>
          </w:tcPr>
          <w:p w:rsidR="00000000" w:rsidRDefault="00032F87">
            <w:pPr>
              <w:divId w:val="257448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57179238"/>
              <w:rPr>
                <w:rFonts w:eastAsia="Times New Roman"/>
                <w:sz w:val="20"/>
                <w:szCs w:val="20"/>
              </w:rPr>
            </w:pPr>
            <w:r>
              <w:rPr>
                <w:rFonts w:ascii="inherit" w:eastAsia="Times New Roman" w:hAnsi="inherit"/>
                <w:sz w:val="20"/>
                <w:szCs w:val="20"/>
              </w:rPr>
              <w:t> </w:t>
            </w:r>
          </w:p>
        </w:tc>
      </w:tr>
      <w:tr w:rsidR="00000000">
        <w:trPr>
          <w:divId w:val="213917901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2019</w:t>
            </w:r>
          </w:p>
        </w:tc>
        <w:tc>
          <w:tcPr>
            <w:tcW w:w="0" w:type="auto"/>
            <w:shd w:val="clear" w:color="auto" w:fill="CCEEFF"/>
            <w:tcMar>
              <w:top w:w="30" w:type="dxa"/>
              <w:left w:w="30" w:type="dxa"/>
              <w:bottom w:w="30" w:type="dxa"/>
              <w:right w:w="30" w:type="dxa"/>
            </w:tcMar>
            <w:vAlign w:val="bottom"/>
            <w:hideMark/>
          </w:tcPr>
          <w:p w:rsidR="00000000" w:rsidRDefault="00032F87">
            <w:pPr>
              <w:divId w:val="853153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13917901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2020</w:t>
            </w:r>
          </w:p>
        </w:tc>
        <w:tc>
          <w:tcPr>
            <w:tcW w:w="0" w:type="auto"/>
            <w:tcMar>
              <w:top w:w="30" w:type="dxa"/>
              <w:left w:w="30" w:type="dxa"/>
              <w:bottom w:w="30" w:type="dxa"/>
              <w:right w:w="30" w:type="dxa"/>
            </w:tcMar>
            <w:vAlign w:val="bottom"/>
            <w:hideMark/>
          </w:tcPr>
          <w:p w:rsidR="00000000" w:rsidRDefault="00032F87">
            <w:pPr>
              <w:divId w:val="1115901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203</w:t>
            </w:r>
          </w:p>
        </w:tc>
        <w:tc>
          <w:tcPr>
            <w:tcW w:w="0" w:type="auto"/>
            <w:vAlign w:val="bottom"/>
            <w:hideMark/>
          </w:tcPr>
          <w:p w:rsidR="00000000" w:rsidRDefault="00032F87">
            <w:pPr>
              <w:rPr>
                <w:rFonts w:eastAsia="Times New Roman"/>
                <w:sz w:val="20"/>
                <w:szCs w:val="20"/>
              </w:rPr>
            </w:pPr>
          </w:p>
        </w:tc>
      </w:tr>
      <w:tr w:rsidR="00000000">
        <w:trPr>
          <w:divId w:val="213917901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032F87">
            <w:pPr>
              <w:divId w:val="1910312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190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13917901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2022</w:t>
            </w:r>
          </w:p>
        </w:tc>
        <w:tc>
          <w:tcPr>
            <w:tcW w:w="0" w:type="auto"/>
            <w:tcMar>
              <w:top w:w="30" w:type="dxa"/>
              <w:left w:w="30" w:type="dxa"/>
              <w:bottom w:w="30" w:type="dxa"/>
              <w:right w:w="30" w:type="dxa"/>
            </w:tcMar>
            <w:vAlign w:val="bottom"/>
            <w:hideMark/>
          </w:tcPr>
          <w:p w:rsidR="00000000" w:rsidRDefault="00032F87">
            <w:pPr>
              <w:divId w:val="1772966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172</w:t>
            </w:r>
          </w:p>
        </w:tc>
        <w:tc>
          <w:tcPr>
            <w:tcW w:w="0" w:type="auto"/>
            <w:vAlign w:val="bottom"/>
            <w:hideMark/>
          </w:tcPr>
          <w:p w:rsidR="00000000" w:rsidRDefault="00032F87">
            <w:pPr>
              <w:rPr>
                <w:rFonts w:eastAsia="Times New Roman"/>
                <w:sz w:val="20"/>
                <w:szCs w:val="20"/>
              </w:rPr>
            </w:pPr>
          </w:p>
        </w:tc>
      </w:tr>
      <w:tr w:rsidR="00000000">
        <w:trPr>
          <w:divId w:val="213917901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032F87">
            <w:pPr>
              <w:divId w:val="1432239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13917901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Thereafter</w:t>
            </w:r>
          </w:p>
        </w:tc>
        <w:tc>
          <w:tcPr>
            <w:tcW w:w="0" w:type="auto"/>
            <w:tcMar>
              <w:top w:w="30" w:type="dxa"/>
              <w:left w:w="30" w:type="dxa"/>
              <w:bottom w:w="30" w:type="dxa"/>
              <w:right w:w="30" w:type="dxa"/>
            </w:tcMar>
            <w:vAlign w:val="bottom"/>
            <w:hideMark/>
          </w:tcPr>
          <w:p w:rsidR="00000000" w:rsidRDefault="00032F87">
            <w:pPr>
              <w:divId w:val="542719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204</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213917901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lease payments</w:t>
            </w:r>
          </w:p>
        </w:tc>
        <w:tc>
          <w:tcPr>
            <w:tcW w:w="0" w:type="auto"/>
            <w:shd w:val="clear" w:color="auto" w:fill="CCEEFF"/>
            <w:tcMar>
              <w:top w:w="30" w:type="dxa"/>
              <w:left w:w="30" w:type="dxa"/>
              <w:bottom w:w="30" w:type="dxa"/>
              <w:right w:w="30" w:type="dxa"/>
            </w:tcMar>
            <w:vAlign w:val="bottom"/>
            <w:hideMark/>
          </w:tcPr>
          <w:p w:rsidR="00000000" w:rsidRDefault="00032F87">
            <w:pPr>
              <w:divId w:val="1100220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1,110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13917901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Less: Interest</w:t>
            </w:r>
          </w:p>
        </w:tc>
        <w:tc>
          <w:tcPr>
            <w:tcW w:w="0" w:type="auto"/>
            <w:tcMar>
              <w:top w:w="30" w:type="dxa"/>
              <w:left w:w="30" w:type="dxa"/>
              <w:bottom w:w="30" w:type="dxa"/>
              <w:right w:w="30" w:type="dxa"/>
            </w:tcMar>
            <w:vAlign w:val="bottom"/>
            <w:hideMark/>
          </w:tcPr>
          <w:p w:rsidR="00000000" w:rsidRDefault="00032F87">
            <w:pPr>
              <w:divId w:val="4947344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(136</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213917901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xml:space="preserve">Present value of lease liabilities </w:t>
            </w:r>
          </w:p>
        </w:tc>
        <w:tc>
          <w:tcPr>
            <w:tcW w:w="0" w:type="auto"/>
            <w:shd w:val="clear" w:color="auto" w:fill="CCEEFF"/>
            <w:tcMar>
              <w:top w:w="30" w:type="dxa"/>
              <w:left w:w="30" w:type="dxa"/>
              <w:bottom w:w="30" w:type="dxa"/>
              <w:right w:w="30" w:type="dxa"/>
            </w:tcMar>
            <w:vAlign w:val="bottom"/>
            <w:hideMark/>
          </w:tcPr>
          <w:p w:rsidR="00000000" w:rsidRDefault="00032F87">
            <w:pPr>
              <w:divId w:val="13256628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974</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jc w:val="both"/>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As of March 31, 2019</w:t>
      </w:r>
      <w:r>
        <w:rPr>
          <w:rFonts w:eastAsia="Times New Roman"/>
          <w:color w:val="000000"/>
          <w:sz w:val="20"/>
          <w:szCs w:val="20"/>
        </w:rPr>
        <w:t>, AXA Equitable Life entered into additional operating real estate leases that have not yet commenced with an estimated total base rent of approximately $10 million. These operating leases will commence in August 2019 with lease terms of 5 to 10 years. Dur</w:t>
      </w:r>
      <w:r>
        <w:rPr>
          <w:rFonts w:eastAsia="Times New Roman"/>
          <w:color w:val="000000"/>
          <w:sz w:val="20"/>
          <w:szCs w:val="20"/>
        </w:rPr>
        <w:t>ing October 2018, AB signed a lease, which commences in mid-2020, relating to 205,000 square feet of space at AB’s new Nashville headquarters. The estimated total base rent obligation (excluding taxes, operating expenses and utilities) over the 15-year ini</w:t>
      </w:r>
      <w:r>
        <w:rPr>
          <w:rFonts w:eastAsia="Times New Roman"/>
          <w:color w:val="000000"/>
          <w:sz w:val="20"/>
          <w:szCs w:val="20"/>
        </w:rPr>
        <w:t>tial lease term is $126 million. During April 2019, AB signed a lease, which commences in 2024, relating to approximately 190,000 square feet of space in New York City. The estimated total base rent obligation (excluding taxes, operating expenses and utili</w:t>
      </w:r>
      <w:r>
        <w:rPr>
          <w:rFonts w:eastAsia="Times New Roman"/>
          <w:color w:val="000000"/>
          <w:sz w:val="20"/>
          <w:szCs w:val="20"/>
        </w:rPr>
        <w:t>ties) over the 20-year lease term is approximately $448 million.</w:t>
      </w:r>
    </w:p>
    <w:p w:rsidR="00000000" w:rsidRDefault="00032F87">
      <w:pPr>
        <w:spacing w:line="288" w:lineRule="auto"/>
        <w:rPr>
          <w:rFonts w:eastAsia="Times New Roman"/>
          <w:sz w:val="20"/>
          <w:szCs w:val="20"/>
        </w:rPr>
      </w:pPr>
      <w:r>
        <w:rPr>
          <w:rFonts w:eastAsia="Times New Roman"/>
          <w:color w:val="000000"/>
          <w:sz w:val="20"/>
          <w:szCs w:val="20"/>
        </w:rPr>
        <w:t>The below table shows the weighted-average operating lease term and discount rate for the Company and its subsidiaries. The averages presented are blended rates derived by weighting the calcu</w:t>
      </w:r>
      <w:r>
        <w:rPr>
          <w:rFonts w:eastAsia="Times New Roman"/>
          <w:color w:val="000000"/>
          <w:sz w:val="20"/>
          <w:szCs w:val="20"/>
        </w:rPr>
        <w:t>lated values from internal lease systems of our subsidiaries with the proportional value of their lease liabilities.</w:t>
      </w:r>
    </w:p>
    <w:p w:rsidR="00000000" w:rsidRDefault="00032F87">
      <w:pPr>
        <w:spacing w:line="288" w:lineRule="auto"/>
        <w:jc w:val="center"/>
        <w:rPr>
          <w:rFonts w:eastAsia="Times New Roman"/>
          <w:sz w:val="20"/>
          <w:szCs w:val="20"/>
        </w:rPr>
      </w:pPr>
      <w:r>
        <w:rPr>
          <w:rFonts w:eastAsia="Times New Roman"/>
          <w:b/>
          <w:bCs/>
          <w:color w:val="000000"/>
          <w:sz w:val="20"/>
          <w:szCs w:val="20"/>
        </w:rPr>
        <w:t>Weighted Average of Lease Term and Discount Rate</w:t>
      </w:r>
    </w:p>
    <w:tbl>
      <w:tblPr>
        <w:tblW w:w="4649" w:type="pct"/>
        <w:tblCellMar>
          <w:left w:w="0" w:type="dxa"/>
          <w:right w:w="0" w:type="dxa"/>
        </w:tblCellMar>
        <w:tblLook w:val="04A0" w:firstRow="1" w:lastRow="0" w:firstColumn="1" w:lastColumn="0" w:noHBand="0" w:noVBand="1"/>
      </w:tblPr>
      <w:tblGrid>
        <w:gridCol w:w="6011"/>
        <w:gridCol w:w="105"/>
        <w:gridCol w:w="1377"/>
        <w:gridCol w:w="230"/>
      </w:tblGrid>
      <w:tr w:rsidR="00000000">
        <w:trPr>
          <w:divId w:val="1827818752"/>
        </w:trPr>
        <w:tc>
          <w:tcPr>
            <w:tcW w:w="0" w:type="auto"/>
            <w:gridSpan w:val="4"/>
            <w:vAlign w:val="center"/>
            <w:hideMark/>
          </w:tcPr>
          <w:p w:rsidR="00000000" w:rsidRDefault="00032F87">
            <w:pPr>
              <w:spacing w:line="288" w:lineRule="auto"/>
              <w:jc w:val="center"/>
              <w:rPr>
                <w:rFonts w:eastAsia="Times New Roman"/>
                <w:sz w:val="20"/>
                <w:szCs w:val="20"/>
              </w:rPr>
            </w:pPr>
          </w:p>
        </w:tc>
      </w:tr>
      <w:tr w:rsidR="00000000">
        <w:trPr>
          <w:divId w:val="1827818752"/>
        </w:trPr>
        <w:tc>
          <w:tcPr>
            <w:tcW w:w="39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9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827818752"/>
        </w:trPr>
        <w:tc>
          <w:tcPr>
            <w:tcW w:w="0" w:type="auto"/>
            <w:tcMar>
              <w:top w:w="30" w:type="dxa"/>
              <w:left w:w="30" w:type="dxa"/>
              <w:bottom w:w="30" w:type="dxa"/>
              <w:right w:w="30" w:type="dxa"/>
            </w:tcMar>
            <w:vAlign w:val="bottom"/>
            <w:hideMark/>
          </w:tcPr>
          <w:p w:rsidR="00000000" w:rsidRDefault="00032F87">
            <w:pPr>
              <w:divId w:val="1808820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5683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2019</w:t>
            </w:r>
          </w:p>
        </w:tc>
      </w:tr>
      <w:tr w:rsidR="00000000">
        <w:trPr>
          <w:divId w:val="182781875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Weighted-average remaining operating lease term (years)</w:t>
            </w:r>
          </w:p>
        </w:tc>
        <w:tc>
          <w:tcPr>
            <w:tcW w:w="0" w:type="auto"/>
            <w:tcMar>
              <w:top w:w="30" w:type="dxa"/>
              <w:left w:w="30" w:type="dxa"/>
              <w:bottom w:w="30" w:type="dxa"/>
              <w:right w:w="30" w:type="dxa"/>
            </w:tcMar>
            <w:vAlign w:val="bottom"/>
            <w:hideMark/>
          </w:tcPr>
          <w:p w:rsidR="00000000" w:rsidRDefault="00032F87">
            <w:pPr>
              <w:divId w:val="11973500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5.8</w:t>
            </w:r>
          </w:p>
        </w:tc>
        <w:tc>
          <w:tcPr>
            <w:tcW w:w="0" w:type="auto"/>
            <w:tcBorders>
              <w:top w:val="single" w:sz="6" w:space="0" w:color="000000"/>
            </w:tcBorders>
            <w:vAlign w:val="bottom"/>
            <w:hideMark/>
          </w:tcPr>
          <w:p w:rsidR="00000000" w:rsidRDefault="00032F87">
            <w:pPr>
              <w:rPr>
                <w:rFonts w:eastAsia="Times New Roman"/>
                <w:sz w:val="20"/>
                <w:szCs w:val="20"/>
              </w:rPr>
            </w:pPr>
          </w:p>
        </w:tc>
      </w:tr>
      <w:tr w:rsidR="00000000">
        <w:trPr>
          <w:divId w:val="182781875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Weighted-average discount rate for operating leases</w:t>
            </w:r>
          </w:p>
        </w:tc>
        <w:tc>
          <w:tcPr>
            <w:tcW w:w="0" w:type="auto"/>
            <w:shd w:val="clear" w:color="auto" w:fill="CCEEFF"/>
            <w:tcMar>
              <w:top w:w="30" w:type="dxa"/>
              <w:left w:w="30" w:type="dxa"/>
              <w:bottom w:w="30" w:type="dxa"/>
              <w:right w:w="30" w:type="dxa"/>
            </w:tcMar>
            <w:vAlign w:val="bottom"/>
            <w:hideMark/>
          </w:tcPr>
          <w:p w:rsidR="00000000" w:rsidRDefault="00032F87">
            <w:pPr>
              <w:divId w:val="306209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3.32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bl>
    <w:p w:rsidR="00000000" w:rsidRDefault="00032F87">
      <w:pPr>
        <w:divId w:val="43093076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46</w:t>
      </w:r>
    </w:p>
    <w:p w:rsidR="00000000" w:rsidRDefault="00032F87">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032F87">
      <w:pPr>
        <w:spacing w:line="288" w:lineRule="auto"/>
        <w:jc w:val="both"/>
        <w:divId w:val="1261329442"/>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261329442"/>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261329442"/>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261329442"/>
        <w:rPr>
          <w:rFonts w:eastAsia="Times New Roman"/>
          <w:sz w:val="20"/>
          <w:szCs w:val="20"/>
        </w:rPr>
      </w:pPr>
      <w:r>
        <w:rPr>
          <w:rFonts w:eastAsia="Times New Roman"/>
          <w:b/>
          <w:bCs/>
          <w:color w:val="000000"/>
          <w:sz w:val="20"/>
          <w:szCs w:val="20"/>
        </w:rPr>
        <w:t>(UNAUDITED)</w:t>
      </w:r>
    </w:p>
    <w:p w:rsidR="00000000" w:rsidRDefault="00032F87">
      <w:pPr>
        <w:divId w:val="919170367"/>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 xml:space="preserve">Supplemental cash flow information related to leases was as </w:t>
      </w:r>
      <w:r>
        <w:rPr>
          <w:rFonts w:eastAsia="Times New Roman"/>
          <w:color w:val="000000"/>
          <w:sz w:val="20"/>
          <w:szCs w:val="20"/>
        </w:rPr>
        <w:t>follows:</w:t>
      </w:r>
    </w:p>
    <w:p w:rsidR="00000000" w:rsidRDefault="00032F87">
      <w:pPr>
        <w:spacing w:line="288" w:lineRule="auto"/>
        <w:jc w:val="center"/>
        <w:rPr>
          <w:rFonts w:eastAsia="Times New Roman"/>
          <w:sz w:val="20"/>
          <w:szCs w:val="20"/>
        </w:rPr>
      </w:pPr>
      <w:r>
        <w:rPr>
          <w:rFonts w:eastAsia="Times New Roman"/>
          <w:b/>
          <w:bCs/>
          <w:color w:val="000000"/>
          <w:sz w:val="20"/>
          <w:szCs w:val="20"/>
        </w:rPr>
        <w:t>Lease Liabilities Information</w:t>
      </w:r>
    </w:p>
    <w:tbl>
      <w:tblPr>
        <w:tblW w:w="4649" w:type="pct"/>
        <w:tblCellMar>
          <w:left w:w="0" w:type="dxa"/>
          <w:right w:w="0" w:type="dxa"/>
        </w:tblCellMar>
        <w:tblLook w:val="04A0" w:firstRow="1" w:lastRow="0" w:firstColumn="1" w:lastColumn="0" w:noHBand="0" w:noVBand="1"/>
      </w:tblPr>
      <w:tblGrid>
        <w:gridCol w:w="6074"/>
        <w:gridCol w:w="105"/>
        <w:gridCol w:w="131"/>
        <w:gridCol w:w="1363"/>
        <w:gridCol w:w="50"/>
      </w:tblGrid>
      <w:tr w:rsidR="00000000">
        <w:trPr>
          <w:divId w:val="1329089096"/>
        </w:trPr>
        <w:tc>
          <w:tcPr>
            <w:tcW w:w="0" w:type="auto"/>
            <w:gridSpan w:val="5"/>
            <w:vAlign w:val="center"/>
            <w:hideMark/>
          </w:tcPr>
          <w:p w:rsidR="00000000" w:rsidRDefault="00032F87">
            <w:pPr>
              <w:spacing w:line="288" w:lineRule="auto"/>
              <w:jc w:val="center"/>
              <w:rPr>
                <w:rFonts w:eastAsia="Times New Roman"/>
                <w:sz w:val="20"/>
                <w:szCs w:val="20"/>
              </w:rPr>
            </w:pPr>
          </w:p>
        </w:tc>
      </w:tr>
      <w:tr w:rsidR="00000000">
        <w:trPr>
          <w:divId w:val="1329089096"/>
        </w:trPr>
        <w:tc>
          <w:tcPr>
            <w:tcW w:w="39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9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329089096"/>
        </w:trPr>
        <w:tc>
          <w:tcPr>
            <w:tcW w:w="0" w:type="auto"/>
            <w:tcMar>
              <w:top w:w="30" w:type="dxa"/>
              <w:left w:w="30" w:type="dxa"/>
              <w:bottom w:w="30" w:type="dxa"/>
              <w:right w:w="30" w:type="dxa"/>
            </w:tcMar>
            <w:vAlign w:val="bottom"/>
            <w:hideMark/>
          </w:tcPr>
          <w:p w:rsidR="00000000" w:rsidRDefault="00032F87">
            <w:pPr>
              <w:divId w:val="765886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85290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 2019</w:t>
            </w:r>
          </w:p>
        </w:tc>
      </w:tr>
      <w:tr w:rsidR="00000000">
        <w:trPr>
          <w:divId w:val="1329089096"/>
        </w:trPr>
        <w:tc>
          <w:tcPr>
            <w:tcW w:w="0" w:type="auto"/>
            <w:tcMar>
              <w:top w:w="30" w:type="dxa"/>
              <w:left w:w="30" w:type="dxa"/>
              <w:bottom w:w="30" w:type="dxa"/>
              <w:right w:w="30" w:type="dxa"/>
            </w:tcMar>
            <w:vAlign w:val="bottom"/>
            <w:hideMark/>
          </w:tcPr>
          <w:p w:rsidR="00000000" w:rsidRDefault="00032F87">
            <w:pPr>
              <w:divId w:val="1314291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81889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32908909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Cash paid for amounts included in the measurement of lease liabilities:</w:t>
            </w:r>
          </w:p>
        </w:tc>
        <w:tc>
          <w:tcPr>
            <w:tcW w:w="0" w:type="auto"/>
            <w:tcMar>
              <w:top w:w="30" w:type="dxa"/>
              <w:left w:w="30" w:type="dxa"/>
              <w:bottom w:w="30" w:type="dxa"/>
              <w:right w:w="30" w:type="dxa"/>
            </w:tcMar>
            <w:vAlign w:val="bottom"/>
            <w:hideMark/>
          </w:tcPr>
          <w:p w:rsidR="00000000" w:rsidRDefault="00032F87">
            <w:pPr>
              <w:divId w:val="8108330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31420762"/>
              <w:rPr>
                <w:rFonts w:eastAsia="Times New Roman"/>
                <w:sz w:val="20"/>
                <w:szCs w:val="20"/>
              </w:rPr>
            </w:pPr>
            <w:r>
              <w:rPr>
                <w:rFonts w:ascii="inherit" w:eastAsia="Times New Roman" w:hAnsi="inherit"/>
                <w:sz w:val="20"/>
                <w:szCs w:val="20"/>
              </w:rPr>
              <w:t> </w:t>
            </w:r>
          </w:p>
        </w:tc>
      </w:tr>
      <w:tr w:rsidR="00000000">
        <w:trPr>
          <w:divId w:val="1329089096"/>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Operating cash flows from operating leases</w:t>
            </w:r>
          </w:p>
        </w:tc>
        <w:tc>
          <w:tcPr>
            <w:tcW w:w="0" w:type="auto"/>
            <w:shd w:val="clear" w:color="auto" w:fill="CCEEFF"/>
            <w:tcMar>
              <w:top w:w="30" w:type="dxa"/>
              <w:left w:w="30" w:type="dxa"/>
              <w:bottom w:w="30" w:type="dxa"/>
              <w:right w:w="30" w:type="dxa"/>
            </w:tcMar>
            <w:vAlign w:val="bottom"/>
            <w:hideMark/>
          </w:tcPr>
          <w:p w:rsidR="00000000" w:rsidRDefault="00032F87">
            <w:pPr>
              <w:divId w:val="1542129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2908909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Non-cash transactions:</w:t>
            </w:r>
          </w:p>
        </w:tc>
        <w:tc>
          <w:tcPr>
            <w:tcW w:w="0" w:type="auto"/>
            <w:tcMar>
              <w:top w:w="30" w:type="dxa"/>
              <w:left w:w="30" w:type="dxa"/>
              <w:bottom w:w="30" w:type="dxa"/>
              <w:right w:w="30" w:type="dxa"/>
            </w:tcMar>
            <w:vAlign w:val="bottom"/>
            <w:hideMark/>
          </w:tcPr>
          <w:p w:rsidR="00000000" w:rsidRDefault="00032F87">
            <w:pPr>
              <w:divId w:val="971522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99397111"/>
              <w:rPr>
                <w:rFonts w:eastAsia="Times New Roman"/>
                <w:sz w:val="20"/>
                <w:szCs w:val="20"/>
              </w:rPr>
            </w:pPr>
            <w:r>
              <w:rPr>
                <w:rFonts w:ascii="inherit" w:eastAsia="Times New Roman" w:hAnsi="inherit"/>
                <w:sz w:val="20"/>
                <w:szCs w:val="20"/>
              </w:rPr>
              <w:t> </w:t>
            </w:r>
          </w:p>
        </w:tc>
      </w:tr>
      <w:tr w:rsidR="00000000">
        <w:trPr>
          <w:divId w:val="1329089096"/>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Leased assets obtained in exchange for new operating lease liabilities</w:t>
            </w:r>
          </w:p>
        </w:tc>
        <w:tc>
          <w:tcPr>
            <w:tcW w:w="0" w:type="auto"/>
            <w:shd w:val="clear" w:color="auto" w:fill="CCEEFF"/>
            <w:tcMar>
              <w:top w:w="30" w:type="dxa"/>
              <w:left w:w="30" w:type="dxa"/>
              <w:bottom w:w="30" w:type="dxa"/>
              <w:right w:w="30" w:type="dxa"/>
            </w:tcMar>
            <w:vAlign w:val="bottom"/>
            <w:hideMark/>
          </w:tcPr>
          <w:p w:rsidR="00000000" w:rsidRDefault="00032F87">
            <w:pPr>
              <w:divId w:val="412361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color w:val="000000"/>
          <w:sz w:val="20"/>
          <w:szCs w:val="20"/>
        </w:rPr>
        <w:t>The following table presents the Company’</w:t>
      </w:r>
      <w:r>
        <w:rPr>
          <w:rFonts w:eastAsia="Times New Roman"/>
          <w:color w:val="000000"/>
          <w:sz w:val="20"/>
          <w:szCs w:val="20"/>
        </w:rPr>
        <w:t>s future minimum lease obligation under ASC 840 as of December 31, 2018:</w:t>
      </w:r>
    </w:p>
    <w:tbl>
      <w:tblPr>
        <w:tblW w:w="4649" w:type="pct"/>
        <w:tblCellMar>
          <w:left w:w="0" w:type="dxa"/>
          <w:right w:w="0" w:type="dxa"/>
        </w:tblCellMar>
        <w:tblLook w:val="04A0" w:firstRow="1" w:lastRow="0" w:firstColumn="1" w:lastColumn="0" w:noHBand="0" w:noVBand="1"/>
      </w:tblPr>
      <w:tblGrid>
        <w:gridCol w:w="6074"/>
        <w:gridCol w:w="105"/>
        <w:gridCol w:w="131"/>
        <w:gridCol w:w="1363"/>
        <w:gridCol w:w="50"/>
      </w:tblGrid>
      <w:tr w:rsidR="00000000">
        <w:trPr>
          <w:divId w:val="1128360330"/>
        </w:trPr>
        <w:tc>
          <w:tcPr>
            <w:tcW w:w="0" w:type="auto"/>
            <w:gridSpan w:val="5"/>
            <w:vAlign w:val="center"/>
            <w:hideMark/>
          </w:tcPr>
          <w:p w:rsidR="00000000" w:rsidRDefault="00032F87">
            <w:pPr>
              <w:spacing w:line="288" w:lineRule="auto"/>
              <w:rPr>
                <w:rFonts w:eastAsia="Times New Roman"/>
                <w:sz w:val="20"/>
                <w:szCs w:val="20"/>
              </w:rPr>
            </w:pPr>
          </w:p>
        </w:tc>
      </w:tr>
      <w:tr w:rsidR="00000000">
        <w:trPr>
          <w:divId w:val="1128360330"/>
        </w:trPr>
        <w:tc>
          <w:tcPr>
            <w:tcW w:w="39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9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128360330"/>
        </w:trPr>
        <w:tc>
          <w:tcPr>
            <w:tcW w:w="0" w:type="auto"/>
            <w:tcMar>
              <w:top w:w="30" w:type="dxa"/>
              <w:left w:w="30" w:type="dxa"/>
              <w:bottom w:w="30" w:type="dxa"/>
              <w:right w:w="30" w:type="dxa"/>
            </w:tcMar>
            <w:vAlign w:val="bottom"/>
            <w:hideMark/>
          </w:tcPr>
          <w:p w:rsidR="00000000" w:rsidRDefault="00032F87">
            <w:pPr>
              <w:divId w:val="1441071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8648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December 31, 2018</w:t>
            </w:r>
          </w:p>
        </w:tc>
      </w:tr>
      <w:tr w:rsidR="00000000">
        <w:trPr>
          <w:divId w:val="1128360330"/>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Calendar Year</w:t>
            </w:r>
          </w:p>
        </w:tc>
        <w:tc>
          <w:tcPr>
            <w:tcW w:w="0" w:type="auto"/>
            <w:tcMar>
              <w:top w:w="30" w:type="dxa"/>
              <w:left w:w="30" w:type="dxa"/>
              <w:bottom w:w="30" w:type="dxa"/>
              <w:right w:w="30" w:type="dxa"/>
            </w:tcMar>
            <w:vAlign w:val="bottom"/>
            <w:hideMark/>
          </w:tcPr>
          <w:p w:rsidR="00000000" w:rsidRDefault="00032F87">
            <w:pPr>
              <w:divId w:val="19343889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128360330"/>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2019</w:t>
            </w:r>
          </w:p>
        </w:tc>
        <w:tc>
          <w:tcPr>
            <w:tcW w:w="0" w:type="auto"/>
            <w:tcMar>
              <w:top w:w="30" w:type="dxa"/>
              <w:left w:w="30" w:type="dxa"/>
              <w:bottom w:w="30" w:type="dxa"/>
              <w:right w:w="30" w:type="dxa"/>
            </w:tcMar>
            <w:vAlign w:val="bottom"/>
            <w:hideMark/>
          </w:tcPr>
          <w:p w:rsidR="00000000" w:rsidRDefault="00032F87">
            <w:pPr>
              <w:divId w:val="840047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212</w:t>
            </w:r>
          </w:p>
        </w:tc>
        <w:tc>
          <w:tcPr>
            <w:tcW w:w="0" w:type="auto"/>
            <w:vAlign w:val="bottom"/>
            <w:hideMark/>
          </w:tcPr>
          <w:p w:rsidR="00000000" w:rsidRDefault="00032F87">
            <w:pPr>
              <w:rPr>
                <w:rFonts w:eastAsia="Times New Roman"/>
                <w:sz w:val="20"/>
                <w:szCs w:val="20"/>
              </w:rPr>
            </w:pPr>
          </w:p>
        </w:tc>
      </w:tr>
      <w:tr w:rsidR="00000000">
        <w:trPr>
          <w:divId w:val="1128360330"/>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2020</w:t>
            </w:r>
          </w:p>
        </w:tc>
        <w:tc>
          <w:tcPr>
            <w:tcW w:w="0" w:type="auto"/>
            <w:shd w:val="clear" w:color="auto" w:fill="CCEEFF"/>
            <w:tcMar>
              <w:top w:w="30" w:type="dxa"/>
              <w:left w:w="30" w:type="dxa"/>
              <w:bottom w:w="30" w:type="dxa"/>
              <w:right w:w="30" w:type="dxa"/>
            </w:tcMar>
            <w:vAlign w:val="bottom"/>
            <w:hideMark/>
          </w:tcPr>
          <w:p w:rsidR="00000000" w:rsidRDefault="00032F87">
            <w:pPr>
              <w:divId w:val="1494251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28360330"/>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2021</w:t>
            </w:r>
          </w:p>
        </w:tc>
        <w:tc>
          <w:tcPr>
            <w:tcW w:w="0" w:type="auto"/>
            <w:tcMar>
              <w:top w:w="30" w:type="dxa"/>
              <w:left w:w="30" w:type="dxa"/>
              <w:bottom w:w="30" w:type="dxa"/>
              <w:right w:w="30" w:type="dxa"/>
            </w:tcMar>
            <w:vAlign w:val="bottom"/>
            <w:hideMark/>
          </w:tcPr>
          <w:p w:rsidR="00000000" w:rsidRDefault="00032F87">
            <w:pPr>
              <w:divId w:val="270014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181</w:t>
            </w:r>
          </w:p>
        </w:tc>
        <w:tc>
          <w:tcPr>
            <w:tcW w:w="0" w:type="auto"/>
            <w:vAlign w:val="bottom"/>
            <w:hideMark/>
          </w:tcPr>
          <w:p w:rsidR="00000000" w:rsidRDefault="00032F87">
            <w:pPr>
              <w:rPr>
                <w:rFonts w:eastAsia="Times New Roman"/>
                <w:sz w:val="20"/>
                <w:szCs w:val="20"/>
              </w:rPr>
            </w:pPr>
          </w:p>
        </w:tc>
      </w:tr>
      <w:tr w:rsidR="00000000">
        <w:trPr>
          <w:divId w:val="1128360330"/>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2022</w:t>
            </w:r>
          </w:p>
        </w:tc>
        <w:tc>
          <w:tcPr>
            <w:tcW w:w="0" w:type="auto"/>
            <w:shd w:val="clear" w:color="auto" w:fill="CCEEFF"/>
            <w:tcMar>
              <w:top w:w="30" w:type="dxa"/>
              <w:left w:w="30" w:type="dxa"/>
              <w:bottom w:w="30" w:type="dxa"/>
              <w:right w:w="30" w:type="dxa"/>
            </w:tcMar>
            <w:vAlign w:val="bottom"/>
            <w:hideMark/>
          </w:tcPr>
          <w:p w:rsidR="00000000" w:rsidRDefault="00032F87">
            <w:pPr>
              <w:divId w:val="1734346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28360330"/>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2023</w:t>
            </w:r>
          </w:p>
        </w:tc>
        <w:tc>
          <w:tcPr>
            <w:tcW w:w="0" w:type="auto"/>
            <w:tcMar>
              <w:top w:w="30" w:type="dxa"/>
              <w:left w:w="30" w:type="dxa"/>
              <w:bottom w:w="30" w:type="dxa"/>
              <w:right w:w="30" w:type="dxa"/>
            </w:tcMar>
            <w:vAlign w:val="bottom"/>
            <w:hideMark/>
          </w:tcPr>
          <w:p w:rsidR="00000000" w:rsidRDefault="00032F87">
            <w:pPr>
              <w:divId w:val="888878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155</w:t>
            </w:r>
          </w:p>
        </w:tc>
        <w:tc>
          <w:tcPr>
            <w:tcW w:w="0" w:type="auto"/>
            <w:vAlign w:val="bottom"/>
            <w:hideMark/>
          </w:tcPr>
          <w:p w:rsidR="00000000" w:rsidRDefault="00032F87">
            <w:pPr>
              <w:rPr>
                <w:rFonts w:eastAsia="Times New Roman"/>
                <w:sz w:val="20"/>
                <w:szCs w:val="20"/>
              </w:rPr>
            </w:pPr>
          </w:p>
        </w:tc>
      </w:tr>
      <w:tr w:rsidR="00000000">
        <w:trPr>
          <w:divId w:val="1128360330"/>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Thereafter</w:t>
            </w:r>
          </w:p>
        </w:tc>
        <w:tc>
          <w:tcPr>
            <w:tcW w:w="0" w:type="auto"/>
            <w:shd w:val="clear" w:color="auto" w:fill="CCEEFF"/>
            <w:tcMar>
              <w:top w:w="30" w:type="dxa"/>
              <w:left w:w="30" w:type="dxa"/>
              <w:bottom w:w="30" w:type="dxa"/>
              <w:right w:w="30" w:type="dxa"/>
            </w:tcMar>
            <w:vAlign w:val="bottom"/>
            <w:hideMark/>
          </w:tcPr>
          <w:p w:rsidR="00000000" w:rsidRDefault="00032F87">
            <w:pPr>
              <w:divId w:val="344866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293</w:t>
            </w:r>
          </w:p>
        </w:tc>
        <w:tc>
          <w:tcPr>
            <w:tcW w:w="0" w:type="auto"/>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p>
    <w:p w:rsidR="00000000" w:rsidRDefault="00032F87">
      <w:pPr>
        <w:spacing w:line="288" w:lineRule="auto"/>
        <w:divId w:val="184028262"/>
        <w:rPr>
          <w:rFonts w:eastAsia="Times New Roman"/>
          <w:sz w:val="20"/>
          <w:szCs w:val="20"/>
        </w:rPr>
      </w:pPr>
      <w:bookmarkStart w:id="23" w:name="s6E3628A4827D55C188D373EF18A50571"/>
      <w:bookmarkEnd w:id="23"/>
      <w:r>
        <w:rPr>
          <w:rFonts w:eastAsia="Times New Roman"/>
          <w:b/>
          <w:bCs/>
          <w:color w:val="000000"/>
          <w:sz w:val="20"/>
          <w:szCs w:val="20"/>
        </w:rPr>
        <w:t>9)   </w:t>
      </w:r>
      <w:r>
        <w:rPr>
          <w:rFonts w:eastAsia="Times New Roman"/>
          <w:b/>
          <w:bCs/>
          <w:color w:val="000000"/>
          <w:sz w:val="20"/>
          <w:szCs w:val="20"/>
        </w:rPr>
        <w:t xml:space="preserve"> EMPLOYEE BENEFIT PLANS </w:t>
      </w:r>
    </w:p>
    <w:p w:rsidR="00000000" w:rsidRDefault="00032F87">
      <w:pPr>
        <w:spacing w:line="288" w:lineRule="auto"/>
        <w:rPr>
          <w:rFonts w:eastAsia="Times New Roman"/>
          <w:sz w:val="20"/>
          <w:szCs w:val="20"/>
        </w:rPr>
      </w:pPr>
      <w:r>
        <w:rPr>
          <w:rFonts w:eastAsia="Times New Roman"/>
          <w:color w:val="000000"/>
          <w:sz w:val="20"/>
          <w:szCs w:val="20"/>
        </w:rPr>
        <w:t>Holdings sponsors the MONY Life Retirement Income Security Plan for Employees and AXA Equitable Life sponsors the AXA Equitable Retirement Plan (the “AXA Equitable Life QP”), both of which are frozen qualified defined benefit plans</w:t>
      </w:r>
      <w:r>
        <w:rPr>
          <w:rFonts w:eastAsia="Times New Roman"/>
          <w:color w:val="000000"/>
          <w:sz w:val="20"/>
          <w:szCs w:val="20"/>
        </w:rPr>
        <w:t xml:space="preserve"> covering eligible employees and financial professionals. Holdings is primarily liable for both plans. AXA Equitable Life is secondarily liable for obligations under the AXA Equitable Life QP.</w:t>
      </w:r>
    </w:p>
    <w:p w:rsidR="00000000" w:rsidRDefault="00032F87">
      <w:pPr>
        <w:spacing w:line="288" w:lineRule="auto"/>
        <w:rPr>
          <w:rFonts w:eastAsia="Times New Roman"/>
          <w:sz w:val="20"/>
          <w:szCs w:val="20"/>
        </w:rPr>
      </w:pPr>
      <w:r>
        <w:rPr>
          <w:rFonts w:eastAsia="Times New Roman"/>
          <w:color w:val="000000"/>
          <w:sz w:val="20"/>
          <w:szCs w:val="20"/>
        </w:rPr>
        <w:t>AB maintains a qualified, noncontributory, defined benefit reti</w:t>
      </w:r>
      <w:r>
        <w:rPr>
          <w:rFonts w:eastAsia="Times New Roman"/>
          <w:color w:val="000000"/>
          <w:sz w:val="20"/>
          <w:szCs w:val="20"/>
        </w:rPr>
        <w:t>rement plan covering current and former employees who were employed by AB in the United States prior to October 2, 2000. Benefits are based on years of credited service, average final base salary and primary Social Security benefits.</w:t>
      </w:r>
    </w:p>
    <w:p w:rsidR="00000000" w:rsidRDefault="00032F87">
      <w:pPr>
        <w:spacing w:line="288" w:lineRule="auto"/>
        <w:rPr>
          <w:rFonts w:eastAsia="Times New Roman"/>
          <w:sz w:val="20"/>
          <w:szCs w:val="20"/>
        </w:rPr>
      </w:pPr>
      <w:r>
        <w:rPr>
          <w:rFonts w:eastAsia="Times New Roman"/>
          <w:color w:val="000000"/>
          <w:sz w:val="20"/>
          <w:szCs w:val="20"/>
        </w:rPr>
        <w:t xml:space="preserve">Components of certain </w:t>
      </w:r>
      <w:r>
        <w:rPr>
          <w:rFonts w:eastAsia="Times New Roman"/>
          <w:color w:val="000000"/>
          <w:sz w:val="20"/>
          <w:szCs w:val="20"/>
        </w:rPr>
        <w:t>benefit costs for the Company were as follows:</w:t>
      </w:r>
    </w:p>
    <w:tbl>
      <w:tblPr>
        <w:tblW w:w="4649" w:type="pct"/>
        <w:tblCellMar>
          <w:left w:w="0" w:type="dxa"/>
          <w:right w:w="0" w:type="dxa"/>
        </w:tblCellMar>
        <w:tblLook w:val="04A0" w:firstRow="1" w:lastRow="0" w:firstColumn="1" w:lastColumn="0" w:noHBand="0" w:noVBand="1"/>
      </w:tblPr>
      <w:tblGrid>
        <w:gridCol w:w="5424"/>
        <w:gridCol w:w="131"/>
        <w:gridCol w:w="869"/>
        <w:gridCol w:w="98"/>
        <w:gridCol w:w="105"/>
        <w:gridCol w:w="130"/>
        <w:gridCol w:w="869"/>
        <w:gridCol w:w="97"/>
      </w:tblGrid>
      <w:tr w:rsidR="00000000">
        <w:trPr>
          <w:divId w:val="1642151782"/>
        </w:trPr>
        <w:tc>
          <w:tcPr>
            <w:tcW w:w="0" w:type="auto"/>
            <w:gridSpan w:val="8"/>
            <w:vAlign w:val="center"/>
            <w:hideMark/>
          </w:tcPr>
          <w:p w:rsidR="00000000" w:rsidRDefault="00032F87">
            <w:pPr>
              <w:spacing w:line="288" w:lineRule="auto"/>
              <w:rPr>
                <w:rFonts w:eastAsia="Times New Roman"/>
                <w:sz w:val="20"/>
                <w:szCs w:val="20"/>
              </w:rPr>
            </w:pPr>
          </w:p>
        </w:tc>
      </w:tr>
      <w:tr w:rsidR="00000000">
        <w:trPr>
          <w:divId w:val="1642151782"/>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642151782"/>
        </w:trPr>
        <w:tc>
          <w:tcPr>
            <w:tcW w:w="0" w:type="auto"/>
            <w:tcMar>
              <w:top w:w="30" w:type="dxa"/>
              <w:left w:w="180" w:type="dxa"/>
              <w:bottom w:w="30" w:type="dxa"/>
              <w:right w:w="30" w:type="dxa"/>
            </w:tcMar>
            <w:vAlign w:val="bottom"/>
            <w:hideMark/>
          </w:tcPr>
          <w:p w:rsidR="00000000" w:rsidRDefault="00032F87">
            <w:pPr>
              <w:rPr>
                <w:rFonts w:eastAsia="Times New Roman"/>
                <w:sz w:val="16"/>
                <w:szCs w:val="16"/>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642151782"/>
        </w:trPr>
        <w:tc>
          <w:tcPr>
            <w:tcW w:w="0" w:type="auto"/>
            <w:tcMar>
              <w:top w:w="30" w:type="dxa"/>
              <w:left w:w="30" w:type="dxa"/>
              <w:bottom w:w="30" w:type="dxa"/>
              <w:right w:w="30" w:type="dxa"/>
            </w:tcMar>
            <w:vAlign w:val="bottom"/>
            <w:hideMark/>
          </w:tcPr>
          <w:p w:rsidR="00000000" w:rsidRDefault="00032F87">
            <w:pPr>
              <w:divId w:val="8839089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16312847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642151782"/>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642151782"/>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Net Periodic Pension Expense (Qualified Plans):</w:t>
            </w:r>
          </w:p>
        </w:tc>
        <w:tc>
          <w:tcPr>
            <w:tcW w:w="0" w:type="auto"/>
            <w:gridSpan w:val="3"/>
            <w:tcMar>
              <w:top w:w="30" w:type="dxa"/>
              <w:left w:w="30" w:type="dxa"/>
              <w:bottom w:w="30" w:type="dxa"/>
              <w:right w:w="30" w:type="dxa"/>
            </w:tcMar>
            <w:vAlign w:val="bottom"/>
            <w:hideMark/>
          </w:tcPr>
          <w:p w:rsidR="00000000" w:rsidRDefault="00032F87">
            <w:pPr>
              <w:divId w:val="1454012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14738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69619312"/>
              <w:rPr>
                <w:rFonts w:eastAsia="Times New Roman"/>
                <w:sz w:val="20"/>
                <w:szCs w:val="20"/>
              </w:rPr>
            </w:pPr>
            <w:r>
              <w:rPr>
                <w:rFonts w:ascii="inherit" w:eastAsia="Times New Roman" w:hAnsi="inherit"/>
                <w:sz w:val="20"/>
                <w:szCs w:val="20"/>
              </w:rPr>
              <w:t> </w:t>
            </w:r>
          </w:p>
        </w:tc>
      </w:tr>
      <w:tr w:rsidR="00000000">
        <w:trPr>
          <w:divId w:val="1642151782"/>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Service cost</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37332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42151782"/>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Interest cost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00623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w:t>
            </w:r>
          </w:p>
        </w:tc>
        <w:tc>
          <w:tcPr>
            <w:tcW w:w="0" w:type="auto"/>
            <w:vAlign w:val="bottom"/>
            <w:hideMark/>
          </w:tcPr>
          <w:p w:rsidR="00000000" w:rsidRDefault="00032F87">
            <w:pPr>
              <w:rPr>
                <w:rFonts w:eastAsia="Times New Roman"/>
                <w:sz w:val="20"/>
                <w:szCs w:val="20"/>
              </w:rPr>
            </w:pPr>
          </w:p>
        </w:tc>
      </w:tr>
      <w:tr w:rsidR="00000000">
        <w:trPr>
          <w:divId w:val="1642151782"/>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Expected return on assets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341545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(43</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642151782"/>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Actuarial (gain) loss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3628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642151782"/>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Net amortization</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10705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642151782"/>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Partial settlement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39088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99</w:t>
            </w:r>
          </w:p>
        </w:tc>
        <w:tc>
          <w:tcPr>
            <w:tcW w:w="0" w:type="auto"/>
            <w:vAlign w:val="bottom"/>
            <w:hideMark/>
          </w:tcPr>
          <w:p w:rsidR="00000000" w:rsidRDefault="00032F87">
            <w:pPr>
              <w:rPr>
                <w:rFonts w:eastAsia="Times New Roman"/>
                <w:sz w:val="20"/>
                <w:szCs w:val="20"/>
              </w:rPr>
            </w:pPr>
          </w:p>
        </w:tc>
      </w:tr>
      <w:tr w:rsidR="00000000">
        <w:trPr>
          <w:divId w:val="1642151782"/>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522823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105</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p>
    <w:p w:rsidR="00000000" w:rsidRDefault="00032F87">
      <w:pPr>
        <w:divId w:val="1465583404"/>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47</w:t>
      </w:r>
    </w:p>
    <w:p w:rsidR="00000000" w:rsidRDefault="00032F87">
      <w:pPr>
        <w:rPr>
          <w:rFonts w:eastAsia="Times New Roman"/>
          <w:sz w:val="20"/>
          <w:szCs w:val="20"/>
        </w:rPr>
      </w:pPr>
      <w:r>
        <w:rPr>
          <w:rFonts w:eastAsia="Times New Roman"/>
          <w:sz w:val="20"/>
          <w:szCs w:val="20"/>
        </w:rPr>
        <w:pict>
          <v:rect id="_x0000_i1073" style="width:0;height:1.5pt" o:hralign="center" o:hrstd="t" o:hr="t" fillcolor="#a0a0a0" stroked="f"/>
        </w:pict>
      </w:r>
    </w:p>
    <w:bookmarkStart w:id="24" w:name="s28F8BF0AE4B758AF8F49ECCE0EAA3E75"/>
    <w:bookmarkEnd w:id="24"/>
    <w:p w:rsidR="00000000" w:rsidRDefault="00032F87">
      <w:pPr>
        <w:spacing w:line="288" w:lineRule="auto"/>
        <w:jc w:val="both"/>
        <w:divId w:val="895967519"/>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spacing w:line="288" w:lineRule="auto"/>
        <w:jc w:val="center"/>
        <w:divId w:val="895967519"/>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895967519"/>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895967519"/>
        <w:rPr>
          <w:rFonts w:eastAsia="Times New Roman"/>
          <w:sz w:val="20"/>
          <w:szCs w:val="20"/>
        </w:rPr>
      </w:pPr>
      <w:r>
        <w:rPr>
          <w:rFonts w:eastAsia="Times New Roman"/>
          <w:b/>
          <w:bCs/>
          <w:color w:val="000000"/>
          <w:sz w:val="20"/>
          <w:szCs w:val="20"/>
        </w:rPr>
        <w:t>(UNAUDITED)</w:t>
      </w:r>
    </w:p>
    <w:p w:rsidR="00000000" w:rsidRDefault="00032F87">
      <w:pPr>
        <w:divId w:val="92241868"/>
        <w:rPr>
          <w:rFonts w:eastAsia="Times New Roman"/>
          <w:sz w:val="20"/>
          <w:szCs w:val="20"/>
        </w:rPr>
      </w:pPr>
    </w:p>
    <w:p w:rsidR="00000000" w:rsidRDefault="00032F87">
      <w:pPr>
        <w:spacing w:line="288" w:lineRule="auto"/>
        <w:divId w:val="1348288284"/>
        <w:rPr>
          <w:rFonts w:eastAsia="Times New Roman"/>
          <w:sz w:val="20"/>
          <w:szCs w:val="20"/>
        </w:rPr>
      </w:pPr>
      <w:r>
        <w:rPr>
          <w:rFonts w:eastAsia="Times New Roman"/>
          <w:b/>
          <w:bCs/>
          <w:color w:val="000000"/>
          <w:sz w:val="20"/>
          <w:szCs w:val="20"/>
        </w:rPr>
        <w:t>10)    INCOME TAXES</w:t>
      </w:r>
    </w:p>
    <w:p w:rsidR="00000000" w:rsidRDefault="00032F87">
      <w:pPr>
        <w:spacing w:line="288" w:lineRule="auto"/>
        <w:rPr>
          <w:rFonts w:eastAsia="Times New Roman"/>
          <w:sz w:val="20"/>
          <w:szCs w:val="20"/>
        </w:rPr>
      </w:pPr>
      <w:r>
        <w:rPr>
          <w:rFonts w:eastAsia="Times New Roman"/>
          <w:color w:val="000000"/>
          <w:sz w:val="20"/>
          <w:szCs w:val="20"/>
        </w:rPr>
        <w:t xml:space="preserve">Income tax expense for the </w:t>
      </w:r>
      <w:r>
        <w:rPr>
          <w:rFonts w:ascii="inherit" w:eastAsia="Times New Roman" w:hAnsi="inherit"/>
          <w:sz w:val="20"/>
          <w:szCs w:val="20"/>
        </w:rPr>
        <w:t xml:space="preserve">three months </w:t>
      </w:r>
      <w:r>
        <w:rPr>
          <w:rFonts w:ascii="inherit" w:eastAsia="Times New Roman" w:hAnsi="inherit"/>
          <w:sz w:val="20"/>
          <w:szCs w:val="20"/>
        </w:rPr>
        <w:t>ended March 31, 2019 and 2018</w:t>
      </w:r>
      <w:r>
        <w:rPr>
          <w:rFonts w:eastAsia="Times New Roman"/>
          <w:color w:val="000000"/>
          <w:sz w:val="20"/>
          <w:szCs w:val="20"/>
        </w:rPr>
        <w:t xml:space="preserve"> was computed using an estimated annual effective tax rate (“ETR”), with discrete items recognized in the period in which they occur. The estimated ETR is revised, as necessary, at the end of successive interim reporting period</w:t>
      </w:r>
      <w:r>
        <w:rPr>
          <w:rFonts w:eastAsia="Times New Roman"/>
          <w:color w:val="000000"/>
          <w:sz w:val="20"/>
          <w:szCs w:val="20"/>
        </w:rPr>
        <w:t>s.</w:t>
      </w:r>
    </w:p>
    <w:p w:rsidR="00000000" w:rsidRDefault="00032F87">
      <w:pPr>
        <w:spacing w:line="288" w:lineRule="auto"/>
        <w:divId w:val="715545327"/>
        <w:rPr>
          <w:rFonts w:eastAsia="Times New Roman"/>
          <w:sz w:val="20"/>
          <w:szCs w:val="20"/>
        </w:rPr>
      </w:pPr>
      <w:bookmarkStart w:id="25" w:name="s40F1251CFF56587281FF20762558DE55"/>
      <w:bookmarkEnd w:id="25"/>
      <w:r>
        <w:rPr>
          <w:rFonts w:eastAsia="Times New Roman"/>
          <w:b/>
          <w:bCs/>
          <w:color w:val="000000"/>
          <w:sz w:val="20"/>
          <w:szCs w:val="20"/>
        </w:rPr>
        <w:t>11)    RELATED PARTY TRANSACTIONS</w:t>
      </w:r>
    </w:p>
    <w:p w:rsidR="00000000" w:rsidRDefault="00032F87">
      <w:pPr>
        <w:spacing w:line="288" w:lineRule="auto"/>
        <w:rPr>
          <w:rFonts w:eastAsia="Times New Roman"/>
          <w:sz w:val="20"/>
          <w:szCs w:val="20"/>
        </w:rPr>
      </w:pPr>
      <w:r>
        <w:rPr>
          <w:rFonts w:eastAsia="Times New Roman"/>
          <w:color w:val="000000"/>
          <w:sz w:val="20"/>
          <w:szCs w:val="20"/>
        </w:rPr>
        <w:t>The Company’s significant transactions during the three months ended March 31, 2019 with related parties are summarized below.</w:t>
      </w:r>
    </w:p>
    <w:p w:rsidR="00000000" w:rsidRDefault="00032F87">
      <w:pPr>
        <w:spacing w:line="288" w:lineRule="auto"/>
        <w:rPr>
          <w:rFonts w:eastAsia="Times New Roman"/>
          <w:sz w:val="20"/>
          <w:szCs w:val="20"/>
        </w:rPr>
      </w:pPr>
      <w:r>
        <w:rPr>
          <w:rFonts w:eastAsia="Times New Roman"/>
          <w:color w:val="000000"/>
          <w:sz w:val="20"/>
          <w:szCs w:val="20"/>
          <w:u w:val="single"/>
        </w:rPr>
        <w:t>Termination of Trademark License Agreement</w:t>
      </w:r>
    </w:p>
    <w:p w:rsidR="00000000" w:rsidRDefault="00032F87">
      <w:pPr>
        <w:spacing w:line="288" w:lineRule="auto"/>
        <w:rPr>
          <w:rFonts w:eastAsia="Times New Roman"/>
          <w:sz w:val="20"/>
          <w:szCs w:val="20"/>
        </w:rPr>
      </w:pPr>
      <w:r>
        <w:rPr>
          <w:rFonts w:eastAsia="Times New Roman"/>
          <w:color w:val="000000"/>
          <w:sz w:val="20"/>
          <w:szCs w:val="20"/>
        </w:rPr>
        <w:t>On March 28, 2019, AXA terminated the Trademark L</w:t>
      </w:r>
      <w:r>
        <w:rPr>
          <w:rFonts w:eastAsia="Times New Roman"/>
          <w:color w:val="000000"/>
          <w:sz w:val="20"/>
          <w:szCs w:val="20"/>
        </w:rPr>
        <w:t xml:space="preserve">icense Agreement, dated May 4, 2018, between Holdings and AXA (the “Trademark License Agreement”). Accordingly, we expect to rebrand and cease use, pursuant to the Trademark License Agreement, of the “AXA” brand, name and logo within 18 months (subject to </w:t>
      </w:r>
      <w:r>
        <w:rPr>
          <w:rFonts w:eastAsia="Times New Roman"/>
          <w:color w:val="000000"/>
          <w:sz w:val="20"/>
          <w:szCs w:val="20"/>
        </w:rPr>
        <w:t>such extensions as permitted under the Trademark License Agreement).</w:t>
      </w:r>
    </w:p>
    <w:p w:rsidR="00000000" w:rsidRDefault="00032F87">
      <w:pPr>
        <w:spacing w:line="288" w:lineRule="auto"/>
        <w:rPr>
          <w:rFonts w:eastAsia="Times New Roman"/>
          <w:sz w:val="20"/>
          <w:szCs w:val="20"/>
        </w:rPr>
      </w:pPr>
      <w:r>
        <w:rPr>
          <w:rFonts w:eastAsia="Times New Roman"/>
          <w:color w:val="000000"/>
          <w:sz w:val="20"/>
          <w:szCs w:val="20"/>
          <w:u w:val="single"/>
        </w:rPr>
        <w:t>AXA Secondary Offering of Holdings Common Stock and Holdings Share Buyback</w:t>
      </w:r>
    </w:p>
    <w:p w:rsidR="00000000" w:rsidRDefault="00032F87">
      <w:pPr>
        <w:spacing w:line="288" w:lineRule="auto"/>
        <w:rPr>
          <w:rFonts w:eastAsia="Times New Roman"/>
          <w:sz w:val="20"/>
          <w:szCs w:val="20"/>
        </w:rPr>
      </w:pPr>
      <w:r>
        <w:rPr>
          <w:rFonts w:eastAsia="Times New Roman"/>
          <w:color w:val="000000"/>
          <w:sz w:val="20"/>
          <w:szCs w:val="20"/>
        </w:rPr>
        <w:t>On March 25, 2019, AXA completed a follow-on secondary offering of 46 million shares of common stock of Holdings</w:t>
      </w:r>
      <w:r>
        <w:rPr>
          <w:rFonts w:eastAsia="Times New Roman"/>
          <w:color w:val="000000"/>
          <w:sz w:val="20"/>
          <w:szCs w:val="20"/>
        </w:rPr>
        <w:t xml:space="preserve"> and the sale to Holdings of 30 million shares of common stock of Holdings. Following the completion of this secondary offering and the share buyback by Holdings, AXA owns 48.3% of the shares of common stock of Holdings. As a result, Holdings is no longer </w:t>
      </w:r>
      <w:r>
        <w:rPr>
          <w:rFonts w:eastAsia="Times New Roman"/>
          <w:color w:val="000000"/>
          <w:sz w:val="20"/>
          <w:szCs w:val="20"/>
        </w:rPr>
        <w:t>a majority owned subsidiary of AXA.</w:t>
      </w:r>
    </w:p>
    <w:p w:rsidR="00000000" w:rsidRDefault="00032F87">
      <w:pPr>
        <w:spacing w:line="288" w:lineRule="auto"/>
        <w:divId w:val="760180351"/>
        <w:rPr>
          <w:rFonts w:eastAsia="Times New Roman"/>
          <w:sz w:val="20"/>
          <w:szCs w:val="20"/>
        </w:rPr>
      </w:pPr>
      <w:bookmarkStart w:id="26" w:name="s09D3288C43BD56558E78207E58E5DE5F"/>
      <w:bookmarkEnd w:id="26"/>
      <w:r>
        <w:rPr>
          <w:rFonts w:eastAsia="Times New Roman"/>
          <w:b/>
          <w:bCs/>
          <w:color w:val="000000"/>
          <w:sz w:val="20"/>
          <w:szCs w:val="20"/>
        </w:rPr>
        <w:t xml:space="preserve">12)    EQUITY </w:t>
      </w:r>
    </w:p>
    <w:p w:rsidR="00000000" w:rsidRDefault="00032F87">
      <w:pPr>
        <w:spacing w:line="288" w:lineRule="auto"/>
        <w:rPr>
          <w:rFonts w:eastAsia="Times New Roman"/>
          <w:sz w:val="20"/>
          <w:szCs w:val="20"/>
        </w:rPr>
      </w:pPr>
      <w:r>
        <w:rPr>
          <w:rFonts w:eastAsia="Times New Roman"/>
          <w:color w:val="000000"/>
          <w:sz w:val="20"/>
          <w:szCs w:val="20"/>
          <w:u w:val="single"/>
        </w:rPr>
        <w:t>Dividends to Shareholders</w:t>
      </w:r>
    </w:p>
    <w:p w:rsidR="00000000" w:rsidRDefault="00032F87">
      <w:pPr>
        <w:spacing w:line="288" w:lineRule="auto"/>
        <w:rPr>
          <w:rFonts w:eastAsia="Times New Roman"/>
          <w:sz w:val="20"/>
          <w:szCs w:val="20"/>
        </w:rPr>
      </w:pPr>
      <w:r>
        <w:rPr>
          <w:rFonts w:eastAsia="Times New Roman"/>
          <w:color w:val="000000"/>
          <w:sz w:val="20"/>
          <w:szCs w:val="20"/>
        </w:rPr>
        <w:t xml:space="preserve">On February 27, 2019, Holdings’ Board of Directors declared a cash dividend on Holdings’ common stock of </w:t>
      </w:r>
      <w:r>
        <w:rPr>
          <w:rFonts w:ascii="inherit" w:eastAsia="Times New Roman" w:hAnsi="inherit"/>
          <w:sz w:val="20"/>
          <w:szCs w:val="20"/>
        </w:rPr>
        <w:t>$0.13</w:t>
      </w:r>
      <w:r>
        <w:rPr>
          <w:rFonts w:eastAsia="Times New Roman"/>
          <w:color w:val="000000"/>
          <w:sz w:val="20"/>
          <w:szCs w:val="20"/>
        </w:rPr>
        <w:t xml:space="preserve"> per share, payable on March 15, 2019 to shareholders of record as of</w:t>
      </w:r>
      <w:r>
        <w:rPr>
          <w:rFonts w:eastAsia="Times New Roman"/>
          <w:color w:val="000000"/>
          <w:sz w:val="20"/>
          <w:szCs w:val="20"/>
        </w:rPr>
        <w:t xml:space="preserve"> March 5, 2019. The payment of any future dividends will be at the discretion of Holdings’ Board of Directors and will depend on various factors.</w:t>
      </w:r>
    </w:p>
    <w:p w:rsidR="00000000" w:rsidRDefault="00032F87">
      <w:pPr>
        <w:spacing w:line="288" w:lineRule="auto"/>
        <w:rPr>
          <w:rFonts w:eastAsia="Times New Roman"/>
          <w:sz w:val="20"/>
          <w:szCs w:val="20"/>
        </w:rPr>
      </w:pPr>
      <w:r>
        <w:rPr>
          <w:rFonts w:eastAsia="Times New Roman"/>
          <w:color w:val="000000"/>
          <w:sz w:val="20"/>
          <w:szCs w:val="20"/>
          <w:u w:val="single"/>
        </w:rPr>
        <w:t>Share Repurchase</w:t>
      </w:r>
    </w:p>
    <w:p w:rsidR="00000000" w:rsidRDefault="00032F87">
      <w:pPr>
        <w:spacing w:line="288" w:lineRule="auto"/>
        <w:rPr>
          <w:rFonts w:eastAsia="Times New Roman"/>
          <w:sz w:val="20"/>
          <w:szCs w:val="20"/>
        </w:rPr>
      </w:pPr>
      <w:r>
        <w:rPr>
          <w:rFonts w:eastAsia="Times New Roman"/>
          <w:color w:val="000000"/>
          <w:sz w:val="20"/>
          <w:szCs w:val="20"/>
        </w:rPr>
        <w:t xml:space="preserve">In January 2019, Holdings entered into an Accelerated Share Repurchase agreement (the “ASR”) </w:t>
      </w:r>
      <w:r>
        <w:rPr>
          <w:rFonts w:eastAsia="Times New Roman"/>
          <w:color w:val="000000"/>
          <w:sz w:val="20"/>
          <w:szCs w:val="20"/>
        </w:rPr>
        <w:t xml:space="preserve">with a third-party financial institution to repurchase an aggregate of $150 million of Holdings’ common stock. Pursuant to the ASR, Holdings made a prepayment of $150 million and received initial delivery of seven million shares. The ASR terminated during </w:t>
      </w:r>
      <w:r>
        <w:rPr>
          <w:rFonts w:eastAsia="Times New Roman"/>
          <w:color w:val="000000"/>
          <w:sz w:val="20"/>
          <w:szCs w:val="20"/>
        </w:rPr>
        <w:t>the first quarter of 2019, at which time an additional one million shares were delivered, at an average purchase price of $</w:t>
      </w:r>
      <w:r>
        <w:rPr>
          <w:rFonts w:ascii="inherit" w:eastAsia="Times New Roman" w:hAnsi="inherit"/>
          <w:sz w:val="20"/>
          <w:szCs w:val="20"/>
        </w:rPr>
        <w:t>18.51</w:t>
      </w:r>
      <w:r>
        <w:rPr>
          <w:rFonts w:eastAsia="Times New Roman"/>
          <w:color w:val="000000"/>
          <w:sz w:val="20"/>
          <w:szCs w:val="20"/>
        </w:rPr>
        <w:t xml:space="preserve"> per share based on the volume-weighted average price of Holding’s common stock traded during the pricing period, less an agreed</w:t>
      </w:r>
      <w:r>
        <w:rPr>
          <w:rFonts w:eastAsia="Times New Roman"/>
          <w:color w:val="000000"/>
          <w:sz w:val="20"/>
          <w:szCs w:val="20"/>
        </w:rPr>
        <w:t xml:space="preserve"> discount. Shares repurchased under the ASR were retired upon receipt resulting in a reduction of Holding’s total issued shares as of March 31, 2019.</w:t>
      </w:r>
    </w:p>
    <w:p w:rsidR="00000000" w:rsidRDefault="00032F87">
      <w:pPr>
        <w:spacing w:line="288" w:lineRule="auto"/>
        <w:rPr>
          <w:rFonts w:eastAsia="Times New Roman"/>
          <w:sz w:val="20"/>
          <w:szCs w:val="20"/>
        </w:rPr>
      </w:pPr>
      <w:r>
        <w:rPr>
          <w:rFonts w:eastAsia="Times New Roman"/>
          <w:color w:val="000000"/>
          <w:sz w:val="20"/>
          <w:szCs w:val="20"/>
        </w:rPr>
        <w:t>On February 27, 2019, Holdings’ Board of Directors authorized a $800 million share repurchase program. Und</w:t>
      </w:r>
      <w:r>
        <w:rPr>
          <w:rFonts w:eastAsia="Times New Roman"/>
          <w:color w:val="000000"/>
          <w:sz w:val="20"/>
          <w:szCs w:val="20"/>
        </w:rPr>
        <w:t xml:space="preserve">er this authorization, Holdings, may, from time to time through December 31, 2019, purchase shares of its common stock through various means. Holdings may choose to suspend or discontinue the repurchase program at any time. The repurchase program does not </w:t>
      </w:r>
      <w:r>
        <w:rPr>
          <w:rFonts w:eastAsia="Times New Roman"/>
          <w:color w:val="000000"/>
          <w:sz w:val="20"/>
          <w:szCs w:val="20"/>
        </w:rPr>
        <w:t>obligate Holdings to purchase any particular number of shares.</w:t>
      </w:r>
    </w:p>
    <w:p w:rsidR="00000000" w:rsidRDefault="00032F87">
      <w:pPr>
        <w:spacing w:line="288" w:lineRule="auto"/>
        <w:rPr>
          <w:rFonts w:eastAsia="Times New Roman"/>
          <w:sz w:val="20"/>
          <w:szCs w:val="20"/>
        </w:rPr>
      </w:pPr>
      <w:r>
        <w:rPr>
          <w:rFonts w:eastAsia="Times New Roman"/>
          <w:color w:val="000000"/>
          <w:sz w:val="20"/>
          <w:szCs w:val="20"/>
        </w:rPr>
        <w:t>On March 25, 2019, AXA completed a secondary offering of 46 million shares of common stock of Holdings and the sale to Holdings of 30 million shares of common stock of Holdings. Following the c</w:t>
      </w:r>
      <w:r>
        <w:rPr>
          <w:rFonts w:eastAsia="Times New Roman"/>
          <w:color w:val="000000"/>
          <w:sz w:val="20"/>
          <w:szCs w:val="20"/>
        </w:rPr>
        <w:t>ompletion of this secondary offering and the share buyback by Holdings, AXA owns 48.3% of the shares of common stock of Holdings. As a result, Holdings is no longer a majority owned subsidiary of AXA. Following the completion of the share buyback by Holdin</w:t>
      </w:r>
      <w:r>
        <w:rPr>
          <w:rFonts w:eastAsia="Times New Roman"/>
          <w:color w:val="000000"/>
          <w:sz w:val="20"/>
          <w:szCs w:val="20"/>
        </w:rPr>
        <w:t>gs, Holdings had approximately $200 million remaining under its share repurchase program authorization.</w:t>
      </w:r>
    </w:p>
    <w:p w:rsidR="00000000" w:rsidRDefault="00032F87">
      <w:pPr>
        <w:divId w:val="72634519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48</w:t>
      </w:r>
    </w:p>
    <w:p w:rsidR="00000000" w:rsidRDefault="00032F87">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032F87">
      <w:pPr>
        <w:spacing w:line="288" w:lineRule="auto"/>
        <w:jc w:val="both"/>
        <w:divId w:val="1446270145"/>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446270145"/>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446270145"/>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446270145"/>
        <w:rPr>
          <w:rFonts w:eastAsia="Times New Roman"/>
          <w:sz w:val="20"/>
          <w:szCs w:val="20"/>
        </w:rPr>
      </w:pPr>
      <w:r>
        <w:rPr>
          <w:rFonts w:eastAsia="Times New Roman"/>
          <w:b/>
          <w:bCs/>
          <w:color w:val="000000"/>
          <w:sz w:val="20"/>
          <w:szCs w:val="20"/>
        </w:rPr>
        <w:t>(UNAUDITED)</w:t>
      </w:r>
    </w:p>
    <w:p w:rsidR="00000000" w:rsidRDefault="00032F87">
      <w:pPr>
        <w:divId w:val="425856290"/>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u w:val="single"/>
        </w:rPr>
        <w:t>Accumulated Other Comprehensive Income (Loss)</w:t>
      </w:r>
    </w:p>
    <w:p w:rsidR="00000000" w:rsidRDefault="00032F87">
      <w:pPr>
        <w:spacing w:line="288" w:lineRule="auto"/>
        <w:rPr>
          <w:rFonts w:eastAsia="Times New Roman"/>
          <w:sz w:val="20"/>
          <w:szCs w:val="20"/>
        </w:rPr>
      </w:pPr>
      <w:r>
        <w:rPr>
          <w:rFonts w:eastAsia="Times New Roman"/>
          <w:color w:val="000000"/>
          <w:sz w:val="20"/>
          <w:szCs w:val="20"/>
        </w:rPr>
        <w:t>AOCI represents cumulative gains (losses) on items that are not reflected in Net income (loss). The balances as of March 31,</w:t>
      </w:r>
      <w:r>
        <w:rPr>
          <w:rFonts w:eastAsia="Times New Roman"/>
          <w:color w:val="000000"/>
          <w:sz w:val="20"/>
          <w:szCs w:val="20"/>
        </w:rPr>
        <w:t xml:space="preserve"> 2019 and 2018 follow:</w:t>
      </w:r>
    </w:p>
    <w:tbl>
      <w:tblPr>
        <w:tblW w:w="4649" w:type="pct"/>
        <w:tblCellMar>
          <w:left w:w="0" w:type="dxa"/>
          <w:right w:w="0" w:type="dxa"/>
        </w:tblCellMar>
        <w:tblLook w:val="04A0" w:firstRow="1" w:lastRow="0" w:firstColumn="1" w:lastColumn="0" w:noHBand="0" w:noVBand="1"/>
      </w:tblPr>
      <w:tblGrid>
        <w:gridCol w:w="5425"/>
        <w:gridCol w:w="130"/>
        <w:gridCol w:w="869"/>
        <w:gridCol w:w="97"/>
        <w:gridCol w:w="105"/>
        <w:gridCol w:w="130"/>
        <w:gridCol w:w="870"/>
        <w:gridCol w:w="97"/>
      </w:tblGrid>
      <w:tr w:rsidR="00000000">
        <w:trPr>
          <w:divId w:val="793015156"/>
        </w:trPr>
        <w:tc>
          <w:tcPr>
            <w:tcW w:w="0" w:type="auto"/>
            <w:gridSpan w:val="8"/>
            <w:vAlign w:val="center"/>
            <w:hideMark/>
          </w:tcPr>
          <w:p w:rsidR="00000000" w:rsidRDefault="00032F87">
            <w:pPr>
              <w:spacing w:line="288" w:lineRule="auto"/>
              <w:rPr>
                <w:rFonts w:eastAsia="Times New Roman"/>
                <w:sz w:val="20"/>
                <w:szCs w:val="20"/>
              </w:rPr>
            </w:pPr>
          </w:p>
        </w:tc>
      </w:tr>
      <w:tr w:rsidR="00000000">
        <w:trPr>
          <w:divId w:val="793015156"/>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79301515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w:t>
            </w:r>
          </w:p>
        </w:tc>
      </w:tr>
      <w:tr w:rsidR="00000000">
        <w:trPr>
          <w:divId w:val="79301515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17019735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793015156"/>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79301515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Unrealized gains (losses) on investments (1)</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430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47918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79301515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Defined benefit pension plans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(919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964186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(822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79301515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Foreign currency translation adjustments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74808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793015156"/>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accumulated other comprehensive income (loss)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(552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1208356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(992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79301515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Less: Accumulated other comprehensive (income) loss attributable to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39</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7842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79301515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Accumulated other comprehensive income (loss) attributable to Holdings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9892872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(946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51489864"/>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A reclassification of $7 million has been made to the March 31, 2018 previously reported balances to conform to the current period’s presentation.</w:t>
            </w:r>
          </w:p>
        </w:tc>
      </w:tr>
    </w:tbl>
    <w:p w:rsidR="00000000" w:rsidRDefault="00032F87">
      <w:pPr>
        <w:spacing w:line="288" w:lineRule="auto"/>
        <w:rPr>
          <w:rFonts w:eastAsia="Times New Roman"/>
          <w:sz w:val="18"/>
          <w:szCs w:val="18"/>
        </w:rPr>
      </w:pPr>
    </w:p>
    <w:p w:rsidR="00000000" w:rsidRDefault="00032F87">
      <w:pPr>
        <w:spacing w:line="288" w:lineRule="auto"/>
        <w:rPr>
          <w:rFonts w:eastAsia="Times New Roman"/>
          <w:sz w:val="20"/>
          <w:szCs w:val="20"/>
        </w:rPr>
      </w:pPr>
      <w:r>
        <w:rPr>
          <w:rFonts w:eastAsia="Times New Roman"/>
          <w:color w:val="000000"/>
          <w:sz w:val="20"/>
          <w:szCs w:val="20"/>
        </w:rPr>
        <w:t>The components of OCI, net of taxes for the three months ended March 31, 2019 and 2018 follow:</w:t>
      </w:r>
    </w:p>
    <w:tbl>
      <w:tblPr>
        <w:tblW w:w="4649" w:type="pct"/>
        <w:tblCellMar>
          <w:left w:w="0" w:type="dxa"/>
          <w:right w:w="0" w:type="dxa"/>
        </w:tblCellMar>
        <w:tblLook w:val="04A0" w:firstRow="1" w:lastRow="0" w:firstColumn="1" w:lastColumn="0" w:noHBand="0" w:noVBand="1"/>
      </w:tblPr>
      <w:tblGrid>
        <w:gridCol w:w="5425"/>
        <w:gridCol w:w="130"/>
        <w:gridCol w:w="869"/>
        <w:gridCol w:w="97"/>
        <w:gridCol w:w="105"/>
        <w:gridCol w:w="130"/>
        <w:gridCol w:w="870"/>
        <w:gridCol w:w="97"/>
      </w:tblGrid>
      <w:tr w:rsidR="00000000">
        <w:trPr>
          <w:divId w:val="1233542255"/>
        </w:trPr>
        <w:tc>
          <w:tcPr>
            <w:tcW w:w="0" w:type="auto"/>
            <w:gridSpan w:val="8"/>
            <w:vAlign w:val="center"/>
            <w:hideMark/>
          </w:tcPr>
          <w:p w:rsidR="00000000" w:rsidRDefault="00032F87">
            <w:pPr>
              <w:spacing w:line="288" w:lineRule="auto"/>
              <w:rPr>
                <w:rFonts w:eastAsia="Times New Roman"/>
                <w:sz w:val="20"/>
                <w:szCs w:val="20"/>
              </w:rPr>
            </w:pPr>
          </w:p>
        </w:tc>
      </w:tr>
      <w:tr w:rsidR="00000000">
        <w:trPr>
          <w:divId w:val="1233542255"/>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233542255"/>
        </w:trPr>
        <w:tc>
          <w:tcPr>
            <w:tcW w:w="0" w:type="auto"/>
            <w:tcMar>
              <w:top w:w="30" w:type="dxa"/>
              <w:left w:w="30" w:type="dxa"/>
              <w:bottom w:w="30" w:type="dxa"/>
              <w:right w:w="30" w:type="dxa"/>
            </w:tcMar>
            <w:vAlign w:val="bottom"/>
            <w:hideMark/>
          </w:tcPr>
          <w:p w:rsidR="00000000" w:rsidRDefault="00032F87">
            <w:pPr>
              <w:divId w:val="20786290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233542255"/>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376968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233542255"/>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23354225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Change in net unrealized gains (losses) on investments:</w:t>
            </w:r>
          </w:p>
        </w:tc>
        <w:tc>
          <w:tcPr>
            <w:tcW w:w="0" w:type="auto"/>
            <w:gridSpan w:val="3"/>
            <w:tcMar>
              <w:top w:w="30" w:type="dxa"/>
              <w:left w:w="30" w:type="dxa"/>
              <w:bottom w:w="30" w:type="dxa"/>
              <w:right w:w="30" w:type="dxa"/>
            </w:tcMar>
            <w:vAlign w:val="bottom"/>
            <w:hideMark/>
          </w:tcPr>
          <w:p w:rsidR="00000000" w:rsidRDefault="00032F87">
            <w:pPr>
              <w:divId w:val="213666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79376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89297781"/>
              <w:rPr>
                <w:rFonts w:eastAsia="Times New Roman"/>
                <w:sz w:val="20"/>
                <w:szCs w:val="20"/>
              </w:rPr>
            </w:pPr>
            <w:r>
              <w:rPr>
                <w:rFonts w:ascii="inherit" w:eastAsia="Times New Roman" w:hAnsi="inherit"/>
                <w:sz w:val="20"/>
                <w:szCs w:val="20"/>
              </w:rPr>
              <w:t> </w:t>
            </w:r>
          </w:p>
        </w:tc>
      </w:tr>
      <w:tr w:rsidR="00000000">
        <w:trPr>
          <w:divId w:val="1233542255"/>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unrealized gains (losses) arising during the period</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1,342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44283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(1,221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233542255"/>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(Gains) losses reclassified to Net income (loss) during the period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853560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(88</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233542255"/>
        </w:trPr>
        <w:tc>
          <w:tcPr>
            <w:tcW w:w="0" w:type="auto"/>
            <w:shd w:val="clear" w:color="auto" w:fill="CCEEFF"/>
            <w:tcMar>
              <w:top w:w="30" w:type="dxa"/>
              <w:left w:w="54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unrealized gains (losses) on investments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1,351</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388299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233542255"/>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Adjustments for policyholders’ liabilities, DAC, insurance liability loss recognition and other (2)</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(517</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635142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347</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233542255"/>
        </w:trPr>
        <w:tc>
          <w:tcPr>
            <w:tcW w:w="0" w:type="auto"/>
            <w:shd w:val="clear" w:color="auto" w:fill="CCEEFF"/>
            <w:tcMar>
              <w:top w:w="30" w:type="dxa"/>
              <w:left w:w="54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Change in unrealized gains (losses), net of adjustments (net of deferred income tax expense (benefit) of $218, and $(255))</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834</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680662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(962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23354225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Change in defined benefit plans:</w:t>
            </w:r>
          </w:p>
        </w:tc>
        <w:tc>
          <w:tcPr>
            <w:tcW w:w="0" w:type="auto"/>
            <w:gridSpan w:val="3"/>
            <w:tcMar>
              <w:top w:w="30" w:type="dxa"/>
              <w:left w:w="30" w:type="dxa"/>
              <w:bottom w:w="30" w:type="dxa"/>
              <w:right w:w="30" w:type="dxa"/>
            </w:tcMar>
            <w:vAlign w:val="bottom"/>
            <w:hideMark/>
          </w:tcPr>
          <w:p w:rsidR="00000000" w:rsidRDefault="00032F87">
            <w:pPr>
              <w:divId w:val="1500316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35760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71613674"/>
              <w:rPr>
                <w:rFonts w:eastAsia="Times New Roman"/>
                <w:sz w:val="20"/>
                <w:szCs w:val="20"/>
              </w:rPr>
            </w:pPr>
            <w:r>
              <w:rPr>
                <w:rFonts w:ascii="inherit" w:eastAsia="Times New Roman" w:hAnsi="inherit"/>
                <w:sz w:val="20"/>
                <w:szCs w:val="20"/>
              </w:rPr>
              <w:t> </w:t>
            </w:r>
          </w:p>
        </w:tc>
      </w:tr>
      <w:tr w:rsidR="00000000">
        <w:trPr>
          <w:divId w:val="1233542255"/>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Less: Reclassification to Net income (loss) of amortization of net prior service credit included in net periodic cost (3)</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12853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133</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233542255"/>
        </w:trPr>
        <w:tc>
          <w:tcPr>
            <w:tcW w:w="0" w:type="auto"/>
            <w:tcMar>
              <w:top w:w="30" w:type="dxa"/>
              <w:left w:w="54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Change in defined benefit plans (net of deferred income tax expen</w:t>
            </w:r>
            <w:r>
              <w:rPr>
                <w:rFonts w:eastAsia="Times New Roman"/>
                <w:sz w:val="20"/>
                <w:szCs w:val="20"/>
              </w:rPr>
              <w:t>se (benefit) of $12 and $35)</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93223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133</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23354225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73933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60921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13932376"/>
              <w:rPr>
                <w:rFonts w:eastAsia="Times New Roman"/>
                <w:sz w:val="20"/>
                <w:szCs w:val="20"/>
              </w:rPr>
            </w:pPr>
            <w:r>
              <w:rPr>
                <w:rFonts w:ascii="inherit" w:eastAsia="Times New Roman" w:hAnsi="inherit"/>
                <w:sz w:val="20"/>
                <w:szCs w:val="20"/>
              </w:rPr>
              <w:t> </w:t>
            </w:r>
          </w:p>
        </w:tc>
      </w:tr>
      <w:tr w:rsidR="00000000">
        <w:trPr>
          <w:divId w:val="1233542255"/>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Foreign currency translation gains (losses) arising during the period (2)</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685597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233542255"/>
        </w:trPr>
        <w:tc>
          <w:tcPr>
            <w:tcW w:w="0" w:type="auto"/>
            <w:shd w:val="clear" w:color="auto" w:fill="CCEEFF"/>
            <w:tcMar>
              <w:top w:w="30" w:type="dxa"/>
              <w:left w:w="54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Foreign currency translation adjustment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9593818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23354225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other comprehensive income (loss), net of income taxes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882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58174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(832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233542255"/>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Less: Other comprehensive (income) loss attributable to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033814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23354225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comprehensive income (loss)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883</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087225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(838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18048040"/>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See “</w:t>
            </w:r>
            <w:r>
              <w:rPr>
                <w:rFonts w:eastAsia="Times New Roman"/>
                <w:color w:val="000000"/>
                <w:sz w:val="18"/>
                <w:szCs w:val="18"/>
              </w:rPr>
              <w:t>Reclassification adjustments” in Note 3. Reclassification amounts presented net of income tax expense (benefit) of $2 million, and $(23) million for the three months ended March 31, 2019 and 2018, respectively.</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82132426"/>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A reclassification of $2 million has been made to the previously reported amounts for the three months ended March 31, 2018 to conform to the current period’s presentation.</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807624040"/>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These AOCI components are included in the computation of net periodic pens</w:t>
            </w:r>
            <w:r>
              <w:rPr>
                <w:rFonts w:eastAsia="Times New Roman"/>
                <w:color w:val="000000"/>
                <w:sz w:val="18"/>
                <w:szCs w:val="18"/>
              </w:rPr>
              <w:t>ion expenses. See Note 9 for further information.</w:t>
            </w:r>
          </w:p>
        </w:tc>
      </w:tr>
    </w:tbl>
    <w:p w:rsidR="00000000" w:rsidRDefault="00032F87">
      <w:pPr>
        <w:spacing w:line="288" w:lineRule="auto"/>
        <w:rPr>
          <w:rFonts w:eastAsia="Times New Roman"/>
          <w:sz w:val="18"/>
          <w:szCs w:val="18"/>
        </w:rPr>
      </w:pPr>
    </w:p>
    <w:p w:rsidR="00000000" w:rsidRDefault="00032F87">
      <w:pPr>
        <w:spacing w:line="288" w:lineRule="auto"/>
        <w:rPr>
          <w:rFonts w:eastAsia="Times New Roman"/>
          <w:sz w:val="20"/>
          <w:szCs w:val="20"/>
        </w:rPr>
      </w:pPr>
      <w:r>
        <w:rPr>
          <w:rFonts w:eastAsia="Times New Roman"/>
          <w:color w:val="000000"/>
          <w:sz w:val="20"/>
          <w:szCs w:val="20"/>
        </w:rPr>
        <w:t>Investment gains and losses reclassified from AOCI to Net income (loss) primarily consist of realized gains (losses) on sales and OTTI of AFS securities and are included in Total investment gains (losses</w:t>
      </w:r>
      <w:r>
        <w:rPr>
          <w:rFonts w:eastAsia="Times New Roman"/>
          <w:color w:val="000000"/>
          <w:sz w:val="20"/>
          <w:szCs w:val="20"/>
        </w:rPr>
        <w:t>), net on the consolidated statements of income (loss). Amounts reclassified from AOCI to Net income (loss) as related to defined benefit plans primarily consist of amortizations of net (gains) losses and net prior service cost (credit) recognized as a com</w:t>
      </w:r>
      <w:r>
        <w:rPr>
          <w:rFonts w:eastAsia="Times New Roman"/>
          <w:color w:val="000000"/>
          <w:sz w:val="20"/>
          <w:szCs w:val="20"/>
        </w:rPr>
        <w:t xml:space="preserve">ponent of </w:t>
      </w:r>
    </w:p>
    <w:p w:rsidR="00000000" w:rsidRDefault="00032F87">
      <w:pPr>
        <w:divId w:val="779420797"/>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49</w:t>
      </w:r>
    </w:p>
    <w:p w:rsidR="00000000" w:rsidRDefault="00032F87">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032F87">
      <w:pPr>
        <w:spacing w:line="288" w:lineRule="auto"/>
        <w:jc w:val="both"/>
        <w:divId w:val="1102141923"/>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102141923"/>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102141923"/>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102141923"/>
        <w:rPr>
          <w:rFonts w:eastAsia="Times New Roman"/>
          <w:sz w:val="20"/>
          <w:szCs w:val="20"/>
        </w:rPr>
      </w:pPr>
      <w:r>
        <w:rPr>
          <w:rFonts w:eastAsia="Times New Roman"/>
          <w:b/>
          <w:bCs/>
          <w:color w:val="000000"/>
          <w:sz w:val="20"/>
          <w:szCs w:val="20"/>
        </w:rPr>
        <w:t>(UNAUDITED)</w:t>
      </w:r>
    </w:p>
    <w:p w:rsidR="00000000" w:rsidRDefault="00032F87">
      <w:pPr>
        <w:divId w:val="118493230"/>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net periodic cost and reported in Compensation and benefit e</w:t>
      </w:r>
      <w:r>
        <w:rPr>
          <w:rFonts w:eastAsia="Times New Roman"/>
          <w:color w:val="000000"/>
          <w:sz w:val="20"/>
          <w:szCs w:val="20"/>
        </w:rPr>
        <w:t>xpenses in the consolidated statements of income (loss). Amounts presented in the table above are net of tax.</w:t>
      </w:r>
    </w:p>
    <w:p w:rsidR="00000000" w:rsidRDefault="00032F87">
      <w:pPr>
        <w:spacing w:line="288" w:lineRule="auto"/>
        <w:divId w:val="947469747"/>
        <w:rPr>
          <w:rFonts w:eastAsia="Times New Roman"/>
          <w:sz w:val="20"/>
          <w:szCs w:val="20"/>
        </w:rPr>
      </w:pPr>
      <w:bookmarkStart w:id="27" w:name="sEA83F309BA5754FC993AE9EB4A60FB7C"/>
      <w:bookmarkEnd w:id="27"/>
      <w:r>
        <w:rPr>
          <w:rFonts w:eastAsia="Times New Roman"/>
          <w:b/>
          <w:bCs/>
          <w:color w:val="000000"/>
          <w:sz w:val="20"/>
          <w:szCs w:val="20"/>
        </w:rPr>
        <w:t>13)    COMMITMENTS AND CONTINGENT LIABILITIES</w:t>
      </w:r>
    </w:p>
    <w:p w:rsidR="00000000" w:rsidRDefault="00032F87">
      <w:pPr>
        <w:spacing w:line="288" w:lineRule="auto"/>
        <w:rPr>
          <w:rFonts w:eastAsia="Times New Roman"/>
          <w:sz w:val="20"/>
          <w:szCs w:val="20"/>
        </w:rPr>
      </w:pPr>
      <w:r>
        <w:rPr>
          <w:rFonts w:eastAsia="Times New Roman"/>
          <w:color w:val="000000"/>
          <w:sz w:val="20"/>
          <w:szCs w:val="20"/>
          <w:u w:val="single"/>
        </w:rPr>
        <w:t>Litigation</w:t>
      </w:r>
    </w:p>
    <w:p w:rsidR="00000000" w:rsidRDefault="00032F87">
      <w:pPr>
        <w:spacing w:line="288" w:lineRule="auto"/>
        <w:rPr>
          <w:rFonts w:eastAsia="Times New Roman"/>
          <w:sz w:val="20"/>
          <w:szCs w:val="20"/>
        </w:rPr>
      </w:pPr>
      <w:r>
        <w:rPr>
          <w:rFonts w:eastAsia="Times New Roman"/>
          <w:color w:val="000000"/>
          <w:sz w:val="20"/>
          <w:szCs w:val="20"/>
        </w:rPr>
        <w:t>Litigation, regulatory and other loss contingencies arise in the ordinary course of the Company’s activities as a diversified financial services firm. The Company is a defendant in a number of litigation matters arising from the conduct of its business. In</w:t>
      </w:r>
      <w:r>
        <w:rPr>
          <w:rFonts w:eastAsia="Times New Roman"/>
          <w:color w:val="000000"/>
          <w:sz w:val="20"/>
          <w:szCs w:val="20"/>
        </w:rPr>
        <w:t xml:space="preserve"> some of these matters, claimants seek to recover very large or indeterminate amounts, including compensatory, punitive, treble and exemplary damages. Modern pleading practice in the U.S. permits considerable variation in the assertion of monetary damages </w:t>
      </w:r>
      <w:r>
        <w:rPr>
          <w:rFonts w:eastAsia="Times New Roman"/>
          <w:color w:val="000000"/>
          <w:sz w:val="20"/>
          <w:szCs w:val="20"/>
        </w:rPr>
        <w:t xml:space="preserve">and other relief. Claimants are not always required to specify the monetary damages they seek, or they may be required only to state an amount sufficient to meet a court’s jurisdictional requirements. Moreover, some jurisdictions allow claimants to allege </w:t>
      </w:r>
      <w:r>
        <w:rPr>
          <w:rFonts w:eastAsia="Times New Roman"/>
          <w:color w:val="000000"/>
          <w:sz w:val="20"/>
          <w:szCs w:val="20"/>
        </w:rPr>
        <w:t>monetary damages that far exceed any reasonably possible verdict. The variability in pleading requirements and past experience demonstrates that the monetary and other relief that may be requested in a lawsuit or claim often bears little relevance to the m</w:t>
      </w:r>
      <w:r>
        <w:rPr>
          <w:rFonts w:eastAsia="Times New Roman"/>
          <w:color w:val="000000"/>
          <w:sz w:val="20"/>
          <w:szCs w:val="20"/>
        </w:rPr>
        <w:t>erits or potential value of a claim. Litigation against the Company includes a variety of claims including, among other things, insurers’ sales practices, alleged agent misconduct, alleged failure to properly supervise agents, contract administration, prod</w:t>
      </w:r>
      <w:r>
        <w:rPr>
          <w:rFonts w:eastAsia="Times New Roman"/>
          <w:color w:val="000000"/>
          <w:sz w:val="20"/>
          <w:szCs w:val="20"/>
        </w:rPr>
        <w:t>uct design, features and accompanying disclosure, cost of insurance increases, the use of captive reinsurers, payments of death benefits and the reporting and escheatment of unclaimed property, alleged breach of fiduciary duties, alleged mismanagement of c</w:t>
      </w:r>
      <w:r>
        <w:rPr>
          <w:rFonts w:eastAsia="Times New Roman"/>
          <w:color w:val="000000"/>
          <w:sz w:val="20"/>
          <w:szCs w:val="20"/>
        </w:rPr>
        <w:t>lient funds and other matters.</w:t>
      </w:r>
    </w:p>
    <w:p w:rsidR="00000000" w:rsidRDefault="00032F87">
      <w:pPr>
        <w:spacing w:line="288" w:lineRule="auto"/>
        <w:rPr>
          <w:rFonts w:eastAsia="Times New Roman"/>
          <w:sz w:val="20"/>
          <w:szCs w:val="20"/>
        </w:rPr>
      </w:pPr>
      <w:r>
        <w:rPr>
          <w:rFonts w:eastAsia="Times New Roman"/>
          <w:color w:val="000000"/>
          <w:sz w:val="20"/>
          <w:szCs w:val="20"/>
        </w:rPr>
        <w:t>As with other financial services companies, the Company periodically receives informal and formal requests for information from various state and federal governmental agencies and self-regulatory organizations in connection w</w:t>
      </w:r>
      <w:r>
        <w:rPr>
          <w:rFonts w:eastAsia="Times New Roman"/>
          <w:color w:val="000000"/>
          <w:sz w:val="20"/>
          <w:szCs w:val="20"/>
        </w:rPr>
        <w:t>ith inquiries and investigations of the products and practices of the Company or the financial services industry. It is the practice of the Company to cooperate fully in these matters.</w:t>
      </w:r>
    </w:p>
    <w:p w:rsidR="00000000" w:rsidRDefault="00032F87">
      <w:pPr>
        <w:spacing w:line="288" w:lineRule="auto"/>
        <w:rPr>
          <w:rFonts w:eastAsia="Times New Roman"/>
          <w:sz w:val="20"/>
          <w:szCs w:val="20"/>
        </w:rPr>
      </w:pPr>
      <w:r>
        <w:rPr>
          <w:rFonts w:eastAsia="Times New Roman"/>
          <w:color w:val="000000"/>
          <w:sz w:val="20"/>
          <w:szCs w:val="20"/>
        </w:rPr>
        <w:t>The outcome of a litigation or regulatory matter is difficult to predic</w:t>
      </w:r>
      <w:r>
        <w:rPr>
          <w:rFonts w:eastAsia="Times New Roman"/>
          <w:color w:val="000000"/>
          <w:sz w:val="20"/>
          <w:szCs w:val="20"/>
        </w:rPr>
        <w:t>t, and the amount or range of potential losses associated with these or other loss contingencies requires significant management judgment. It is not possible to predict the ultimate outcome or to provide reasonably possible losses or ranges of losses for a</w:t>
      </w:r>
      <w:r>
        <w:rPr>
          <w:rFonts w:eastAsia="Times New Roman"/>
          <w:color w:val="000000"/>
          <w:sz w:val="20"/>
          <w:szCs w:val="20"/>
        </w:rPr>
        <w:t>ll pending regulatory matters, litigation and other loss contingencies. While it is possible that an adverse outcome in certain cases could have a material adverse effect upon the Company’s financial position, based on information currently known, manageme</w:t>
      </w:r>
      <w:r>
        <w:rPr>
          <w:rFonts w:eastAsia="Times New Roman"/>
          <w:color w:val="000000"/>
          <w:sz w:val="20"/>
          <w:szCs w:val="20"/>
        </w:rPr>
        <w:t>nt believes that neither the outcome of pending litigation and regulatory matters, nor potential liabilities associated with other loss contingencies, are likely to have such an effect. However, given the large and indeterminate amounts sought in certain l</w:t>
      </w:r>
      <w:r>
        <w:rPr>
          <w:rFonts w:eastAsia="Times New Roman"/>
          <w:color w:val="000000"/>
          <w:sz w:val="20"/>
          <w:szCs w:val="20"/>
        </w:rPr>
        <w:t>itigation and the inherent unpredictability of all such matters, it is possible that an adverse outcome in certain of the Company’s litigation or regulatory matters, or liabilities arising from other loss contingencies, could, from time to time, have a mat</w:t>
      </w:r>
      <w:r>
        <w:rPr>
          <w:rFonts w:eastAsia="Times New Roman"/>
          <w:color w:val="000000"/>
          <w:sz w:val="20"/>
          <w:szCs w:val="20"/>
        </w:rPr>
        <w:t>erial adverse effect upon the Company’s results of operations or cash flows in a particular quarterly or annual period.</w:t>
      </w:r>
    </w:p>
    <w:p w:rsidR="00000000" w:rsidRDefault="00032F87">
      <w:pPr>
        <w:spacing w:line="288" w:lineRule="auto"/>
        <w:rPr>
          <w:rFonts w:eastAsia="Times New Roman"/>
          <w:sz w:val="20"/>
          <w:szCs w:val="20"/>
        </w:rPr>
      </w:pPr>
      <w:r>
        <w:rPr>
          <w:rFonts w:eastAsia="Times New Roman"/>
          <w:color w:val="000000"/>
          <w:sz w:val="20"/>
          <w:szCs w:val="20"/>
        </w:rPr>
        <w:t>For some matters, the Company is able to estimate a possible range of loss. For such matters in which a loss is probable, an accrual has</w:t>
      </w:r>
      <w:r>
        <w:rPr>
          <w:rFonts w:eastAsia="Times New Roman"/>
          <w:color w:val="000000"/>
          <w:sz w:val="20"/>
          <w:szCs w:val="20"/>
        </w:rPr>
        <w:t xml:space="preserve"> been made. For matters where the Company, however, believes a loss is reasonably possible, but not probable, no accrual is required. For matters for which an accrual has been made, but there remains a reasonably possible range of loss in excess of the amo</w:t>
      </w:r>
      <w:r>
        <w:rPr>
          <w:rFonts w:eastAsia="Times New Roman"/>
          <w:color w:val="000000"/>
          <w:sz w:val="20"/>
          <w:szCs w:val="20"/>
        </w:rPr>
        <w:t>unts accrued or for matters where no accrual is required, the Company develops an estimate of the unaccrued amounts of the reasonably possible range of losses. As of March 31, 2019, the Company estimates the aggregate range of reasonably possible losses, i</w:t>
      </w:r>
      <w:r>
        <w:rPr>
          <w:rFonts w:eastAsia="Times New Roman"/>
          <w:color w:val="000000"/>
          <w:sz w:val="20"/>
          <w:szCs w:val="20"/>
        </w:rPr>
        <w:t xml:space="preserve">n excess of any amounts accrued for these matters as of such date, to be up to approximately </w:t>
      </w:r>
      <w:r>
        <w:rPr>
          <w:rFonts w:ascii="inherit" w:eastAsia="Times New Roman" w:hAnsi="inherit"/>
          <w:sz w:val="20"/>
          <w:szCs w:val="20"/>
        </w:rPr>
        <w:t>$95 million</w:t>
      </w:r>
      <w:r>
        <w:rPr>
          <w:rFonts w:eastAsia="Times New Roman"/>
          <w:color w:val="000000"/>
          <w:sz w:val="20"/>
          <w:szCs w:val="20"/>
        </w:rPr>
        <w:t>.</w:t>
      </w:r>
    </w:p>
    <w:p w:rsidR="00000000" w:rsidRDefault="00032F87">
      <w:pPr>
        <w:spacing w:line="288" w:lineRule="auto"/>
        <w:rPr>
          <w:rFonts w:eastAsia="Times New Roman"/>
          <w:sz w:val="20"/>
          <w:szCs w:val="20"/>
        </w:rPr>
      </w:pPr>
      <w:r>
        <w:rPr>
          <w:rFonts w:eastAsia="Times New Roman"/>
          <w:color w:val="000000"/>
          <w:sz w:val="20"/>
          <w:szCs w:val="20"/>
        </w:rPr>
        <w:t>For other matters, the Company is currently not able to estimate the reasonably possible loss or range of loss. The Company is often unable to estimat</w:t>
      </w:r>
      <w:r>
        <w:rPr>
          <w:rFonts w:eastAsia="Times New Roman"/>
          <w:color w:val="000000"/>
          <w:sz w:val="20"/>
          <w:szCs w:val="20"/>
        </w:rPr>
        <w:t>e the possible loss or range of loss until developments in such matters have provided sufficient information to support an assessment of the range of possible loss, such as quantification of a damage demand from plaintiffs, discovery from plaintiffs and ot</w:t>
      </w:r>
      <w:r>
        <w:rPr>
          <w:rFonts w:eastAsia="Times New Roman"/>
          <w:color w:val="000000"/>
          <w:sz w:val="20"/>
          <w:szCs w:val="20"/>
        </w:rPr>
        <w:t>her parties, investigation of factual allegations, rulings by a court on motions or appeals, analysis by experts and the progress of settlement discussions. On a quarterly and annual basis, the Company reviews relevant information with respect to litigatio</w:t>
      </w:r>
      <w:r>
        <w:rPr>
          <w:rFonts w:eastAsia="Times New Roman"/>
          <w:color w:val="000000"/>
          <w:sz w:val="20"/>
          <w:szCs w:val="20"/>
        </w:rPr>
        <w:t>n and regulatory contingencies and updates the Company’s accruals, disclosures and reasonably possible losses or ranges of loss based on such reviews.</w:t>
      </w:r>
    </w:p>
    <w:p w:rsidR="00000000" w:rsidRDefault="00032F87">
      <w:pPr>
        <w:spacing w:line="288" w:lineRule="auto"/>
        <w:rPr>
          <w:rFonts w:eastAsia="Times New Roman"/>
          <w:sz w:val="20"/>
          <w:szCs w:val="20"/>
        </w:rPr>
      </w:pPr>
      <w:r>
        <w:rPr>
          <w:rFonts w:eastAsia="Times New Roman"/>
          <w:color w:val="000000"/>
          <w:sz w:val="20"/>
          <w:szCs w:val="20"/>
        </w:rPr>
        <w:t>In August 2015, a lawsuit was filed in Connecticut Superior Court, Judicial Division of New Haven entitle</w:t>
      </w:r>
      <w:r>
        <w:rPr>
          <w:rFonts w:eastAsia="Times New Roman"/>
          <w:color w:val="000000"/>
          <w:sz w:val="20"/>
          <w:szCs w:val="20"/>
        </w:rPr>
        <w:t xml:space="preserve">d Richard T. O’Donnell, on behalf of himself and all others similarly situated v. AXA Equitable Life Insurance Company. This </w:t>
      </w:r>
    </w:p>
    <w:p w:rsidR="00000000" w:rsidRDefault="00032F87">
      <w:pPr>
        <w:divId w:val="33326315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50</w:t>
      </w:r>
    </w:p>
    <w:p w:rsidR="00000000" w:rsidRDefault="00032F87">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032F87">
      <w:pPr>
        <w:spacing w:line="288" w:lineRule="auto"/>
        <w:jc w:val="both"/>
        <w:divId w:val="330304118"/>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330304118"/>
        <w:rPr>
          <w:rFonts w:eastAsia="Times New Roman"/>
          <w:sz w:val="20"/>
          <w:szCs w:val="20"/>
        </w:rPr>
      </w:pPr>
      <w:r>
        <w:rPr>
          <w:rFonts w:eastAsia="Times New Roman"/>
          <w:b/>
          <w:bCs/>
          <w:color w:val="000000"/>
          <w:sz w:val="20"/>
          <w:szCs w:val="20"/>
        </w:rPr>
        <w:t>AXA EQUITABL</w:t>
      </w:r>
      <w:r>
        <w:rPr>
          <w:rFonts w:eastAsia="Times New Roman"/>
          <w:b/>
          <w:bCs/>
          <w:color w:val="000000"/>
          <w:sz w:val="20"/>
          <w:szCs w:val="20"/>
        </w:rPr>
        <w:t>E HOLDINGS, INC.</w:t>
      </w:r>
    </w:p>
    <w:p w:rsidR="00000000" w:rsidRDefault="00032F87">
      <w:pPr>
        <w:spacing w:line="288" w:lineRule="auto"/>
        <w:jc w:val="center"/>
        <w:divId w:val="330304118"/>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330304118"/>
        <w:rPr>
          <w:rFonts w:eastAsia="Times New Roman"/>
          <w:sz w:val="20"/>
          <w:szCs w:val="20"/>
        </w:rPr>
      </w:pPr>
      <w:r>
        <w:rPr>
          <w:rFonts w:eastAsia="Times New Roman"/>
          <w:b/>
          <w:bCs/>
          <w:color w:val="000000"/>
          <w:sz w:val="20"/>
          <w:szCs w:val="20"/>
        </w:rPr>
        <w:t>(UNAUDITED)</w:t>
      </w:r>
    </w:p>
    <w:p w:rsidR="00000000" w:rsidRDefault="00032F87">
      <w:pPr>
        <w:divId w:val="1260331733"/>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lawsuit is a putative class action on behalf of all persons who purchased variable annuities from AXA Equitable Life, which were subsequently subjected to the volatility management s</w:t>
      </w:r>
      <w:r>
        <w:rPr>
          <w:rFonts w:eastAsia="Times New Roman"/>
          <w:color w:val="000000"/>
          <w:sz w:val="20"/>
          <w:szCs w:val="20"/>
        </w:rPr>
        <w:t xml:space="preserve">trategy and who suffered injury as a result thereof. Plaintiff asserts a claim for breach of contract alleging that AXA Equitable Life implemented the volatility management strategy in violation of applicable law. In November 2015, the Connecticut Federal </w:t>
      </w:r>
      <w:r>
        <w:rPr>
          <w:rFonts w:eastAsia="Times New Roman"/>
          <w:color w:val="000000"/>
          <w:sz w:val="20"/>
          <w:szCs w:val="20"/>
        </w:rPr>
        <w:t>District Court transferred this action to the United States District Court for the Southern District of New York. In March 2017, the Southern District of New York granted AXA Equitable Life’s motion to dismiss the complaint. In April 2017, the plaintiff fi</w:t>
      </w:r>
      <w:r>
        <w:rPr>
          <w:rFonts w:eastAsia="Times New Roman"/>
          <w:color w:val="000000"/>
          <w:sz w:val="20"/>
          <w:szCs w:val="20"/>
        </w:rPr>
        <w:t xml:space="preserve">led a notice of appeal. In April 2018, the United States Court of Appeals for the Second Circuit reversed the trial court’s decision with instructions to remand the case to Connecticut state court. In September 2018, the Second Circuit issued its mandate, </w:t>
      </w:r>
      <w:r>
        <w:rPr>
          <w:rFonts w:eastAsia="Times New Roman"/>
          <w:color w:val="000000"/>
          <w:sz w:val="20"/>
          <w:szCs w:val="20"/>
        </w:rPr>
        <w:t xml:space="preserve">following AXA Equitable Life’s notification to the court that it would not file a petition for writ of certiorari. </w:t>
      </w:r>
      <w:r>
        <w:rPr>
          <w:rFonts w:ascii="inherit" w:eastAsia="Times New Roman" w:hAnsi="inherit"/>
          <w:sz w:val="20"/>
          <w:szCs w:val="20"/>
        </w:rPr>
        <w:t>The case was transferred in December 2018 and is pending in Connecticut Superior Court, Judicial District of Stamford.</w:t>
      </w:r>
      <w:r>
        <w:rPr>
          <w:rFonts w:ascii="inherit" w:eastAsia="Times New Roman" w:hAnsi="inherit"/>
          <w:sz w:val="20"/>
          <w:szCs w:val="20"/>
        </w:rPr>
        <w:t xml:space="preserve"> </w:t>
      </w:r>
      <w:r>
        <w:rPr>
          <w:rFonts w:eastAsia="Times New Roman"/>
          <w:color w:val="000000"/>
          <w:sz w:val="20"/>
          <w:szCs w:val="20"/>
        </w:rPr>
        <w:t>We are vigorously defe</w:t>
      </w:r>
      <w:r>
        <w:rPr>
          <w:rFonts w:eastAsia="Times New Roman"/>
          <w:color w:val="000000"/>
          <w:sz w:val="20"/>
          <w:szCs w:val="20"/>
        </w:rPr>
        <w:t>nding this matter.</w:t>
      </w:r>
    </w:p>
    <w:p w:rsidR="00000000" w:rsidRDefault="00032F87">
      <w:pPr>
        <w:spacing w:line="288" w:lineRule="auto"/>
        <w:rPr>
          <w:rFonts w:eastAsia="Times New Roman"/>
          <w:sz w:val="20"/>
          <w:szCs w:val="20"/>
        </w:rPr>
      </w:pPr>
      <w:r>
        <w:rPr>
          <w:rFonts w:eastAsia="Times New Roman"/>
          <w:color w:val="000000"/>
          <w:sz w:val="20"/>
          <w:szCs w:val="20"/>
        </w:rPr>
        <w:t>In February 2016, a lawsuit was filed in the United States District Court for the Southern District of New York entitled Brach Family Foundation, Inc. v. AXA Equitable Life Insurance Company. This lawsuit is a putative class action broug</w:t>
      </w:r>
      <w:r>
        <w:rPr>
          <w:rFonts w:eastAsia="Times New Roman"/>
          <w:color w:val="000000"/>
          <w:sz w:val="20"/>
          <w:szCs w:val="20"/>
        </w:rPr>
        <w:t xml:space="preserve">ht on behalf of all owners of universal life (“UL”) policies subject to AXA Equitable Life’s COI rate increase. In early 2016, AXA Equitable Life raised COI rates for certain UL policies issued between 2004 and 2007, which had both issue ages 70 and above </w:t>
      </w:r>
      <w:r>
        <w:rPr>
          <w:rFonts w:eastAsia="Times New Roman"/>
          <w:color w:val="000000"/>
          <w:sz w:val="20"/>
          <w:szCs w:val="20"/>
        </w:rPr>
        <w:t>and a current face value amount of $1 million and above. A second putative class action was filed in Arizona in 2017 and consolidated with the Brach matter. The current consolidated amended class action complaint alleges the following claims: breach of con</w:t>
      </w:r>
      <w:r>
        <w:rPr>
          <w:rFonts w:eastAsia="Times New Roman"/>
          <w:color w:val="000000"/>
          <w:sz w:val="20"/>
          <w:szCs w:val="20"/>
        </w:rPr>
        <w:t>tract; misrepresentations by AXA Equitable Life in violation of Section 4226 of the New York Insurance Law; violations of New York General Business Law Section 349; and violations of the California Unfair Competition Law, and the California Elder Abuse Sta</w:t>
      </w:r>
      <w:r>
        <w:rPr>
          <w:rFonts w:eastAsia="Times New Roman"/>
          <w:color w:val="000000"/>
          <w:sz w:val="20"/>
          <w:szCs w:val="20"/>
        </w:rPr>
        <w:t>tute. Plaintiffs seek: (a) compensatory damages, costs, and, pre- and post-judgment interest; (b) with respect to their claim concerning Section 4226, a penalty in the amount of premiums paid by the plaintiffs and the putative class; and (c) injunctive rel</w:t>
      </w:r>
      <w:r>
        <w:rPr>
          <w:rFonts w:eastAsia="Times New Roman"/>
          <w:color w:val="000000"/>
          <w:sz w:val="20"/>
          <w:szCs w:val="20"/>
        </w:rPr>
        <w:t>ief and attorneys’ fees in connection with their statutory claims. Five other federal actions challenging the COI rate increase are also pending against AXA Equitable Life and have been coordinated with the Brach action for the purposes of pre-trial activi</w:t>
      </w:r>
      <w:r>
        <w:rPr>
          <w:rFonts w:eastAsia="Times New Roman"/>
          <w:color w:val="000000"/>
          <w:sz w:val="20"/>
          <w:szCs w:val="20"/>
        </w:rPr>
        <w:t>ties. They contain allegations similar to those in the Brach action as well as additional allegations for violations of various states’ consumer protection statutes and common law fraud. Two actions are also pending against AXA Equitable Life in New York s</w:t>
      </w:r>
      <w:r>
        <w:rPr>
          <w:rFonts w:eastAsia="Times New Roman"/>
          <w:color w:val="000000"/>
          <w:sz w:val="20"/>
          <w:szCs w:val="20"/>
        </w:rPr>
        <w:t>tate court. AXA Equitable Life is vigorously defending each of these matters.</w:t>
      </w:r>
    </w:p>
    <w:p w:rsidR="00000000" w:rsidRDefault="00032F87">
      <w:pPr>
        <w:spacing w:line="288" w:lineRule="auto"/>
        <w:rPr>
          <w:rFonts w:eastAsia="Times New Roman"/>
          <w:sz w:val="20"/>
          <w:szCs w:val="20"/>
        </w:rPr>
      </w:pPr>
      <w:r>
        <w:rPr>
          <w:rFonts w:eastAsia="Times New Roman"/>
          <w:color w:val="000000"/>
          <w:sz w:val="20"/>
          <w:szCs w:val="20"/>
          <w:u w:val="single"/>
        </w:rPr>
        <w:t>Obligation under funding agreements</w:t>
      </w:r>
    </w:p>
    <w:p w:rsidR="00000000" w:rsidRDefault="00032F87">
      <w:pPr>
        <w:spacing w:line="288" w:lineRule="auto"/>
        <w:rPr>
          <w:rFonts w:eastAsia="Times New Roman"/>
          <w:sz w:val="20"/>
          <w:szCs w:val="20"/>
        </w:rPr>
      </w:pPr>
      <w:r>
        <w:rPr>
          <w:rFonts w:eastAsia="Times New Roman"/>
          <w:color w:val="000000"/>
          <w:sz w:val="20"/>
          <w:szCs w:val="20"/>
        </w:rPr>
        <w:t>As a member of the FHLBNY, AXA Equitable Life has access to collateralized borrowings. It also may issue funding agreements to the FHLBNY. Both the collateralized borrowings and funding agreements would require AXA Equitable Life to pledge qualified mortga</w:t>
      </w:r>
      <w:r>
        <w:rPr>
          <w:rFonts w:eastAsia="Times New Roman"/>
          <w:color w:val="000000"/>
          <w:sz w:val="20"/>
          <w:szCs w:val="20"/>
        </w:rPr>
        <w:t xml:space="preserve">ge-backed assets and/or government securities as collateral. AXA Equitable Life issues short-term funding agreements to the FHLBNY and uses the funds for asset, liability and cash management purposes. AXA Equitable Life issues long-term funding agreements </w:t>
      </w:r>
      <w:r>
        <w:rPr>
          <w:rFonts w:eastAsia="Times New Roman"/>
          <w:color w:val="000000"/>
          <w:sz w:val="20"/>
          <w:szCs w:val="20"/>
        </w:rPr>
        <w:t xml:space="preserve">to the FHLBNY and uses the funds for spread lending purposes. For other instruments used for asset liability management purposes see </w:t>
      </w:r>
      <w:r>
        <w:rPr>
          <w:rFonts w:ascii="inherit" w:eastAsia="Times New Roman" w:hAnsi="inherit"/>
          <w:sz w:val="20"/>
          <w:szCs w:val="20"/>
        </w:rPr>
        <w:t>Note 4</w:t>
      </w:r>
      <w:r>
        <w:rPr>
          <w:rFonts w:eastAsia="Times New Roman"/>
          <w:color w:val="000000"/>
          <w:sz w:val="20"/>
          <w:szCs w:val="20"/>
        </w:rPr>
        <w:t>. Funding agreements are reported in Policyholders’ account balances in the consolidated balance sheets.</w:t>
      </w:r>
    </w:p>
    <w:p w:rsidR="00000000" w:rsidRDefault="00032F87">
      <w:pPr>
        <w:spacing w:line="288" w:lineRule="auto"/>
        <w:jc w:val="center"/>
        <w:rPr>
          <w:rFonts w:eastAsia="Times New Roman"/>
          <w:sz w:val="20"/>
          <w:szCs w:val="20"/>
        </w:rPr>
      </w:pPr>
      <w:r>
        <w:rPr>
          <w:rFonts w:eastAsia="Times New Roman"/>
          <w:b/>
          <w:bCs/>
          <w:color w:val="000000"/>
          <w:sz w:val="20"/>
          <w:szCs w:val="20"/>
        </w:rPr>
        <w:t>Change in FH</w:t>
      </w:r>
      <w:r>
        <w:rPr>
          <w:rFonts w:eastAsia="Times New Roman"/>
          <w:b/>
          <w:bCs/>
          <w:color w:val="000000"/>
          <w:sz w:val="20"/>
          <w:szCs w:val="20"/>
        </w:rPr>
        <w:t>LBNY Funding Agreements during the Three Months Ended March 31, 2019</w:t>
      </w:r>
    </w:p>
    <w:tbl>
      <w:tblPr>
        <w:tblW w:w="4649" w:type="pct"/>
        <w:tblCellMar>
          <w:left w:w="0" w:type="dxa"/>
          <w:right w:w="0" w:type="dxa"/>
        </w:tblCellMar>
        <w:tblLook w:val="04A0" w:firstRow="1" w:lastRow="0" w:firstColumn="1" w:lastColumn="0" w:noHBand="0" w:noVBand="1"/>
      </w:tblPr>
      <w:tblGrid>
        <w:gridCol w:w="2824"/>
        <w:gridCol w:w="131"/>
        <w:gridCol w:w="1202"/>
        <w:gridCol w:w="50"/>
        <w:gridCol w:w="105"/>
        <w:gridCol w:w="130"/>
        <w:gridCol w:w="732"/>
        <w:gridCol w:w="43"/>
        <w:gridCol w:w="105"/>
        <w:gridCol w:w="130"/>
        <w:gridCol w:w="738"/>
        <w:gridCol w:w="44"/>
        <w:gridCol w:w="105"/>
        <w:gridCol w:w="131"/>
        <w:gridCol w:w="1203"/>
        <w:gridCol w:w="50"/>
      </w:tblGrid>
      <w:tr w:rsidR="00000000">
        <w:trPr>
          <w:divId w:val="2085373402"/>
        </w:trPr>
        <w:tc>
          <w:tcPr>
            <w:tcW w:w="0" w:type="auto"/>
            <w:gridSpan w:val="16"/>
            <w:vAlign w:val="center"/>
            <w:hideMark/>
          </w:tcPr>
          <w:p w:rsidR="00000000" w:rsidRDefault="00032F87">
            <w:pPr>
              <w:spacing w:line="288" w:lineRule="auto"/>
              <w:jc w:val="center"/>
              <w:rPr>
                <w:rFonts w:eastAsia="Times New Roman"/>
                <w:sz w:val="20"/>
                <w:szCs w:val="20"/>
              </w:rPr>
            </w:pPr>
          </w:p>
        </w:tc>
      </w:tr>
      <w:tr w:rsidR="00000000">
        <w:trPr>
          <w:divId w:val="2085373402"/>
        </w:trPr>
        <w:tc>
          <w:tcPr>
            <w:tcW w:w="18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8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8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085373402"/>
        </w:trPr>
        <w:tc>
          <w:tcPr>
            <w:tcW w:w="0" w:type="auto"/>
            <w:tcMar>
              <w:top w:w="30" w:type="dxa"/>
              <w:left w:w="30" w:type="dxa"/>
              <w:bottom w:w="30" w:type="dxa"/>
              <w:right w:w="30" w:type="dxa"/>
            </w:tcMar>
            <w:vAlign w:val="bottom"/>
            <w:hideMark/>
          </w:tcPr>
          <w:p w:rsidR="00000000" w:rsidRDefault="00032F87">
            <w:pPr>
              <w:divId w:val="12777101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Outstanding Balance at December 31, 2018</w:t>
            </w:r>
          </w:p>
        </w:tc>
        <w:tc>
          <w:tcPr>
            <w:tcW w:w="0" w:type="auto"/>
            <w:tcMar>
              <w:top w:w="30" w:type="dxa"/>
              <w:left w:w="30" w:type="dxa"/>
              <w:bottom w:w="30" w:type="dxa"/>
              <w:right w:w="30" w:type="dxa"/>
            </w:tcMar>
            <w:vAlign w:val="bottom"/>
            <w:hideMark/>
          </w:tcPr>
          <w:p w:rsidR="00000000" w:rsidRDefault="00032F87">
            <w:pPr>
              <w:divId w:val="15257459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Issued During the Period</w:t>
            </w:r>
          </w:p>
        </w:tc>
        <w:tc>
          <w:tcPr>
            <w:tcW w:w="0" w:type="auto"/>
            <w:tcMar>
              <w:top w:w="30" w:type="dxa"/>
              <w:left w:w="30" w:type="dxa"/>
              <w:bottom w:w="30" w:type="dxa"/>
              <w:right w:w="30" w:type="dxa"/>
            </w:tcMar>
            <w:vAlign w:val="bottom"/>
            <w:hideMark/>
          </w:tcPr>
          <w:p w:rsidR="00000000" w:rsidRDefault="00032F87">
            <w:pPr>
              <w:divId w:val="12226681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Repaid During the Period</w:t>
            </w:r>
          </w:p>
        </w:tc>
        <w:tc>
          <w:tcPr>
            <w:tcW w:w="0" w:type="auto"/>
            <w:tcMar>
              <w:top w:w="30" w:type="dxa"/>
              <w:left w:w="30" w:type="dxa"/>
              <w:bottom w:w="30" w:type="dxa"/>
              <w:right w:w="30" w:type="dxa"/>
            </w:tcMar>
            <w:vAlign w:val="bottom"/>
            <w:hideMark/>
          </w:tcPr>
          <w:p w:rsidR="00000000" w:rsidRDefault="00032F87">
            <w:pPr>
              <w:divId w:val="18485208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Outstanding Balance at March 31, 2019</w:t>
            </w:r>
          </w:p>
        </w:tc>
      </w:tr>
      <w:tr w:rsidR="00000000">
        <w:trPr>
          <w:divId w:val="2085373402"/>
        </w:trPr>
        <w:tc>
          <w:tcPr>
            <w:tcW w:w="0" w:type="auto"/>
            <w:tcMar>
              <w:top w:w="30" w:type="dxa"/>
              <w:left w:w="30" w:type="dxa"/>
              <w:bottom w:w="30" w:type="dxa"/>
              <w:right w:w="30" w:type="dxa"/>
            </w:tcMar>
            <w:vAlign w:val="bottom"/>
            <w:hideMark/>
          </w:tcPr>
          <w:p w:rsidR="00000000" w:rsidRDefault="00032F87">
            <w:pPr>
              <w:divId w:val="1184319348"/>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0853734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Short-term funding agreements:</w:t>
            </w:r>
          </w:p>
        </w:tc>
        <w:tc>
          <w:tcPr>
            <w:tcW w:w="0" w:type="auto"/>
            <w:gridSpan w:val="3"/>
            <w:tcMar>
              <w:top w:w="30" w:type="dxa"/>
              <w:left w:w="30" w:type="dxa"/>
              <w:bottom w:w="30" w:type="dxa"/>
              <w:right w:w="30" w:type="dxa"/>
            </w:tcMar>
            <w:vAlign w:val="bottom"/>
            <w:hideMark/>
          </w:tcPr>
          <w:p w:rsidR="00000000" w:rsidRDefault="00032F87">
            <w:pPr>
              <w:divId w:val="933972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16176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03559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47940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94286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749937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224751"/>
              <w:rPr>
                <w:rFonts w:eastAsia="Times New Roman"/>
                <w:sz w:val="20"/>
                <w:szCs w:val="20"/>
              </w:rPr>
            </w:pPr>
            <w:r>
              <w:rPr>
                <w:rFonts w:ascii="inherit" w:eastAsia="Times New Roman" w:hAnsi="inherit"/>
                <w:sz w:val="20"/>
                <w:szCs w:val="20"/>
              </w:rPr>
              <w:t> </w:t>
            </w:r>
          </w:p>
        </w:tc>
      </w:tr>
      <w:tr w:rsidR="00000000">
        <w:trPr>
          <w:divId w:val="2085373402"/>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Due in one year or less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40490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4,470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17229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4,470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6464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1,640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53734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Long-term funding agreements:</w:t>
            </w:r>
          </w:p>
        </w:tc>
        <w:tc>
          <w:tcPr>
            <w:tcW w:w="0" w:type="auto"/>
            <w:gridSpan w:val="3"/>
            <w:tcMar>
              <w:top w:w="30" w:type="dxa"/>
              <w:left w:w="30" w:type="dxa"/>
              <w:bottom w:w="30" w:type="dxa"/>
              <w:right w:w="30" w:type="dxa"/>
            </w:tcMar>
            <w:vAlign w:val="bottom"/>
            <w:hideMark/>
          </w:tcPr>
          <w:p w:rsidR="00000000" w:rsidRDefault="00032F87">
            <w:pPr>
              <w:divId w:val="401217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4209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2363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37259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47906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64737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67111281"/>
              <w:rPr>
                <w:rFonts w:eastAsia="Times New Roman"/>
                <w:sz w:val="20"/>
                <w:szCs w:val="20"/>
              </w:rPr>
            </w:pPr>
            <w:r>
              <w:rPr>
                <w:rFonts w:ascii="inherit" w:eastAsia="Times New Roman" w:hAnsi="inherit"/>
                <w:sz w:val="20"/>
                <w:szCs w:val="20"/>
              </w:rPr>
              <w:t> </w:t>
            </w:r>
          </w:p>
        </w:tc>
      </w:tr>
      <w:tr w:rsidR="00000000">
        <w:trPr>
          <w:divId w:val="2085373402"/>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Due in years two through five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1,569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16833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97769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592975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1,569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5373402"/>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Due in more than five years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781</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40917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982015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82028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781</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2085373402"/>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long-term funding agreements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2,350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21142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78479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45321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2,350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853734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funding agreements (1)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3,990</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102408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4,470</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468608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4,470</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810796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3,990</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450782812"/>
              <w:rPr>
                <w:rFonts w:eastAsia="Times New Roman"/>
                <w:sz w:val="18"/>
                <w:szCs w:val="18"/>
              </w:rPr>
            </w:pPr>
            <w:r>
              <w:rPr>
                <w:rFonts w:eastAsia="Times New Roman"/>
                <w:color w:val="000000"/>
                <w:sz w:val="18"/>
                <w:szCs w:val="18"/>
              </w:rPr>
              <w:t>(1)</w:t>
            </w:r>
          </w:p>
        </w:tc>
        <w:tc>
          <w:tcPr>
            <w:tcW w:w="0" w:type="auto"/>
            <w:tcMar>
              <w:top w:w="0" w:type="dxa"/>
              <w:left w:w="360" w:type="dxa"/>
              <w:bottom w:w="0" w:type="dxa"/>
              <w:right w:w="0" w:type="dxa"/>
            </w:tcMar>
            <w:hideMark/>
          </w:tcPr>
          <w:p w:rsidR="00000000" w:rsidRDefault="00032F87">
            <w:pPr>
              <w:spacing w:line="288" w:lineRule="auto"/>
              <w:ind w:hanging="360"/>
              <w:rPr>
                <w:rFonts w:eastAsia="Times New Roman"/>
                <w:sz w:val="18"/>
                <w:szCs w:val="18"/>
              </w:rPr>
            </w:pPr>
            <w:r>
              <w:rPr>
                <w:rFonts w:eastAsia="Times New Roman"/>
                <w:color w:val="000000"/>
                <w:sz w:val="18"/>
                <w:szCs w:val="18"/>
              </w:rPr>
              <w:t>The $11 million and $12 million difference between the funding agreements carrying value shown in fair value table at March 31, 2019 and December 31, 2018</w:t>
            </w:r>
            <w:r>
              <w:rPr>
                <w:rFonts w:eastAsia="Times New Roman"/>
                <w:color w:val="000000"/>
                <w:sz w:val="18"/>
                <w:szCs w:val="18"/>
              </w:rPr>
              <w:t>, respectively, reflects the remaining amortization of a hedge implemented and closed, which locked in the funding agreements’ borrowing rates.</w:t>
            </w:r>
          </w:p>
        </w:tc>
      </w:tr>
    </w:tbl>
    <w:p w:rsidR="00000000" w:rsidRDefault="00032F87">
      <w:pPr>
        <w:divId w:val="1016349384"/>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51</w:t>
      </w:r>
    </w:p>
    <w:p w:rsidR="00000000" w:rsidRDefault="00032F87">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032F87">
      <w:pPr>
        <w:spacing w:line="288" w:lineRule="auto"/>
        <w:jc w:val="both"/>
        <w:divId w:val="487552787"/>
        <w:rPr>
          <w:rFonts w:eastAsia="Times New Roman"/>
          <w:sz w:val="18"/>
          <w:szCs w:val="18"/>
        </w:rPr>
      </w:pPr>
      <w:hyperlink w:anchor="s987851827AD659AFA648D8D5C0162755" w:history="1">
        <w:r>
          <w:rPr>
            <w:rStyle w:val="a3"/>
            <w:rFonts w:ascii="inherit" w:eastAsia="Times New Roman" w:hAnsi="inherit"/>
            <w:b/>
            <w:bCs/>
            <w:sz w:val="18"/>
            <w:szCs w:val="18"/>
          </w:rPr>
          <w:t>Table of Con</w:t>
        </w:r>
        <w:r>
          <w:rPr>
            <w:rStyle w:val="a3"/>
            <w:rFonts w:ascii="inherit" w:eastAsia="Times New Roman" w:hAnsi="inherit"/>
            <w:b/>
            <w:bCs/>
            <w:sz w:val="18"/>
            <w:szCs w:val="18"/>
          </w:rPr>
          <w:t>tents</w:t>
        </w:r>
      </w:hyperlink>
    </w:p>
    <w:p w:rsidR="00000000" w:rsidRDefault="00032F87">
      <w:pPr>
        <w:spacing w:line="288" w:lineRule="auto"/>
        <w:jc w:val="center"/>
        <w:divId w:val="487552787"/>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487552787"/>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487552787"/>
        <w:rPr>
          <w:rFonts w:eastAsia="Times New Roman"/>
          <w:sz w:val="20"/>
          <w:szCs w:val="20"/>
        </w:rPr>
      </w:pPr>
      <w:r>
        <w:rPr>
          <w:rFonts w:eastAsia="Times New Roman"/>
          <w:b/>
          <w:bCs/>
          <w:color w:val="000000"/>
          <w:sz w:val="20"/>
          <w:szCs w:val="20"/>
        </w:rPr>
        <w:t>(UNAUDITED)</w:t>
      </w:r>
    </w:p>
    <w:p w:rsidR="00000000" w:rsidRDefault="00032F87">
      <w:pPr>
        <w:divId w:val="833180803"/>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u w:val="single"/>
        </w:rPr>
        <w:t>Credit Facilities</w:t>
      </w:r>
    </w:p>
    <w:p w:rsidR="00000000" w:rsidRDefault="00032F87">
      <w:pPr>
        <w:spacing w:line="288" w:lineRule="auto"/>
        <w:rPr>
          <w:rFonts w:eastAsia="Times New Roman"/>
          <w:sz w:val="20"/>
          <w:szCs w:val="20"/>
        </w:rPr>
      </w:pPr>
      <w:r>
        <w:rPr>
          <w:rFonts w:eastAsia="Times New Roman"/>
          <w:color w:val="000000"/>
          <w:sz w:val="20"/>
          <w:szCs w:val="20"/>
        </w:rPr>
        <w:t>Holdings has a $2.5 billion five-year senior unsecured revolving credit facility with a syndicate of banks. The revolving credit facility has a su</w:t>
      </w:r>
      <w:r>
        <w:rPr>
          <w:rFonts w:eastAsia="Times New Roman"/>
          <w:color w:val="000000"/>
          <w:sz w:val="20"/>
          <w:szCs w:val="20"/>
        </w:rPr>
        <w:t>b-limit of $1.5 billion for letters of credit issued to support the Company’s life insurance business reinsured by EQ AZ Life Re and to support the third-party GMxB variable annuity business retroceded to CS Life RE. As of March 31, 2019, $125 million</w:t>
      </w:r>
      <w:r>
        <w:rPr>
          <w:rFonts w:ascii="inherit" w:eastAsia="Times New Roman" w:hAnsi="inherit"/>
          <w:sz w:val="20"/>
          <w:szCs w:val="20"/>
        </w:rPr>
        <w:t xml:space="preserve"> </w:t>
      </w:r>
      <w:r>
        <w:rPr>
          <w:rFonts w:eastAsia="Times New Roman"/>
          <w:color w:val="000000"/>
          <w:sz w:val="20"/>
          <w:szCs w:val="20"/>
        </w:rPr>
        <w:t xml:space="preserve">and </w:t>
      </w:r>
      <w:r>
        <w:rPr>
          <w:rFonts w:eastAsia="Times New Roman"/>
          <w:color w:val="000000"/>
          <w:sz w:val="20"/>
          <w:szCs w:val="20"/>
        </w:rPr>
        <w:t>$600 million</w:t>
      </w:r>
      <w:r>
        <w:rPr>
          <w:rFonts w:ascii="inherit" w:eastAsia="Times New Roman" w:hAnsi="inherit"/>
          <w:sz w:val="20"/>
          <w:szCs w:val="20"/>
        </w:rPr>
        <w:t xml:space="preserve"> o</w:t>
      </w:r>
      <w:r>
        <w:rPr>
          <w:rFonts w:eastAsia="Times New Roman"/>
          <w:color w:val="000000"/>
          <w:sz w:val="20"/>
          <w:szCs w:val="20"/>
        </w:rPr>
        <w:t>f undrawn letters of credit have been issued out of the $1.5 billion sub-limit for ACS Life and AXA Equitable Life, respectively, as beneficiaries.</w:t>
      </w:r>
    </w:p>
    <w:p w:rsidR="00000000" w:rsidRDefault="00032F87">
      <w:pPr>
        <w:spacing w:line="288" w:lineRule="auto"/>
        <w:rPr>
          <w:rFonts w:eastAsia="Times New Roman"/>
          <w:sz w:val="20"/>
          <w:szCs w:val="20"/>
        </w:rPr>
      </w:pPr>
      <w:r>
        <w:rPr>
          <w:rFonts w:eastAsia="Times New Roman"/>
          <w:color w:val="000000"/>
          <w:sz w:val="20"/>
          <w:szCs w:val="20"/>
        </w:rPr>
        <w:t xml:space="preserve">In addition to the letters of credit issued under the $2.5 billion revolving credit facility, </w:t>
      </w:r>
      <w:r>
        <w:rPr>
          <w:rFonts w:eastAsia="Times New Roman"/>
          <w:color w:val="000000"/>
          <w:sz w:val="20"/>
          <w:szCs w:val="20"/>
        </w:rPr>
        <w:t>as of March 31, 2019, $1.9 billion</w:t>
      </w:r>
      <w:r>
        <w:rPr>
          <w:rFonts w:ascii="inherit" w:eastAsia="Times New Roman" w:hAnsi="inherit"/>
          <w:sz w:val="20"/>
          <w:szCs w:val="20"/>
        </w:rPr>
        <w:t xml:space="preserve"> </w:t>
      </w:r>
      <w:r>
        <w:rPr>
          <w:rFonts w:eastAsia="Times New Roman"/>
          <w:color w:val="000000"/>
          <w:sz w:val="20"/>
          <w:szCs w:val="20"/>
        </w:rPr>
        <w:t>of undrawn letters of credit have been issued related to reinsurance assumed by EQ AZ Life Re from AXA Equitable Life, USFL and MLOA.</w:t>
      </w:r>
    </w:p>
    <w:p w:rsidR="00000000" w:rsidRDefault="00032F87">
      <w:pPr>
        <w:spacing w:line="288" w:lineRule="auto"/>
        <w:rPr>
          <w:rFonts w:eastAsia="Times New Roman"/>
          <w:sz w:val="20"/>
          <w:szCs w:val="20"/>
        </w:rPr>
      </w:pPr>
      <w:r>
        <w:rPr>
          <w:rFonts w:eastAsia="Times New Roman"/>
          <w:color w:val="000000"/>
          <w:sz w:val="20"/>
          <w:szCs w:val="20"/>
          <w:u w:val="single"/>
        </w:rPr>
        <w:t>Other Commitments</w:t>
      </w:r>
    </w:p>
    <w:p w:rsidR="00000000" w:rsidRDefault="00032F87">
      <w:pPr>
        <w:spacing w:line="288" w:lineRule="auto"/>
        <w:rPr>
          <w:rFonts w:eastAsia="Times New Roman"/>
          <w:sz w:val="20"/>
          <w:szCs w:val="20"/>
        </w:rPr>
      </w:pPr>
      <w:r>
        <w:rPr>
          <w:rFonts w:eastAsia="Times New Roman"/>
          <w:color w:val="000000"/>
          <w:sz w:val="20"/>
          <w:szCs w:val="20"/>
        </w:rPr>
        <w:t>The Company had $955 million (including $336 million with affiliates)</w:t>
      </w:r>
      <w:r>
        <w:rPr>
          <w:rFonts w:eastAsia="Times New Roman"/>
          <w:color w:val="000000"/>
          <w:sz w:val="20"/>
          <w:szCs w:val="20"/>
        </w:rPr>
        <w:t xml:space="preserve"> and $325 million of commitments under equity financing arrangements to certain limited partnership and existing mortgage loan agreements, respectively, at March 31, 2019.</w:t>
      </w:r>
    </w:p>
    <w:p w:rsidR="00000000" w:rsidRDefault="00032F87">
      <w:pPr>
        <w:spacing w:line="288" w:lineRule="auto"/>
        <w:divId w:val="1483816630"/>
        <w:rPr>
          <w:rFonts w:eastAsia="Times New Roman"/>
          <w:sz w:val="20"/>
          <w:szCs w:val="20"/>
        </w:rPr>
      </w:pPr>
      <w:bookmarkStart w:id="28" w:name="sE5A896A94E9A55C4AEC195A5C413CFF1"/>
      <w:bookmarkEnd w:id="28"/>
      <w:r>
        <w:rPr>
          <w:rFonts w:eastAsia="Times New Roman"/>
          <w:b/>
          <w:bCs/>
          <w:color w:val="000000"/>
          <w:sz w:val="20"/>
          <w:szCs w:val="20"/>
        </w:rPr>
        <w:t xml:space="preserve">14)    BUSINESS SEGMENT INFORMATION </w:t>
      </w:r>
    </w:p>
    <w:p w:rsidR="00000000" w:rsidRDefault="00032F87">
      <w:pPr>
        <w:spacing w:line="288" w:lineRule="auto"/>
        <w:rPr>
          <w:rFonts w:eastAsia="Times New Roman"/>
          <w:sz w:val="20"/>
          <w:szCs w:val="20"/>
        </w:rPr>
      </w:pPr>
      <w:r>
        <w:rPr>
          <w:rFonts w:eastAsia="Times New Roman"/>
          <w:color w:val="000000"/>
          <w:sz w:val="20"/>
          <w:szCs w:val="20"/>
        </w:rPr>
        <w:t xml:space="preserve">The Company has four </w:t>
      </w:r>
      <w:r>
        <w:rPr>
          <w:rFonts w:eastAsia="Times New Roman"/>
          <w:color w:val="000000"/>
          <w:sz w:val="20"/>
          <w:szCs w:val="20"/>
        </w:rPr>
        <w:t>reportable segments: Individual Retirement, Group Retirement, Investment Management and Research and Protection Solutions.</w:t>
      </w:r>
    </w:p>
    <w:p w:rsidR="00000000" w:rsidRDefault="00032F87">
      <w:pPr>
        <w:spacing w:line="288" w:lineRule="auto"/>
        <w:rPr>
          <w:rFonts w:eastAsia="Times New Roman"/>
          <w:sz w:val="20"/>
          <w:szCs w:val="20"/>
        </w:rPr>
      </w:pPr>
      <w:r>
        <w:rPr>
          <w:rFonts w:eastAsia="Times New Roman"/>
          <w:color w:val="000000"/>
          <w:sz w:val="20"/>
          <w:szCs w:val="20"/>
        </w:rPr>
        <w:t>These segments reflect the manner by which the Company’s chief operating decision maker views and manages the business. A brief descr</w:t>
      </w:r>
      <w:r>
        <w:rPr>
          <w:rFonts w:eastAsia="Times New Roman"/>
          <w:color w:val="000000"/>
          <w:sz w:val="20"/>
          <w:szCs w:val="20"/>
        </w:rPr>
        <w:t>iption of these segments follows: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583830385"/>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income.</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870066630"/>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The Group Retirement segment offers tax-def</w:t>
            </w:r>
            <w:r>
              <w:rPr>
                <w:rFonts w:eastAsia="Times New Roman"/>
                <w:color w:val="000000"/>
                <w:sz w:val="20"/>
                <w:szCs w:val="20"/>
              </w:rPr>
              <w:t>erred investment and retirement services or products to plans sponsored by educational entities, municipalities and not-for-profit entities as well as small and medium-sized businesses.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5735104"/>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The Investment Management and Research segment provides diversified investment management, research and related solutions globally to a broad range of clients through three main client channels - Institutional, Retail and Private Wealth Management and dist</w:t>
            </w:r>
            <w:r>
              <w:rPr>
                <w:rFonts w:eastAsia="Times New Roman"/>
                <w:color w:val="000000"/>
                <w:sz w:val="20"/>
                <w:szCs w:val="20"/>
              </w:rPr>
              <w:t>ributes its institutional research products and solutions through Bernstein Research Services.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135106159"/>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The Protection Solutions segment includes our life insurance and group employee benefits businesses. Our life insurance business offers a variety of varia</w:t>
            </w:r>
            <w:r>
              <w:rPr>
                <w:rFonts w:eastAsia="Times New Roman"/>
                <w:color w:val="000000"/>
                <w:sz w:val="20"/>
                <w:szCs w:val="20"/>
              </w:rPr>
              <w:t>ble universal life, universal life and term life products to help affluent and high net worth individuals, as well as small and medium-sized business owners, with their wealth protection, wealth transfer and corporate needs. Our group employee benefits bus</w:t>
            </w:r>
            <w:r>
              <w:rPr>
                <w:rFonts w:eastAsia="Times New Roman"/>
                <w:color w:val="000000"/>
                <w:sz w:val="20"/>
                <w:szCs w:val="20"/>
              </w:rPr>
              <w:t>iness offers a suite of dental, vision, life, and short- and long-term disability and other insurance products to small and medium-size businesses across the United States.</w:t>
            </w:r>
          </w:p>
        </w:tc>
      </w:tr>
    </w:tbl>
    <w:p w:rsidR="00000000" w:rsidRDefault="00032F87">
      <w:pPr>
        <w:spacing w:line="288" w:lineRule="auto"/>
        <w:rPr>
          <w:rFonts w:eastAsia="Times New Roman"/>
          <w:sz w:val="20"/>
          <w:szCs w:val="20"/>
        </w:rPr>
      </w:pPr>
      <w:r>
        <w:rPr>
          <w:rFonts w:eastAsia="Times New Roman"/>
          <w:color w:val="000000"/>
          <w:sz w:val="20"/>
          <w:szCs w:val="20"/>
          <w:u w:val="single"/>
        </w:rPr>
        <w:t>Measurement</w:t>
      </w:r>
    </w:p>
    <w:p w:rsidR="00000000" w:rsidRDefault="00032F87">
      <w:pPr>
        <w:spacing w:line="288" w:lineRule="auto"/>
        <w:rPr>
          <w:rFonts w:eastAsia="Times New Roman"/>
          <w:sz w:val="20"/>
          <w:szCs w:val="20"/>
        </w:rPr>
      </w:pPr>
      <w:r>
        <w:rPr>
          <w:rFonts w:eastAsia="Times New Roman"/>
          <w:color w:val="000000"/>
          <w:sz w:val="20"/>
          <w:szCs w:val="20"/>
        </w:rPr>
        <w:t>Operating earnings (loss) is the financial measure which primarily foc</w:t>
      </w:r>
      <w:r>
        <w:rPr>
          <w:rFonts w:eastAsia="Times New Roman"/>
          <w:color w:val="000000"/>
          <w:sz w:val="20"/>
          <w:szCs w:val="20"/>
        </w:rPr>
        <w:t>uses on the Company’s segments’ results of operations as well as the underlying profitability of the Company’s core business. By excluding items that can be distortive and unpredictable such as investment gains (losses) and investment income (loss) from de</w:t>
      </w:r>
      <w:r>
        <w:rPr>
          <w:rFonts w:eastAsia="Times New Roman"/>
          <w:color w:val="000000"/>
          <w:sz w:val="20"/>
          <w:szCs w:val="20"/>
        </w:rPr>
        <w:t>rivative instruments, the Company believes Operating earnings (loss) by segment enhances the understanding of the Company’s underlying drivers of profitability and trends in the Company’s segments.</w:t>
      </w:r>
    </w:p>
    <w:p w:rsidR="00000000" w:rsidRDefault="00032F87">
      <w:pPr>
        <w:spacing w:line="288" w:lineRule="auto"/>
        <w:rPr>
          <w:rFonts w:eastAsia="Times New Roman"/>
          <w:sz w:val="20"/>
          <w:szCs w:val="20"/>
        </w:rPr>
      </w:pPr>
      <w:r>
        <w:rPr>
          <w:rFonts w:eastAsia="Times New Roman"/>
          <w:color w:val="000000"/>
          <w:sz w:val="20"/>
          <w:szCs w:val="20"/>
        </w:rPr>
        <w:t>In the first quarter of 2019, the Company updated its Oper</w:t>
      </w:r>
      <w:r>
        <w:rPr>
          <w:rFonts w:eastAsia="Times New Roman"/>
          <w:color w:val="000000"/>
          <w:sz w:val="20"/>
          <w:szCs w:val="20"/>
        </w:rPr>
        <w:t>ating earnings measure to exclude market value adjustments impacting the DAC amortization for its SCS variable annuity product in order to be consistent with the treatment of the market value adjustments on the SCS liability and with industry practice. The</w:t>
      </w:r>
      <w:r>
        <w:rPr>
          <w:rFonts w:eastAsia="Times New Roman"/>
          <w:color w:val="000000"/>
          <w:sz w:val="20"/>
          <w:szCs w:val="20"/>
        </w:rPr>
        <w:t xml:space="preserve"> presentation of Operating earnings in prior periods was not revised to reflect this modification, however, the Company estimated that had the treatment in the Company’s Operating earnings measure of the Amortization of DAC for SCS been modified in the fir</w:t>
      </w:r>
      <w:r>
        <w:rPr>
          <w:rFonts w:eastAsia="Times New Roman"/>
          <w:color w:val="000000"/>
          <w:sz w:val="20"/>
          <w:szCs w:val="20"/>
        </w:rPr>
        <w:t xml:space="preserve">st quarter of 2018, the pre-tax impact on Operating earnings of excluding the SCS-related DAC amortization from Operating </w:t>
      </w:r>
    </w:p>
    <w:p w:rsidR="00000000" w:rsidRDefault="00032F87">
      <w:pPr>
        <w:divId w:val="2067340110"/>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52</w:t>
      </w:r>
    </w:p>
    <w:p w:rsidR="00000000" w:rsidRDefault="00032F87">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032F87">
      <w:pPr>
        <w:spacing w:line="288" w:lineRule="auto"/>
        <w:jc w:val="both"/>
        <w:divId w:val="460074998"/>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460074998"/>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460074998"/>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460074998"/>
        <w:rPr>
          <w:rFonts w:eastAsia="Times New Roman"/>
          <w:sz w:val="20"/>
          <w:szCs w:val="20"/>
        </w:rPr>
      </w:pPr>
      <w:r>
        <w:rPr>
          <w:rFonts w:eastAsia="Times New Roman"/>
          <w:b/>
          <w:bCs/>
          <w:color w:val="000000"/>
          <w:sz w:val="20"/>
          <w:szCs w:val="20"/>
        </w:rPr>
        <w:t>(UNAUDITED)</w:t>
      </w:r>
    </w:p>
    <w:p w:rsidR="00000000" w:rsidRDefault="00032F87">
      <w:pPr>
        <w:divId w:val="322779327"/>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earnings would have been a decrease of $52 million, $17 million and $4 million during the first, second and third quarters of 2018, respectively, and an increase of $17 m</w:t>
      </w:r>
      <w:r>
        <w:rPr>
          <w:rFonts w:eastAsia="Times New Roman"/>
          <w:color w:val="000000"/>
          <w:sz w:val="20"/>
          <w:szCs w:val="20"/>
        </w:rPr>
        <w:t>illion during the fourth quarter of 2018.</w:t>
      </w:r>
    </w:p>
    <w:p w:rsidR="00000000" w:rsidRDefault="00032F87">
      <w:pPr>
        <w:spacing w:line="288" w:lineRule="auto"/>
        <w:rPr>
          <w:rFonts w:eastAsia="Times New Roman"/>
          <w:sz w:val="20"/>
          <w:szCs w:val="20"/>
        </w:rPr>
      </w:pPr>
      <w:r>
        <w:rPr>
          <w:rFonts w:eastAsia="Times New Roman"/>
          <w:color w:val="000000"/>
          <w:sz w:val="20"/>
          <w:szCs w:val="20"/>
        </w:rPr>
        <w:t>Operating earnings is calculated by adjusting each segment’s Net income (loss) attributable to Holdings for the following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364839286"/>
              <w:rPr>
                <w:rFonts w:eastAsia="Times New Roman"/>
                <w:sz w:val="20"/>
                <w:szCs w:val="20"/>
              </w:rPr>
            </w:pPr>
            <w:r>
              <w:rPr>
                <w:rFonts w:ascii="inherit" w:eastAsia="Times New Roman" w:hAnsi="inherit"/>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Items related to variable annuity product features, which include certain change</w:t>
            </w:r>
            <w:r>
              <w:rPr>
                <w:rFonts w:eastAsia="Times New Roman"/>
                <w:color w:val="000000"/>
                <w:sz w:val="20"/>
                <w:szCs w:val="20"/>
              </w:rPr>
              <w:t xml:space="preserve">s in the fair value of the derivatives and other securities we use to hedge these features, the effect of benefit ratio unlock adjustments and changes in the fair value of the embedded derivatives reflected within variable annuity products’ net derivative </w:t>
            </w:r>
            <w:r>
              <w:rPr>
                <w:rFonts w:eastAsia="Times New Roman"/>
                <w:color w:val="000000"/>
                <w:sz w:val="20"/>
                <w:szCs w:val="20"/>
              </w:rPr>
              <w:t>results and the impact of these items on DAC amortization;</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895315648"/>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Investment (gains) losses, which includes other-than-temporary impairments of securities, sales or disposals of securities/investments, realized capital gains/losses and valuation allowances; </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91446879"/>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Net actuarial (gains) losses, which includes actuarial gains and losses as a result of differences between actual and expected experience on pension plan assets or projected benefit obligation during a given period related to pension, other postretirement </w:t>
            </w:r>
            <w:r>
              <w:rPr>
                <w:rFonts w:eastAsia="Times New Roman"/>
                <w:color w:val="000000"/>
                <w:sz w:val="20"/>
                <w:szCs w:val="20"/>
              </w:rPr>
              <w:t xml:space="preserve">benefit obligations, and the one-time impact of the settlement of the defined benefit obligation; </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46850753"/>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Other adjustments, which includes restructuring costs related to severance, lease write-offs related to non-recurring restructuring activities, and se</w:t>
            </w:r>
            <w:r>
              <w:rPr>
                <w:rFonts w:eastAsia="Times New Roman"/>
                <w:color w:val="000000"/>
                <w:sz w:val="20"/>
                <w:szCs w:val="20"/>
              </w:rPr>
              <w:t xml:space="preserve">paration costs; and </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02482379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Income tax expense (benefit) related to the above items and non-recurring tax items, which includes the effect of uncertain tax positions for a given audit period and the impact of the Tax Reform Act.</w:t>
            </w:r>
          </w:p>
        </w:tc>
      </w:tr>
    </w:tbl>
    <w:p w:rsidR="00000000" w:rsidRDefault="00032F87">
      <w:pPr>
        <w:spacing w:line="288" w:lineRule="auto"/>
        <w:rPr>
          <w:rFonts w:eastAsia="Times New Roman"/>
          <w:sz w:val="20"/>
          <w:szCs w:val="20"/>
        </w:rPr>
      </w:pPr>
      <w:r>
        <w:rPr>
          <w:rFonts w:eastAsia="Times New Roman"/>
          <w:color w:val="000000"/>
          <w:sz w:val="20"/>
          <w:szCs w:val="20"/>
        </w:rPr>
        <w:t xml:space="preserve">Revenues derived from any customer did not exceed 10% </w:t>
      </w:r>
      <w:r>
        <w:rPr>
          <w:rFonts w:eastAsia="Times New Roman"/>
          <w:color w:val="000000"/>
          <w:sz w:val="20"/>
          <w:szCs w:val="20"/>
        </w:rPr>
        <w:t>of revenues for the three months ended March 31, 2019 and 2018.</w:t>
      </w:r>
    </w:p>
    <w:p w:rsidR="00000000" w:rsidRDefault="00032F87">
      <w:pPr>
        <w:spacing w:line="288" w:lineRule="auto"/>
        <w:rPr>
          <w:rFonts w:eastAsia="Times New Roman"/>
          <w:sz w:val="20"/>
          <w:szCs w:val="20"/>
        </w:rPr>
      </w:pPr>
      <w:r>
        <w:rPr>
          <w:rFonts w:eastAsia="Times New Roman"/>
          <w:color w:val="000000"/>
          <w:sz w:val="20"/>
          <w:szCs w:val="20"/>
        </w:rPr>
        <w:t>The table below presents Operating earnings (loss) by segment and Corporate and Other and a reconciliation to Net income (loss) attributable to Holdings for the three months ended March 31, 20</w:t>
      </w:r>
      <w:r>
        <w:rPr>
          <w:rFonts w:eastAsia="Times New Roman"/>
          <w:color w:val="000000"/>
          <w:sz w:val="20"/>
          <w:szCs w:val="20"/>
        </w:rPr>
        <w:t>19 and 2018, respectively:</w:t>
      </w:r>
    </w:p>
    <w:tbl>
      <w:tblPr>
        <w:tblW w:w="4649" w:type="pct"/>
        <w:tblCellMar>
          <w:left w:w="0" w:type="dxa"/>
          <w:right w:w="0" w:type="dxa"/>
        </w:tblCellMar>
        <w:tblLook w:val="04A0" w:firstRow="1" w:lastRow="0" w:firstColumn="1" w:lastColumn="0" w:noHBand="0" w:noVBand="1"/>
      </w:tblPr>
      <w:tblGrid>
        <w:gridCol w:w="5425"/>
        <w:gridCol w:w="130"/>
        <w:gridCol w:w="869"/>
        <w:gridCol w:w="97"/>
        <w:gridCol w:w="105"/>
        <w:gridCol w:w="130"/>
        <w:gridCol w:w="870"/>
        <w:gridCol w:w="97"/>
      </w:tblGrid>
      <w:tr w:rsidR="00000000">
        <w:trPr>
          <w:divId w:val="1945185404"/>
        </w:trPr>
        <w:tc>
          <w:tcPr>
            <w:tcW w:w="0" w:type="auto"/>
            <w:gridSpan w:val="8"/>
            <w:vAlign w:val="center"/>
            <w:hideMark/>
          </w:tcPr>
          <w:p w:rsidR="00000000" w:rsidRDefault="00032F87">
            <w:pPr>
              <w:spacing w:line="288" w:lineRule="auto"/>
              <w:rPr>
                <w:rFonts w:eastAsia="Times New Roman"/>
                <w:sz w:val="20"/>
                <w:szCs w:val="20"/>
              </w:rPr>
            </w:pPr>
          </w:p>
        </w:tc>
      </w:tr>
      <w:tr w:rsidR="00000000">
        <w:trPr>
          <w:divId w:val="1945185404"/>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945185404"/>
        </w:trPr>
        <w:tc>
          <w:tcPr>
            <w:tcW w:w="0" w:type="auto"/>
            <w:tcMar>
              <w:top w:w="30" w:type="dxa"/>
              <w:left w:w="18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945185404"/>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8288614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945185404"/>
        </w:trPr>
        <w:tc>
          <w:tcPr>
            <w:tcW w:w="0" w:type="auto"/>
            <w:tcMar>
              <w:top w:w="30" w:type="dxa"/>
              <w:left w:w="30" w:type="dxa"/>
              <w:bottom w:w="30" w:type="dxa"/>
              <w:right w:w="30" w:type="dxa"/>
            </w:tcMar>
            <w:vAlign w:val="bottom"/>
            <w:hideMark/>
          </w:tcPr>
          <w:p w:rsidR="00000000" w:rsidRDefault="00032F87">
            <w:pPr>
              <w:divId w:val="1809282526"/>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94518540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income (loss) attributable to Holdings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713849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214</w:t>
            </w:r>
          </w:p>
        </w:tc>
        <w:tc>
          <w:tcPr>
            <w:tcW w:w="0" w:type="auto"/>
            <w:vAlign w:val="bottom"/>
            <w:hideMark/>
          </w:tcPr>
          <w:p w:rsidR="00000000" w:rsidRDefault="00032F87">
            <w:pPr>
              <w:rPr>
                <w:rFonts w:eastAsia="Times New Roman"/>
                <w:sz w:val="20"/>
                <w:szCs w:val="20"/>
              </w:rPr>
            </w:pPr>
          </w:p>
        </w:tc>
      </w:tr>
      <w:tr w:rsidR="00000000">
        <w:trPr>
          <w:divId w:val="1945185404"/>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2467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496747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351948357"/>
              <w:rPr>
                <w:rFonts w:eastAsia="Times New Roman"/>
                <w:sz w:val="20"/>
                <w:szCs w:val="20"/>
              </w:rPr>
            </w:pPr>
            <w:r>
              <w:rPr>
                <w:rFonts w:ascii="inherit" w:eastAsia="Times New Roman" w:hAnsi="inherit"/>
                <w:sz w:val="20"/>
                <w:szCs w:val="20"/>
              </w:rPr>
              <w:t> </w:t>
            </w:r>
          </w:p>
        </w:tc>
      </w:tr>
      <w:tr w:rsidR="00000000">
        <w:trPr>
          <w:divId w:val="1945185404"/>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1,540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15354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176</w:t>
            </w:r>
          </w:p>
        </w:tc>
        <w:tc>
          <w:tcPr>
            <w:tcW w:w="0" w:type="auto"/>
            <w:vAlign w:val="bottom"/>
            <w:hideMark/>
          </w:tcPr>
          <w:p w:rsidR="00000000" w:rsidRDefault="00032F87">
            <w:pPr>
              <w:rPr>
                <w:rFonts w:eastAsia="Times New Roman"/>
                <w:sz w:val="20"/>
                <w:szCs w:val="20"/>
              </w:rPr>
            </w:pPr>
          </w:p>
        </w:tc>
      </w:tr>
      <w:tr w:rsidR="00000000">
        <w:trPr>
          <w:divId w:val="1945185404"/>
        </w:trPr>
        <w:tc>
          <w:tcPr>
            <w:tcW w:w="0" w:type="auto"/>
            <w:shd w:val="clear" w:color="auto" w:fill="CCEEFF"/>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434933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945185404"/>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actuarial (gains) losses related to pension and other postretirement benefit obligations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17081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131</w:t>
            </w:r>
          </w:p>
        </w:tc>
        <w:tc>
          <w:tcPr>
            <w:tcW w:w="0" w:type="auto"/>
            <w:vAlign w:val="bottom"/>
            <w:hideMark/>
          </w:tcPr>
          <w:p w:rsidR="00000000" w:rsidRDefault="00032F87">
            <w:pPr>
              <w:rPr>
                <w:rFonts w:eastAsia="Times New Roman"/>
                <w:sz w:val="20"/>
                <w:szCs w:val="20"/>
              </w:rPr>
            </w:pPr>
          </w:p>
        </w:tc>
      </w:tr>
      <w:tr w:rsidR="00000000">
        <w:trPr>
          <w:divId w:val="1945185404"/>
        </w:trPr>
        <w:tc>
          <w:tcPr>
            <w:tcW w:w="0" w:type="auto"/>
            <w:shd w:val="clear" w:color="auto" w:fill="CCEEFF"/>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adjustments (2)</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23741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45185404"/>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tax expense (benefit) related to above adjustments (3)</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(337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499537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945185404"/>
        </w:trPr>
        <w:tc>
          <w:tcPr>
            <w:tcW w:w="0" w:type="auto"/>
            <w:shd w:val="clear" w:color="auto" w:fill="CCEEFF"/>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Non-recurring tax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90077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94518540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Non-GAAP Operating Earnings (4)</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509</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987098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483</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r w:rsidR="00000000">
        <w:trPr>
          <w:divId w:val="1945185404"/>
        </w:trPr>
        <w:tc>
          <w:tcPr>
            <w:tcW w:w="0" w:type="auto"/>
            <w:shd w:val="clear" w:color="auto" w:fill="CCEEFF"/>
            <w:tcMar>
              <w:top w:w="30" w:type="dxa"/>
              <w:left w:w="30" w:type="dxa"/>
              <w:bottom w:w="30" w:type="dxa"/>
              <w:right w:w="30" w:type="dxa"/>
            </w:tcMar>
            <w:vAlign w:val="bottom"/>
            <w:hideMark/>
          </w:tcPr>
          <w:p w:rsidR="00000000" w:rsidRDefault="00032F87">
            <w:pPr>
              <w:divId w:val="12480021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67506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41169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67833281"/>
              <w:rPr>
                <w:rFonts w:eastAsia="Times New Roman"/>
                <w:sz w:val="20"/>
                <w:szCs w:val="20"/>
              </w:rPr>
            </w:pPr>
            <w:r>
              <w:rPr>
                <w:rFonts w:ascii="inherit" w:eastAsia="Times New Roman" w:hAnsi="inherit"/>
                <w:sz w:val="20"/>
                <w:szCs w:val="20"/>
              </w:rPr>
              <w:t> </w:t>
            </w:r>
          </w:p>
        </w:tc>
      </w:tr>
      <w:tr w:rsidR="00000000">
        <w:trPr>
          <w:divId w:val="194518540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Operating earnings (loss) by segment:</w:t>
            </w:r>
          </w:p>
        </w:tc>
        <w:tc>
          <w:tcPr>
            <w:tcW w:w="0" w:type="auto"/>
            <w:gridSpan w:val="3"/>
            <w:tcMar>
              <w:top w:w="30" w:type="dxa"/>
              <w:left w:w="30" w:type="dxa"/>
              <w:bottom w:w="30" w:type="dxa"/>
              <w:right w:w="30" w:type="dxa"/>
            </w:tcMar>
            <w:vAlign w:val="bottom"/>
            <w:hideMark/>
          </w:tcPr>
          <w:p w:rsidR="00000000" w:rsidRDefault="00032F87">
            <w:pPr>
              <w:divId w:val="800226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532711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69990334"/>
              <w:rPr>
                <w:rFonts w:eastAsia="Times New Roman"/>
                <w:sz w:val="20"/>
                <w:szCs w:val="20"/>
              </w:rPr>
            </w:pPr>
            <w:r>
              <w:rPr>
                <w:rFonts w:ascii="inherit" w:eastAsia="Times New Roman" w:hAnsi="inherit"/>
                <w:sz w:val="20"/>
                <w:szCs w:val="20"/>
              </w:rPr>
              <w:t> </w:t>
            </w:r>
          </w:p>
        </w:tc>
      </w:tr>
      <w:tr w:rsidR="00000000">
        <w:trPr>
          <w:divId w:val="1945185404"/>
        </w:trPr>
        <w:tc>
          <w:tcPr>
            <w:tcW w:w="0" w:type="auto"/>
            <w:shd w:val="clear" w:color="auto" w:fill="CCEEFF"/>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Individual Retirement (5)</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61232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368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45185404"/>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Group Retirement</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28624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76</w:t>
            </w:r>
          </w:p>
        </w:tc>
        <w:tc>
          <w:tcPr>
            <w:tcW w:w="0" w:type="auto"/>
            <w:vAlign w:val="bottom"/>
            <w:hideMark/>
          </w:tcPr>
          <w:p w:rsidR="00000000" w:rsidRDefault="00032F87">
            <w:pPr>
              <w:rPr>
                <w:rFonts w:eastAsia="Times New Roman"/>
                <w:sz w:val="20"/>
                <w:szCs w:val="20"/>
              </w:rPr>
            </w:pPr>
          </w:p>
        </w:tc>
      </w:tr>
      <w:tr w:rsidR="00000000">
        <w:trPr>
          <w:divId w:val="1945185404"/>
        </w:trPr>
        <w:tc>
          <w:tcPr>
            <w:tcW w:w="0" w:type="auto"/>
            <w:shd w:val="clear" w:color="auto" w:fill="CCEEFF"/>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Management and Research</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88975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45185404"/>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Protection Solutions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24291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35</w:t>
            </w:r>
          </w:p>
        </w:tc>
        <w:tc>
          <w:tcPr>
            <w:tcW w:w="0" w:type="auto"/>
            <w:vAlign w:val="bottom"/>
            <w:hideMark/>
          </w:tcPr>
          <w:p w:rsidR="00000000" w:rsidRDefault="00032F87">
            <w:pPr>
              <w:rPr>
                <w:rFonts w:eastAsia="Times New Roman"/>
                <w:sz w:val="20"/>
                <w:szCs w:val="20"/>
              </w:rPr>
            </w:pPr>
          </w:p>
        </w:tc>
      </w:tr>
      <w:tr w:rsidR="00000000">
        <w:trPr>
          <w:divId w:val="1945185404"/>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Corporate and Other (6)</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29639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768739359"/>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the adjustment related to Variable annuity product features for the three months ended March 31, 2018 would have been $124 million.</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90669936"/>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Other adjus</w:t>
            </w:r>
            <w:r>
              <w:rPr>
                <w:rFonts w:eastAsia="Times New Roman"/>
                <w:color w:val="000000"/>
                <w:sz w:val="18"/>
                <w:szCs w:val="18"/>
              </w:rPr>
              <w:t>tments include separation costs of $24 million and $61 million for the three months ended March 31, 2019 and 2018, respectively.</w:t>
            </w:r>
          </w:p>
        </w:tc>
      </w:tr>
    </w:tbl>
    <w:p w:rsidR="00000000" w:rsidRDefault="00032F87">
      <w:pPr>
        <w:divId w:val="70085914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53</w:t>
      </w:r>
    </w:p>
    <w:p w:rsidR="00000000" w:rsidRDefault="00032F87">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032F87">
      <w:pPr>
        <w:spacing w:line="288" w:lineRule="auto"/>
        <w:jc w:val="both"/>
        <w:divId w:val="1710834135"/>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710834135"/>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710834135"/>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710834135"/>
        <w:rPr>
          <w:rFonts w:eastAsia="Times New Roman"/>
          <w:sz w:val="20"/>
          <w:szCs w:val="20"/>
        </w:rPr>
      </w:pPr>
      <w:r>
        <w:rPr>
          <w:rFonts w:eastAsia="Times New Roman"/>
          <w:b/>
          <w:bCs/>
          <w:color w:val="000000"/>
          <w:sz w:val="20"/>
          <w:szCs w:val="20"/>
        </w:rPr>
        <w:t>(UNAUDITED)</w:t>
      </w:r>
    </w:p>
    <w:p w:rsidR="00000000" w:rsidRDefault="00032F87">
      <w:pPr>
        <w:divId w:val="164465534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23657419"/>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Had we modified the treatment of the amortization of </w:t>
            </w:r>
            <w:r>
              <w:rPr>
                <w:rFonts w:eastAsia="Times New Roman"/>
                <w:color w:val="000000"/>
                <w:sz w:val="18"/>
                <w:szCs w:val="18"/>
              </w:rPr>
              <w:t>DAC for SCS starting in the first quarter of 2018, the adjustment related to Income tax expense (benefit) related to above adjustments for the three months ended March 31, 2018 would have been $(44) million.</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333915917"/>
              <w:rPr>
                <w:rFonts w:eastAsia="Times New Roman"/>
                <w:sz w:val="18"/>
                <w:szCs w:val="18"/>
              </w:rPr>
            </w:pPr>
            <w:r>
              <w:rPr>
                <w:rFonts w:eastAsia="Times New Roman"/>
                <w:color w:val="000000"/>
                <w:sz w:val="18"/>
                <w:szCs w:val="18"/>
              </w:rPr>
              <w:t>(4)</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months ended March 31, 2018 would have been $442 million.</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46223406"/>
              <w:rPr>
                <w:rFonts w:eastAsia="Times New Roman"/>
                <w:sz w:val="18"/>
                <w:szCs w:val="18"/>
              </w:rPr>
            </w:pPr>
            <w:r>
              <w:rPr>
                <w:rFonts w:eastAsia="Times New Roman"/>
                <w:color w:val="000000"/>
                <w:sz w:val="18"/>
                <w:szCs w:val="18"/>
              </w:rPr>
              <w:t>(5)</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w:t>
            </w:r>
            <w:r>
              <w:rPr>
                <w:rFonts w:eastAsia="Times New Roman"/>
                <w:color w:val="000000"/>
                <w:sz w:val="18"/>
                <w:szCs w:val="18"/>
              </w:rPr>
              <w:t>zation of DAC for SCS starting in the first quarter of 2018, Operating earnings for the three months ended March 31, 2018 for the Individual Retirement segment would have been $327 million.</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710569802"/>
              <w:rPr>
                <w:rFonts w:eastAsia="Times New Roman"/>
                <w:sz w:val="18"/>
                <w:szCs w:val="18"/>
              </w:rPr>
            </w:pPr>
            <w:r>
              <w:rPr>
                <w:rFonts w:eastAsia="Times New Roman"/>
                <w:color w:val="000000"/>
                <w:sz w:val="18"/>
                <w:szCs w:val="18"/>
              </w:rPr>
              <w:t>(6)</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Includes interest expense of $52 million and $44 million </w:t>
            </w:r>
            <w:r>
              <w:rPr>
                <w:rFonts w:eastAsia="Times New Roman"/>
                <w:color w:val="000000"/>
                <w:sz w:val="18"/>
                <w:szCs w:val="18"/>
              </w:rPr>
              <w:t>for the three months ended March 31, 2019 and 2018, respectively.</w:t>
            </w:r>
          </w:p>
        </w:tc>
      </w:tr>
    </w:tbl>
    <w:p w:rsidR="00000000" w:rsidRDefault="00032F87">
      <w:pPr>
        <w:spacing w:line="288" w:lineRule="auto"/>
        <w:rPr>
          <w:rFonts w:eastAsia="Times New Roman"/>
          <w:sz w:val="20"/>
          <w:szCs w:val="20"/>
        </w:rPr>
      </w:pPr>
      <w:r>
        <w:rPr>
          <w:rFonts w:eastAsia="Times New Roman"/>
          <w:color w:val="000000"/>
          <w:sz w:val="20"/>
          <w:szCs w:val="20"/>
        </w:rPr>
        <w:t>Segment revenues is a measure of the Company’s revenue by segment as adjusted to exclude certain items. The following table reconciles segment revenues to Total revenues by excluding the fo</w:t>
      </w:r>
      <w:r>
        <w:rPr>
          <w:rFonts w:eastAsia="Times New Roman"/>
          <w:color w:val="000000"/>
          <w:sz w:val="20"/>
          <w:szCs w:val="20"/>
        </w:rPr>
        <w:t>llowing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22704652"/>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Items related to variable annuity product features, which include certain changes in the fair value of the derivatives and other securities we use to hedge these features and changes in the fair value of the embedded derivatives reflected within the net de</w:t>
            </w:r>
            <w:r>
              <w:rPr>
                <w:rFonts w:eastAsia="Times New Roman"/>
                <w:color w:val="000000"/>
                <w:sz w:val="20"/>
                <w:szCs w:val="20"/>
              </w:rPr>
              <w:t>rivative results of variable annuity product features;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6166073"/>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Investment gains (losses), net, which include other-than-temporary impairments of securities, sales or disposals of securities/investments, realized capital gains/losses, and valuation allowance</w:t>
            </w:r>
            <w:r>
              <w:rPr>
                <w:rFonts w:eastAsia="Times New Roman"/>
                <w:color w:val="000000"/>
                <w:sz w:val="20"/>
                <w:szCs w:val="20"/>
              </w:rPr>
              <w:t>s; and</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21100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Other adjustments, which includes investment income (loss) from certain derivative instruments, excluding derivative instruments used to hedge risks associated with interest margins on interest sensitive life and annuity contracts and freesta</w:t>
            </w:r>
            <w:r>
              <w:rPr>
                <w:rFonts w:eastAsia="Times New Roman"/>
                <w:color w:val="000000"/>
                <w:sz w:val="20"/>
                <w:szCs w:val="20"/>
              </w:rPr>
              <w:t>nding and embedded derivatives associated with products with GMxB features.</w:t>
            </w:r>
          </w:p>
        </w:tc>
      </w:tr>
    </w:tbl>
    <w:p w:rsidR="00000000" w:rsidRDefault="00032F87">
      <w:pPr>
        <w:spacing w:line="288" w:lineRule="auto"/>
        <w:rPr>
          <w:rFonts w:eastAsia="Times New Roman"/>
          <w:sz w:val="20"/>
          <w:szCs w:val="20"/>
        </w:rPr>
      </w:pPr>
      <w:r>
        <w:rPr>
          <w:rFonts w:eastAsia="Times New Roman"/>
          <w:color w:val="000000"/>
          <w:sz w:val="20"/>
          <w:szCs w:val="20"/>
        </w:rPr>
        <w:t>The table below presents segment revenues for the three months ended March 31, 2019 and 2018:</w:t>
      </w:r>
    </w:p>
    <w:tbl>
      <w:tblPr>
        <w:tblW w:w="4649" w:type="pct"/>
        <w:tblCellMar>
          <w:left w:w="0" w:type="dxa"/>
          <w:right w:w="0" w:type="dxa"/>
        </w:tblCellMar>
        <w:tblLook w:val="04A0" w:firstRow="1" w:lastRow="0" w:firstColumn="1" w:lastColumn="0" w:noHBand="0" w:noVBand="1"/>
      </w:tblPr>
      <w:tblGrid>
        <w:gridCol w:w="5271"/>
        <w:gridCol w:w="130"/>
        <w:gridCol w:w="946"/>
        <w:gridCol w:w="97"/>
        <w:gridCol w:w="105"/>
        <w:gridCol w:w="130"/>
        <w:gridCol w:w="947"/>
        <w:gridCol w:w="97"/>
      </w:tblGrid>
      <w:tr w:rsidR="00000000">
        <w:trPr>
          <w:divId w:val="1331372305"/>
        </w:trPr>
        <w:tc>
          <w:tcPr>
            <w:tcW w:w="0" w:type="auto"/>
            <w:gridSpan w:val="8"/>
            <w:vAlign w:val="center"/>
            <w:hideMark/>
          </w:tcPr>
          <w:p w:rsidR="00000000" w:rsidRDefault="00032F87">
            <w:pPr>
              <w:spacing w:line="288" w:lineRule="auto"/>
              <w:rPr>
                <w:rFonts w:eastAsia="Times New Roman"/>
                <w:sz w:val="20"/>
                <w:szCs w:val="20"/>
              </w:rPr>
            </w:pPr>
          </w:p>
        </w:tc>
      </w:tr>
      <w:tr w:rsidR="00000000">
        <w:trPr>
          <w:divId w:val="1331372305"/>
        </w:trPr>
        <w:tc>
          <w:tcPr>
            <w:tcW w:w="3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33137230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33137230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4452775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331372305"/>
        </w:trPr>
        <w:tc>
          <w:tcPr>
            <w:tcW w:w="0" w:type="auto"/>
            <w:tcMar>
              <w:top w:w="30" w:type="dxa"/>
              <w:left w:w="30" w:type="dxa"/>
              <w:bottom w:w="30" w:type="dxa"/>
              <w:right w:w="30" w:type="dxa"/>
            </w:tcMar>
            <w:vAlign w:val="bottom"/>
            <w:hideMark/>
          </w:tcPr>
          <w:p w:rsidR="00000000" w:rsidRDefault="00032F87">
            <w:pPr>
              <w:divId w:val="1414932473"/>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33137230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Segment revenues:</w:t>
            </w:r>
          </w:p>
        </w:tc>
        <w:tc>
          <w:tcPr>
            <w:tcW w:w="0" w:type="auto"/>
            <w:gridSpan w:val="3"/>
            <w:tcMar>
              <w:top w:w="30" w:type="dxa"/>
              <w:left w:w="30" w:type="dxa"/>
              <w:bottom w:w="30" w:type="dxa"/>
              <w:right w:w="30" w:type="dxa"/>
            </w:tcMar>
            <w:vAlign w:val="bottom"/>
            <w:hideMark/>
          </w:tcPr>
          <w:p w:rsidR="00000000" w:rsidRDefault="00032F87">
            <w:pPr>
              <w:divId w:val="56361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275009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77739335"/>
              <w:rPr>
                <w:rFonts w:eastAsia="Times New Roman"/>
                <w:sz w:val="20"/>
                <w:szCs w:val="20"/>
              </w:rPr>
            </w:pPr>
            <w:r>
              <w:rPr>
                <w:rFonts w:ascii="inherit" w:eastAsia="Times New Roman" w:hAnsi="inherit"/>
                <w:sz w:val="20"/>
                <w:szCs w:val="20"/>
              </w:rPr>
              <w:t> </w:t>
            </w:r>
          </w:p>
        </w:tc>
      </w:tr>
      <w:tr w:rsidR="00000000">
        <w:trPr>
          <w:divId w:val="1331372305"/>
        </w:trPr>
        <w:tc>
          <w:tcPr>
            <w:tcW w:w="0" w:type="auto"/>
            <w:shd w:val="clear" w:color="auto" w:fill="CCEEFF"/>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Individual Retirement (1)</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1,007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46454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729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31372305"/>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Group Retirement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251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87560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238</w:t>
            </w:r>
          </w:p>
        </w:tc>
        <w:tc>
          <w:tcPr>
            <w:tcW w:w="0" w:type="auto"/>
            <w:vAlign w:val="bottom"/>
            <w:hideMark/>
          </w:tcPr>
          <w:p w:rsidR="00000000" w:rsidRDefault="00032F87">
            <w:pPr>
              <w:rPr>
                <w:rFonts w:eastAsia="Times New Roman"/>
                <w:sz w:val="20"/>
                <w:szCs w:val="20"/>
              </w:rPr>
            </w:pPr>
          </w:p>
        </w:tc>
      </w:tr>
      <w:tr w:rsidR="00000000">
        <w:trPr>
          <w:divId w:val="1331372305"/>
        </w:trPr>
        <w:tc>
          <w:tcPr>
            <w:tcW w:w="0" w:type="auto"/>
            <w:shd w:val="clear" w:color="auto" w:fill="CCEEFF"/>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Management and Research (2)</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780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1218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909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31372305"/>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Protection Solutions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79711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814</w:t>
            </w:r>
          </w:p>
        </w:tc>
        <w:tc>
          <w:tcPr>
            <w:tcW w:w="0" w:type="auto"/>
            <w:vAlign w:val="bottom"/>
            <w:hideMark/>
          </w:tcPr>
          <w:p w:rsidR="00000000" w:rsidRDefault="00032F87">
            <w:pPr>
              <w:rPr>
                <w:rFonts w:eastAsia="Times New Roman"/>
                <w:sz w:val="20"/>
                <w:szCs w:val="20"/>
              </w:rPr>
            </w:pPr>
          </w:p>
        </w:tc>
      </w:tr>
      <w:tr w:rsidR="00000000">
        <w:trPr>
          <w:divId w:val="133137230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Corporate and Other (1)</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312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10901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3137230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Adjustments related to:</w:t>
            </w:r>
          </w:p>
        </w:tc>
        <w:tc>
          <w:tcPr>
            <w:tcW w:w="0" w:type="auto"/>
            <w:gridSpan w:val="3"/>
            <w:tcMar>
              <w:top w:w="30" w:type="dxa"/>
              <w:left w:w="30" w:type="dxa"/>
              <w:bottom w:w="30" w:type="dxa"/>
              <w:right w:w="30" w:type="dxa"/>
            </w:tcMar>
            <w:vAlign w:val="bottom"/>
            <w:hideMark/>
          </w:tcPr>
          <w:p w:rsidR="00000000" w:rsidRDefault="00032F87">
            <w:pPr>
              <w:divId w:val="450520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57063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48017451"/>
              <w:rPr>
                <w:rFonts w:eastAsia="Times New Roman"/>
                <w:sz w:val="20"/>
                <w:szCs w:val="20"/>
              </w:rPr>
            </w:pPr>
            <w:r>
              <w:rPr>
                <w:rFonts w:ascii="inherit" w:eastAsia="Times New Roman" w:hAnsi="inherit"/>
                <w:sz w:val="20"/>
                <w:szCs w:val="20"/>
              </w:rPr>
              <w:t> </w:t>
            </w:r>
          </w:p>
        </w:tc>
      </w:tr>
      <w:tr w:rsidR="00000000">
        <w:trPr>
          <w:divId w:val="1331372305"/>
        </w:trPr>
        <w:tc>
          <w:tcPr>
            <w:tcW w:w="0" w:type="auto"/>
            <w:shd w:val="clear" w:color="auto" w:fill="CCEEFF"/>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Variable annuity product features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(1,478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330840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331372305"/>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102</w:t>
            </w:r>
          </w:p>
        </w:tc>
        <w:tc>
          <w:tcPr>
            <w:tcW w:w="0" w:type="auto"/>
            <w:vAlign w:val="bottom"/>
            <w:hideMark/>
          </w:tcPr>
          <w:p w:rsidR="00000000" w:rsidRDefault="00032F87">
            <w:pPr>
              <w:rPr>
                <w:rFonts w:eastAsia="Times New Roman"/>
                <w:sz w:val="20"/>
                <w:szCs w:val="20"/>
              </w:rPr>
            </w:pPr>
          </w:p>
        </w:tc>
      </w:tr>
      <w:tr w:rsidR="00000000">
        <w:trPr>
          <w:divId w:val="1331372305"/>
        </w:trPr>
        <w:tc>
          <w:tcPr>
            <w:tcW w:w="0" w:type="auto"/>
            <w:shd w:val="clear" w:color="auto" w:fill="CCEEFF"/>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adjustments to segment revenues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34089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33137230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1,714</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346442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2,874</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95973288"/>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Includes investment expenses charged by AB of approximately $18 million for both of the three months ended March 31, 2019 and 2018 for se</w:t>
            </w:r>
            <w:r>
              <w:rPr>
                <w:rFonts w:eastAsia="Times New Roman"/>
                <w:color w:val="000000"/>
                <w:sz w:val="18"/>
                <w:szCs w:val="18"/>
              </w:rPr>
              <w:t>rvices provided to the Company.</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88815080"/>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Inter-segment investment management and other fees of approximately $25 million for both of the three months ended March 31, 2019 and 2018 </w:t>
            </w:r>
            <w:r>
              <w:rPr>
                <w:rFonts w:eastAsia="Times New Roman"/>
                <w:color w:val="000000"/>
                <w:sz w:val="18"/>
                <w:szCs w:val="18"/>
              </w:rPr>
              <w:t>are included in total revenues of the Investment Management and Research segment.</w:t>
            </w:r>
          </w:p>
        </w:tc>
      </w:tr>
    </w:tbl>
    <w:p w:rsidR="00000000" w:rsidRDefault="00032F87">
      <w:pPr>
        <w:spacing w:line="288" w:lineRule="auto"/>
        <w:rPr>
          <w:rFonts w:eastAsia="Times New Roman"/>
          <w:sz w:val="20"/>
          <w:szCs w:val="20"/>
        </w:rPr>
      </w:pPr>
      <w:r>
        <w:rPr>
          <w:rFonts w:eastAsia="Times New Roman"/>
          <w:color w:val="000000"/>
          <w:sz w:val="20"/>
          <w:szCs w:val="20"/>
        </w:rPr>
        <w:t>The table below presents Total assets by segment as of March 31, 2019 and December 31, 2018:</w:t>
      </w:r>
    </w:p>
    <w:tbl>
      <w:tblPr>
        <w:tblW w:w="4649" w:type="pct"/>
        <w:tblCellMar>
          <w:left w:w="0" w:type="dxa"/>
          <w:right w:w="0" w:type="dxa"/>
        </w:tblCellMar>
        <w:tblLook w:val="04A0" w:firstRow="1" w:lastRow="0" w:firstColumn="1" w:lastColumn="0" w:noHBand="0" w:noVBand="1"/>
      </w:tblPr>
      <w:tblGrid>
        <w:gridCol w:w="5299"/>
        <w:gridCol w:w="130"/>
        <w:gridCol w:w="974"/>
        <w:gridCol w:w="47"/>
        <w:gridCol w:w="105"/>
        <w:gridCol w:w="131"/>
        <w:gridCol w:w="974"/>
        <w:gridCol w:w="63"/>
      </w:tblGrid>
      <w:tr w:rsidR="00000000">
        <w:trPr>
          <w:divId w:val="659384471"/>
        </w:trPr>
        <w:tc>
          <w:tcPr>
            <w:tcW w:w="0" w:type="auto"/>
            <w:gridSpan w:val="8"/>
            <w:vAlign w:val="center"/>
            <w:hideMark/>
          </w:tcPr>
          <w:p w:rsidR="00000000" w:rsidRDefault="00032F87">
            <w:pPr>
              <w:spacing w:line="288" w:lineRule="auto"/>
              <w:rPr>
                <w:rFonts w:eastAsia="Times New Roman"/>
                <w:sz w:val="20"/>
                <w:szCs w:val="20"/>
              </w:rPr>
            </w:pPr>
          </w:p>
        </w:tc>
      </w:tr>
      <w:tr w:rsidR="00000000">
        <w:trPr>
          <w:divId w:val="659384471"/>
        </w:trPr>
        <w:tc>
          <w:tcPr>
            <w:tcW w:w="3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659384471"/>
        </w:trPr>
        <w:tc>
          <w:tcPr>
            <w:tcW w:w="0" w:type="auto"/>
            <w:tcMar>
              <w:top w:w="30" w:type="dxa"/>
              <w:left w:w="30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2019</w:t>
            </w:r>
          </w:p>
        </w:tc>
        <w:tc>
          <w:tcPr>
            <w:tcW w:w="0" w:type="auto"/>
            <w:tcMar>
              <w:top w:w="30" w:type="dxa"/>
              <w:left w:w="30" w:type="dxa"/>
              <w:bottom w:w="30" w:type="dxa"/>
              <w:right w:w="30" w:type="dxa"/>
            </w:tcMar>
            <w:vAlign w:val="bottom"/>
            <w:hideMark/>
          </w:tcPr>
          <w:p w:rsidR="00000000" w:rsidRDefault="00032F87">
            <w:pPr>
              <w:divId w:val="15018498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December 31, 2018</w:t>
            </w:r>
          </w:p>
        </w:tc>
      </w:tr>
      <w:tr w:rsidR="00000000">
        <w:trPr>
          <w:divId w:val="659384471"/>
        </w:trPr>
        <w:tc>
          <w:tcPr>
            <w:tcW w:w="0" w:type="auto"/>
            <w:tcMar>
              <w:top w:w="30" w:type="dxa"/>
              <w:left w:w="30" w:type="dxa"/>
              <w:bottom w:w="30" w:type="dxa"/>
              <w:right w:w="30" w:type="dxa"/>
            </w:tcMar>
            <w:vAlign w:val="bottom"/>
            <w:hideMark/>
          </w:tcPr>
          <w:p w:rsidR="00000000" w:rsidRDefault="00032F87">
            <w:pPr>
              <w:divId w:val="213794019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659384471"/>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assets by segment:</w:t>
            </w:r>
          </w:p>
        </w:tc>
        <w:tc>
          <w:tcPr>
            <w:tcW w:w="0" w:type="auto"/>
            <w:gridSpan w:val="3"/>
            <w:tcMar>
              <w:top w:w="30" w:type="dxa"/>
              <w:left w:w="30" w:type="dxa"/>
              <w:bottom w:w="30" w:type="dxa"/>
              <w:right w:w="30" w:type="dxa"/>
            </w:tcMar>
            <w:vAlign w:val="bottom"/>
            <w:hideMark/>
          </w:tcPr>
          <w:p w:rsidR="00000000" w:rsidRDefault="00032F87">
            <w:pPr>
              <w:divId w:val="463305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02751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03262150"/>
              <w:rPr>
                <w:rFonts w:eastAsia="Times New Roman"/>
                <w:sz w:val="20"/>
                <w:szCs w:val="20"/>
              </w:rPr>
            </w:pPr>
            <w:r>
              <w:rPr>
                <w:rFonts w:ascii="inherit" w:eastAsia="Times New Roman" w:hAnsi="inherit"/>
                <w:sz w:val="20"/>
                <w:szCs w:val="20"/>
              </w:rPr>
              <w:t> </w:t>
            </w:r>
          </w:p>
        </w:tc>
      </w:tr>
      <w:tr w:rsidR="00000000">
        <w:trPr>
          <w:divId w:val="659384471"/>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Individual Retirement</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116,833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27248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105,532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59384471"/>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Group Retirement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38,965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64963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38,874</w:t>
            </w:r>
          </w:p>
        </w:tc>
        <w:tc>
          <w:tcPr>
            <w:tcW w:w="0" w:type="auto"/>
            <w:vAlign w:val="bottom"/>
            <w:hideMark/>
          </w:tcPr>
          <w:p w:rsidR="00000000" w:rsidRDefault="00032F87">
            <w:pPr>
              <w:rPr>
                <w:rFonts w:eastAsia="Times New Roman"/>
                <w:sz w:val="20"/>
                <w:szCs w:val="20"/>
              </w:rPr>
            </w:pPr>
          </w:p>
        </w:tc>
      </w:tr>
      <w:tr w:rsidR="00000000">
        <w:trPr>
          <w:divId w:val="659384471"/>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Management and Research</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10,348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88503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10,294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59384471"/>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Protection Solutions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42,122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6177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44,633</w:t>
            </w:r>
          </w:p>
        </w:tc>
        <w:tc>
          <w:tcPr>
            <w:tcW w:w="0" w:type="auto"/>
            <w:vAlign w:val="bottom"/>
            <w:hideMark/>
          </w:tcPr>
          <w:p w:rsidR="00000000" w:rsidRDefault="00032F87">
            <w:pPr>
              <w:rPr>
                <w:rFonts w:eastAsia="Times New Roman"/>
                <w:sz w:val="20"/>
                <w:szCs w:val="20"/>
              </w:rPr>
            </w:pPr>
          </w:p>
        </w:tc>
      </w:tr>
      <w:tr w:rsidR="00000000">
        <w:trPr>
          <w:divId w:val="659384471"/>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24,551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51224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21,464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659384471"/>
        </w:trPr>
        <w:tc>
          <w:tcPr>
            <w:tcW w:w="0" w:type="auto"/>
            <w:tcMar>
              <w:top w:w="30" w:type="dxa"/>
              <w:left w:w="54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232,819</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138653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220,797</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divId w:val="36129593"/>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54</w:t>
      </w:r>
    </w:p>
    <w:p w:rsidR="00000000" w:rsidRDefault="00032F87">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032F87">
      <w:pPr>
        <w:spacing w:line="288" w:lineRule="auto"/>
        <w:jc w:val="both"/>
        <w:divId w:val="1841505536"/>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841505536"/>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841505536"/>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841505536"/>
        <w:rPr>
          <w:rFonts w:eastAsia="Times New Roman"/>
          <w:sz w:val="20"/>
          <w:szCs w:val="20"/>
        </w:rPr>
      </w:pPr>
      <w:r>
        <w:rPr>
          <w:rFonts w:eastAsia="Times New Roman"/>
          <w:b/>
          <w:bCs/>
          <w:color w:val="000000"/>
          <w:sz w:val="20"/>
          <w:szCs w:val="20"/>
        </w:rPr>
        <w:t>(UNAUDITED)</w:t>
      </w:r>
    </w:p>
    <w:p w:rsidR="00000000" w:rsidRDefault="00032F87">
      <w:pPr>
        <w:divId w:val="2033722590"/>
        <w:rPr>
          <w:rFonts w:eastAsia="Times New Roman"/>
          <w:sz w:val="20"/>
          <w:szCs w:val="20"/>
        </w:rPr>
      </w:pPr>
    </w:p>
    <w:p w:rsidR="00000000" w:rsidRDefault="00032F87">
      <w:pPr>
        <w:spacing w:line="288" w:lineRule="auto"/>
        <w:rPr>
          <w:rFonts w:eastAsia="Times New Roman"/>
          <w:sz w:val="18"/>
          <w:szCs w:val="18"/>
        </w:rPr>
      </w:pPr>
    </w:p>
    <w:p w:rsidR="00000000" w:rsidRDefault="00032F87">
      <w:pPr>
        <w:spacing w:line="288" w:lineRule="auto"/>
        <w:rPr>
          <w:rFonts w:eastAsia="Times New Roman"/>
          <w:sz w:val="20"/>
          <w:szCs w:val="20"/>
        </w:rPr>
      </w:pPr>
      <w:bookmarkStart w:id="29" w:name="sFB27BF3238F15846A204913357D418FD"/>
      <w:bookmarkEnd w:id="29"/>
      <w:r>
        <w:rPr>
          <w:rFonts w:eastAsia="Times New Roman"/>
          <w:b/>
          <w:bCs/>
          <w:color w:val="000000"/>
          <w:sz w:val="20"/>
          <w:szCs w:val="20"/>
        </w:rPr>
        <w:t xml:space="preserve">15)    EARNINGS PER SHARE </w:t>
      </w:r>
    </w:p>
    <w:p w:rsidR="00000000" w:rsidRDefault="00032F87">
      <w:pPr>
        <w:spacing w:line="288" w:lineRule="auto"/>
        <w:rPr>
          <w:rFonts w:eastAsia="Times New Roman"/>
          <w:sz w:val="20"/>
          <w:szCs w:val="20"/>
        </w:rPr>
      </w:pPr>
      <w:r>
        <w:rPr>
          <w:rFonts w:eastAsia="Times New Roman"/>
          <w:color w:val="000000"/>
          <w:sz w:val="20"/>
          <w:szCs w:val="20"/>
        </w:rPr>
        <w:t>Basic earnings per share (“EPS”</w:t>
      </w:r>
      <w:r>
        <w:rPr>
          <w:rFonts w:eastAsia="Times New Roman"/>
          <w:color w:val="000000"/>
          <w:sz w:val="20"/>
          <w:szCs w:val="20"/>
        </w:rPr>
        <w:t>) is calculated by dividing Net income (loss) attributable to Holdings common shareholders by the weighted-average number of common shares outstanding during the period. Diluted EPS is calculated by dividing the Net income (loss) attributable to Holdings c</w:t>
      </w:r>
      <w:r>
        <w:rPr>
          <w:rFonts w:eastAsia="Times New Roman"/>
          <w:color w:val="000000"/>
          <w:sz w:val="20"/>
          <w:szCs w:val="20"/>
        </w:rPr>
        <w:t>ommon shareholders, adjusted for the incremental dilution from AB, by the weighted-average number of common shares outstanding for the period plus the shares representing the dilutive effect of share-based awards.</w:t>
      </w:r>
    </w:p>
    <w:p w:rsidR="00000000" w:rsidRDefault="00032F87">
      <w:pPr>
        <w:spacing w:line="288" w:lineRule="auto"/>
        <w:rPr>
          <w:rFonts w:eastAsia="Times New Roman"/>
          <w:sz w:val="20"/>
          <w:szCs w:val="20"/>
        </w:rPr>
      </w:pPr>
      <w:r>
        <w:rPr>
          <w:rFonts w:eastAsia="Times New Roman"/>
          <w:color w:val="000000"/>
          <w:sz w:val="20"/>
          <w:szCs w:val="20"/>
        </w:rPr>
        <w:t>The following table presents the reconciliation of the numerator for the basic and diluted net income per share calculations:</w:t>
      </w:r>
    </w:p>
    <w:tbl>
      <w:tblPr>
        <w:tblW w:w="4649" w:type="pct"/>
        <w:tblCellMar>
          <w:left w:w="0" w:type="dxa"/>
          <w:right w:w="0" w:type="dxa"/>
        </w:tblCellMar>
        <w:tblLook w:val="04A0" w:firstRow="1" w:lastRow="0" w:firstColumn="1" w:lastColumn="0" w:noHBand="0" w:noVBand="1"/>
      </w:tblPr>
      <w:tblGrid>
        <w:gridCol w:w="5444"/>
        <w:gridCol w:w="130"/>
        <w:gridCol w:w="888"/>
        <w:gridCol w:w="97"/>
        <w:gridCol w:w="105"/>
        <w:gridCol w:w="131"/>
        <w:gridCol w:w="889"/>
        <w:gridCol w:w="39"/>
      </w:tblGrid>
      <w:tr w:rsidR="00000000">
        <w:trPr>
          <w:divId w:val="594705891"/>
        </w:trPr>
        <w:tc>
          <w:tcPr>
            <w:tcW w:w="0" w:type="auto"/>
            <w:gridSpan w:val="8"/>
            <w:vAlign w:val="center"/>
            <w:hideMark/>
          </w:tcPr>
          <w:p w:rsidR="00000000" w:rsidRDefault="00032F87">
            <w:pPr>
              <w:spacing w:line="288" w:lineRule="auto"/>
              <w:rPr>
                <w:rFonts w:eastAsia="Times New Roman"/>
                <w:sz w:val="20"/>
                <w:szCs w:val="20"/>
              </w:rPr>
            </w:pPr>
          </w:p>
        </w:tc>
      </w:tr>
      <w:tr w:rsidR="00000000">
        <w:trPr>
          <w:divId w:val="594705891"/>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594705891"/>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594705891"/>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19124198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594705891"/>
        </w:trPr>
        <w:tc>
          <w:tcPr>
            <w:tcW w:w="0" w:type="auto"/>
            <w:tcMar>
              <w:top w:w="30" w:type="dxa"/>
              <w:left w:w="30" w:type="dxa"/>
              <w:bottom w:w="30" w:type="dxa"/>
              <w:right w:w="30" w:type="dxa"/>
            </w:tcMar>
            <w:vAlign w:val="bottom"/>
            <w:hideMark/>
          </w:tcPr>
          <w:p w:rsidR="00000000" w:rsidRDefault="00032F87">
            <w:pPr>
              <w:divId w:val="942540675"/>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18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594705891"/>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income (loss) </w:t>
            </w:r>
            <w:r>
              <w:rPr>
                <w:rFonts w:eastAsia="Times New Roman"/>
                <w:sz w:val="20"/>
                <w:szCs w:val="20"/>
              </w:rPr>
              <w:t>attributable to Holdings common shareholders:</w:t>
            </w:r>
          </w:p>
        </w:tc>
        <w:tc>
          <w:tcPr>
            <w:tcW w:w="0" w:type="auto"/>
            <w:gridSpan w:val="3"/>
            <w:tcMar>
              <w:top w:w="30" w:type="dxa"/>
              <w:left w:w="30" w:type="dxa"/>
              <w:bottom w:w="30" w:type="dxa"/>
              <w:right w:w="30" w:type="dxa"/>
            </w:tcMar>
            <w:vAlign w:val="bottom"/>
            <w:hideMark/>
          </w:tcPr>
          <w:p w:rsidR="00000000" w:rsidRDefault="00032F87">
            <w:pPr>
              <w:divId w:val="1112750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7405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80418370"/>
              <w:rPr>
                <w:rFonts w:eastAsia="Times New Roman"/>
                <w:sz w:val="20"/>
                <w:szCs w:val="20"/>
              </w:rPr>
            </w:pPr>
            <w:r>
              <w:rPr>
                <w:rFonts w:ascii="inherit" w:eastAsia="Times New Roman" w:hAnsi="inherit"/>
                <w:sz w:val="20"/>
                <w:szCs w:val="20"/>
              </w:rPr>
              <w:t> </w:t>
            </w:r>
          </w:p>
        </w:tc>
      </w:tr>
      <w:tr w:rsidR="00000000">
        <w:trPr>
          <w:divId w:val="594705891"/>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income (loss) attributable to Holdings common shareholders (basic)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2974887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214</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594705891"/>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income (loss) attributable to Holdings common shareholders (diluted)</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(775</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8417456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214</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The following table presents the number of weighted average shares used in calculating basic and diluted earnings per common share</w:t>
      </w:r>
    </w:p>
    <w:tbl>
      <w:tblPr>
        <w:tblW w:w="4649" w:type="pct"/>
        <w:tblCellMar>
          <w:left w:w="0" w:type="dxa"/>
          <w:right w:w="0" w:type="dxa"/>
        </w:tblCellMar>
        <w:tblLook w:val="04A0" w:firstRow="1" w:lastRow="0" w:firstColumn="1" w:lastColumn="0" w:noHBand="0" w:noVBand="1"/>
      </w:tblPr>
      <w:tblGrid>
        <w:gridCol w:w="5477"/>
        <w:gridCol w:w="998"/>
        <w:gridCol w:w="72"/>
        <w:gridCol w:w="105"/>
        <w:gridCol w:w="999"/>
        <w:gridCol w:w="72"/>
      </w:tblGrid>
      <w:tr w:rsidR="00000000">
        <w:trPr>
          <w:divId w:val="1955287233"/>
        </w:trPr>
        <w:tc>
          <w:tcPr>
            <w:tcW w:w="0" w:type="auto"/>
            <w:gridSpan w:val="6"/>
            <w:vAlign w:val="center"/>
            <w:hideMark/>
          </w:tcPr>
          <w:p w:rsidR="00000000" w:rsidRDefault="00032F87">
            <w:pPr>
              <w:spacing w:line="288" w:lineRule="auto"/>
              <w:rPr>
                <w:rFonts w:eastAsia="Times New Roman"/>
                <w:sz w:val="20"/>
                <w:szCs w:val="20"/>
              </w:rPr>
            </w:pPr>
          </w:p>
        </w:tc>
      </w:tr>
      <w:tr w:rsidR="00000000">
        <w:trPr>
          <w:divId w:val="1955287233"/>
        </w:trPr>
        <w:tc>
          <w:tcPr>
            <w:tcW w:w="35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955287233"/>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5"/>
            <w:tcBorders>
              <w:bottom w:val="single" w:sz="6" w:space="0" w:color="000000"/>
            </w:tcBorders>
            <w:tcMar>
              <w:top w:w="30" w:type="dxa"/>
              <w:left w:w="18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955287233"/>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2"/>
            <w:tcBorders>
              <w:bottom w:val="single" w:sz="6" w:space="0" w:color="000000"/>
            </w:tcBorders>
            <w:tcMar>
              <w:top w:w="30" w:type="dxa"/>
              <w:left w:w="18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260530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18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955287233"/>
        </w:trPr>
        <w:tc>
          <w:tcPr>
            <w:tcW w:w="0" w:type="auto"/>
            <w:tcMar>
              <w:top w:w="30" w:type="dxa"/>
              <w:left w:w="30" w:type="dxa"/>
              <w:bottom w:w="30" w:type="dxa"/>
              <w:right w:w="30" w:type="dxa"/>
            </w:tcMar>
            <w:vAlign w:val="bottom"/>
            <w:hideMark/>
          </w:tcPr>
          <w:p w:rsidR="00000000" w:rsidRDefault="00032F87">
            <w:pPr>
              <w:divId w:val="14636317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(number of shares, in millions)</w:t>
            </w:r>
          </w:p>
        </w:tc>
      </w:tr>
      <w:tr w:rsidR="00000000">
        <w:trPr>
          <w:divId w:val="1955287233"/>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Weighted Average Shares:</w:t>
            </w:r>
          </w:p>
        </w:tc>
        <w:tc>
          <w:tcPr>
            <w:tcW w:w="0" w:type="auto"/>
            <w:gridSpan w:val="2"/>
            <w:tcMar>
              <w:top w:w="30" w:type="dxa"/>
              <w:left w:w="30" w:type="dxa"/>
              <w:bottom w:w="30" w:type="dxa"/>
              <w:right w:w="30" w:type="dxa"/>
            </w:tcMar>
            <w:vAlign w:val="bottom"/>
            <w:hideMark/>
          </w:tcPr>
          <w:p w:rsidR="00000000" w:rsidRDefault="00032F87">
            <w:pPr>
              <w:divId w:val="641347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67039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1597134970"/>
              <w:rPr>
                <w:rFonts w:eastAsia="Times New Roman"/>
                <w:sz w:val="20"/>
                <w:szCs w:val="20"/>
              </w:rPr>
            </w:pPr>
            <w:r>
              <w:rPr>
                <w:rFonts w:ascii="inherit" w:eastAsia="Times New Roman" w:hAnsi="inherit"/>
                <w:sz w:val="20"/>
                <w:szCs w:val="20"/>
              </w:rPr>
              <w:t> </w:t>
            </w:r>
          </w:p>
        </w:tc>
      </w:tr>
      <w:tr w:rsidR="00000000">
        <w:trPr>
          <w:divId w:val="1955287233"/>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Weighted average common stock outstanding for basic earnings per common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518.0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081572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561.0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955287233"/>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Weighted average common stock outstanding for diluted earnings per common share</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518.0</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6851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561.0</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p>
    <w:p w:rsidR="00000000" w:rsidRDefault="00032F87">
      <w:pPr>
        <w:spacing w:line="288" w:lineRule="auto"/>
        <w:rPr>
          <w:rFonts w:eastAsia="Times New Roman"/>
          <w:sz w:val="20"/>
          <w:szCs w:val="20"/>
        </w:rPr>
      </w:pPr>
      <w:r>
        <w:rPr>
          <w:rFonts w:eastAsia="Times New Roman"/>
          <w:color w:val="000000"/>
          <w:sz w:val="20"/>
          <w:szCs w:val="20"/>
        </w:rPr>
        <w:t xml:space="preserve">For the three months ended March 31, 2019, approximately 5.3 million </w:t>
      </w:r>
      <w:r>
        <w:rPr>
          <w:rFonts w:eastAsia="Times New Roman"/>
          <w:color w:val="000000"/>
          <w:sz w:val="20"/>
          <w:szCs w:val="20"/>
        </w:rPr>
        <w:t>shares of outstanding stock awards were not included in the computation of diluted earnings per share because their effect was anti-dilutive.</w:t>
      </w:r>
    </w:p>
    <w:p w:rsidR="00000000" w:rsidRDefault="00032F87">
      <w:pPr>
        <w:spacing w:line="288" w:lineRule="auto"/>
        <w:rPr>
          <w:rFonts w:eastAsia="Times New Roman"/>
          <w:sz w:val="20"/>
          <w:szCs w:val="20"/>
        </w:rPr>
      </w:pPr>
      <w:r>
        <w:rPr>
          <w:rFonts w:eastAsia="Times New Roman"/>
          <w:color w:val="000000"/>
          <w:sz w:val="20"/>
          <w:szCs w:val="20"/>
        </w:rPr>
        <w:t>The following table presents both basic and diluted income (loss) per share for each period presented:</w:t>
      </w:r>
    </w:p>
    <w:tbl>
      <w:tblPr>
        <w:tblW w:w="4649" w:type="pct"/>
        <w:tblCellMar>
          <w:left w:w="0" w:type="dxa"/>
          <w:right w:w="0" w:type="dxa"/>
        </w:tblCellMar>
        <w:tblLook w:val="04A0" w:firstRow="1" w:lastRow="0" w:firstColumn="1" w:lastColumn="0" w:noHBand="0" w:noVBand="1"/>
      </w:tblPr>
      <w:tblGrid>
        <w:gridCol w:w="5444"/>
        <w:gridCol w:w="130"/>
        <w:gridCol w:w="888"/>
        <w:gridCol w:w="97"/>
        <w:gridCol w:w="105"/>
        <w:gridCol w:w="131"/>
        <w:gridCol w:w="889"/>
        <w:gridCol w:w="39"/>
      </w:tblGrid>
      <w:tr w:rsidR="00000000">
        <w:trPr>
          <w:divId w:val="1030031034"/>
        </w:trPr>
        <w:tc>
          <w:tcPr>
            <w:tcW w:w="0" w:type="auto"/>
            <w:gridSpan w:val="8"/>
            <w:vAlign w:val="center"/>
            <w:hideMark/>
          </w:tcPr>
          <w:p w:rsidR="00000000" w:rsidRDefault="00032F87">
            <w:pPr>
              <w:spacing w:line="288" w:lineRule="auto"/>
              <w:rPr>
                <w:rFonts w:eastAsia="Times New Roman"/>
                <w:sz w:val="20"/>
                <w:szCs w:val="20"/>
              </w:rPr>
            </w:pPr>
          </w:p>
        </w:tc>
      </w:tr>
      <w:tr w:rsidR="00000000">
        <w:trPr>
          <w:divId w:val="1030031034"/>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030031034"/>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030031034"/>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3275562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030031034"/>
        </w:trPr>
        <w:tc>
          <w:tcPr>
            <w:tcW w:w="0" w:type="auto"/>
            <w:tcMar>
              <w:top w:w="30" w:type="dxa"/>
              <w:left w:w="30" w:type="dxa"/>
              <w:bottom w:w="30" w:type="dxa"/>
              <w:right w:w="30" w:type="dxa"/>
            </w:tcMar>
            <w:vAlign w:val="bottom"/>
            <w:hideMark/>
          </w:tcPr>
          <w:p w:rsidR="00000000" w:rsidRDefault="00032F87">
            <w:pPr>
              <w:divId w:val="950891507"/>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18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(dollars per share)</w:t>
            </w:r>
          </w:p>
        </w:tc>
      </w:tr>
      <w:tr w:rsidR="00000000">
        <w:trPr>
          <w:divId w:val="103003103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color w:val="000000"/>
                <w:sz w:val="20"/>
                <w:szCs w:val="20"/>
              </w:rPr>
              <w:t>Net income (loss) attributable to Holdings per common share:</w:t>
            </w:r>
          </w:p>
        </w:tc>
        <w:tc>
          <w:tcPr>
            <w:tcW w:w="0" w:type="auto"/>
            <w:gridSpan w:val="3"/>
            <w:tcMar>
              <w:top w:w="30" w:type="dxa"/>
              <w:left w:w="30" w:type="dxa"/>
              <w:bottom w:w="30" w:type="dxa"/>
              <w:right w:w="30" w:type="dxa"/>
            </w:tcMar>
            <w:vAlign w:val="bottom"/>
            <w:hideMark/>
          </w:tcPr>
          <w:p w:rsidR="00000000" w:rsidRDefault="00032F87">
            <w:pPr>
              <w:divId w:val="1544635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72320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53903647"/>
              <w:rPr>
                <w:rFonts w:eastAsia="Times New Roman"/>
                <w:sz w:val="20"/>
                <w:szCs w:val="20"/>
              </w:rPr>
            </w:pPr>
            <w:r>
              <w:rPr>
                <w:rFonts w:ascii="inherit" w:eastAsia="Times New Roman" w:hAnsi="inherit"/>
                <w:sz w:val="20"/>
                <w:szCs w:val="20"/>
              </w:rPr>
              <w:t> </w:t>
            </w:r>
          </w:p>
        </w:tc>
      </w:tr>
      <w:tr w:rsidR="00000000">
        <w:trPr>
          <w:divId w:val="1030031034"/>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color w:val="000000"/>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6103092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0.38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030031034"/>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color w:val="000000"/>
                <w:sz w:val="20"/>
                <w:szCs w:val="20"/>
              </w:rPr>
              <w:t>Diluted</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(1.50</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8184494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0.38</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divId w:val="101075671"/>
        <w:rPr>
          <w:rFonts w:eastAsia="Times New Roman"/>
          <w:sz w:val="20"/>
          <w:szCs w:val="20"/>
        </w:rPr>
      </w:pPr>
      <w:bookmarkStart w:id="30" w:name="s478C2C6FB3725C5A8C8A935CFBA5BC7C"/>
      <w:bookmarkEnd w:id="30"/>
      <w:r>
        <w:rPr>
          <w:rFonts w:eastAsia="Times New Roman"/>
          <w:b/>
          <w:bCs/>
          <w:color w:val="000000"/>
          <w:sz w:val="20"/>
          <w:szCs w:val="20"/>
        </w:rPr>
        <w:t>16)</w:t>
      </w:r>
      <w:r>
        <w:rPr>
          <w:rFonts w:ascii="inherit" w:eastAsia="Times New Roman" w:hAnsi="inherit"/>
          <w:sz w:val="20"/>
          <w:szCs w:val="20"/>
        </w:rPr>
        <w:t>    </w:t>
      </w:r>
      <w:r>
        <w:rPr>
          <w:rFonts w:eastAsia="Times New Roman"/>
          <w:b/>
          <w:bCs/>
          <w:color w:val="000000"/>
          <w:sz w:val="20"/>
          <w:szCs w:val="20"/>
        </w:rPr>
        <w:t xml:space="preserve">REVISION OF PRIOR PERIOD FINANCIAL STATEMENTS </w:t>
      </w:r>
    </w:p>
    <w:p w:rsidR="00000000" w:rsidRDefault="00032F87">
      <w:pPr>
        <w:spacing w:line="288" w:lineRule="auto"/>
        <w:rPr>
          <w:rFonts w:eastAsia="Times New Roman"/>
          <w:sz w:val="20"/>
          <w:szCs w:val="20"/>
        </w:rPr>
      </w:pPr>
      <w:r>
        <w:rPr>
          <w:rFonts w:eastAsia="Times New Roman"/>
          <w:color w:val="000000"/>
          <w:sz w:val="20"/>
          <w:szCs w:val="20"/>
          <w:u w:val="single"/>
        </w:rPr>
        <w:t>Reclassification of DAC Capitalization</w:t>
      </w:r>
    </w:p>
    <w:p w:rsidR="00000000" w:rsidRDefault="00032F87">
      <w:pPr>
        <w:spacing w:line="288" w:lineRule="auto"/>
        <w:rPr>
          <w:rFonts w:eastAsia="Times New Roman"/>
          <w:sz w:val="20"/>
          <w:szCs w:val="20"/>
        </w:rPr>
      </w:pPr>
      <w:r>
        <w:rPr>
          <w:rFonts w:eastAsia="Times New Roman"/>
          <w:color w:val="000000"/>
          <w:sz w:val="20"/>
          <w:szCs w:val="20"/>
        </w:rPr>
        <w:t>During the fourth quarter of 2018, the Company changed the presentation of the capitalization of DAC in the consolidated statements of income for all prior periods presen</w:t>
      </w:r>
      <w:r>
        <w:rPr>
          <w:rFonts w:eastAsia="Times New Roman"/>
          <w:color w:val="000000"/>
          <w:sz w:val="20"/>
          <w:szCs w:val="20"/>
        </w:rPr>
        <w:t>ted herein by netting the capitalized amounts within the applicable expense line items, such as Compensation and benefits, Commissions and distribution-related payments and Other operating costs and expenses. Previously, the Company had netted the capitali</w:t>
      </w:r>
      <w:r>
        <w:rPr>
          <w:rFonts w:eastAsia="Times New Roman"/>
          <w:color w:val="000000"/>
          <w:sz w:val="20"/>
          <w:szCs w:val="20"/>
        </w:rPr>
        <w:t xml:space="preserve">zed amounts within the Amortization of DAC. There was no impact on Net income (loss) or Comprehensive income (loss) from this reclassification. See </w:t>
      </w:r>
      <w:r>
        <w:rPr>
          <w:rFonts w:ascii="inherit" w:eastAsia="Times New Roman" w:hAnsi="inherit"/>
          <w:sz w:val="20"/>
          <w:szCs w:val="20"/>
        </w:rPr>
        <w:t>Note 2</w:t>
      </w:r>
      <w:r>
        <w:rPr>
          <w:rFonts w:eastAsia="Times New Roman"/>
          <w:color w:val="000000"/>
          <w:sz w:val="20"/>
          <w:szCs w:val="20"/>
        </w:rPr>
        <w:t xml:space="preserve"> for further details of this reclassification.</w:t>
      </w:r>
    </w:p>
    <w:p w:rsidR="00000000" w:rsidRDefault="00032F87">
      <w:pPr>
        <w:divId w:val="979457205"/>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55</w:t>
      </w:r>
    </w:p>
    <w:p w:rsidR="00000000" w:rsidRDefault="00032F87">
      <w:pPr>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032F87">
      <w:pPr>
        <w:spacing w:line="288" w:lineRule="auto"/>
        <w:jc w:val="both"/>
        <w:divId w:val="1030257266"/>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030257266"/>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030257266"/>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030257266"/>
        <w:rPr>
          <w:rFonts w:eastAsia="Times New Roman"/>
          <w:sz w:val="20"/>
          <w:szCs w:val="20"/>
        </w:rPr>
      </w:pPr>
      <w:r>
        <w:rPr>
          <w:rFonts w:eastAsia="Times New Roman"/>
          <w:b/>
          <w:bCs/>
          <w:color w:val="000000"/>
          <w:sz w:val="20"/>
          <w:szCs w:val="20"/>
        </w:rPr>
        <w:t>(UNAUDITED)</w:t>
      </w:r>
    </w:p>
    <w:p w:rsidR="00000000" w:rsidRDefault="00032F87">
      <w:pPr>
        <w:divId w:val="155221976"/>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u w:val="single"/>
        </w:rPr>
        <w:t>Revisions of Prior Period Financial Statements</w:t>
      </w:r>
    </w:p>
    <w:p w:rsidR="00000000" w:rsidRDefault="00032F87">
      <w:pPr>
        <w:spacing w:line="288" w:lineRule="auto"/>
        <w:rPr>
          <w:rFonts w:eastAsia="Times New Roman"/>
          <w:sz w:val="20"/>
          <w:szCs w:val="20"/>
        </w:rPr>
      </w:pPr>
      <w:r>
        <w:rPr>
          <w:rFonts w:eastAsia="Times New Roman"/>
          <w:color w:val="000000"/>
          <w:sz w:val="20"/>
          <w:szCs w:val="20"/>
        </w:rPr>
        <w:t>During the th</w:t>
      </w:r>
      <w:r>
        <w:rPr>
          <w:rFonts w:eastAsia="Times New Roman"/>
          <w:color w:val="000000"/>
          <w:sz w:val="20"/>
          <w:szCs w:val="20"/>
        </w:rPr>
        <w:t>ird quarter of 2018, the Company revised its financial statements to reflect the correction of errors identified by the Company in its previously issued financial statements. The impact of these errors was not considered to be material. However, in order t</w:t>
      </w:r>
      <w:r>
        <w:rPr>
          <w:rFonts w:eastAsia="Times New Roman"/>
          <w:color w:val="000000"/>
          <w:sz w:val="20"/>
          <w:szCs w:val="20"/>
        </w:rPr>
        <w:t>o improve the consistency and comparability of the financial statements, management revised the Company’s consolidated financial statements as of and for the three and six months ended March 31, 2018 and June 30, 2018, respectively.</w:t>
      </w:r>
    </w:p>
    <w:p w:rsidR="00000000" w:rsidRDefault="00032F87">
      <w:pPr>
        <w:spacing w:line="288" w:lineRule="auto"/>
        <w:rPr>
          <w:rFonts w:eastAsia="Times New Roman"/>
          <w:sz w:val="20"/>
          <w:szCs w:val="20"/>
        </w:rPr>
      </w:pPr>
      <w:r>
        <w:rPr>
          <w:rFonts w:eastAsia="Times New Roman"/>
          <w:color w:val="000000"/>
          <w:sz w:val="20"/>
          <w:szCs w:val="20"/>
        </w:rPr>
        <w:t>In addition, during the</w:t>
      </w:r>
      <w:r>
        <w:rPr>
          <w:rFonts w:eastAsia="Times New Roman"/>
          <w:color w:val="000000"/>
          <w:sz w:val="20"/>
          <w:szCs w:val="20"/>
        </w:rPr>
        <w:t xml:space="preserve"> fourth quarter of 2018, the Company identified certain cash flows that were incorrectly classified in the Company’s consolidated statements of cash flows. The Company has determined that these misclassifications were not material to the financial statemen</w:t>
      </w:r>
      <w:r>
        <w:rPr>
          <w:rFonts w:eastAsia="Times New Roman"/>
          <w:color w:val="000000"/>
          <w:sz w:val="20"/>
          <w:szCs w:val="20"/>
        </w:rPr>
        <w:t>ts of any period.</w:t>
      </w:r>
    </w:p>
    <w:p w:rsidR="00000000" w:rsidRDefault="00032F87">
      <w:pPr>
        <w:spacing w:line="288" w:lineRule="auto"/>
        <w:rPr>
          <w:rFonts w:eastAsia="Times New Roman"/>
          <w:sz w:val="20"/>
          <w:szCs w:val="20"/>
        </w:rPr>
      </w:pPr>
      <w:r>
        <w:rPr>
          <w:rFonts w:eastAsia="Times New Roman"/>
          <w:color w:val="000000"/>
          <w:sz w:val="20"/>
          <w:szCs w:val="20"/>
        </w:rPr>
        <w:t>The impact of the misclassifications detailed in the revision tables included on the consolidated statement of cash flows for the three months ended March 31, 2018 were corrected in the comparative consolidated statements of cash flows fo</w:t>
      </w:r>
      <w:r>
        <w:rPr>
          <w:rFonts w:eastAsia="Times New Roman"/>
          <w:color w:val="000000"/>
          <w:sz w:val="20"/>
          <w:szCs w:val="20"/>
        </w:rPr>
        <w:t>r the three months ended March 31, 2019 and 2018 contained elsewhere in the financial statements. The misclassifications for the six and nine months ended June 30, 2018 and September 30, 2018 will be corrected in the Company’s comparative consolidated stat</w:t>
      </w:r>
      <w:r>
        <w:rPr>
          <w:rFonts w:eastAsia="Times New Roman"/>
          <w:color w:val="000000"/>
          <w:sz w:val="20"/>
          <w:szCs w:val="20"/>
        </w:rPr>
        <w:t>ements of cash flows to be included in the Form 10-Q filings as of and for the three and six months ended June 30, 2019 and as of and for the three and nine months ended September 30, 2019, respectively.</w:t>
      </w:r>
    </w:p>
    <w:p w:rsidR="00000000" w:rsidRDefault="00032F87">
      <w:pPr>
        <w:spacing w:line="288" w:lineRule="auto"/>
        <w:rPr>
          <w:rFonts w:eastAsia="Times New Roman"/>
          <w:sz w:val="20"/>
          <w:szCs w:val="20"/>
        </w:rPr>
      </w:pPr>
      <w:bookmarkStart w:id="31" w:name="sD90DB53F943C557197790C8E5CD02791"/>
      <w:bookmarkEnd w:id="31"/>
      <w:r>
        <w:rPr>
          <w:rFonts w:eastAsia="Times New Roman"/>
          <w:color w:val="000000"/>
          <w:sz w:val="20"/>
          <w:szCs w:val="20"/>
          <w:u w:val="single"/>
        </w:rPr>
        <w:t xml:space="preserve">Revision of Consolidated Financial Statements as of </w:t>
      </w:r>
      <w:r>
        <w:rPr>
          <w:rFonts w:eastAsia="Times New Roman"/>
          <w:color w:val="000000"/>
          <w:sz w:val="20"/>
          <w:szCs w:val="20"/>
          <w:u w:val="single"/>
        </w:rPr>
        <w:t>and for the Three Months Ended March 31, 2018</w:t>
      </w:r>
    </w:p>
    <w:p w:rsidR="00000000" w:rsidRDefault="00032F87">
      <w:pPr>
        <w:spacing w:line="288" w:lineRule="auto"/>
        <w:rPr>
          <w:rFonts w:eastAsia="Times New Roman"/>
          <w:sz w:val="20"/>
          <w:szCs w:val="20"/>
        </w:rPr>
      </w:pPr>
      <w:r>
        <w:rPr>
          <w:rFonts w:eastAsia="Times New Roman"/>
          <w:color w:val="000000"/>
          <w:sz w:val="20"/>
          <w:szCs w:val="20"/>
        </w:rPr>
        <w:t>The following tables present line items of the consolidated financial statements as of and for the three months ended March 31, 2018 that have been affected by the revisions. This information has been corrected</w:t>
      </w:r>
      <w:r>
        <w:rPr>
          <w:rFonts w:eastAsia="Times New Roman"/>
          <w:color w:val="000000"/>
          <w:sz w:val="20"/>
          <w:szCs w:val="20"/>
        </w:rPr>
        <w:t xml:space="preserve"> from the information previously presented in the Company’s March 31, 2018 Form 10-Q. For these items, the tables detail the amounts as previously reported and the impact upon those line items due to the reclassifications to conform to the current presenta</w:t>
      </w:r>
      <w:r>
        <w:rPr>
          <w:rFonts w:eastAsia="Times New Roman"/>
          <w:color w:val="000000"/>
          <w:sz w:val="20"/>
          <w:szCs w:val="20"/>
        </w:rPr>
        <w:t>tion, revisions and the amounts as currently revised. Prior period amounts have been reclassified to conform to current period presentation, where applicable, and are summarized in the accompanying tables.</w:t>
      </w:r>
    </w:p>
    <w:tbl>
      <w:tblPr>
        <w:tblW w:w="4649" w:type="pct"/>
        <w:tblCellMar>
          <w:left w:w="0" w:type="dxa"/>
          <w:right w:w="0" w:type="dxa"/>
        </w:tblCellMar>
        <w:tblLook w:val="04A0" w:firstRow="1" w:lastRow="0" w:firstColumn="1" w:lastColumn="0" w:noHBand="0" w:noVBand="1"/>
      </w:tblPr>
      <w:tblGrid>
        <w:gridCol w:w="3188"/>
        <w:gridCol w:w="130"/>
        <w:gridCol w:w="650"/>
        <w:gridCol w:w="6"/>
        <w:gridCol w:w="105"/>
        <w:gridCol w:w="131"/>
        <w:gridCol w:w="738"/>
        <w:gridCol w:w="92"/>
        <w:gridCol w:w="105"/>
        <w:gridCol w:w="130"/>
        <w:gridCol w:w="650"/>
        <w:gridCol w:w="6"/>
        <w:gridCol w:w="105"/>
        <w:gridCol w:w="131"/>
        <w:gridCol w:w="568"/>
        <w:gridCol w:w="97"/>
        <w:gridCol w:w="105"/>
        <w:gridCol w:w="130"/>
        <w:gridCol w:w="650"/>
        <w:gridCol w:w="6"/>
      </w:tblGrid>
      <w:tr w:rsidR="00000000">
        <w:trPr>
          <w:divId w:val="1438940911"/>
        </w:trPr>
        <w:tc>
          <w:tcPr>
            <w:tcW w:w="0" w:type="auto"/>
            <w:gridSpan w:val="20"/>
            <w:vAlign w:val="center"/>
            <w:hideMark/>
          </w:tcPr>
          <w:p w:rsidR="00000000" w:rsidRDefault="00032F87">
            <w:pPr>
              <w:spacing w:line="288" w:lineRule="auto"/>
              <w:rPr>
                <w:rFonts w:eastAsia="Times New Roman"/>
                <w:sz w:val="20"/>
                <w:szCs w:val="20"/>
              </w:rPr>
            </w:pPr>
            <w:bookmarkStart w:id="32" w:name="sa7b04de0f1ab4962820fbd977e761607"/>
            <w:bookmarkEnd w:id="32"/>
          </w:p>
        </w:tc>
      </w:tr>
      <w:tr w:rsidR="00000000">
        <w:trPr>
          <w:divId w:val="1438940911"/>
        </w:trPr>
        <w:tc>
          <w:tcPr>
            <w:tcW w:w="2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438940911"/>
        </w:trPr>
        <w:tc>
          <w:tcPr>
            <w:tcW w:w="0" w:type="auto"/>
            <w:tcMar>
              <w:top w:w="30" w:type="dxa"/>
              <w:left w:w="30" w:type="dxa"/>
              <w:bottom w:w="30" w:type="dxa"/>
              <w:right w:w="30" w:type="dxa"/>
            </w:tcMar>
            <w:vAlign w:val="bottom"/>
            <w:hideMark/>
          </w:tcPr>
          <w:p w:rsidR="00000000" w:rsidRDefault="00032F87">
            <w:pPr>
              <w:divId w:val="51041434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2018</w:t>
            </w:r>
          </w:p>
        </w:tc>
      </w:tr>
      <w:tr w:rsidR="00000000">
        <w:trPr>
          <w:divId w:val="1438940911"/>
        </w:trPr>
        <w:tc>
          <w:tcPr>
            <w:tcW w:w="0" w:type="auto"/>
            <w:tcMar>
              <w:top w:w="30" w:type="dxa"/>
              <w:left w:w="30" w:type="dxa"/>
              <w:bottom w:w="30" w:type="dxa"/>
              <w:right w:w="30" w:type="dxa"/>
            </w:tcMar>
            <w:vAlign w:val="bottom"/>
            <w:hideMark/>
          </w:tcPr>
          <w:p w:rsidR="00000000" w:rsidRDefault="00032F87">
            <w:pPr>
              <w:divId w:val="8222812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xml:space="preserve">As Pre-viously </w:t>
            </w:r>
          </w:p>
          <w:p w:rsidR="00000000" w:rsidRDefault="00032F87">
            <w:pPr>
              <w:jc w:val="center"/>
              <w:rPr>
                <w:rFonts w:eastAsia="Times New Roman"/>
                <w:sz w:val="16"/>
                <w:szCs w:val="16"/>
              </w:rPr>
            </w:pPr>
            <w:r>
              <w:rPr>
                <w:rFonts w:eastAsia="Times New Roman"/>
                <w:b/>
                <w:bCs/>
                <w:color w:val="000000"/>
                <w:sz w:val="16"/>
                <w:szCs w:val="16"/>
              </w:rPr>
              <w:t xml:space="preserve">Reported </w:t>
            </w:r>
          </w:p>
        </w:tc>
        <w:tc>
          <w:tcPr>
            <w:tcW w:w="0" w:type="auto"/>
            <w:tcMar>
              <w:top w:w="30" w:type="dxa"/>
              <w:left w:w="30" w:type="dxa"/>
              <w:bottom w:w="30" w:type="dxa"/>
              <w:right w:w="30" w:type="dxa"/>
            </w:tcMar>
            <w:vAlign w:val="bottom"/>
            <w:hideMark/>
          </w:tcPr>
          <w:p w:rsidR="00000000" w:rsidRDefault="00032F87">
            <w:pPr>
              <w:divId w:val="14702415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Presentation Reclassifi-cations</w:t>
            </w:r>
          </w:p>
        </w:tc>
        <w:tc>
          <w:tcPr>
            <w:tcW w:w="0" w:type="auto"/>
            <w:tcMar>
              <w:top w:w="30" w:type="dxa"/>
              <w:left w:w="30" w:type="dxa"/>
              <w:bottom w:w="30" w:type="dxa"/>
              <w:right w:w="30" w:type="dxa"/>
            </w:tcMar>
            <w:vAlign w:val="bottom"/>
            <w:hideMark/>
          </w:tcPr>
          <w:p w:rsidR="00000000" w:rsidRDefault="00032F87">
            <w:pPr>
              <w:divId w:val="15747805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Adjusted</w:t>
            </w:r>
          </w:p>
        </w:tc>
        <w:tc>
          <w:tcPr>
            <w:tcW w:w="0" w:type="auto"/>
            <w:tcMar>
              <w:top w:w="30" w:type="dxa"/>
              <w:left w:w="30" w:type="dxa"/>
              <w:bottom w:w="30" w:type="dxa"/>
              <w:right w:w="30" w:type="dxa"/>
            </w:tcMar>
            <w:vAlign w:val="bottom"/>
            <w:hideMark/>
          </w:tcPr>
          <w:p w:rsidR="00000000" w:rsidRDefault="00032F87">
            <w:pPr>
              <w:divId w:val="5908958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Impact of Revisions</w:t>
            </w:r>
          </w:p>
        </w:tc>
        <w:tc>
          <w:tcPr>
            <w:tcW w:w="0" w:type="auto"/>
            <w:tcMar>
              <w:top w:w="30" w:type="dxa"/>
              <w:left w:w="30" w:type="dxa"/>
              <w:bottom w:w="30" w:type="dxa"/>
              <w:right w:w="30" w:type="dxa"/>
            </w:tcMar>
            <w:vAlign w:val="bottom"/>
            <w:hideMark/>
          </w:tcPr>
          <w:p w:rsidR="00000000" w:rsidRDefault="00032F87">
            <w:pPr>
              <w:divId w:val="8313386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Revised</w:t>
            </w:r>
          </w:p>
        </w:tc>
      </w:tr>
      <w:tr w:rsidR="00000000">
        <w:trPr>
          <w:divId w:val="1438940911"/>
        </w:trPr>
        <w:tc>
          <w:tcPr>
            <w:tcW w:w="0" w:type="auto"/>
            <w:tcMar>
              <w:top w:w="30" w:type="dxa"/>
              <w:left w:w="30" w:type="dxa"/>
              <w:bottom w:w="30" w:type="dxa"/>
              <w:right w:w="30" w:type="dxa"/>
            </w:tcMar>
            <w:vAlign w:val="bottom"/>
            <w:hideMark/>
          </w:tcPr>
          <w:p w:rsidR="00000000" w:rsidRDefault="00032F87">
            <w:pPr>
              <w:divId w:val="2134521338"/>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sz w:val="16"/>
                <w:szCs w:val="16"/>
              </w:rPr>
              <w:t>(in millions)</w:t>
            </w:r>
          </w:p>
        </w:tc>
      </w:tr>
      <w:tr w:rsidR="00000000">
        <w:trPr>
          <w:divId w:val="143894091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Consolidated Balance Sheet:</w:t>
            </w:r>
          </w:p>
        </w:tc>
        <w:tc>
          <w:tcPr>
            <w:tcW w:w="0" w:type="auto"/>
            <w:gridSpan w:val="3"/>
            <w:tcMar>
              <w:top w:w="30" w:type="dxa"/>
              <w:left w:w="30" w:type="dxa"/>
              <w:bottom w:w="30" w:type="dxa"/>
              <w:right w:w="30" w:type="dxa"/>
            </w:tcMar>
            <w:vAlign w:val="bottom"/>
            <w:hideMark/>
          </w:tcPr>
          <w:p w:rsidR="00000000" w:rsidRDefault="00032F87">
            <w:pPr>
              <w:divId w:val="1633094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80710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16233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51812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59396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08289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40344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60089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3161392"/>
              <w:rPr>
                <w:rFonts w:eastAsia="Times New Roman"/>
                <w:sz w:val="20"/>
                <w:szCs w:val="20"/>
              </w:rPr>
            </w:pPr>
            <w:r>
              <w:rPr>
                <w:rFonts w:ascii="inherit" w:eastAsia="Times New Roman" w:hAnsi="inherit"/>
                <w:sz w:val="20"/>
                <w:szCs w:val="20"/>
              </w:rPr>
              <w:t> </w:t>
            </w:r>
          </w:p>
        </w:tc>
      </w:tr>
      <w:tr w:rsidR="00000000">
        <w:trPr>
          <w:divId w:val="143894091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Assets: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72581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68902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65760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028712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49484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4568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51149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75710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67713902"/>
              <w:rPr>
                <w:rFonts w:eastAsia="Times New Roman"/>
                <w:sz w:val="20"/>
                <w:szCs w:val="20"/>
              </w:rPr>
            </w:pPr>
            <w:r>
              <w:rPr>
                <w:rFonts w:ascii="inherit" w:eastAsia="Times New Roman" w:hAnsi="inherit"/>
                <w:sz w:val="20"/>
                <w:szCs w:val="20"/>
              </w:rPr>
              <w:t> </w:t>
            </w:r>
          </w:p>
        </w:tc>
      </w:tr>
      <w:tr w:rsidR="00000000">
        <w:trPr>
          <w:divId w:val="143894091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Deferred policy acquisition costs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6,288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51947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43867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6,288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12282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364094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6,243</w:t>
            </w:r>
          </w:p>
        </w:tc>
        <w:tc>
          <w:tcPr>
            <w:tcW w:w="0" w:type="auto"/>
            <w:vAlign w:val="bottom"/>
            <w:hideMark/>
          </w:tcPr>
          <w:p w:rsidR="00000000" w:rsidRDefault="00032F87">
            <w:pPr>
              <w:rPr>
                <w:rFonts w:eastAsia="Times New Roman"/>
                <w:sz w:val="20"/>
                <w:szCs w:val="20"/>
              </w:rPr>
            </w:pPr>
          </w:p>
        </w:tc>
      </w:tr>
      <w:tr w:rsidR="00000000">
        <w:trPr>
          <w:divId w:val="143894091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Current and 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407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09104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57560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71472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38940911"/>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232,294</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442634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37219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232,294</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919299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3333850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232,256</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r w:rsidR="00000000">
        <w:trPr>
          <w:divId w:val="143894091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25013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539013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90727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926815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64382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190910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51212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4159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16634662"/>
              <w:rPr>
                <w:rFonts w:eastAsia="Times New Roman"/>
                <w:sz w:val="20"/>
                <w:szCs w:val="20"/>
              </w:rPr>
            </w:pPr>
            <w:r>
              <w:rPr>
                <w:rFonts w:ascii="inherit" w:eastAsia="Times New Roman" w:hAnsi="inherit"/>
                <w:sz w:val="20"/>
                <w:szCs w:val="20"/>
              </w:rPr>
              <w:t> </w:t>
            </w:r>
          </w:p>
        </w:tc>
      </w:tr>
      <w:tr w:rsidR="00000000">
        <w:trPr>
          <w:divId w:val="143894091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Future policy benefits and other policyholders’ liabilities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29,586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55117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7049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29,586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54447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012605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29,566</w:t>
            </w:r>
          </w:p>
        </w:tc>
        <w:tc>
          <w:tcPr>
            <w:tcW w:w="0" w:type="auto"/>
            <w:vAlign w:val="bottom"/>
            <w:hideMark/>
          </w:tcPr>
          <w:p w:rsidR="00000000" w:rsidRDefault="00032F87">
            <w:pPr>
              <w:rPr>
                <w:rFonts w:eastAsia="Times New Roman"/>
                <w:sz w:val="20"/>
                <w:szCs w:val="20"/>
              </w:rPr>
            </w:pPr>
          </w:p>
        </w:tc>
      </w:tr>
      <w:tr w:rsidR="00000000">
        <w:trPr>
          <w:divId w:val="1438940911"/>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Liabilities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214,670</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59113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621194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214,670</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58901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9223717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214,650</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43894091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Equity:</w:t>
            </w:r>
          </w:p>
        </w:tc>
        <w:tc>
          <w:tcPr>
            <w:tcW w:w="0" w:type="auto"/>
            <w:gridSpan w:val="3"/>
            <w:tcMar>
              <w:top w:w="30" w:type="dxa"/>
              <w:left w:w="30" w:type="dxa"/>
              <w:bottom w:w="30" w:type="dxa"/>
              <w:right w:w="30" w:type="dxa"/>
            </w:tcMar>
            <w:vAlign w:val="bottom"/>
            <w:hideMark/>
          </w:tcPr>
          <w:p w:rsidR="00000000" w:rsidRDefault="00032F87">
            <w:pPr>
              <w:divId w:val="1388067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54203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08319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99677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55453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24791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79856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175093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86593665"/>
              <w:rPr>
                <w:rFonts w:eastAsia="Times New Roman"/>
                <w:sz w:val="20"/>
                <w:szCs w:val="20"/>
              </w:rPr>
            </w:pPr>
            <w:r>
              <w:rPr>
                <w:rFonts w:ascii="inherit" w:eastAsia="Times New Roman" w:hAnsi="inherit"/>
                <w:sz w:val="20"/>
                <w:szCs w:val="20"/>
              </w:rPr>
              <w:t> </w:t>
            </w:r>
          </w:p>
        </w:tc>
      </w:tr>
      <w:tr w:rsidR="00000000">
        <w:trPr>
          <w:divId w:val="143894091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Retained earnings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12,455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14777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97471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12,455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74141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453088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12,437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38940911"/>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equity attributable to Holdings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13,565</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931447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082586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13,565</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819590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5872265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13,547</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1438940911"/>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Equity</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16,600</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20392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368148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16,600</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31146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6401074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16,582</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438940911"/>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b/>
                <w:bCs/>
                <w:sz w:val="20"/>
                <w:szCs w:val="20"/>
              </w:rPr>
              <w:t>Total Liabilities, Redeemable Noncontrolling Interest and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232,294</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855109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443190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232,294</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4280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9619140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232,256</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divId w:val="1400522783"/>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56</w:t>
      </w:r>
    </w:p>
    <w:p w:rsidR="00000000" w:rsidRDefault="00032F87">
      <w:pPr>
        <w:rPr>
          <w:rFonts w:eastAsia="Times New Roman"/>
          <w:sz w:val="20"/>
          <w:szCs w:val="20"/>
        </w:rPr>
      </w:pPr>
      <w:r>
        <w:rPr>
          <w:rFonts w:eastAsia="Times New Roman"/>
          <w:sz w:val="20"/>
          <w:szCs w:val="20"/>
        </w:rPr>
        <w:pict>
          <v:rect id="_x0000_i1082" style="width:0;height:1.5pt" o:hralign="center" o:hrstd="t" o:hr="t" fillcolor="#a0a0a0" stroked="f"/>
        </w:pict>
      </w:r>
    </w:p>
    <w:bookmarkStart w:id="33" w:name="s4990e372cce84a3a9ea04e0b73bffb16"/>
    <w:bookmarkEnd w:id="33"/>
    <w:p w:rsidR="00000000" w:rsidRDefault="00032F87">
      <w:pPr>
        <w:spacing w:line="288" w:lineRule="auto"/>
        <w:jc w:val="both"/>
        <w:divId w:val="1877425007"/>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spacing w:line="288" w:lineRule="auto"/>
        <w:jc w:val="center"/>
        <w:divId w:val="1877425007"/>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877425007"/>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877425007"/>
        <w:rPr>
          <w:rFonts w:eastAsia="Times New Roman"/>
          <w:sz w:val="20"/>
          <w:szCs w:val="20"/>
        </w:rPr>
      </w:pPr>
      <w:r>
        <w:rPr>
          <w:rFonts w:eastAsia="Times New Roman"/>
          <w:b/>
          <w:bCs/>
          <w:color w:val="000000"/>
          <w:sz w:val="20"/>
          <w:szCs w:val="20"/>
        </w:rPr>
        <w:t>(UNAUDITED)</w:t>
      </w:r>
    </w:p>
    <w:p w:rsidR="00000000" w:rsidRDefault="00032F87">
      <w:pPr>
        <w:divId w:val="740257379"/>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273"/>
        <w:gridCol w:w="130"/>
        <w:gridCol w:w="560"/>
        <w:gridCol w:w="97"/>
        <w:gridCol w:w="105"/>
        <w:gridCol w:w="131"/>
        <w:gridCol w:w="756"/>
        <w:gridCol w:w="83"/>
        <w:gridCol w:w="105"/>
        <w:gridCol w:w="131"/>
        <w:gridCol w:w="546"/>
        <w:gridCol w:w="97"/>
        <w:gridCol w:w="105"/>
        <w:gridCol w:w="131"/>
        <w:gridCol w:w="568"/>
        <w:gridCol w:w="97"/>
        <w:gridCol w:w="105"/>
        <w:gridCol w:w="131"/>
        <w:gridCol w:w="475"/>
        <w:gridCol w:w="97"/>
      </w:tblGrid>
      <w:tr w:rsidR="00000000">
        <w:trPr>
          <w:divId w:val="1182280096"/>
        </w:trPr>
        <w:tc>
          <w:tcPr>
            <w:tcW w:w="0" w:type="auto"/>
            <w:gridSpan w:val="20"/>
            <w:vAlign w:val="center"/>
            <w:hideMark/>
          </w:tcPr>
          <w:p w:rsidR="00000000" w:rsidRDefault="00032F87">
            <w:pPr>
              <w:rPr>
                <w:rFonts w:eastAsia="Times New Roman"/>
                <w:sz w:val="20"/>
                <w:szCs w:val="20"/>
              </w:rPr>
            </w:pPr>
          </w:p>
        </w:tc>
      </w:tr>
      <w:tr w:rsidR="00000000">
        <w:trPr>
          <w:divId w:val="1182280096"/>
        </w:trPr>
        <w:tc>
          <w:tcPr>
            <w:tcW w:w="2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182280096"/>
        </w:trPr>
        <w:tc>
          <w:tcPr>
            <w:tcW w:w="0" w:type="auto"/>
            <w:tcMar>
              <w:top w:w="30" w:type="dxa"/>
              <w:left w:w="30" w:type="dxa"/>
              <w:bottom w:w="30" w:type="dxa"/>
              <w:right w:w="30" w:type="dxa"/>
            </w:tcMar>
            <w:vAlign w:val="bottom"/>
            <w:hideMark/>
          </w:tcPr>
          <w:p w:rsidR="00000000" w:rsidRDefault="00032F87">
            <w:pPr>
              <w:divId w:val="192113157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 2018</w:t>
            </w:r>
          </w:p>
        </w:tc>
      </w:tr>
      <w:tr w:rsidR="00000000">
        <w:trPr>
          <w:divId w:val="1182280096"/>
        </w:trPr>
        <w:tc>
          <w:tcPr>
            <w:tcW w:w="0" w:type="auto"/>
            <w:tcMar>
              <w:top w:w="30" w:type="dxa"/>
              <w:left w:w="30" w:type="dxa"/>
              <w:bottom w:w="30" w:type="dxa"/>
              <w:right w:w="30" w:type="dxa"/>
            </w:tcMar>
            <w:vAlign w:val="bottom"/>
            <w:hideMark/>
          </w:tcPr>
          <w:p w:rsidR="00000000" w:rsidRDefault="00032F87">
            <w:pPr>
              <w:divId w:val="15834452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Mar>
              <w:top w:w="30" w:type="dxa"/>
              <w:left w:w="30" w:type="dxa"/>
              <w:bottom w:w="30" w:type="dxa"/>
              <w:right w:w="30" w:type="dxa"/>
            </w:tcMar>
            <w:vAlign w:val="bottom"/>
            <w:hideMark/>
          </w:tcPr>
          <w:p w:rsidR="00000000" w:rsidRDefault="00032F87">
            <w:pPr>
              <w:divId w:val="697360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Presentation Reclassifi-cations</w:t>
            </w:r>
          </w:p>
        </w:tc>
        <w:tc>
          <w:tcPr>
            <w:tcW w:w="0" w:type="auto"/>
            <w:tcMar>
              <w:top w:w="30" w:type="dxa"/>
              <w:left w:w="30" w:type="dxa"/>
              <w:bottom w:w="30" w:type="dxa"/>
              <w:right w:w="30" w:type="dxa"/>
            </w:tcMar>
            <w:vAlign w:val="bottom"/>
            <w:hideMark/>
          </w:tcPr>
          <w:p w:rsidR="00000000" w:rsidRDefault="00032F87">
            <w:pPr>
              <w:divId w:val="20252851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Adjusted</w:t>
            </w:r>
          </w:p>
        </w:tc>
        <w:tc>
          <w:tcPr>
            <w:tcW w:w="0" w:type="auto"/>
            <w:tcMar>
              <w:top w:w="30" w:type="dxa"/>
              <w:left w:w="30" w:type="dxa"/>
              <w:bottom w:w="30" w:type="dxa"/>
              <w:right w:w="30" w:type="dxa"/>
            </w:tcMar>
            <w:vAlign w:val="bottom"/>
            <w:hideMark/>
          </w:tcPr>
          <w:p w:rsidR="00000000" w:rsidRDefault="00032F87">
            <w:pPr>
              <w:divId w:val="1754474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Impact of Revisions</w:t>
            </w:r>
          </w:p>
        </w:tc>
        <w:tc>
          <w:tcPr>
            <w:tcW w:w="0" w:type="auto"/>
            <w:tcMar>
              <w:top w:w="30" w:type="dxa"/>
              <w:left w:w="30" w:type="dxa"/>
              <w:bottom w:w="30" w:type="dxa"/>
              <w:right w:w="30" w:type="dxa"/>
            </w:tcMar>
            <w:vAlign w:val="bottom"/>
            <w:hideMark/>
          </w:tcPr>
          <w:p w:rsidR="00000000" w:rsidRDefault="00032F87">
            <w:pPr>
              <w:divId w:val="3159621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Revised</w:t>
            </w:r>
          </w:p>
        </w:tc>
      </w:tr>
      <w:tr w:rsidR="00000000">
        <w:trPr>
          <w:divId w:val="1182280096"/>
        </w:trPr>
        <w:tc>
          <w:tcPr>
            <w:tcW w:w="0" w:type="auto"/>
            <w:tcMar>
              <w:top w:w="30" w:type="dxa"/>
              <w:left w:w="30" w:type="dxa"/>
              <w:bottom w:w="30" w:type="dxa"/>
              <w:right w:w="30" w:type="dxa"/>
            </w:tcMar>
            <w:vAlign w:val="bottom"/>
            <w:hideMark/>
          </w:tcPr>
          <w:p w:rsidR="00000000" w:rsidRDefault="00032F87">
            <w:pPr>
              <w:divId w:val="1523670903"/>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18228009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Consolidated Statement of Income (Loss):</w:t>
            </w:r>
          </w:p>
        </w:tc>
        <w:tc>
          <w:tcPr>
            <w:tcW w:w="0" w:type="auto"/>
            <w:gridSpan w:val="3"/>
            <w:tcMar>
              <w:top w:w="30" w:type="dxa"/>
              <w:left w:w="30" w:type="dxa"/>
              <w:bottom w:w="30" w:type="dxa"/>
              <w:right w:w="30" w:type="dxa"/>
            </w:tcMar>
            <w:vAlign w:val="bottom"/>
            <w:hideMark/>
          </w:tcPr>
          <w:p w:rsidR="00000000" w:rsidRDefault="00032F87">
            <w:pPr>
              <w:divId w:val="1887792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6682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775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28991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99591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740730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54900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722491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13811535"/>
              <w:rPr>
                <w:rFonts w:eastAsia="Times New Roman"/>
                <w:sz w:val="20"/>
                <w:szCs w:val="20"/>
              </w:rPr>
            </w:pPr>
            <w:r>
              <w:rPr>
                <w:rFonts w:ascii="inherit" w:eastAsia="Times New Roman" w:hAnsi="inherit"/>
                <w:sz w:val="20"/>
                <w:szCs w:val="20"/>
              </w:rPr>
              <w:t> </w:t>
            </w:r>
          </w:p>
        </w:tc>
      </w:tr>
      <w:tr w:rsidR="00000000">
        <w:trPr>
          <w:divId w:val="118228009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Revenues: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65613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003166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87471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554748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86745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83057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68135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98957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97028379"/>
              <w:rPr>
                <w:rFonts w:eastAsia="Times New Roman"/>
                <w:sz w:val="20"/>
                <w:szCs w:val="20"/>
              </w:rPr>
            </w:pPr>
            <w:r>
              <w:rPr>
                <w:rFonts w:ascii="inherit" w:eastAsia="Times New Roman" w:hAnsi="inherit"/>
                <w:sz w:val="20"/>
                <w:szCs w:val="20"/>
              </w:rPr>
              <w:t> </w:t>
            </w:r>
          </w:p>
        </w:tc>
      </w:tr>
      <w:tr w:rsidR="00000000">
        <w:trPr>
          <w:divId w:val="118228009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Policy charges and fee income</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972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79257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11232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972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2718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584025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966</w:t>
            </w:r>
          </w:p>
        </w:tc>
        <w:tc>
          <w:tcPr>
            <w:tcW w:w="0" w:type="auto"/>
            <w:vAlign w:val="bottom"/>
            <w:hideMark/>
          </w:tcPr>
          <w:p w:rsidR="00000000" w:rsidRDefault="00032F87">
            <w:pPr>
              <w:rPr>
                <w:rFonts w:eastAsia="Times New Roman"/>
                <w:sz w:val="20"/>
                <w:szCs w:val="20"/>
              </w:rPr>
            </w:pPr>
          </w:p>
        </w:tc>
      </w:tr>
      <w:tr w:rsidR="00000000">
        <w:trPr>
          <w:divId w:val="118228009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491487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8745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845825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99731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182280096"/>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revenues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2,835</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459968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2,835</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39</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2,874</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118228009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69281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91517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95134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442742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45163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099406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40159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295082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92658591"/>
              <w:rPr>
                <w:rFonts w:eastAsia="Times New Roman"/>
                <w:sz w:val="20"/>
                <w:szCs w:val="20"/>
              </w:rPr>
            </w:pPr>
            <w:r>
              <w:rPr>
                <w:rFonts w:ascii="inherit" w:eastAsia="Times New Roman" w:hAnsi="inherit"/>
                <w:sz w:val="20"/>
                <w:szCs w:val="20"/>
              </w:rPr>
              <w:t> </w:t>
            </w:r>
          </w:p>
        </w:tc>
      </w:tr>
      <w:tr w:rsidR="00000000">
        <w:trPr>
          <w:divId w:val="118228009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benefits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608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15014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79448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608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04029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240599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594</w:t>
            </w:r>
          </w:p>
        </w:tc>
        <w:tc>
          <w:tcPr>
            <w:tcW w:w="0" w:type="auto"/>
            <w:vAlign w:val="bottom"/>
            <w:hideMark/>
          </w:tcPr>
          <w:p w:rsidR="00000000" w:rsidRDefault="00032F87">
            <w:pPr>
              <w:rPr>
                <w:rFonts w:eastAsia="Times New Roman"/>
                <w:sz w:val="20"/>
                <w:szCs w:val="20"/>
              </w:rPr>
            </w:pPr>
          </w:p>
        </w:tc>
      </w:tr>
      <w:tr w:rsidR="00000000">
        <w:trPr>
          <w:divId w:val="118228009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26012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82345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96353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16224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82280096"/>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benefits and other deductions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2,465</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876514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292514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2,465</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274976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w:t>
            </w:r>
          </w:p>
        </w:tc>
        <w:tc>
          <w:tcPr>
            <w:tcW w:w="0" w:type="auto"/>
            <w:tcBorders>
              <w:top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5834968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2,446</w:t>
            </w:r>
          </w:p>
        </w:tc>
        <w:tc>
          <w:tcPr>
            <w:tcW w:w="0" w:type="auto"/>
            <w:tcBorders>
              <w:top w:val="single" w:sz="6" w:space="0" w:color="000000"/>
            </w:tcBorders>
            <w:vAlign w:val="bottom"/>
            <w:hideMark/>
          </w:tcPr>
          <w:p w:rsidR="00000000" w:rsidRDefault="00032F87">
            <w:pPr>
              <w:rPr>
                <w:rFonts w:eastAsia="Times New Roman"/>
                <w:sz w:val="20"/>
                <w:szCs w:val="20"/>
              </w:rPr>
            </w:pPr>
          </w:p>
        </w:tc>
      </w:tr>
      <w:tr w:rsidR="00000000">
        <w:trPr>
          <w:divId w:val="1182280096"/>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Income (loss) from continuing operations,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370</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791527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197266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370</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796676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58</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067468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428</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18228009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 xml:space="preserve">Income tax (expense) benefit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(79</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921597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14864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(79</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54686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490169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182280096"/>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 xml:space="preserve">Net income (loss)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291</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379673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598701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291</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730628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449958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337</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182280096"/>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b/>
                <w:bCs/>
                <w:sz w:val="20"/>
                <w:szCs w:val="20"/>
              </w:rPr>
              <w:t>Net income (loss)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168</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913203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58807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168</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086580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937390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214</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tbl>
      <w:tblPr>
        <w:tblW w:w="4649" w:type="pct"/>
        <w:tblCellMar>
          <w:left w:w="0" w:type="dxa"/>
          <w:right w:w="0" w:type="dxa"/>
        </w:tblCellMar>
        <w:tblLook w:val="04A0" w:firstRow="1" w:lastRow="0" w:firstColumn="1" w:lastColumn="0" w:noHBand="0" w:noVBand="1"/>
      </w:tblPr>
      <w:tblGrid>
        <w:gridCol w:w="3474"/>
        <w:gridCol w:w="144"/>
        <w:gridCol w:w="617"/>
        <w:gridCol w:w="144"/>
        <w:gridCol w:w="144"/>
        <w:gridCol w:w="144"/>
        <w:gridCol w:w="694"/>
        <w:gridCol w:w="144"/>
        <w:gridCol w:w="144"/>
        <w:gridCol w:w="144"/>
        <w:gridCol w:w="617"/>
        <w:gridCol w:w="144"/>
        <w:gridCol w:w="144"/>
        <w:gridCol w:w="144"/>
        <w:gridCol w:w="617"/>
        <w:gridCol w:w="144"/>
        <w:gridCol w:w="144"/>
        <w:gridCol w:w="144"/>
        <w:gridCol w:w="617"/>
        <w:gridCol w:w="144"/>
      </w:tblGrid>
      <w:tr w:rsidR="00000000">
        <w:tc>
          <w:tcPr>
            <w:tcW w:w="0" w:type="auto"/>
            <w:gridSpan w:val="20"/>
            <w:vAlign w:val="center"/>
            <w:hideMark/>
          </w:tcPr>
          <w:p w:rsidR="00000000" w:rsidRDefault="00032F87">
            <w:pPr>
              <w:rPr>
                <w:rFonts w:eastAsia="Times New Roman"/>
                <w:sz w:val="20"/>
                <w:szCs w:val="20"/>
              </w:rPr>
            </w:pPr>
            <w:bookmarkStart w:id="34" w:name="sa0ad12faa01d4aecbb1cfaef0f68ca32"/>
            <w:bookmarkEnd w:id="34"/>
          </w:p>
        </w:tc>
      </w:tr>
      <w:tr w:rsidR="00000000">
        <w:tc>
          <w:tcPr>
            <w:tcW w:w="2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32F87">
            <w:pPr>
              <w:divId w:val="6068723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 2018</w:t>
            </w:r>
          </w:p>
        </w:tc>
      </w:tr>
      <w:tr w:rsidR="00000000">
        <w:tc>
          <w:tcPr>
            <w:tcW w:w="0" w:type="auto"/>
            <w:tcMar>
              <w:top w:w="30" w:type="dxa"/>
              <w:left w:w="30" w:type="dxa"/>
              <w:bottom w:w="30" w:type="dxa"/>
              <w:right w:w="30" w:type="dxa"/>
            </w:tcMar>
            <w:vAlign w:val="bottom"/>
            <w:hideMark/>
          </w:tcPr>
          <w:p w:rsidR="00000000" w:rsidRDefault="00032F87">
            <w:pPr>
              <w:divId w:val="951209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Mar>
              <w:top w:w="30" w:type="dxa"/>
              <w:left w:w="30" w:type="dxa"/>
              <w:bottom w:w="30" w:type="dxa"/>
              <w:right w:w="30" w:type="dxa"/>
            </w:tcMar>
            <w:vAlign w:val="bottom"/>
            <w:hideMark/>
          </w:tcPr>
          <w:p w:rsidR="00000000" w:rsidRDefault="00032F87">
            <w:pPr>
              <w:divId w:val="4879850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Presentation Reclassifi-cations</w:t>
            </w:r>
          </w:p>
        </w:tc>
        <w:tc>
          <w:tcPr>
            <w:tcW w:w="0" w:type="auto"/>
            <w:tcMar>
              <w:top w:w="30" w:type="dxa"/>
              <w:left w:w="30" w:type="dxa"/>
              <w:bottom w:w="30" w:type="dxa"/>
              <w:right w:w="30" w:type="dxa"/>
            </w:tcMar>
            <w:vAlign w:val="bottom"/>
            <w:hideMark/>
          </w:tcPr>
          <w:p w:rsidR="00000000" w:rsidRDefault="00032F87">
            <w:pPr>
              <w:divId w:val="7285289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Adjusted</w:t>
            </w:r>
          </w:p>
        </w:tc>
        <w:tc>
          <w:tcPr>
            <w:tcW w:w="0" w:type="auto"/>
            <w:tcMar>
              <w:top w:w="30" w:type="dxa"/>
              <w:left w:w="30" w:type="dxa"/>
              <w:bottom w:w="30" w:type="dxa"/>
              <w:right w:w="30" w:type="dxa"/>
            </w:tcMar>
            <w:vAlign w:val="bottom"/>
            <w:hideMark/>
          </w:tcPr>
          <w:p w:rsidR="00000000" w:rsidRDefault="00032F87">
            <w:pPr>
              <w:divId w:val="1074316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Impact of Revisions</w:t>
            </w:r>
          </w:p>
        </w:tc>
        <w:tc>
          <w:tcPr>
            <w:tcW w:w="0" w:type="auto"/>
            <w:tcMar>
              <w:top w:w="30" w:type="dxa"/>
              <w:left w:w="30" w:type="dxa"/>
              <w:bottom w:w="30" w:type="dxa"/>
              <w:right w:w="30" w:type="dxa"/>
            </w:tcMar>
            <w:vAlign w:val="bottom"/>
            <w:hideMark/>
          </w:tcPr>
          <w:p w:rsidR="00000000" w:rsidRDefault="00032F87">
            <w:pPr>
              <w:divId w:val="3760062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Revised</w:t>
            </w:r>
          </w:p>
        </w:tc>
      </w:tr>
      <w:tr w:rsidR="00000000">
        <w:tc>
          <w:tcPr>
            <w:tcW w:w="0" w:type="auto"/>
            <w:tcMar>
              <w:top w:w="30" w:type="dxa"/>
              <w:left w:w="30" w:type="dxa"/>
              <w:bottom w:w="30" w:type="dxa"/>
              <w:right w:w="30" w:type="dxa"/>
            </w:tcMar>
            <w:vAlign w:val="bottom"/>
            <w:hideMark/>
          </w:tcPr>
          <w:p w:rsidR="00000000" w:rsidRDefault="00032F87">
            <w:pPr>
              <w:divId w:val="1343580702"/>
              <w:rPr>
                <w:rFonts w:eastAsia="Times New Roman"/>
                <w:sz w:val="20"/>
                <w:szCs w:val="20"/>
              </w:rPr>
            </w:pPr>
            <w:r>
              <w:rPr>
                <w:rFonts w:ascii="inherit" w:eastAsia="Times New Roman" w:hAnsi="inherit"/>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c>
          <w:tcPr>
            <w:tcW w:w="0" w:type="auto"/>
            <w:tcMar>
              <w:top w:w="30" w:type="dxa"/>
              <w:left w:w="30" w:type="dxa"/>
              <w:bottom w:w="30" w:type="dxa"/>
              <w:right w:w="30" w:type="dxa"/>
            </w:tcMar>
            <w:vAlign w:val="center"/>
            <w:hideMark/>
          </w:tcPr>
          <w:p w:rsidR="00000000" w:rsidRDefault="00032F87">
            <w:pPr>
              <w:rPr>
                <w:rFonts w:eastAsia="Times New Roman"/>
                <w:sz w:val="20"/>
                <w:szCs w:val="20"/>
              </w:rPr>
            </w:pPr>
            <w:r>
              <w:rPr>
                <w:rFonts w:eastAsia="Times New Roman"/>
                <w:b/>
                <w:bCs/>
                <w:sz w:val="20"/>
                <w:szCs w:val="20"/>
              </w:rPr>
              <w:t>Statement of Comprehensive Income (Loss)</w:t>
            </w:r>
          </w:p>
        </w:tc>
        <w:tc>
          <w:tcPr>
            <w:tcW w:w="0" w:type="auto"/>
            <w:gridSpan w:val="3"/>
            <w:tcMar>
              <w:top w:w="30" w:type="dxa"/>
              <w:left w:w="30" w:type="dxa"/>
              <w:bottom w:w="30" w:type="dxa"/>
              <w:right w:w="30" w:type="dxa"/>
            </w:tcMar>
            <w:vAlign w:val="bottom"/>
            <w:hideMark/>
          </w:tcPr>
          <w:p w:rsidR="00000000" w:rsidRDefault="00032F87">
            <w:pPr>
              <w:divId w:val="629627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26971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11396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30773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2520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574587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61109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94211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08650646"/>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Net income (loss)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05244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1190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42854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10553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337</w:t>
            </w:r>
          </w:p>
        </w:tc>
        <w:tc>
          <w:tcPr>
            <w:tcW w:w="0" w:type="auto"/>
            <w:shd w:val="clear" w:color="auto" w:fill="CCEEFF"/>
            <w:vAlign w:val="bottom"/>
            <w:hideMark/>
          </w:tcPr>
          <w:p w:rsidR="00000000" w:rsidRDefault="00032F87">
            <w:pPr>
              <w:rPr>
                <w:rFonts w:eastAsia="Times New Roman"/>
                <w:sz w:val="20"/>
                <w:szCs w:val="20"/>
              </w:rPr>
            </w:pPr>
          </w:p>
        </w:tc>
      </w:tr>
      <w:tr w:rsidR="00000000">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Comprehensive income (loss)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(541</w:t>
            </w:r>
          </w:p>
        </w:tc>
        <w:tc>
          <w:tcPr>
            <w:tcW w:w="0" w:type="auto"/>
            <w:tcBorders>
              <w:top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7803747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97422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(541</w:t>
            </w:r>
          </w:p>
        </w:tc>
        <w:tc>
          <w:tcPr>
            <w:tcW w:w="0" w:type="auto"/>
            <w:tcBorders>
              <w:top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8428147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23369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(495</w:t>
            </w:r>
          </w:p>
        </w:tc>
        <w:tc>
          <w:tcPr>
            <w:tcW w:w="0" w:type="auto"/>
            <w:tcBorders>
              <w:top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Comprehensive income (loss) attributable to Holdings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3322699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670787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530924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431621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(624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divId w:val="1129126806"/>
        <w:rPr>
          <w:rFonts w:eastAsia="Times New Roman"/>
          <w:vanish/>
          <w:sz w:val="20"/>
          <w:szCs w:val="20"/>
        </w:rPr>
      </w:pPr>
      <w:bookmarkStart w:id="35" w:name="s17fdb0c1a2be4fd986cd0000f5d3577d"/>
      <w:bookmarkEnd w:id="35"/>
    </w:p>
    <w:tbl>
      <w:tblPr>
        <w:tblW w:w="4649" w:type="pct"/>
        <w:tblCellMar>
          <w:left w:w="0" w:type="dxa"/>
          <w:right w:w="0" w:type="dxa"/>
        </w:tblCellMar>
        <w:tblLook w:val="04A0" w:firstRow="1" w:lastRow="0" w:firstColumn="1" w:lastColumn="0" w:noHBand="0" w:noVBand="1"/>
      </w:tblPr>
      <w:tblGrid>
        <w:gridCol w:w="3414"/>
        <w:gridCol w:w="130"/>
        <w:gridCol w:w="560"/>
        <w:gridCol w:w="70"/>
        <w:gridCol w:w="105"/>
        <w:gridCol w:w="131"/>
        <w:gridCol w:w="738"/>
        <w:gridCol w:w="92"/>
        <w:gridCol w:w="105"/>
        <w:gridCol w:w="130"/>
        <w:gridCol w:w="550"/>
        <w:gridCol w:w="6"/>
        <w:gridCol w:w="105"/>
        <w:gridCol w:w="131"/>
        <w:gridCol w:w="568"/>
        <w:gridCol w:w="97"/>
        <w:gridCol w:w="105"/>
        <w:gridCol w:w="130"/>
        <w:gridCol w:w="550"/>
        <w:gridCol w:w="6"/>
      </w:tblGrid>
      <w:tr w:rsidR="00000000">
        <w:trPr>
          <w:divId w:val="1129126806"/>
        </w:trPr>
        <w:tc>
          <w:tcPr>
            <w:tcW w:w="0" w:type="auto"/>
            <w:gridSpan w:val="20"/>
            <w:vAlign w:val="center"/>
            <w:hideMark/>
          </w:tcPr>
          <w:p w:rsidR="00000000" w:rsidRDefault="00032F87">
            <w:pPr>
              <w:rPr>
                <w:rFonts w:eastAsia="Times New Roman"/>
                <w:sz w:val="20"/>
                <w:szCs w:val="20"/>
              </w:rPr>
            </w:pPr>
          </w:p>
        </w:tc>
      </w:tr>
      <w:tr w:rsidR="00000000">
        <w:trPr>
          <w:divId w:val="1129126806"/>
        </w:trPr>
        <w:tc>
          <w:tcPr>
            <w:tcW w:w="23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129126806"/>
        </w:trPr>
        <w:tc>
          <w:tcPr>
            <w:tcW w:w="0" w:type="auto"/>
            <w:tcMar>
              <w:top w:w="30" w:type="dxa"/>
              <w:left w:w="30" w:type="dxa"/>
              <w:bottom w:w="30" w:type="dxa"/>
              <w:right w:w="30" w:type="dxa"/>
            </w:tcMar>
            <w:vAlign w:val="bottom"/>
            <w:hideMark/>
          </w:tcPr>
          <w:p w:rsidR="00000000" w:rsidRDefault="00032F87">
            <w:pPr>
              <w:divId w:val="83892674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 2018</w:t>
            </w:r>
          </w:p>
        </w:tc>
      </w:tr>
      <w:tr w:rsidR="00000000">
        <w:trPr>
          <w:divId w:val="1129126806"/>
        </w:trPr>
        <w:tc>
          <w:tcPr>
            <w:tcW w:w="0" w:type="auto"/>
            <w:tcMar>
              <w:top w:w="30" w:type="dxa"/>
              <w:left w:w="30" w:type="dxa"/>
              <w:bottom w:w="30" w:type="dxa"/>
              <w:right w:w="30" w:type="dxa"/>
            </w:tcMar>
            <w:vAlign w:val="bottom"/>
            <w:hideMark/>
          </w:tcPr>
          <w:p w:rsidR="00000000" w:rsidRDefault="00032F87">
            <w:pPr>
              <w:divId w:val="13728496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Mar>
              <w:top w:w="30" w:type="dxa"/>
              <w:left w:w="30" w:type="dxa"/>
              <w:bottom w:w="30" w:type="dxa"/>
              <w:right w:w="30" w:type="dxa"/>
            </w:tcMar>
            <w:vAlign w:val="bottom"/>
            <w:hideMark/>
          </w:tcPr>
          <w:p w:rsidR="00000000" w:rsidRDefault="00032F87">
            <w:pPr>
              <w:divId w:val="662198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Presentation Reclassifi-cations</w:t>
            </w:r>
          </w:p>
        </w:tc>
        <w:tc>
          <w:tcPr>
            <w:tcW w:w="0" w:type="auto"/>
            <w:tcMar>
              <w:top w:w="30" w:type="dxa"/>
              <w:left w:w="30" w:type="dxa"/>
              <w:bottom w:w="30" w:type="dxa"/>
              <w:right w:w="30" w:type="dxa"/>
            </w:tcMar>
            <w:vAlign w:val="bottom"/>
            <w:hideMark/>
          </w:tcPr>
          <w:p w:rsidR="00000000" w:rsidRDefault="00032F87">
            <w:pPr>
              <w:divId w:val="6685986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Adjusted</w:t>
            </w:r>
          </w:p>
        </w:tc>
        <w:tc>
          <w:tcPr>
            <w:tcW w:w="0" w:type="auto"/>
            <w:tcMar>
              <w:top w:w="30" w:type="dxa"/>
              <w:left w:w="30" w:type="dxa"/>
              <w:bottom w:w="30" w:type="dxa"/>
              <w:right w:w="30" w:type="dxa"/>
            </w:tcMar>
            <w:vAlign w:val="bottom"/>
            <w:hideMark/>
          </w:tcPr>
          <w:p w:rsidR="00000000" w:rsidRDefault="00032F87">
            <w:pPr>
              <w:divId w:val="10476798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Impact of Revisions</w:t>
            </w:r>
          </w:p>
        </w:tc>
        <w:tc>
          <w:tcPr>
            <w:tcW w:w="0" w:type="auto"/>
            <w:tcMar>
              <w:top w:w="30" w:type="dxa"/>
              <w:left w:w="30" w:type="dxa"/>
              <w:bottom w:w="30" w:type="dxa"/>
              <w:right w:w="30" w:type="dxa"/>
            </w:tcMar>
            <w:vAlign w:val="bottom"/>
            <w:hideMark/>
          </w:tcPr>
          <w:p w:rsidR="00000000" w:rsidRDefault="00032F87">
            <w:pPr>
              <w:divId w:val="12231785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Revised</w:t>
            </w:r>
          </w:p>
        </w:tc>
      </w:tr>
      <w:tr w:rsidR="00000000">
        <w:trPr>
          <w:divId w:val="1129126806"/>
        </w:trPr>
        <w:tc>
          <w:tcPr>
            <w:tcW w:w="0" w:type="auto"/>
            <w:tcMar>
              <w:top w:w="30" w:type="dxa"/>
              <w:left w:w="30" w:type="dxa"/>
              <w:bottom w:w="30" w:type="dxa"/>
              <w:right w:w="30" w:type="dxa"/>
            </w:tcMar>
            <w:vAlign w:val="bottom"/>
            <w:hideMark/>
          </w:tcPr>
          <w:p w:rsidR="00000000" w:rsidRDefault="00032F87">
            <w:pPr>
              <w:divId w:val="855003207"/>
              <w:rPr>
                <w:rFonts w:eastAsia="Times New Roman"/>
                <w:sz w:val="20"/>
                <w:szCs w:val="20"/>
              </w:rPr>
            </w:pPr>
            <w:r>
              <w:rPr>
                <w:rFonts w:ascii="inherit" w:eastAsia="Times New Roman" w:hAnsi="inherit"/>
                <w:sz w:val="20"/>
                <w:szCs w:val="20"/>
              </w:rPr>
              <w:t> </w:t>
            </w:r>
          </w:p>
        </w:tc>
        <w:tc>
          <w:tcPr>
            <w:tcW w:w="0" w:type="auto"/>
            <w:gridSpan w:val="19"/>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12912680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Consolidated Statement of Equity:</w:t>
            </w:r>
          </w:p>
        </w:tc>
        <w:tc>
          <w:tcPr>
            <w:tcW w:w="0" w:type="auto"/>
            <w:gridSpan w:val="3"/>
            <w:tcMar>
              <w:top w:w="30" w:type="dxa"/>
              <w:left w:w="30" w:type="dxa"/>
              <w:bottom w:w="30" w:type="dxa"/>
              <w:right w:w="30" w:type="dxa"/>
            </w:tcMar>
            <w:vAlign w:val="bottom"/>
            <w:hideMark/>
          </w:tcPr>
          <w:p w:rsidR="00000000" w:rsidRDefault="00032F87">
            <w:pPr>
              <w:divId w:val="1464691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718992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30603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68418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52947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50216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20456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59110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36173147"/>
              <w:rPr>
                <w:rFonts w:eastAsia="Times New Roman"/>
                <w:sz w:val="20"/>
                <w:szCs w:val="20"/>
              </w:rPr>
            </w:pPr>
            <w:r>
              <w:rPr>
                <w:rFonts w:ascii="inherit" w:eastAsia="Times New Roman" w:hAnsi="inherit"/>
                <w:sz w:val="20"/>
                <w:szCs w:val="20"/>
              </w:rPr>
              <w:t> </w:t>
            </w:r>
          </w:p>
        </w:tc>
      </w:tr>
      <w:tr w:rsidR="00000000">
        <w:trPr>
          <w:divId w:val="112912680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Retained earnings, beginning of year</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12,289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99774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12028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12,289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64410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315692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12,225</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12912680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income (loss) attributable to Holdings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67605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75257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00167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8405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214</w:t>
            </w:r>
          </w:p>
        </w:tc>
        <w:tc>
          <w:tcPr>
            <w:tcW w:w="0" w:type="auto"/>
            <w:vAlign w:val="bottom"/>
            <w:hideMark/>
          </w:tcPr>
          <w:p w:rsidR="00000000" w:rsidRDefault="00032F87">
            <w:pPr>
              <w:rPr>
                <w:rFonts w:eastAsia="Times New Roman"/>
                <w:sz w:val="20"/>
                <w:szCs w:val="20"/>
              </w:rPr>
            </w:pPr>
          </w:p>
        </w:tc>
      </w:tr>
      <w:tr w:rsidR="00000000">
        <w:trPr>
          <w:divId w:val="1129126806"/>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Retained earnings,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12,455</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550446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70580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12,455</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14342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467972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12,437</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129126806"/>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Total Holdings’ equity, end of period</w:t>
            </w:r>
          </w:p>
        </w:tc>
        <w:tc>
          <w:tcPr>
            <w:tcW w:w="0" w:type="auto"/>
            <w:tcBorders>
              <w:top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13,565</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451635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124631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13,565</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299741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tcBorders>
              <w:top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671351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13,547</w:t>
            </w:r>
          </w:p>
        </w:tc>
        <w:tc>
          <w:tcPr>
            <w:tcW w:w="0" w:type="auto"/>
            <w:tcBorders>
              <w:top w:val="single" w:sz="6" w:space="0" w:color="000000"/>
            </w:tcBorders>
            <w:vAlign w:val="bottom"/>
            <w:hideMark/>
          </w:tcPr>
          <w:p w:rsidR="00000000" w:rsidRDefault="00032F87">
            <w:pPr>
              <w:rPr>
                <w:rFonts w:eastAsia="Times New Roman"/>
                <w:sz w:val="20"/>
                <w:szCs w:val="20"/>
              </w:rPr>
            </w:pPr>
          </w:p>
        </w:tc>
      </w:tr>
      <w:tr w:rsidR="00000000">
        <w:trPr>
          <w:divId w:val="1129126806"/>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Total Equity,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16,600</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34112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668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16,600</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350792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4448093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16,582</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tbl>
      <w:tblPr>
        <w:tblW w:w="4649" w:type="pct"/>
        <w:tblCellMar>
          <w:left w:w="0" w:type="dxa"/>
          <w:right w:w="0" w:type="dxa"/>
        </w:tblCellMar>
        <w:tblLook w:val="04A0" w:firstRow="1" w:lastRow="0" w:firstColumn="1" w:lastColumn="0" w:noHBand="0" w:noVBand="1"/>
      </w:tblPr>
      <w:tblGrid>
        <w:gridCol w:w="3474"/>
        <w:gridCol w:w="144"/>
        <w:gridCol w:w="617"/>
        <w:gridCol w:w="144"/>
        <w:gridCol w:w="144"/>
        <w:gridCol w:w="144"/>
        <w:gridCol w:w="694"/>
        <w:gridCol w:w="144"/>
        <w:gridCol w:w="144"/>
        <w:gridCol w:w="144"/>
        <w:gridCol w:w="617"/>
        <w:gridCol w:w="144"/>
        <w:gridCol w:w="144"/>
        <w:gridCol w:w="144"/>
        <w:gridCol w:w="617"/>
        <w:gridCol w:w="144"/>
        <w:gridCol w:w="144"/>
        <w:gridCol w:w="144"/>
        <w:gridCol w:w="617"/>
        <w:gridCol w:w="144"/>
      </w:tblGrid>
      <w:tr w:rsidR="00000000">
        <w:tc>
          <w:tcPr>
            <w:tcW w:w="0" w:type="auto"/>
            <w:gridSpan w:val="20"/>
            <w:vAlign w:val="center"/>
            <w:hideMark/>
          </w:tcPr>
          <w:p w:rsidR="00000000" w:rsidRDefault="00032F87">
            <w:pPr>
              <w:rPr>
                <w:rFonts w:eastAsia="Times New Roman"/>
                <w:sz w:val="20"/>
                <w:szCs w:val="20"/>
              </w:rPr>
            </w:pPr>
            <w:bookmarkStart w:id="36" w:name="s698e1a13c3904921966d72c17525cb19"/>
            <w:bookmarkEnd w:id="36"/>
          </w:p>
        </w:tc>
      </w:tr>
      <w:tr w:rsidR="00000000">
        <w:tc>
          <w:tcPr>
            <w:tcW w:w="2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32F87">
            <w:pPr>
              <w:divId w:val="133275961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 2018</w:t>
            </w:r>
          </w:p>
        </w:tc>
      </w:tr>
      <w:tr w:rsidR="00000000">
        <w:tc>
          <w:tcPr>
            <w:tcW w:w="0" w:type="auto"/>
            <w:tcMar>
              <w:top w:w="30" w:type="dxa"/>
              <w:left w:w="30" w:type="dxa"/>
              <w:bottom w:w="30" w:type="dxa"/>
              <w:right w:w="30" w:type="dxa"/>
            </w:tcMar>
            <w:vAlign w:val="bottom"/>
            <w:hideMark/>
          </w:tcPr>
          <w:p w:rsidR="00000000" w:rsidRDefault="00032F87">
            <w:pPr>
              <w:divId w:val="2974956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8699917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Presentation Reclassifi-cations</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1149844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Adjusted</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4032619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Impact of Revisions</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2381762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Revised</w:t>
            </w:r>
          </w:p>
        </w:tc>
      </w:tr>
      <w:tr w:rsidR="00000000">
        <w:tc>
          <w:tcPr>
            <w:tcW w:w="0" w:type="auto"/>
            <w:tcMar>
              <w:top w:w="30" w:type="dxa"/>
              <w:left w:w="30" w:type="dxa"/>
              <w:bottom w:w="30" w:type="dxa"/>
              <w:right w:w="30" w:type="dxa"/>
            </w:tcMar>
            <w:vAlign w:val="bottom"/>
            <w:hideMark/>
          </w:tcPr>
          <w:p w:rsidR="00000000" w:rsidRDefault="00032F87">
            <w:pPr>
              <w:divId w:val="716857753"/>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Consolidated Statement of Cash Flows:</w:t>
            </w:r>
          </w:p>
        </w:tc>
        <w:tc>
          <w:tcPr>
            <w:tcW w:w="0" w:type="auto"/>
            <w:gridSpan w:val="3"/>
            <w:tcMar>
              <w:top w:w="30" w:type="dxa"/>
              <w:left w:w="30" w:type="dxa"/>
              <w:bottom w:w="30" w:type="dxa"/>
              <w:right w:w="30" w:type="dxa"/>
            </w:tcMar>
            <w:vAlign w:val="bottom"/>
            <w:hideMark/>
          </w:tcPr>
          <w:p w:rsidR="00000000" w:rsidRDefault="00032F87">
            <w:pPr>
              <w:divId w:val="1238978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92573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85063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58721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1433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722901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39404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940219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92542960"/>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03593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32545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52438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929138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6032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98887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54423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09557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93228339"/>
              <w:rPr>
                <w:rFonts w:eastAsia="Times New Roman"/>
                <w:sz w:val="20"/>
                <w:szCs w:val="20"/>
              </w:rPr>
            </w:pPr>
            <w:r>
              <w:rPr>
                <w:rFonts w:ascii="inherit" w:eastAsia="Times New Roman" w:hAnsi="inherit"/>
                <w:sz w:val="20"/>
                <w:szCs w:val="20"/>
              </w:rPr>
              <w:t> </w:t>
            </w:r>
          </w:p>
        </w:tc>
      </w:tr>
      <w:tr w:rsidR="00000000">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income (loss)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26084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12347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87518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39845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337</w:t>
            </w:r>
          </w:p>
        </w:tc>
        <w:tc>
          <w:tcPr>
            <w:tcW w:w="0" w:type="auto"/>
            <w:vAlign w:val="bottom"/>
            <w:hideMark/>
          </w:tcPr>
          <w:p w:rsidR="00000000" w:rsidRDefault="00032F87">
            <w:pPr>
              <w:rPr>
                <w:rFonts w:eastAsia="Times New Roman"/>
                <w:sz w:val="20"/>
                <w:szCs w:val="20"/>
              </w:rPr>
            </w:pPr>
          </w:p>
        </w:tc>
      </w:tr>
      <w:tr w:rsidR="00000000">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Adjustments to reconcile Net income (loss) to Net cash provided by (used in)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86559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96324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50301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090422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7749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853305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82791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495378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68896866"/>
              <w:rPr>
                <w:rFonts w:eastAsia="Times New Roman"/>
                <w:sz w:val="20"/>
                <w:szCs w:val="20"/>
              </w:rPr>
            </w:pPr>
            <w:r>
              <w:rPr>
                <w:rFonts w:ascii="inherit" w:eastAsia="Times New Roman" w:hAnsi="inherit"/>
                <w:sz w:val="20"/>
                <w:szCs w:val="20"/>
              </w:rPr>
              <w:t> </w:t>
            </w:r>
          </w:p>
        </w:tc>
      </w:tr>
    </w:tbl>
    <w:p w:rsidR="00000000" w:rsidRDefault="00032F87">
      <w:pPr>
        <w:divId w:val="631717878"/>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57</w:t>
      </w:r>
    </w:p>
    <w:p w:rsidR="00000000" w:rsidRDefault="00032F87">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032F87">
      <w:pPr>
        <w:spacing w:line="288" w:lineRule="auto"/>
        <w:jc w:val="both"/>
        <w:divId w:val="1819883280"/>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1819883280"/>
        <w:rPr>
          <w:rFonts w:eastAsia="Times New Roman"/>
          <w:sz w:val="20"/>
          <w:szCs w:val="20"/>
        </w:rPr>
      </w:pPr>
      <w:r>
        <w:rPr>
          <w:rFonts w:eastAsia="Times New Roman"/>
          <w:b/>
          <w:bCs/>
          <w:color w:val="000000"/>
          <w:sz w:val="20"/>
          <w:szCs w:val="20"/>
        </w:rPr>
        <w:t>AXA EQUITABLE HOLDINGS, INC.</w:t>
      </w:r>
    </w:p>
    <w:p w:rsidR="00000000" w:rsidRDefault="00032F87">
      <w:pPr>
        <w:spacing w:line="288" w:lineRule="auto"/>
        <w:jc w:val="center"/>
        <w:divId w:val="1819883280"/>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1819883280"/>
        <w:rPr>
          <w:rFonts w:eastAsia="Times New Roman"/>
          <w:sz w:val="20"/>
          <w:szCs w:val="20"/>
        </w:rPr>
      </w:pPr>
      <w:r>
        <w:rPr>
          <w:rFonts w:eastAsia="Times New Roman"/>
          <w:b/>
          <w:bCs/>
          <w:color w:val="000000"/>
          <w:sz w:val="20"/>
          <w:szCs w:val="20"/>
        </w:rPr>
        <w:t>(UNAUDITED)</w:t>
      </w:r>
    </w:p>
    <w:p w:rsidR="00000000" w:rsidRDefault="00032F87">
      <w:pPr>
        <w:divId w:val="2078282518"/>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285"/>
        <w:gridCol w:w="130"/>
        <w:gridCol w:w="560"/>
        <w:gridCol w:w="97"/>
        <w:gridCol w:w="105"/>
        <w:gridCol w:w="131"/>
        <w:gridCol w:w="756"/>
        <w:gridCol w:w="97"/>
        <w:gridCol w:w="105"/>
        <w:gridCol w:w="131"/>
        <w:gridCol w:w="546"/>
        <w:gridCol w:w="97"/>
        <w:gridCol w:w="105"/>
        <w:gridCol w:w="131"/>
        <w:gridCol w:w="568"/>
        <w:gridCol w:w="97"/>
        <w:gridCol w:w="105"/>
        <w:gridCol w:w="130"/>
        <w:gridCol w:w="450"/>
        <w:gridCol w:w="97"/>
      </w:tblGrid>
      <w:tr w:rsidR="00000000">
        <w:trPr>
          <w:divId w:val="864976303"/>
        </w:trPr>
        <w:tc>
          <w:tcPr>
            <w:tcW w:w="0" w:type="auto"/>
            <w:gridSpan w:val="20"/>
            <w:vAlign w:val="center"/>
            <w:hideMark/>
          </w:tcPr>
          <w:p w:rsidR="00000000" w:rsidRDefault="00032F87">
            <w:pPr>
              <w:rPr>
                <w:rFonts w:eastAsia="Times New Roman"/>
                <w:sz w:val="20"/>
                <w:szCs w:val="20"/>
              </w:rPr>
            </w:pPr>
          </w:p>
        </w:tc>
      </w:tr>
      <w:tr w:rsidR="00000000">
        <w:trPr>
          <w:divId w:val="864976303"/>
        </w:trPr>
        <w:tc>
          <w:tcPr>
            <w:tcW w:w="22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864976303"/>
        </w:trPr>
        <w:tc>
          <w:tcPr>
            <w:tcW w:w="0" w:type="auto"/>
            <w:tcMar>
              <w:top w:w="30" w:type="dxa"/>
              <w:left w:w="30" w:type="dxa"/>
              <w:bottom w:w="30" w:type="dxa"/>
              <w:right w:w="30" w:type="dxa"/>
            </w:tcMar>
            <w:vAlign w:val="bottom"/>
            <w:hideMark/>
          </w:tcPr>
          <w:p w:rsidR="00000000" w:rsidRDefault="00032F87">
            <w:pPr>
              <w:divId w:val="94295778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 2018</w:t>
            </w:r>
          </w:p>
        </w:tc>
      </w:tr>
      <w:tr w:rsidR="00000000">
        <w:trPr>
          <w:divId w:val="864976303"/>
        </w:trPr>
        <w:tc>
          <w:tcPr>
            <w:tcW w:w="0" w:type="auto"/>
            <w:tcMar>
              <w:top w:w="30" w:type="dxa"/>
              <w:left w:w="30" w:type="dxa"/>
              <w:bottom w:w="30" w:type="dxa"/>
              <w:right w:w="30" w:type="dxa"/>
            </w:tcMar>
            <w:vAlign w:val="bottom"/>
            <w:hideMark/>
          </w:tcPr>
          <w:p w:rsidR="00000000" w:rsidRDefault="00032F87">
            <w:pPr>
              <w:divId w:val="8111422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2286125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Presentation Reclassifi-cations</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2297278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Adjusted</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3128341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Impact of Revisions</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7248396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Revised</w:t>
            </w:r>
          </w:p>
        </w:tc>
      </w:tr>
      <w:tr w:rsidR="00000000">
        <w:trPr>
          <w:divId w:val="864976303"/>
        </w:trPr>
        <w:tc>
          <w:tcPr>
            <w:tcW w:w="0" w:type="auto"/>
            <w:tcMar>
              <w:top w:w="30" w:type="dxa"/>
              <w:left w:w="30" w:type="dxa"/>
              <w:bottom w:w="30" w:type="dxa"/>
              <w:right w:w="30" w:type="dxa"/>
            </w:tcMar>
            <w:vAlign w:val="bottom"/>
            <w:hideMark/>
          </w:tcPr>
          <w:p w:rsidR="00000000" w:rsidRDefault="00032F87">
            <w:pPr>
              <w:divId w:val="1321155065"/>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86497630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Policy charges and fee income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(972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337970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5048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(972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964841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05492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(966</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6497630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37601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9249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92930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657347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86497630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Amortization of deferred sales commission</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40252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027486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05246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66462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86497630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Amortization and depreciation</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483591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34373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49106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592058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86497630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Amortization of deferred cost of reinsurance asset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88727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711155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94207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56231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86497630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Distributions from joint ventures and limited partnerships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48250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5647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05506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81067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86497630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Equity (income) loss from limited partnerships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3084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814977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213073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3382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64976303"/>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Changes in:</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71768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57171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38129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68307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319283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9933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380217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31262395"/>
              <w:rPr>
                <w:rFonts w:eastAsia="Times New Roman"/>
                <w:sz w:val="20"/>
                <w:szCs w:val="20"/>
              </w:rPr>
            </w:pPr>
            <w:r>
              <w:rPr>
                <w:rFonts w:ascii="inherit" w:eastAsia="Times New Roman" w:hAnsi="inherit"/>
                <w:sz w:val="20"/>
                <w:szCs w:val="20"/>
              </w:rPr>
              <w:t> </w:t>
            </w:r>
          </w:p>
        </w:tc>
      </w:tr>
      <w:tr w:rsidR="00000000">
        <w:trPr>
          <w:divId w:val="86497630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Reinsurance recoverable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98652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91305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76871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49752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w:t>
            </w:r>
          </w:p>
        </w:tc>
        <w:tc>
          <w:tcPr>
            <w:tcW w:w="0" w:type="auto"/>
            <w:vAlign w:val="bottom"/>
            <w:hideMark/>
          </w:tcPr>
          <w:p w:rsidR="00000000" w:rsidRDefault="00032F87">
            <w:pPr>
              <w:rPr>
                <w:rFonts w:eastAsia="Times New Roman"/>
                <w:sz w:val="20"/>
                <w:szCs w:val="20"/>
              </w:rPr>
            </w:pPr>
          </w:p>
        </w:tc>
      </w:tr>
      <w:tr w:rsidR="00000000">
        <w:trPr>
          <w:divId w:val="86497630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Capitalization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093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962035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294943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36068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6497630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Future policy benefits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(254</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320426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47472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(254</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671055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36512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6497630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Current and 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09044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82172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33939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76587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115</w:t>
            </w:r>
          </w:p>
        </w:tc>
        <w:tc>
          <w:tcPr>
            <w:tcW w:w="0" w:type="auto"/>
            <w:shd w:val="clear" w:color="auto" w:fill="CCEEFF"/>
            <w:vAlign w:val="bottom"/>
            <w:hideMark/>
          </w:tcPr>
          <w:p w:rsidR="00000000" w:rsidRDefault="00032F87">
            <w:pPr>
              <w:rPr>
                <w:rFonts w:eastAsia="Times New Roman"/>
                <w:sz w:val="20"/>
                <w:szCs w:val="20"/>
              </w:rPr>
            </w:pPr>
          </w:p>
        </w:tc>
      </w:tr>
      <w:tr w:rsidR="00000000">
        <w:trPr>
          <w:divId w:val="86497630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Other, net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(255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739138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85952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995405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68564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6497630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cash provided by (used in) operating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3837536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726584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8417731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30051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64976303"/>
        </w:trPr>
        <w:tc>
          <w:tcPr>
            <w:tcW w:w="0" w:type="auto"/>
            <w:tcMar>
              <w:top w:w="30" w:type="dxa"/>
              <w:left w:w="30" w:type="dxa"/>
              <w:bottom w:w="30" w:type="dxa"/>
              <w:right w:w="30" w:type="dxa"/>
            </w:tcMar>
            <w:vAlign w:val="bottom"/>
            <w:hideMark/>
          </w:tcPr>
          <w:p w:rsidR="00000000" w:rsidRDefault="00032F87">
            <w:pPr>
              <w:divId w:val="926773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22493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569224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52027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80332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06654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798845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26983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88645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62421852"/>
              <w:rPr>
                <w:rFonts w:eastAsia="Times New Roman"/>
                <w:sz w:val="20"/>
                <w:szCs w:val="20"/>
              </w:rPr>
            </w:pPr>
            <w:r>
              <w:rPr>
                <w:rFonts w:ascii="inherit" w:eastAsia="Times New Roman" w:hAnsi="inherit"/>
                <w:sz w:val="20"/>
                <w:szCs w:val="20"/>
              </w:rPr>
              <w:t> </w:t>
            </w:r>
          </w:p>
        </w:tc>
      </w:tr>
      <w:tr w:rsidR="00000000">
        <w:trPr>
          <w:divId w:val="86497630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Cash flows from 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27985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563022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20841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67432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48747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95615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03931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83993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66478479"/>
              <w:rPr>
                <w:rFonts w:eastAsia="Times New Roman"/>
                <w:sz w:val="20"/>
                <w:szCs w:val="20"/>
              </w:rPr>
            </w:pPr>
            <w:r>
              <w:rPr>
                <w:rFonts w:ascii="inherit" w:eastAsia="Times New Roman" w:hAnsi="inherit"/>
                <w:sz w:val="20"/>
                <w:szCs w:val="20"/>
              </w:rPr>
              <w:t> </w:t>
            </w:r>
          </w:p>
        </w:tc>
      </w:tr>
      <w:tr w:rsidR="00000000">
        <w:trPr>
          <w:divId w:val="864976303"/>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Proceeds from the sale/maturity/prepayment of:</w:t>
            </w:r>
          </w:p>
        </w:tc>
        <w:tc>
          <w:tcPr>
            <w:tcW w:w="0" w:type="auto"/>
            <w:gridSpan w:val="3"/>
            <w:tcMar>
              <w:top w:w="30" w:type="dxa"/>
              <w:left w:w="30" w:type="dxa"/>
              <w:bottom w:w="30" w:type="dxa"/>
              <w:right w:w="30" w:type="dxa"/>
            </w:tcMar>
            <w:vAlign w:val="bottom"/>
            <w:hideMark/>
          </w:tcPr>
          <w:p w:rsidR="00000000" w:rsidRDefault="00032F87">
            <w:pPr>
              <w:divId w:val="66346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25496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13985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20504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90997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50131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20826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8121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090375"/>
              <w:rPr>
                <w:rFonts w:eastAsia="Times New Roman"/>
                <w:sz w:val="20"/>
                <w:szCs w:val="20"/>
              </w:rPr>
            </w:pPr>
            <w:r>
              <w:rPr>
                <w:rFonts w:ascii="inherit" w:eastAsia="Times New Roman" w:hAnsi="inherit"/>
                <w:sz w:val="20"/>
                <w:szCs w:val="20"/>
              </w:rPr>
              <w:t> </w:t>
            </w:r>
          </w:p>
        </w:tc>
      </w:tr>
      <w:tr w:rsidR="00000000">
        <w:trPr>
          <w:divId w:val="86497630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Real estate joint ventures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28347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67702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9423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97377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86497630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Short-term investments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13401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1,607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52874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1,607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69499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8057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1,684</w:t>
            </w:r>
          </w:p>
        </w:tc>
        <w:tc>
          <w:tcPr>
            <w:tcW w:w="0" w:type="auto"/>
            <w:vAlign w:val="bottom"/>
            <w:hideMark/>
          </w:tcPr>
          <w:p w:rsidR="00000000" w:rsidRDefault="00032F87">
            <w:pPr>
              <w:rPr>
                <w:rFonts w:eastAsia="Times New Roman"/>
                <w:sz w:val="20"/>
                <w:szCs w:val="20"/>
              </w:rPr>
            </w:pPr>
          </w:p>
        </w:tc>
      </w:tr>
      <w:tr w:rsidR="00000000">
        <w:trPr>
          <w:divId w:val="864976303"/>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Payment for the purchase/origination of:</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52806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61890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64804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117952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72828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59550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406925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39637017"/>
              <w:rPr>
                <w:rFonts w:eastAsia="Times New Roman"/>
                <w:sz w:val="20"/>
                <w:szCs w:val="20"/>
              </w:rPr>
            </w:pPr>
            <w:r>
              <w:rPr>
                <w:rFonts w:ascii="inherit" w:eastAsia="Times New Roman" w:hAnsi="inherit"/>
                <w:sz w:val="20"/>
                <w:szCs w:val="20"/>
              </w:rPr>
              <w:t> </w:t>
            </w:r>
          </w:p>
        </w:tc>
      </w:tr>
      <w:tr w:rsidR="00000000">
        <w:trPr>
          <w:divId w:val="86497630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Short-term investments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06167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(731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478032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(731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414817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9832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(731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64976303"/>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Cash settlements related to 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352031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97465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941956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(620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191531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64976303"/>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Change in short-term investments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876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91703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(876</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957420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83840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83760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864976303"/>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Other, net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872297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35988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650674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27852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6497630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cash provided by (used in) investing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459</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517437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971581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459</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66254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332372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116</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864976303"/>
        </w:trPr>
        <w:tc>
          <w:tcPr>
            <w:tcW w:w="0" w:type="auto"/>
            <w:shd w:val="clear" w:color="auto" w:fill="CCEEFF"/>
            <w:tcMar>
              <w:top w:w="30" w:type="dxa"/>
              <w:left w:w="30" w:type="dxa"/>
              <w:bottom w:w="30" w:type="dxa"/>
              <w:right w:w="30" w:type="dxa"/>
            </w:tcMar>
            <w:vAlign w:val="bottom"/>
            <w:hideMark/>
          </w:tcPr>
          <w:p w:rsidR="00000000" w:rsidRDefault="00032F87">
            <w:pPr>
              <w:divId w:val="1117093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39154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53888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31479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438626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39351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901066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92589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215356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60723129"/>
              <w:rPr>
                <w:rFonts w:eastAsia="Times New Roman"/>
                <w:sz w:val="20"/>
                <w:szCs w:val="20"/>
              </w:rPr>
            </w:pPr>
            <w:r>
              <w:rPr>
                <w:rFonts w:ascii="inherit" w:eastAsia="Times New Roman" w:hAnsi="inherit"/>
                <w:sz w:val="20"/>
                <w:szCs w:val="20"/>
              </w:rPr>
              <w:t> </w:t>
            </w:r>
          </w:p>
        </w:tc>
      </w:tr>
      <w:tr w:rsidR="00000000">
        <w:trPr>
          <w:divId w:val="86497630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Cash flows from financing activities:</w:t>
            </w:r>
          </w:p>
        </w:tc>
        <w:tc>
          <w:tcPr>
            <w:tcW w:w="0" w:type="auto"/>
            <w:gridSpan w:val="3"/>
            <w:tcMar>
              <w:top w:w="30" w:type="dxa"/>
              <w:left w:w="30" w:type="dxa"/>
              <w:bottom w:w="30" w:type="dxa"/>
              <w:right w:w="30" w:type="dxa"/>
            </w:tcMar>
            <w:vAlign w:val="bottom"/>
            <w:hideMark/>
          </w:tcPr>
          <w:p w:rsidR="00000000" w:rsidRDefault="00032F87">
            <w:pPr>
              <w:divId w:val="1151946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34618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20768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46342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50912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6530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87459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95315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56646270"/>
              <w:rPr>
                <w:rFonts w:eastAsia="Times New Roman"/>
                <w:sz w:val="20"/>
                <w:szCs w:val="20"/>
              </w:rPr>
            </w:pPr>
            <w:r>
              <w:rPr>
                <w:rFonts w:ascii="inherit" w:eastAsia="Times New Roman" w:hAnsi="inherit"/>
                <w:sz w:val="20"/>
                <w:szCs w:val="20"/>
              </w:rPr>
              <w:t> </w:t>
            </w:r>
          </w:p>
        </w:tc>
      </w:tr>
      <w:tr w:rsidR="00000000">
        <w:trPr>
          <w:divId w:val="864976303"/>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account balances: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67004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809561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11348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217105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186676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465890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17643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8162614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26232553"/>
              <w:rPr>
                <w:rFonts w:eastAsia="Times New Roman"/>
                <w:sz w:val="20"/>
                <w:szCs w:val="20"/>
              </w:rPr>
            </w:pPr>
            <w:r>
              <w:rPr>
                <w:rFonts w:ascii="inherit" w:eastAsia="Times New Roman" w:hAnsi="inherit"/>
                <w:sz w:val="20"/>
                <w:szCs w:val="20"/>
              </w:rPr>
              <w:t> </w:t>
            </w:r>
          </w:p>
        </w:tc>
      </w:tr>
      <w:tr w:rsidR="00000000">
        <w:trPr>
          <w:divId w:val="86497630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Deposits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2,532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19998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84105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2,532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09364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2099711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2,041</w:t>
            </w:r>
          </w:p>
        </w:tc>
        <w:tc>
          <w:tcPr>
            <w:tcW w:w="0" w:type="auto"/>
            <w:vAlign w:val="bottom"/>
            <w:hideMark/>
          </w:tcPr>
          <w:p w:rsidR="00000000" w:rsidRDefault="00032F87">
            <w:pPr>
              <w:rPr>
                <w:rFonts w:eastAsia="Times New Roman"/>
                <w:sz w:val="20"/>
                <w:szCs w:val="20"/>
              </w:rPr>
            </w:pPr>
          </w:p>
        </w:tc>
      </w:tr>
      <w:tr w:rsidR="00000000">
        <w:trPr>
          <w:divId w:val="864976303"/>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Withdrawals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(1,384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081249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1235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(1,384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430545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18493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(1,100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64976303"/>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Transfers (to) from Separate Accounts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744986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05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818110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533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08855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431</w:t>
            </w:r>
          </w:p>
        </w:tc>
        <w:tc>
          <w:tcPr>
            <w:tcW w:w="0" w:type="auto"/>
            <w:vAlign w:val="bottom"/>
            <w:hideMark/>
          </w:tcPr>
          <w:p w:rsidR="00000000" w:rsidRDefault="00032F87">
            <w:pPr>
              <w:rPr>
                <w:rFonts w:eastAsia="Times New Roman"/>
                <w:sz w:val="20"/>
                <w:szCs w:val="20"/>
              </w:rPr>
            </w:pPr>
          </w:p>
        </w:tc>
      </w:tr>
      <w:tr w:rsidR="00000000">
        <w:trPr>
          <w:divId w:val="86497630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cash provided by (used in) financing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1,074</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195081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45858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1,074</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056220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326</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20715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1,400</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864976303"/>
        </w:trPr>
        <w:tc>
          <w:tcPr>
            <w:tcW w:w="0" w:type="auto"/>
            <w:tcMar>
              <w:top w:w="30" w:type="dxa"/>
              <w:left w:w="30" w:type="dxa"/>
              <w:bottom w:w="30" w:type="dxa"/>
              <w:right w:w="30" w:type="dxa"/>
            </w:tcMar>
            <w:vAlign w:val="bottom"/>
            <w:hideMark/>
          </w:tcPr>
          <w:p w:rsidR="00000000" w:rsidRDefault="00032F87">
            <w:pPr>
              <w:divId w:val="3567336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31001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27963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45333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466026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06790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426840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43723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55207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2987575"/>
              <w:rPr>
                <w:rFonts w:eastAsia="Times New Roman"/>
                <w:sz w:val="20"/>
                <w:szCs w:val="20"/>
              </w:rPr>
            </w:pPr>
            <w:r>
              <w:rPr>
                <w:rFonts w:ascii="inherit" w:eastAsia="Times New Roman" w:hAnsi="inherit"/>
                <w:sz w:val="20"/>
                <w:szCs w:val="20"/>
              </w:rPr>
              <w:t> </w:t>
            </w:r>
          </w:p>
        </w:tc>
      </w:tr>
      <w:tr w:rsidR="00000000">
        <w:trPr>
          <w:divId w:val="86497630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Non-cash transactions during the period:</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86417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082232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37348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0287500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10537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541060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39756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619596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04922959"/>
              <w:rPr>
                <w:rFonts w:eastAsia="Times New Roman"/>
                <w:sz w:val="20"/>
                <w:szCs w:val="20"/>
              </w:rPr>
            </w:pPr>
            <w:r>
              <w:rPr>
                <w:rFonts w:ascii="inherit" w:eastAsia="Times New Roman" w:hAnsi="inherit"/>
                <w:sz w:val="20"/>
                <w:szCs w:val="20"/>
              </w:rPr>
              <w:t> </w:t>
            </w:r>
          </w:p>
        </w:tc>
      </w:tr>
      <w:tr w:rsidR="00000000">
        <w:trPr>
          <w:divId w:val="86497630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Capital contribution from parent</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630</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230301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532253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630</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417656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7412931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622</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86497630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(Settlement) issuance of long-term debt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350378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767596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657027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089545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6497630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Transfer of assets to reinsurer</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744841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884293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664915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(604</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6522188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(604</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divId w:val="1443304421"/>
        <w:rPr>
          <w:rFonts w:eastAsia="Times New Roman"/>
          <w:sz w:val="20"/>
          <w:szCs w:val="20"/>
        </w:rPr>
      </w:pPr>
      <w:bookmarkStart w:id="37" w:name="s80ABF8F222D157A69B4E68F9A6B9C1D9"/>
      <w:bookmarkEnd w:id="37"/>
      <w:r>
        <w:rPr>
          <w:rFonts w:eastAsia="Times New Roman"/>
          <w:b/>
          <w:bCs/>
          <w:color w:val="000000"/>
          <w:sz w:val="20"/>
          <w:szCs w:val="20"/>
        </w:rPr>
        <w:t>17</w:t>
      </w:r>
      <w:r>
        <w:rPr>
          <w:rFonts w:ascii="inherit" w:eastAsia="Times New Roman" w:hAnsi="inherit"/>
          <w:sz w:val="20"/>
          <w:szCs w:val="20"/>
        </w:rPr>
        <w:t>)    </w:t>
      </w:r>
      <w:r>
        <w:rPr>
          <w:rFonts w:eastAsia="Times New Roman"/>
          <w:b/>
          <w:bCs/>
          <w:color w:val="000000"/>
          <w:sz w:val="20"/>
          <w:szCs w:val="20"/>
        </w:rPr>
        <w:t xml:space="preserve">SUBSEQUENT EVENTS </w:t>
      </w:r>
    </w:p>
    <w:p w:rsidR="00000000" w:rsidRDefault="00032F87">
      <w:pPr>
        <w:spacing w:line="288" w:lineRule="auto"/>
        <w:rPr>
          <w:rFonts w:eastAsia="Times New Roman"/>
          <w:sz w:val="20"/>
          <w:szCs w:val="20"/>
        </w:rPr>
      </w:pPr>
      <w:r>
        <w:rPr>
          <w:rFonts w:eastAsia="Times New Roman"/>
          <w:color w:val="000000"/>
          <w:sz w:val="20"/>
          <w:szCs w:val="20"/>
          <w:u w:val="single"/>
        </w:rPr>
        <w:t>Contingent Funding Arrangements</w:t>
      </w:r>
    </w:p>
    <w:p w:rsidR="00000000" w:rsidRDefault="00032F87">
      <w:pPr>
        <w:spacing w:line="288" w:lineRule="auto"/>
        <w:rPr>
          <w:rFonts w:eastAsia="Times New Roman"/>
          <w:sz w:val="20"/>
          <w:szCs w:val="20"/>
        </w:rPr>
      </w:pPr>
      <w:r>
        <w:rPr>
          <w:rFonts w:eastAsia="Times New Roman"/>
          <w:color w:val="000000"/>
          <w:sz w:val="20"/>
          <w:szCs w:val="20"/>
        </w:rPr>
        <w:t>In April 2019, pursuant to separate Purchase Agreements among us, Credit Suisse Securities (USA) LLC, as representative of the several initial purchasers, and the Trusts (as defined below), Pine Street Tru</w:t>
      </w:r>
      <w:r>
        <w:rPr>
          <w:rFonts w:eastAsia="Times New Roman"/>
          <w:color w:val="000000"/>
          <w:sz w:val="20"/>
          <w:szCs w:val="20"/>
        </w:rPr>
        <w:t xml:space="preserve">st I, a Delaware statutory trust (the “2029 Trust”), completed the issuance and sale of 600,000 of its Pre-Capitalized Trust Securities </w:t>
      </w:r>
    </w:p>
    <w:p w:rsidR="00000000" w:rsidRDefault="00032F87">
      <w:pPr>
        <w:divId w:val="986393500"/>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58</w:t>
      </w:r>
    </w:p>
    <w:p w:rsidR="00000000" w:rsidRDefault="00032F87">
      <w:pPr>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032F87">
      <w:pPr>
        <w:spacing w:line="288" w:lineRule="auto"/>
        <w:jc w:val="both"/>
        <w:divId w:val="59721421"/>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spacing w:line="288" w:lineRule="auto"/>
        <w:jc w:val="center"/>
        <w:divId w:val="59721421"/>
        <w:rPr>
          <w:rFonts w:eastAsia="Times New Roman"/>
          <w:sz w:val="20"/>
          <w:szCs w:val="20"/>
        </w:rPr>
      </w:pPr>
      <w:r>
        <w:rPr>
          <w:rFonts w:eastAsia="Times New Roman"/>
          <w:b/>
          <w:bCs/>
          <w:color w:val="000000"/>
          <w:sz w:val="20"/>
          <w:szCs w:val="20"/>
        </w:rPr>
        <w:t>AX</w:t>
      </w:r>
      <w:r>
        <w:rPr>
          <w:rFonts w:eastAsia="Times New Roman"/>
          <w:b/>
          <w:bCs/>
          <w:color w:val="000000"/>
          <w:sz w:val="20"/>
          <w:szCs w:val="20"/>
        </w:rPr>
        <w:t>A EQUITABLE HOLDINGS, INC.</w:t>
      </w:r>
    </w:p>
    <w:p w:rsidR="00000000" w:rsidRDefault="00032F87">
      <w:pPr>
        <w:spacing w:line="288" w:lineRule="auto"/>
        <w:jc w:val="center"/>
        <w:divId w:val="59721421"/>
        <w:rPr>
          <w:rFonts w:eastAsia="Times New Roman"/>
          <w:sz w:val="20"/>
          <w:szCs w:val="20"/>
        </w:rPr>
      </w:pPr>
      <w:r>
        <w:rPr>
          <w:rFonts w:eastAsia="Times New Roman"/>
          <w:b/>
          <w:bCs/>
          <w:color w:val="000000"/>
          <w:sz w:val="20"/>
          <w:szCs w:val="20"/>
        </w:rPr>
        <w:t>NOTES TO CONSOLIDATED FINANCIAL STATEMENTS</w:t>
      </w:r>
    </w:p>
    <w:p w:rsidR="00000000" w:rsidRDefault="00032F87">
      <w:pPr>
        <w:spacing w:line="288" w:lineRule="auto"/>
        <w:jc w:val="center"/>
        <w:divId w:val="59721421"/>
        <w:rPr>
          <w:rFonts w:eastAsia="Times New Roman"/>
          <w:sz w:val="20"/>
          <w:szCs w:val="20"/>
        </w:rPr>
      </w:pPr>
      <w:r>
        <w:rPr>
          <w:rFonts w:eastAsia="Times New Roman"/>
          <w:b/>
          <w:bCs/>
          <w:color w:val="000000"/>
          <w:sz w:val="20"/>
          <w:szCs w:val="20"/>
        </w:rPr>
        <w:t>(UNAUDITED)</w:t>
      </w:r>
    </w:p>
    <w:p w:rsidR="00000000" w:rsidRDefault="00032F87">
      <w:pPr>
        <w:divId w:val="1353070170"/>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 xml:space="preserve">redeemable February 15, 2029 (the “2029 P-Caps”) for an aggregate purchase price of $600 million </w:t>
      </w:r>
      <w:r>
        <w:rPr>
          <w:rFonts w:eastAsia="Times New Roman"/>
          <w:color w:val="000000"/>
          <w:sz w:val="20"/>
          <w:szCs w:val="20"/>
        </w:rPr>
        <w:t>and Pine Street Trust II, a Delaware statutory trust (the “2049 Trust” and, together with the 2029 Trust, the “Trusts”), completed the issuance and sale of 400,000 of its Pre-Capitalized Trust Securities redeemable February 15, 2049 (the “2049 P-Caps” and,</w:t>
      </w:r>
      <w:r>
        <w:rPr>
          <w:rFonts w:eastAsia="Times New Roman"/>
          <w:color w:val="000000"/>
          <w:sz w:val="20"/>
          <w:szCs w:val="20"/>
        </w:rPr>
        <w:t xml:space="preserve"> together with the 2029 P-Caps, the “P-Caps”) for an aggregate purchase price of $400 million, in each case to qualified institutional buyers in reliance on Rule 144A that are also “qualified purchasers” for purposes of Section 3(c)(7) of the Investment Co</w:t>
      </w:r>
      <w:r>
        <w:rPr>
          <w:rFonts w:eastAsia="Times New Roman"/>
          <w:color w:val="000000"/>
          <w:sz w:val="20"/>
          <w:szCs w:val="20"/>
        </w:rPr>
        <w:t>mpany Act of 1940, as amended. The P-Caps are a contingent funding arrangement that, upon our election, gives us the right over a ten-year period (in the case of the 2029 Trust) or over a thirty-year period (in the case of the 2049 Trust) to issue senior n</w:t>
      </w:r>
      <w:r>
        <w:rPr>
          <w:rFonts w:eastAsia="Times New Roman"/>
          <w:color w:val="000000"/>
          <w:sz w:val="20"/>
          <w:szCs w:val="20"/>
        </w:rPr>
        <w:t>otes to the Trusts. The Trusts each invested the proceeds from the sale of their P-Caps in separate portfolios of principal and/or interest strips of U.S. Treasury securities.</w:t>
      </w:r>
    </w:p>
    <w:p w:rsidR="00000000" w:rsidRDefault="00032F87">
      <w:pPr>
        <w:divId w:val="74049287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59</w:t>
      </w:r>
    </w:p>
    <w:p w:rsidR="00000000" w:rsidRDefault="00032F87">
      <w:pPr>
        <w:rPr>
          <w:rFonts w:eastAsia="Times New Roman"/>
          <w:sz w:val="20"/>
          <w:szCs w:val="20"/>
        </w:rPr>
      </w:pPr>
      <w:r>
        <w:rPr>
          <w:rFonts w:eastAsia="Times New Roman"/>
          <w:sz w:val="20"/>
          <w:szCs w:val="20"/>
        </w:rPr>
        <w:pict>
          <v:rect id="_x0000_i1085" style="width:0;height:1.5pt" o:hralign="center" o:hrstd="t" o:hr="t" fillcolor="#a0a0a0" stroked="f"/>
        </w:pict>
      </w:r>
    </w:p>
    <w:bookmarkStart w:id="38" w:name="sDC7574360BCD5FCF81455BCA18C16197"/>
    <w:bookmarkEnd w:id="38"/>
    <w:p w:rsidR="00000000" w:rsidRDefault="00032F87">
      <w:pPr>
        <w:spacing w:line="288" w:lineRule="auto"/>
        <w:jc w:val="both"/>
        <w:divId w:val="1989355601"/>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w:instrText>
      </w:r>
      <w:r>
        <w:rPr>
          <w:rFonts w:eastAsia="Times New Roman"/>
          <w:sz w:val="18"/>
          <w:szCs w:val="18"/>
        </w:rPr>
        <w:instrText>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divId w:val="1175992503"/>
        <w:rPr>
          <w:rFonts w:eastAsia="Times New Roman"/>
          <w:sz w:val="20"/>
          <w:szCs w:val="20"/>
        </w:rPr>
      </w:pPr>
    </w:p>
    <w:p w:rsidR="00000000" w:rsidRDefault="00032F87">
      <w:pPr>
        <w:spacing w:line="288" w:lineRule="auto"/>
        <w:rPr>
          <w:rFonts w:eastAsia="Times New Roman"/>
          <w:sz w:val="20"/>
          <w:szCs w:val="20"/>
        </w:rPr>
      </w:pPr>
      <w:r>
        <w:rPr>
          <w:rFonts w:eastAsia="Times New Roman"/>
          <w:b/>
          <w:bCs/>
          <w:color w:val="000000"/>
          <w:sz w:val="20"/>
          <w:szCs w:val="20"/>
        </w:rPr>
        <w:t>Item 2.</w:t>
      </w:r>
      <w:r>
        <w:rPr>
          <w:rFonts w:ascii="inherit" w:eastAsia="Times New Roman" w:hAnsi="inherit"/>
          <w:sz w:val="20"/>
          <w:szCs w:val="20"/>
        </w:rPr>
        <w:t xml:space="preserve"> </w:t>
      </w:r>
      <w:r>
        <w:rPr>
          <w:rFonts w:eastAsia="Times New Roman"/>
          <w:b/>
          <w:bCs/>
          <w:color w:val="000000"/>
          <w:sz w:val="20"/>
          <w:szCs w:val="20"/>
        </w:rPr>
        <w:t>Management’s Discussion and Analysis of Financial Condition and Results of Operations</w:t>
      </w:r>
    </w:p>
    <w:p w:rsidR="00000000" w:rsidRDefault="00032F87">
      <w:pPr>
        <w:spacing w:line="288" w:lineRule="auto"/>
        <w:ind w:firstLine="360"/>
        <w:rPr>
          <w:rFonts w:eastAsia="Times New Roman"/>
          <w:sz w:val="20"/>
          <w:szCs w:val="20"/>
        </w:rPr>
      </w:pPr>
      <w:r>
        <w:rPr>
          <w:rFonts w:eastAsia="Times New Roman"/>
          <w:i/>
          <w:iCs/>
          <w:color w:val="000000"/>
          <w:sz w:val="20"/>
          <w:szCs w:val="20"/>
        </w:rPr>
        <w:t xml:space="preserve">The following discussion and analysis of our financial condition and results of operations should be read in its entirety </w:t>
      </w:r>
      <w:r>
        <w:rPr>
          <w:rFonts w:eastAsia="Times New Roman"/>
          <w:i/>
          <w:iCs/>
          <w:color w:val="000000"/>
          <w:sz w:val="20"/>
          <w:szCs w:val="20"/>
        </w:rPr>
        <w:t>and in conjunction with the consolidated financial statements and related notes contained in</w:t>
      </w:r>
      <w:hyperlink w:anchor="sB4133F06D027589DA60DD97D97D335FC" w:history="1">
        <w:r>
          <w:rPr>
            <w:rStyle w:val="a3"/>
            <w:rFonts w:eastAsia="Times New Roman"/>
            <w:i/>
            <w:iCs/>
            <w:sz w:val="20"/>
            <w:szCs w:val="20"/>
          </w:rPr>
          <w:t xml:space="preserve"> Part I, Item 1</w:t>
        </w:r>
      </w:hyperlink>
      <w:r>
        <w:rPr>
          <w:rFonts w:eastAsia="Times New Roman"/>
          <w:i/>
          <w:iCs/>
          <w:color w:val="000000"/>
          <w:sz w:val="20"/>
          <w:szCs w:val="20"/>
        </w:rPr>
        <w:t> of this Quarterly Report on Form 10-Q, as well as “Management’</w:t>
      </w:r>
      <w:r>
        <w:rPr>
          <w:rFonts w:eastAsia="Times New Roman"/>
          <w:i/>
          <w:iCs/>
          <w:color w:val="000000"/>
          <w:sz w:val="20"/>
          <w:szCs w:val="20"/>
        </w:rPr>
        <w:t>s Discussion and Analysis of Financial Condition and Results of Operations” section contained in our </w:t>
      </w:r>
      <w:hyperlink r:id="rId4" w:history="1">
        <w:r>
          <w:rPr>
            <w:rStyle w:val="a3"/>
            <w:rFonts w:eastAsia="Times New Roman"/>
            <w:i/>
            <w:iCs/>
            <w:sz w:val="20"/>
            <w:szCs w:val="20"/>
          </w:rPr>
          <w:t>Annual Report on Form 10-K</w:t>
        </w:r>
      </w:hyperlink>
      <w:r>
        <w:rPr>
          <w:rFonts w:eastAsia="Times New Roman"/>
          <w:i/>
          <w:iCs/>
          <w:color w:val="000000"/>
          <w:sz w:val="20"/>
          <w:szCs w:val="20"/>
        </w:rPr>
        <w:t> for the year ended December </w:t>
      </w:r>
      <w:r>
        <w:rPr>
          <w:rFonts w:eastAsia="Times New Roman"/>
          <w:i/>
          <w:iCs/>
          <w:color w:val="000000"/>
          <w:sz w:val="20"/>
          <w:szCs w:val="20"/>
        </w:rPr>
        <w:t>31, 2018 (“2018 Form 10-K”).</w:t>
      </w:r>
    </w:p>
    <w:p w:rsidR="00000000" w:rsidRDefault="00032F87">
      <w:pPr>
        <w:spacing w:line="288" w:lineRule="auto"/>
        <w:ind w:firstLine="360"/>
        <w:rPr>
          <w:rFonts w:eastAsia="Times New Roman"/>
          <w:sz w:val="20"/>
          <w:szCs w:val="20"/>
        </w:rPr>
      </w:pPr>
      <w:r>
        <w:rPr>
          <w:rFonts w:eastAsia="Times New Roman"/>
          <w:i/>
          <w:iCs/>
          <w:color w:val="000000"/>
          <w:sz w:val="20"/>
          <w:szCs w:val="20"/>
        </w:rPr>
        <w:t>In addition to historical data, this discussion contains forward-looking statements about our business, operations and financial performance based on current expectations that involve risks, uncertainties and assumptions. Actua</w:t>
      </w:r>
      <w:r>
        <w:rPr>
          <w:rFonts w:eastAsia="Times New Roman"/>
          <w:i/>
          <w:iCs/>
          <w:color w:val="000000"/>
          <w:sz w:val="20"/>
          <w:szCs w:val="20"/>
        </w:rPr>
        <w:t>l results may differ materially from those discussed in the forward-looking statements as a result of various factors. See the Note Regarding Forward-Looking Statements and Information. Investors are directed to consider the risks and uncertainties discuss</w:t>
      </w:r>
      <w:r>
        <w:rPr>
          <w:rFonts w:eastAsia="Times New Roman"/>
          <w:i/>
          <w:iCs/>
          <w:color w:val="000000"/>
          <w:sz w:val="20"/>
          <w:szCs w:val="20"/>
        </w:rPr>
        <w:t>ed in Part II, Item 1A of this Quarterly Report on Form 10-Q, as well as in other documents we have filed with the Securities and Exchange Commission (“SEC”).</w:t>
      </w:r>
    </w:p>
    <w:p w:rsidR="00000000" w:rsidRDefault="00032F87">
      <w:pPr>
        <w:spacing w:line="288" w:lineRule="auto"/>
        <w:rPr>
          <w:rFonts w:eastAsia="Times New Roman"/>
          <w:sz w:val="20"/>
          <w:szCs w:val="20"/>
        </w:rPr>
      </w:pPr>
      <w:bookmarkStart w:id="39" w:name="s3B38417D7CF75455AE5DF94B12E8C33C"/>
      <w:bookmarkEnd w:id="39"/>
      <w:r>
        <w:rPr>
          <w:rFonts w:eastAsia="Times New Roman"/>
          <w:b/>
          <w:bCs/>
          <w:color w:val="000000"/>
          <w:sz w:val="20"/>
          <w:szCs w:val="20"/>
        </w:rPr>
        <w:t>Executive Summary</w:t>
      </w:r>
    </w:p>
    <w:p w:rsidR="00000000" w:rsidRDefault="00032F87">
      <w:pPr>
        <w:spacing w:line="288" w:lineRule="auto"/>
        <w:jc w:val="both"/>
        <w:rPr>
          <w:rFonts w:eastAsia="Times New Roman"/>
          <w:sz w:val="20"/>
          <w:szCs w:val="20"/>
        </w:rPr>
      </w:pPr>
      <w:r>
        <w:rPr>
          <w:rFonts w:eastAsia="Times New Roman"/>
          <w:b/>
          <w:bCs/>
          <w:i/>
          <w:iCs/>
          <w:color w:val="000000"/>
          <w:sz w:val="20"/>
          <w:szCs w:val="20"/>
        </w:rPr>
        <w:t>Overview</w:t>
      </w:r>
    </w:p>
    <w:p w:rsidR="00000000" w:rsidRDefault="00032F87">
      <w:pPr>
        <w:spacing w:line="288" w:lineRule="auto"/>
        <w:ind w:firstLine="360"/>
        <w:rPr>
          <w:rFonts w:eastAsia="Times New Roman"/>
          <w:sz w:val="20"/>
          <w:szCs w:val="20"/>
        </w:rPr>
      </w:pPr>
      <w:r>
        <w:rPr>
          <w:rFonts w:eastAsia="Times New Roman"/>
          <w:color w:val="000000"/>
          <w:sz w:val="20"/>
          <w:szCs w:val="20"/>
        </w:rPr>
        <w:t>We are one of America’s leading financial services companies, providin</w:t>
      </w:r>
      <w:r>
        <w:rPr>
          <w:rFonts w:eastAsia="Times New Roman"/>
          <w:color w:val="000000"/>
          <w:sz w:val="20"/>
          <w:szCs w:val="20"/>
        </w:rPr>
        <w:t>g (i) advice and solutions for helping Americans set and meet their retirement goals and protect and transfer their wealth across generations and (ii) a wide range of investment management insights, expertise and innovations to drive better investment deci</w:t>
      </w:r>
      <w:r>
        <w:rPr>
          <w:rFonts w:eastAsia="Times New Roman"/>
          <w:color w:val="000000"/>
          <w:sz w:val="20"/>
          <w:szCs w:val="20"/>
        </w:rPr>
        <w:t>sions and outcomes for clients worldwide.</w:t>
      </w:r>
    </w:p>
    <w:p w:rsidR="00000000" w:rsidRDefault="00032F87">
      <w:pPr>
        <w:spacing w:line="288" w:lineRule="auto"/>
        <w:ind w:firstLine="360"/>
        <w:rPr>
          <w:rFonts w:eastAsia="Times New Roman"/>
          <w:sz w:val="20"/>
          <w:szCs w:val="20"/>
        </w:rPr>
      </w:pPr>
      <w:r>
        <w:rPr>
          <w:rFonts w:eastAsia="Times New Roman"/>
          <w:color w:val="000000"/>
          <w:sz w:val="20"/>
          <w:szCs w:val="20"/>
        </w:rPr>
        <w:t>We manage our business through four segments: Individual Retirement, Group Retirement, Investment Management and Research, and Protection Solutions. We report certain activities and items that are not included in t</w:t>
      </w:r>
      <w:r>
        <w:rPr>
          <w:rFonts w:eastAsia="Times New Roman"/>
          <w:color w:val="000000"/>
          <w:sz w:val="20"/>
          <w:szCs w:val="20"/>
        </w:rPr>
        <w:t xml:space="preserve">hese segments in Corporate and Other. See Note 14 of the Notes to the Consolidated Financial Statements for further information on our segments. </w:t>
      </w:r>
    </w:p>
    <w:p w:rsidR="00000000" w:rsidRDefault="00032F87">
      <w:pPr>
        <w:spacing w:line="288" w:lineRule="auto"/>
        <w:ind w:firstLine="360"/>
        <w:rPr>
          <w:rFonts w:eastAsia="Times New Roman"/>
          <w:sz w:val="20"/>
          <w:szCs w:val="20"/>
        </w:rPr>
      </w:pPr>
      <w:r>
        <w:rPr>
          <w:rFonts w:eastAsia="Times New Roman"/>
          <w:color w:val="000000"/>
          <w:sz w:val="20"/>
          <w:szCs w:val="20"/>
        </w:rPr>
        <w:t>We benefit from our complementary mix of businesses. This business mix provides diversity in our earnings sour</w:t>
      </w:r>
      <w:r>
        <w:rPr>
          <w:rFonts w:eastAsia="Times New Roman"/>
          <w:color w:val="000000"/>
          <w:sz w:val="20"/>
          <w:szCs w:val="20"/>
        </w:rPr>
        <w:t xml:space="preserve">ces, which helps offset fluctuations in market conditions and variability in business results, while offering growth opportunities. </w:t>
      </w:r>
    </w:p>
    <w:p w:rsidR="00000000" w:rsidRDefault="00032F87">
      <w:pPr>
        <w:spacing w:line="288" w:lineRule="auto"/>
        <w:jc w:val="both"/>
        <w:rPr>
          <w:rFonts w:eastAsia="Times New Roman"/>
          <w:sz w:val="20"/>
          <w:szCs w:val="20"/>
        </w:rPr>
      </w:pPr>
      <w:r>
        <w:rPr>
          <w:rFonts w:eastAsia="Times New Roman"/>
          <w:b/>
          <w:bCs/>
          <w:i/>
          <w:iCs/>
          <w:color w:val="000000"/>
          <w:sz w:val="20"/>
          <w:szCs w:val="20"/>
        </w:rPr>
        <w:t>Revenues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Our revenues come from three principal sources: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588611193"/>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fee income derived from our retirement and protection products and our investment management and research services; </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5682"/>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340014782"/>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premiums from our traditional life insurance and annuity products; and </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410"/>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116825459"/>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investment income from our General Account investment</w:t>
            </w:r>
            <w:r>
              <w:rPr>
                <w:rFonts w:eastAsia="Times New Roman"/>
                <w:color w:val="000000"/>
                <w:sz w:val="20"/>
                <w:szCs w:val="20"/>
              </w:rPr>
              <w:t xml:space="preserve"> portfolio.</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Our fee income varies directly in relation to the amount of the underlying AV or benefit base of our retirement and protection products and the amount of AUM of our Investment Management and Research business. AV and AUM, each as defined in “—</w:t>
      </w:r>
      <w:r>
        <w:rPr>
          <w:rFonts w:eastAsia="Times New Roman"/>
          <w:color w:val="000000"/>
          <w:sz w:val="20"/>
          <w:szCs w:val="20"/>
        </w:rPr>
        <w:t>Key Operating Measures,” are influenced by changes in economic conditions, primarily equity market returns, as well as net flows. Our premium income is driven by the growth in new policies written and the persistency of our in-force policies, both of which</w:t>
      </w:r>
      <w:r>
        <w:rPr>
          <w:rFonts w:eastAsia="Times New Roman"/>
          <w:color w:val="000000"/>
          <w:sz w:val="20"/>
          <w:szCs w:val="20"/>
        </w:rPr>
        <w:t xml:space="preserve"> are influenced by a combination of factors, including our efforts to attract and retain customers and market conditions that influence demand for our products. Our investment income is driven by the yield on our General Account investment portfolio and is</w:t>
      </w:r>
      <w:r>
        <w:rPr>
          <w:rFonts w:eastAsia="Times New Roman"/>
          <w:color w:val="000000"/>
          <w:sz w:val="20"/>
          <w:szCs w:val="20"/>
        </w:rPr>
        <w:t xml:space="preserve"> impacted by the prevailing level of interest rates as we reinvest cash associated with maturing investments and net flows to the portfolio.</w:t>
      </w:r>
    </w:p>
    <w:p w:rsidR="00000000" w:rsidRDefault="00032F87">
      <w:pPr>
        <w:spacing w:line="288" w:lineRule="auto"/>
        <w:jc w:val="both"/>
        <w:rPr>
          <w:rFonts w:eastAsia="Times New Roman"/>
          <w:sz w:val="20"/>
          <w:szCs w:val="20"/>
        </w:rPr>
      </w:pPr>
      <w:r>
        <w:rPr>
          <w:rFonts w:eastAsia="Times New Roman"/>
          <w:b/>
          <w:bCs/>
          <w:i/>
          <w:iCs/>
          <w:color w:val="000000"/>
          <w:sz w:val="20"/>
          <w:szCs w:val="20"/>
        </w:rPr>
        <w:t>Benefits and Other Deductions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Our primary expenses are: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6387"/>
      </w:tblGrid>
      <w:tr w:rsidR="00000000">
        <w:trPr>
          <w:tblCellSpacing w:w="0" w:type="dxa"/>
        </w:trPr>
        <w:tc>
          <w:tcPr>
            <w:tcW w:w="108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3963342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policyholders’ </w:t>
            </w:r>
            <w:r>
              <w:rPr>
                <w:rFonts w:eastAsia="Times New Roman"/>
                <w:color w:val="000000"/>
                <w:sz w:val="20"/>
                <w:szCs w:val="20"/>
              </w:rPr>
              <w:t xml:space="preserve">benefits and interest credited to policyholders’ account balances; </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880051901"/>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sales commissions and compensation paid to intermediaries and advisors that distribute our products and services; and </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749"/>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831798393"/>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compensation and benefits provided to our employees and other operating expenses.</w:t>
            </w:r>
          </w:p>
        </w:tc>
      </w:tr>
    </w:tbl>
    <w:p w:rsidR="00000000" w:rsidRDefault="00032F87">
      <w:pPr>
        <w:divId w:val="75925417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60</w:t>
      </w:r>
    </w:p>
    <w:p w:rsidR="00000000" w:rsidRDefault="00032F87">
      <w:pPr>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032F87">
      <w:pPr>
        <w:spacing w:line="288" w:lineRule="auto"/>
        <w:jc w:val="both"/>
        <w:divId w:val="757291136"/>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025013649"/>
        <w:rPr>
          <w:rFonts w:eastAsia="Times New Roman"/>
          <w:sz w:val="20"/>
          <w:szCs w:val="20"/>
        </w:rPr>
      </w:pP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 Policyholders’ benefits are driven primarily by morta</w:t>
      </w:r>
      <w:r>
        <w:rPr>
          <w:rFonts w:eastAsia="Times New Roman"/>
          <w:color w:val="000000"/>
          <w:sz w:val="20"/>
          <w:szCs w:val="20"/>
        </w:rPr>
        <w:t xml:space="preserve">lity, customer withdrawals, and benefits which change in response to changes in capital market conditions. In addition, some of our policyholders’ benefits are directly tied to the AV and benefit base of our variable annuity products. Interest credited to </w:t>
      </w:r>
      <w:r>
        <w:rPr>
          <w:rFonts w:eastAsia="Times New Roman"/>
          <w:color w:val="000000"/>
          <w:sz w:val="20"/>
          <w:szCs w:val="20"/>
        </w:rPr>
        <w:t>policyholders varies in relation to the amount of the underlying AV or benefit base. Sales commissions and compensation paid to intermediaries and advisors vary in relation to premium and fee income generated from these sources, whereas compensation and be</w:t>
      </w:r>
      <w:r>
        <w:rPr>
          <w:rFonts w:eastAsia="Times New Roman"/>
          <w:color w:val="000000"/>
          <w:sz w:val="20"/>
          <w:szCs w:val="20"/>
        </w:rPr>
        <w:t>nefits to our employees are more constant and decline with increases in efficiency. Our ability to manage these expenses across various economic cycles and products is critical to the profitability of our company.</w:t>
      </w:r>
    </w:p>
    <w:p w:rsidR="00000000" w:rsidRDefault="00032F87">
      <w:pPr>
        <w:spacing w:line="288" w:lineRule="auto"/>
        <w:jc w:val="both"/>
        <w:rPr>
          <w:rFonts w:eastAsia="Times New Roman"/>
          <w:sz w:val="20"/>
          <w:szCs w:val="20"/>
        </w:rPr>
      </w:pPr>
      <w:r>
        <w:rPr>
          <w:rFonts w:eastAsia="Times New Roman"/>
          <w:b/>
          <w:bCs/>
          <w:i/>
          <w:iCs/>
          <w:color w:val="000000"/>
          <w:sz w:val="20"/>
          <w:szCs w:val="20"/>
        </w:rPr>
        <w:t>Net Income Volatility</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We have offered and </w:t>
      </w:r>
      <w:r>
        <w:rPr>
          <w:rFonts w:eastAsia="Times New Roman"/>
          <w:color w:val="000000"/>
          <w:sz w:val="20"/>
          <w:szCs w:val="20"/>
        </w:rPr>
        <w:t>continue to offer variable annuity products with variable annuity guaranteed benefits (“GMxB”) features. The future claims exposure on these features is sensitive to movements in the equity markets and interest rates. Accordingly, we have implemented hedgi</w:t>
      </w:r>
      <w:r>
        <w:rPr>
          <w:rFonts w:eastAsia="Times New Roman"/>
          <w:color w:val="000000"/>
          <w:sz w:val="20"/>
          <w:szCs w:val="20"/>
        </w:rPr>
        <w:t>ng and reinsurance programs designed to mitigate the economic exposure to us from these features due to equity market and interest rate movements. Changes in the values of the derivatives associated with these programs due to equity market and interest rat</w:t>
      </w:r>
      <w:r>
        <w:rPr>
          <w:rFonts w:eastAsia="Times New Roman"/>
          <w:color w:val="000000"/>
          <w:sz w:val="20"/>
          <w:szCs w:val="20"/>
        </w:rPr>
        <w:t>e movements are recognized in the periods in which they occur while corresponding changes in offsetting liabilities are recognized over time. This results in net income volatility as further described below. See “—Significant Factors Impacting Our Results—</w:t>
      </w:r>
      <w:r>
        <w:rPr>
          <w:rFonts w:eastAsia="Times New Roman"/>
          <w:color w:val="000000"/>
          <w:sz w:val="20"/>
          <w:szCs w:val="20"/>
        </w:rPr>
        <w:t>Impact of Hedging and GMIB Reinsurance on Results.”</w:t>
      </w:r>
    </w:p>
    <w:p w:rsidR="00000000" w:rsidRDefault="00032F87">
      <w:pPr>
        <w:spacing w:line="288" w:lineRule="auto"/>
        <w:ind w:firstLine="360"/>
        <w:rPr>
          <w:rFonts w:eastAsia="Times New Roman"/>
          <w:sz w:val="20"/>
          <w:szCs w:val="20"/>
        </w:rPr>
      </w:pPr>
      <w:r>
        <w:rPr>
          <w:rFonts w:eastAsia="Times New Roman"/>
          <w:color w:val="000000"/>
          <w:sz w:val="20"/>
          <w:szCs w:val="20"/>
        </w:rPr>
        <w:t>In addition to our dynamic hedging strategy, we have static hedge positions designed to mitigate the adverse impact of changing market conditions on our statutory capital. We believe this program will con</w:t>
      </w:r>
      <w:r>
        <w:rPr>
          <w:rFonts w:eastAsia="Times New Roman"/>
          <w:color w:val="000000"/>
          <w:sz w:val="20"/>
          <w:szCs w:val="20"/>
        </w:rPr>
        <w:t>tinue to preserve the economic value of our variable annuity contracts and better protect our target variable annuity asset level. However, these static hedge positions increase the size of our derivative positions and may result in higher net income volat</w:t>
      </w:r>
      <w:r>
        <w:rPr>
          <w:rFonts w:eastAsia="Times New Roman"/>
          <w:color w:val="000000"/>
          <w:sz w:val="20"/>
          <w:szCs w:val="20"/>
        </w:rPr>
        <w:t>ility on a period-over-period basis.</w:t>
      </w:r>
    </w:p>
    <w:p w:rsidR="00000000" w:rsidRDefault="00032F87">
      <w:pPr>
        <w:spacing w:line="288" w:lineRule="auto"/>
        <w:ind w:firstLine="360"/>
        <w:rPr>
          <w:rFonts w:eastAsia="Times New Roman"/>
          <w:sz w:val="20"/>
          <w:szCs w:val="20"/>
        </w:rPr>
      </w:pPr>
      <w:r>
        <w:rPr>
          <w:rFonts w:eastAsia="Times New Roman"/>
          <w:color w:val="000000"/>
          <w:sz w:val="20"/>
          <w:szCs w:val="20"/>
        </w:rPr>
        <w:t>Due to the impacts on our net income of equity market and interest rate movements and other items that are not part of the underlying profitability drivers of our business, we evaluate and manage our business performanc</w:t>
      </w:r>
      <w:r>
        <w:rPr>
          <w:rFonts w:eastAsia="Times New Roman"/>
          <w:color w:val="000000"/>
          <w:sz w:val="20"/>
          <w:szCs w:val="20"/>
        </w:rPr>
        <w:t>e using Non-GAAP Operating Earnings, a non-GAAP financial measure that is intended to remove these impacts from our results. See “—Key Operating Measures—Non-GAAP Operating Earnings.”</w:t>
      </w:r>
    </w:p>
    <w:p w:rsidR="00000000" w:rsidRDefault="00032F87">
      <w:pPr>
        <w:spacing w:line="288" w:lineRule="auto"/>
        <w:rPr>
          <w:rFonts w:eastAsia="Times New Roman"/>
          <w:sz w:val="20"/>
          <w:szCs w:val="20"/>
        </w:rPr>
      </w:pPr>
      <w:bookmarkStart w:id="40" w:name="s4D6D10CF48065BD8A2D73E51BCAB506D"/>
      <w:bookmarkEnd w:id="40"/>
      <w:r>
        <w:rPr>
          <w:rFonts w:eastAsia="Times New Roman"/>
          <w:b/>
          <w:bCs/>
          <w:color w:val="000000"/>
          <w:sz w:val="20"/>
          <w:szCs w:val="20"/>
        </w:rPr>
        <w:t>Significant Factors Impacting Our Results</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significant fact</w:t>
      </w:r>
      <w:r>
        <w:rPr>
          <w:rFonts w:eastAsia="Times New Roman"/>
          <w:color w:val="000000"/>
          <w:sz w:val="20"/>
          <w:szCs w:val="20"/>
        </w:rPr>
        <w:t>ors have impacted, and may in the future impact, our financial condition, results of operations or cash flows.</w:t>
      </w:r>
    </w:p>
    <w:p w:rsidR="00000000" w:rsidRDefault="00032F87">
      <w:pPr>
        <w:spacing w:line="288" w:lineRule="auto"/>
        <w:jc w:val="both"/>
        <w:rPr>
          <w:rFonts w:eastAsia="Times New Roman"/>
          <w:sz w:val="20"/>
          <w:szCs w:val="20"/>
        </w:rPr>
      </w:pPr>
      <w:r>
        <w:rPr>
          <w:rFonts w:eastAsia="Times New Roman"/>
          <w:b/>
          <w:bCs/>
          <w:i/>
          <w:iCs/>
          <w:color w:val="000000"/>
          <w:sz w:val="20"/>
          <w:szCs w:val="20"/>
        </w:rPr>
        <w:t>Impact of Hedging and GMIB Reinsurance on Results</w:t>
      </w:r>
    </w:p>
    <w:p w:rsidR="00000000" w:rsidRDefault="00032F87">
      <w:pPr>
        <w:spacing w:line="288" w:lineRule="auto"/>
        <w:ind w:firstLine="360"/>
        <w:rPr>
          <w:rFonts w:eastAsia="Times New Roman"/>
          <w:sz w:val="20"/>
          <w:szCs w:val="20"/>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Accordingly, we have implemented hedging and reinsurance pr</w:t>
      </w:r>
      <w:r>
        <w:rPr>
          <w:rFonts w:eastAsia="Times New Roman"/>
          <w:color w:val="000000"/>
          <w:sz w:val="20"/>
          <w:szCs w:val="20"/>
        </w:rPr>
        <w:t>ograms designed to mitigate the economic exposure to us from these features due to equity market and interest rate movements. These programs include:</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33495258"/>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i/>
                <w:iCs/>
                <w:color w:val="000000"/>
                <w:sz w:val="20"/>
                <w:szCs w:val="20"/>
              </w:rPr>
              <w:t>Variable annuity hedging programs.</w:t>
            </w:r>
            <w:r>
              <w:rPr>
                <w:rFonts w:eastAsia="Times New Roman"/>
                <w:color w:val="000000"/>
                <w:sz w:val="20"/>
                <w:szCs w:val="20"/>
              </w:rPr>
              <w:t xml:space="preserve"> We use a dynamic hedging program (within this program, generally, </w:t>
            </w:r>
            <w:r>
              <w:rPr>
                <w:rFonts w:eastAsia="Times New Roman"/>
                <w:color w:val="000000"/>
                <w:sz w:val="20"/>
                <w:szCs w:val="20"/>
              </w:rPr>
              <w:t>we reevaluate our economic exposure at least daily and rebalance our hedge positions accordingly) to mitigate certain risks associated with the GMxB features that are embedded in our liabilities for our variable annuity products. This program utilizes vari</w:t>
            </w:r>
            <w:r>
              <w:rPr>
                <w:rFonts w:eastAsia="Times New Roman"/>
                <w:color w:val="000000"/>
                <w:sz w:val="20"/>
                <w:szCs w:val="20"/>
              </w:rPr>
              <w:t>ous derivative instruments that are managed in an effort to reduce the economic impact of unfavorable changes in GMxB features’ exposures attributable to movements in the equity markets and interest rates. Although this program is designed to provide a mea</w:t>
            </w:r>
            <w:r>
              <w:rPr>
                <w:rFonts w:eastAsia="Times New Roman"/>
                <w:color w:val="000000"/>
                <w:sz w:val="20"/>
                <w:szCs w:val="20"/>
              </w:rPr>
              <w:t>sure of economic protection against the impact of adverse market conditions, it does not qualify for hedge accounting treatment. Accordingly, changes in value of the derivatives will be recognized in the period in which they occur with offsetting changes i</w:t>
            </w:r>
            <w:r>
              <w:rPr>
                <w:rFonts w:eastAsia="Times New Roman"/>
                <w:color w:val="000000"/>
                <w:sz w:val="20"/>
                <w:szCs w:val="20"/>
              </w:rPr>
              <w:t>n reserves partially recognized in the current period, resulting in net income volatility. In addition to our dynamic hedging program, we have a hedging program using static hedge positions (derivative positions intended to be held to maturity with less fr</w:t>
            </w:r>
            <w:r>
              <w:rPr>
                <w:rFonts w:eastAsia="Times New Roman"/>
                <w:color w:val="000000"/>
                <w:sz w:val="20"/>
                <w:szCs w:val="20"/>
              </w:rPr>
              <w:t>equent re-balancing) to protect our statutory capital against stress scenarios. This program in addition to our dynamic hedge program has increased the size of our derivative positions, resulting in an increase in net income volatility. The impacts are mos</w:t>
            </w:r>
            <w:r>
              <w:rPr>
                <w:rFonts w:eastAsia="Times New Roman"/>
                <w:color w:val="000000"/>
                <w:sz w:val="20"/>
                <w:szCs w:val="20"/>
              </w:rPr>
              <w:t>t pronounced for variable annuity products in our Individual Retirement segment.</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67699335"/>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i/>
                <w:iCs/>
                <w:color w:val="000000"/>
                <w:sz w:val="20"/>
                <w:szCs w:val="20"/>
              </w:rPr>
              <w:t>GMIB reinsurance contracts.</w:t>
            </w:r>
            <w:r>
              <w:rPr>
                <w:rFonts w:eastAsia="Times New Roman"/>
                <w:color w:val="000000"/>
                <w:sz w:val="20"/>
                <w:szCs w:val="20"/>
              </w:rPr>
              <w:t xml:space="preserve"> Historically, GMIB reinsurance contracts were used to cede to non-affiliated reinsurers a portion of our exposure to variable annuity produc</w:t>
            </w:r>
            <w:r>
              <w:rPr>
                <w:rFonts w:eastAsia="Times New Roman"/>
                <w:color w:val="000000"/>
                <w:sz w:val="20"/>
                <w:szCs w:val="20"/>
              </w:rPr>
              <w:t xml:space="preserve">ts that offer a GMIB feature. We account for the GMIB reinsurance contracts as derivatives and report them at fair value. Gross reserves for GMIB reserves are </w:t>
            </w:r>
          </w:p>
        </w:tc>
      </w:tr>
    </w:tbl>
    <w:p w:rsidR="00000000" w:rsidRDefault="00032F87">
      <w:pPr>
        <w:divId w:val="1081294908"/>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61</w:t>
      </w:r>
    </w:p>
    <w:p w:rsidR="00000000" w:rsidRDefault="00032F87">
      <w:pPr>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032F87">
      <w:pPr>
        <w:spacing w:line="288" w:lineRule="auto"/>
        <w:jc w:val="both"/>
        <w:divId w:val="1803616929"/>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445885249"/>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calculated on the basis of assumptions related to projected benefits and related contract charges over the lives of the contracts. Accordingly, our gross reserves will not immediately reflect the offsetting impact on future claims exposure resulting from t</w:t>
      </w:r>
      <w:r>
        <w:rPr>
          <w:rFonts w:eastAsia="Times New Roman"/>
          <w:color w:val="000000"/>
          <w:sz w:val="20"/>
          <w:szCs w:val="20"/>
        </w:rPr>
        <w:t>he same capital market or interest rate fluctuations that cause gains or losses on the fair value of the GMIB reinsurance contracts. Because changes in the fair value of the GMIB reinsurance contracts are recorded in the period in which they occur and a ma</w:t>
      </w:r>
      <w:r>
        <w:rPr>
          <w:rFonts w:eastAsia="Times New Roman"/>
          <w:color w:val="000000"/>
          <w:sz w:val="20"/>
          <w:szCs w:val="20"/>
        </w:rPr>
        <w:t>jority of the changes in gross reserves for GMIB are recognized over time, net income will be more volatile.</w:t>
      </w:r>
    </w:p>
    <w:p w:rsidR="00000000" w:rsidRDefault="00032F87">
      <w:pPr>
        <w:spacing w:line="288" w:lineRule="auto"/>
        <w:jc w:val="both"/>
        <w:rPr>
          <w:rFonts w:eastAsia="Times New Roman"/>
          <w:sz w:val="20"/>
          <w:szCs w:val="20"/>
        </w:rPr>
      </w:pPr>
      <w:r>
        <w:rPr>
          <w:rFonts w:eastAsia="Times New Roman"/>
          <w:b/>
          <w:bCs/>
          <w:i/>
          <w:iCs/>
          <w:color w:val="000000"/>
          <w:sz w:val="20"/>
          <w:szCs w:val="20"/>
        </w:rPr>
        <w:t>Effect of Assumption Updates on Operating Results</w:t>
      </w:r>
    </w:p>
    <w:p w:rsidR="00000000" w:rsidRDefault="00032F87">
      <w:pPr>
        <w:spacing w:line="288" w:lineRule="auto"/>
        <w:ind w:firstLine="360"/>
        <w:rPr>
          <w:rFonts w:eastAsia="Times New Roman"/>
          <w:sz w:val="20"/>
          <w:szCs w:val="20"/>
        </w:rPr>
      </w:pPr>
      <w:r>
        <w:rPr>
          <w:rFonts w:eastAsia="Times New Roman"/>
          <w:color w:val="000000"/>
          <w:sz w:val="20"/>
          <w:szCs w:val="20"/>
        </w:rPr>
        <w:t>Most of the variable annuity products, variable universal life insurance and universal life insur</w:t>
      </w:r>
      <w:r>
        <w:rPr>
          <w:rFonts w:eastAsia="Times New Roman"/>
          <w:color w:val="000000"/>
          <w:sz w:val="20"/>
          <w:szCs w:val="20"/>
        </w:rPr>
        <w:t>ance products we offer maintain policyholder deposits that are reported as liabilities and classified within either Separate Accounts liabilities or policyholder account balances. Our products and riders also impact liabilities for future policyholder bene</w:t>
      </w:r>
      <w:r>
        <w:rPr>
          <w:rFonts w:eastAsia="Times New Roman"/>
          <w:color w:val="000000"/>
          <w:sz w:val="20"/>
          <w:szCs w:val="20"/>
        </w:rPr>
        <w:t>fits and unearned revenues and assets for DAC and deferred sales inducements (“DSI”). The valuation of these assets and liabilities (other than deposits) are based on differing accounting methods depending on the product, each of which requires numerous as</w:t>
      </w:r>
      <w:r>
        <w:rPr>
          <w:rFonts w:eastAsia="Times New Roman"/>
          <w:color w:val="000000"/>
          <w:sz w:val="20"/>
          <w:szCs w:val="20"/>
        </w:rPr>
        <w:t xml:space="preserve">sumptions and considerable judgment. The accounting guidance applied in the valuation of these assets and liabilities includes, but is not limited to, the following: (i) traditional life insurance products for which assumptions are locked in at inception; </w:t>
      </w:r>
      <w:r>
        <w:rPr>
          <w:rFonts w:eastAsia="Times New Roman"/>
          <w:color w:val="000000"/>
          <w:sz w:val="20"/>
          <w:szCs w:val="20"/>
        </w:rPr>
        <w:t>(ii) universal life insurance and variable life insurance secondary guarantees for which benefit liabilities are determined by estimating the expected value of death benefits payable when the account balance is projected to be zero and recognizing those be</w:t>
      </w:r>
      <w:r>
        <w:rPr>
          <w:rFonts w:eastAsia="Times New Roman"/>
          <w:color w:val="000000"/>
          <w:sz w:val="20"/>
          <w:szCs w:val="20"/>
        </w:rPr>
        <w:t>nefits ratably over the accumulation period based on total expected assessments; (iii) certain product guarantees for which benefit liabilities are accrued over the life of the contract in proportion to actual and future expected policy assessments; and (i</w:t>
      </w:r>
      <w:r>
        <w:rPr>
          <w:rFonts w:eastAsia="Times New Roman"/>
          <w:color w:val="000000"/>
          <w:sz w:val="20"/>
          <w:szCs w:val="20"/>
        </w:rPr>
        <w:t>v) certain product guarantees reported as embedded derivatives at fair value.</w:t>
      </w:r>
    </w:p>
    <w:p w:rsidR="00000000" w:rsidRDefault="00032F87">
      <w:pPr>
        <w:spacing w:line="288" w:lineRule="auto"/>
        <w:ind w:firstLine="360"/>
        <w:rPr>
          <w:rFonts w:eastAsia="Times New Roman"/>
          <w:sz w:val="20"/>
          <w:szCs w:val="20"/>
        </w:rPr>
      </w:pPr>
      <w:r>
        <w:rPr>
          <w:rFonts w:eastAsia="Times New Roman"/>
          <w:color w:val="000000"/>
          <w:sz w:val="20"/>
          <w:szCs w:val="20"/>
        </w:rPr>
        <w:t>Our actuaries oversee the valuation of these product liabilities and assets and review underlying inputs and assumptions. We comprehensively review the actuarial assumptions unde</w:t>
      </w:r>
      <w:r>
        <w:rPr>
          <w:rFonts w:eastAsia="Times New Roman"/>
          <w:color w:val="000000"/>
          <w:sz w:val="20"/>
          <w:szCs w:val="20"/>
        </w:rPr>
        <w:t xml:space="preserve">rlying these valuations and update assumptions during the third quarter of each year. Assumptions are based on a combination of company experience, industry experience, management actions and expert judgment and reflect our best estimate as of the date of </w:t>
      </w:r>
      <w:r>
        <w:rPr>
          <w:rFonts w:eastAsia="Times New Roman"/>
          <w:color w:val="000000"/>
          <w:sz w:val="20"/>
          <w:szCs w:val="20"/>
        </w:rPr>
        <w:t>each financial statement. Changes in assumptions can result in a significant change to the carrying value of product liabilities and assets and, consequently, the impact could be material to earnings in the period of the change.</w:t>
      </w:r>
    </w:p>
    <w:p w:rsidR="00000000" w:rsidRDefault="00032F87">
      <w:pPr>
        <w:spacing w:line="288" w:lineRule="auto"/>
        <w:rPr>
          <w:rFonts w:eastAsia="Times New Roman"/>
          <w:sz w:val="20"/>
          <w:szCs w:val="20"/>
        </w:rPr>
      </w:pPr>
      <w:bookmarkStart w:id="41" w:name="sC0572DAD7B4B59E89C318E7D22F33FD1"/>
      <w:bookmarkEnd w:id="41"/>
      <w:r>
        <w:rPr>
          <w:rFonts w:eastAsia="Times New Roman"/>
          <w:b/>
          <w:bCs/>
          <w:color w:val="000000"/>
          <w:sz w:val="20"/>
          <w:szCs w:val="20"/>
        </w:rPr>
        <w:t xml:space="preserve">Macroeconomic and Industry </w:t>
      </w:r>
      <w:r>
        <w:rPr>
          <w:rFonts w:eastAsia="Times New Roman"/>
          <w:b/>
          <w:bCs/>
          <w:color w:val="000000"/>
          <w:sz w:val="20"/>
          <w:szCs w:val="20"/>
        </w:rPr>
        <w:t>Trends</w:t>
      </w:r>
    </w:p>
    <w:p w:rsidR="00000000" w:rsidRDefault="00032F87">
      <w:pPr>
        <w:spacing w:line="288" w:lineRule="auto"/>
        <w:ind w:firstLine="360"/>
        <w:rPr>
          <w:rFonts w:eastAsia="Times New Roman"/>
          <w:sz w:val="20"/>
          <w:szCs w:val="20"/>
        </w:rPr>
      </w:pPr>
      <w:r>
        <w:rPr>
          <w:rFonts w:eastAsia="Times New Roman"/>
          <w:color w:val="000000"/>
          <w:sz w:val="20"/>
          <w:szCs w:val="20"/>
        </w:rPr>
        <w:t>Our business and consolidated results of operations are significantly affected by economic conditions and consumer confidence, conditions in the global capital markets and the interest rate environment.</w:t>
      </w:r>
    </w:p>
    <w:p w:rsidR="00000000" w:rsidRDefault="00032F87">
      <w:pPr>
        <w:spacing w:line="288" w:lineRule="auto"/>
        <w:jc w:val="both"/>
        <w:rPr>
          <w:rFonts w:eastAsia="Times New Roman"/>
          <w:sz w:val="20"/>
          <w:szCs w:val="20"/>
        </w:rPr>
      </w:pPr>
      <w:r>
        <w:rPr>
          <w:rFonts w:eastAsia="Times New Roman"/>
          <w:b/>
          <w:bCs/>
          <w:i/>
          <w:iCs/>
          <w:color w:val="000000"/>
          <w:sz w:val="20"/>
          <w:szCs w:val="20"/>
        </w:rPr>
        <w:t>Financial and Economic Environment</w:t>
      </w:r>
    </w:p>
    <w:p w:rsidR="00000000" w:rsidRDefault="00032F87">
      <w:pPr>
        <w:spacing w:line="288" w:lineRule="auto"/>
        <w:ind w:firstLine="360"/>
        <w:rPr>
          <w:rFonts w:eastAsia="Times New Roman"/>
          <w:sz w:val="20"/>
          <w:szCs w:val="20"/>
        </w:rPr>
      </w:pPr>
      <w:r>
        <w:rPr>
          <w:rFonts w:eastAsia="Times New Roman"/>
          <w:color w:val="000000"/>
          <w:sz w:val="20"/>
          <w:szCs w:val="20"/>
        </w:rPr>
        <w:t>A wide vari</w:t>
      </w:r>
      <w:r>
        <w:rPr>
          <w:rFonts w:eastAsia="Times New Roman"/>
          <w:color w:val="000000"/>
          <w:sz w:val="20"/>
          <w:szCs w:val="20"/>
        </w:rPr>
        <w:t>ety of factors continue to impact global financial and economic conditions. These factors include, among others, concerns over economic growth in the United States, continued low interest rates, falling unemployment rates, the U.S. Federal Reserve’s potent</w:t>
      </w:r>
      <w:r>
        <w:rPr>
          <w:rFonts w:eastAsia="Times New Roman"/>
          <w:color w:val="000000"/>
          <w:sz w:val="20"/>
          <w:szCs w:val="20"/>
        </w:rPr>
        <w:t>ial plans to further raise short-term interest rates, fluctuations in the strength of the U.S. dollar, the uncertainty created by what actions the current administration may pursue, concerns over global trade wars, changes in tax policy, global economic fa</w:t>
      </w:r>
      <w:r>
        <w:rPr>
          <w:rFonts w:eastAsia="Times New Roman"/>
          <w:color w:val="000000"/>
          <w:sz w:val="20"/>
          <w:szCs w:val="20"/>
        </w:rPr>
        <w:t>ctors including programs by the European Central Bank and the United Kingdom’s vote to exit from the European Union and other geopolitical issues. Additionally, many of the products and solutions we sell are tax-advantaged or tax-deferred. If U.S. tax laws</w:t>
      </w:r>
      <w:r>
        <w:rPr>
          <w:rFonts w:eastAsia="Times New Roman"/>
          <w:color w:val="000000"/>
          <w:sz w:val="20"/>
          <w:szCs w:val="20"/>
        </w:rPr>
        <w:t xml:space="preserve"> were to change, such that our products and solutions are no longer tax-advantaged or tax-deferred, demand for our products could materially decrease.</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Stressed conditions, volatility and disruptions in the capital markets, particular markets, or financial </w:t>
      </w:r>
      <w:r>
        <w:rPr>
          <w:rFonts w:eastAsia="Times New Roman"/>
          <w:color w:val="000000"/>
          <w:sz w:val="20"/>
          <w:szCs w:val="20"/>
        </w:rPr>
        <w:t>asset classes can have an adverse effect on us, in part because we have a large investment portfolio and our insurance liabilities and derivatives are sensitive to changing market factors. An increase in market volatility could affect our business, includi</w:t>
      </w:r>
      <w:r>
        <w:rPr>
          <w:rFonts w:eastAsia="Times New Roman"/>
          <w:color w:val="000000"/>
          <w:sz w:val="20"/>
          <w:szCs w:val="20"/>
        </w:rPr>
        <w:t xml:space="preserve">ng through effects on the yields we earn on invested assets, changes in required reserves and capital and fluctuations in the value of our AUM, AV or AUA. These effects could be exacerbated by uncertainty about future fiscal policy, changes in tax policy, </w:t>
      </w:r>
      <w:r>
        <w:rPr>
          <w:rFonts w:eastAsia="Times New Roman"/>
          <w:color w:val="000000"/>
          <w:sz w:val="20"/>
          <w:szCs w:val="20"/>
        </w:rPr>
        <w:t>the scope of potential deregulation and levels of global trade.</w:t>
      </w:r>
    </w:p>
    <w:p w:rsidR="00000000" w:rsidRDefault="00032F87">
      <w:pPr>
        <w:spacing w:line="288" w:lineRule="auto"/>
        <w:ind w:firstLine="360"/>
        <w:rPr>
          <w:rFonts w:eastAsia="Times New Roman"/>
          <w:sz w:val="20"/>
          <w:szCs w:val="20"/>
        </w:rPr>
      </w:pPr>
      <w:r>
        <w:rPr>
          <w:rFonts w:eastAsia="Times New Roman"/>
          <w:color w:val="000000"/>
          <w:sz w:val="20"/>
          <w:szCs w:val="20"/>
        </w:rPr>
        <w:t>In the short- to medium-term, the potential for increased volatility, coupled with prevailing interest rates remaining below historical averages, could pressure sales and reduce demand for our</w:t>
      </w:r>
      <w:r>
        <w:rPr>
          <w:rFonts w:eastAsia="Times New Roman"/>
          <w:color w:val="000000"/>
          <w:sz w:val="20"/>
          <w:szCs w:val="20"/>
        </w:rPr>
        <w:t xml:space="preserve"> products as consumers consider purchasing alternative products to meet their objectives. In addition, this environment could make it difficult to consistently develop products that are </w:t>
      </w:r>
    </w:p>
    <w:p w:rsidR="00000000" w:rsidRDefault="00032F87">
      <w:pPr>
        <w:divId w:val="176595344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62</w:t>
      </w:r>
    </w:p>
    <w:p w:rsidR="00000000" w:rsidRDefault="00032F87">
      <w:pPr>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032F87">
      <w:pPr>
        <w:spacing w:line="288" w:lineRule="auto"/>
        <w:jc w:val="both"/>
        <w:divId w:val="1759793971"/>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983657464"/>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attractive to customers. Financial performance can be adversely affected by market volatility and equity market declines as fees driven by AV and AUM fluctuate, hedging costs increase and revenues decline d</w:t>
      </w:r>
      <w:r>
        <w:rPr>
          <w:rFonts w:eastAsia="Times New Roman"/>
          <w:color w:val="000000"/>
          <w:sz w:val="20"/>
          <w:szCs w:val="20"/>
        </w:rPr>
        <w:t>ue to reduced sales and increased outflows.</w:t>
      </w:r>
    </w:p>
    <w:p w:rsidR="00000000" w:rsidRDefault="00032F87">
      <w:pPr>
        <w:spacing w:line="288" w:lineRule="auto"/>
        <w:ind w:firstLine="360"/>
        <w:rPr>
          <w:rFonts w:eastAsia="Times New Roman"/>
          <w:sz w:val="20"/>
          <w:szCs w:val="20"/>
        </w:rPr>
      </w:pPr>
      <w:r>
        <w:rPr>
          <w:rFonts w:eastAsia="Times New Roman"/>
          <w:color w:val="000000"/>
          <w:sz w:val="20"/>
          <w:szCs w:val="20"/>
        </w:rPr>
        <w:t>We monitor the behavior of our customers and other factors, including mortality rates, morbidity rates, annuitization rates and lapse and surrender rates, which change in response to changes in capital market con</w:t>
      </w:r>
      <w:r>
        <w:rPr>
          <w:rFonts w:eastAsia="Times New Roman"/>
          <w:color w:val="000000"/>
          <w:sz w:val="20"/>
          <w:szCs w:val="20"/>
        </w:rPr>
        <w:t>ditions, to ensure that our products and solutions remain attractive and profitable. For additional information on our sensitivity to interest rates and capital market prices, See “Quantitative and Qualitative Disclosures About Market Risk.”</w:t>
      </w:r>
    </w:p>
    <w:p w:rsidR="00000000" w:rsidRDefault="00032F87">
      <w:pPr>
        <w:spacing w:line="288" w:lineRule="auto"/>
        <w:jc w:val="both"/>
        <w:rPr>
          <w:rFonts w:eastAsia="Times New Roman"/>
          <w:sz w:val="20"/>
          <w:szCs w:val="20"/>
        </w:rPr>
      </w:pPr>
      <w:r>
        <w:rPr>
          <w:rFonts w:eastAsia="Times New Roman"/>
          <w:b/>
          <w:bCs/>
          <w:i/>
          <w:iCs/>
          <w:color w:val="000000"/>
          <w:sz w:val="20"/>
          <w:szCs w:val="20"/>
        </w:rPr>
        <w:t xml:space="preserve">Interest Rate </w:t>
      </w:r>
      <w:r>
        <w:rPr>
          <w:rFonts w:eastAsia="Times New Roman"/>
          <w:b/>
          <w:bCs/>
          <w:i/>
          <w:iCs/>
          <w:color w:val="000000"/>
          <w:sz w:val="20"/>
          <w:szCs w:val="20"/>
        </w:rPr>
        <w:t>Environment</w:t>
      </w:r>
    </w:p>
    <w:p w:rsidR="00000000" w:rsidRDefault="00032F87">
      <w:pPr>
        <w:spacing w:line="288" w:lineRule="auto"/>
        <w:ind w:firstLine="360"/>
        <w:rPr>
          <w:rFonts w:eastAsia="Times New Roman"/>
          <w:sz w:val="20"/>
          <w:szCs w:val="20"/>
        </w:rPr>
      </w:pPr>
      <w:r>
        <w:rPr>
          <w:rFonts w:eastAsia="Times New Roman"/>
          <w:color w:val="000000"/>
          <w:sz w:val="20"/>
          <w:szCs w:val="20"/>
        </w:rPr>
        <w:t>We believe the interest rate environment will continue to impact our business and financial performance in the future for several reasons, including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19321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Certain of our variable annuity and life insurance products pay guaranteed minimum interest crediting rates. We are required to pay these guaranteed minimum rates even if earnings on our investment portfolio decline, with the resulting investment margin co</w:t>
            </w:r>
            <w:r>
              <w:rPr>
                <w:rFonts w:eastAsia="Times New Roman"/>
                <w:color w:val="000000"/>
                <w:sz w:val="20"/>
                <w:szCs w:val="20"/>
              </w:rPr>
              <w:t>mpression negatively impacting earnings. In addition, we expect more policyholders to hold policies with comparatively high guaranteed rates longer (lower lapse rates) in a low interest rate environment. Conversely, a rise in average yield on our investmen</w:t>
            </w:r>
            <w:r>
              <w:rPr>
                <w:rFonts w:eastAsia="Times New Roman"/>
                <w:color w:val="000000"/>
                <w:sz w:val="20"/>
                <w:szCs w:val="20"/>
              </w:rPr>
              <w:t>t portfolio should positively impact earnings. Similarly, we expect policyholders would be less likely to hold policies with existing guaranteed rates (higher lapse rates) as interest rates rise.</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601838670"/>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A prolonged low interest rate environment also may subject us to increased hedging costs or an increase in the amount of statutory reserves that our insurance subsidiaries are required to hold for GMxB features, lowering their statutory surplus, which woul</w:t>
            </w:r>
            <w:r>
              <w:rPr>
                <w:rFonts w:eastAsia="Times New Roman"/>
                <w:color w:val="000000"/>
                <w:sz w:val="20"/>
                <w:szCs w:val="20"/>
              </w:rPr>
              <w:t>d adversely affect their ability to pay dividends to us. In addition, it may also increase the perceived value of GMxB features to our policyholders, which in turn may lead to a higher rate of annuitization and higher persistency of those products over tim</w:t>
            </w:r>
            <w:r>
              <w:rPr>
                <w:rFonts w:eastAsia="Times New Roman"/>
                <w:color w:val="000000"/>
                <w:sz w:val="20"/>
                <w:szCs w:val="20"/>
              </w:rPr>
              <w:t>e. Finally, low interest rates may continue to cause an acceleration of DAC amortization or reserve increase due to loss recognition for interest sensitive products, primarily for our Protection Solutions segment.</w:t>
            </w:r>
          </w:p>
        </w:tc>
      </w:tr>
    </w:tbl>
    <w:p w:rsidR="00000000" w:rsidRDefault="00032F87">
      <w:pPr>
        <w:spacing w:line="288" w:lineRule="auto"/>
        <w:jc w:val="both"/>
        <w:rPr>
          <w:rFonts w:eastAsia="Times New Roman"/>
          <w:sz w:val="20"/>
          <w:szCs w:val="20"/>
        </w:rPr>
      </w:pPr>
      <w:r>
        <w:rPr>
          <w:rFonts w:eastAsia="Times New Roman"/>
          <w:b/>
          <w:bCs/>
          <w:i/>
          <w:iCs/>
          <w:color w:val="000000"/>
          <w:sz w:val="20"/>
          <w:szCs w:val="20"/>
        </w:rPr>
        <w:t>Regulatory Developments</w:t>
      </w:r>
    </w:p>
    <w:p w:rsidR="00000000" w:rsidRDefault="00032F87">
      <w:pPr>
        <w:spacing w:line="288" w:lineRule="auto"/>
        <w:ind w:firstLine="360"/>
        <w:rPr>
          <w:rFonts w:eastAsia="Times New Roman"/>
          <w:sz w:val="20"/>
          <w:szCs w:val="20"/>
        </w:rPr>
      </w:pPr>
      <w:r>
        <w:rPr>
          <w:rFonts w:eastAsia="Times New Roman"/>
          <w:color w:val="000000"/>
          <w:sz w:val="20"/>
          <w:szCs w:val="20"/>
        </w:rPr>
        <w:t>Our life insuranc</w:t>
      </w:r>
      <w:r>
        <w:rPr>
          <w:rFonts w:eastAsia="Times New Roman"/>
          <w:color w:val="000000"/>
          <w:sz w:val="20"/>
          <w:szCs w:val="20"/>
        </w:rPr>
        <w:t xml:space="preserve">e subsidiaries are regulated primarily at the state level, with some policies and products also subject to federal regulation. On an ongoing basis, regulators refine capital requirements and introduce new reserving standards. See “Business—Regulation” and </w:t>
      </w:r>
      <w:r>
        <w:rPr>
          <w:rFonts w:eastAsia="Times New Roman"/>
          <w:color w:val="000000"/>
          <w:sz w:val="20"/>
          <w:szCs w:val="20"/>
        </w:rPr>
        <w:t>“Risk Factors—Legal and Regulatory Risks” in the 2018 Form 10-K. Regulations recently adopted or currently under review can potentially impact our statutory reserve and capital requirements.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136667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i/>
                <w:iCs/>
                <w:color w:val="000000"/>
                <w:sz w:val="20"/>
                <w:szCs w:val="20"/>
              </w:rPr>
              <w:t>National Association of Insurance Commissioners (“NAIC”)</w:t>
            </w:r>
            <w:r>
              <w:rPr>
                <w:rFonts w:eastAsia="Times New Roman"/>
                <w:color w:val="000000"/>
                <w:sz w:val="20"/>
                <w:szCs w:val="20"/>
              </w:rPr>
              <w:t>. In</w:t>
            </w:r>
            <w:r>
              <w:rPr>
                <w:rFonts w:eastAsia="Times New Roman"/>
                <w:color w:val="000000"/>
                <w:sz w:val="20"/>
                <w:szCs w:val="20"/>
              </w:rPr>
              <w:t xml:space="preserve"> 2015, the NAIC Financial Condition (E) Committee established a working group to study and address, as appropriate, regulatory issues resulting from variable annuity captive reinsurance transactions, including reforms that would improve the current statuto</w:t>
            </w:r>
            <w:r>
              <w:rPr>
                <w:rFonts w:eastAsia="Times New Roman"/>
                <w:color w:val="000000"/>
                <w:sz w:val="20"/>
                <w:szCs w:val="20"/>
              </w:rPr>
              <w:t>ry reserve and RBC framework for insurance companies that sell variable annuity products. In August 2018, the NAIC adopted the new framework developed and proposed by this working group, expected to take effect January 2020, and which has now been referred</w:t>
            </w:r>
            <w:r>
              <w:rPr>
                <w:rFonts w:eastAsia="Times New Roman"/>
                <w:color w:val="000000"/>
                <w:sz w:val="20"/>
                <w:szCs w:val="20"/>
              </w:rPr>
              <w:t xml:space="preserve"> to various other NAIC committees to develop the expected full implementation details. Among other changes, the new framework includes new prescriptions for reflecting hedge effectiveness, investment returns, interest rates, mortality and policyholder beha</w:t>
            </w:r>
            <w:r>
              <w:rPr>
                <w:rFonts w:eastAsia="Times New Roman"/>
                <w:color w:val="000000"/>
                <w:sz w:val="20"/>
                <w:szCs w:val="20"/>
              </w:rPr>
              <w:t>vior in calculating statutory reserves and RBC. Once effective, it could materially change the level of variable annuity reserves and RBC requirements as well as their sensitivity to capital markets including interest rate, equity markets, volatility and c</w:t>
            </w:r>
            <w:r>
              <w:rPr>
                <w:rFonts w:eastAsia="Times New Roman"/>
                <w:color w:val="000000"/>
                <w:sz w:val="20"/>
                <w:szCs w:val="20"/>
              </w:rPr>
              <w:t>redit spreads. Overall, we believe the NAIC reform is moving variable annuity capital standards towards an economic framework and is consistent with how we manage our business. However, we cannot predict whether the NYDFS or other state insurance regulator</w:t>
            </w:r>
            <w:r>
              <w:rPr>
                <w:rFonts w:eastAsia="Times New Roman"/>
                <w:color w:val="000000"/>
                <w:sz w:val="20"/>
                <w:szCs w:val="20"/>
              </w:rPr>
              <w:t>s will adopt standards different from the NAIC framework.</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43424348"/>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i/>
                <w:iCs/>
                <w:color w:val="000000"/>
                <w:sz w:val="20"/>
                <w:szCs w:val="20"/>
              </w:rPr>
              <w:t>Fiduciary Rules/ “Best Interest” Standards of Conduct</w:t>
            </w:r>
            <w:r>
              <w:rPr>
                <w:rFonts w:eastAsia="Times New Roman"/>
                <w:color w:val="000000"/>
                <w:sz w:val="20"/>
                <w:szCs w:val="20"/>
              </w:rPr>
              <w:t xml:space="preserve">. In the wake of the March 2018 federal appeals court decision to vacate the DOL Rule, the SEC and NAIC as well as state regulators are currently considering whether to apply an impartial conduct standard similar to the DOL Rule to recommendations made in </w:t>
            </w:r>
            <w:r>
              <w:rPr>
                <w:rFonts w:eastAsia="Times New Roman"/>
                <w:color w:val="000000"/>
                <w:sz w:val="20"/>
                <w:szCs w:val="20"/>
              </w:rPr>
              <w:t>connection with certain annuities and, in one case, to life insurance policies. For example, the NAIC is actively working on a proposal to raise the advice standard for annuity sales and in July 2018, the NYDFS issued a final version of Regulation 187 that</w:t>
            </w:r>
            <w:r>
              <w:rPr>
                <w:rFonts w:eastAsia="Times New Roman"/>
                <w:color w:val="000000"/>
                <w:sz w:val="20"/>
                <w:szCs w:val="20"/>
              </w:rPr>
              <w:t xml:space="preserve"> adopts a “best interest” standard for recommendations regarding the sale of life insurance and annuity products in New York. Regulation 187 takes effect on August 1, 2019 with respect to annuity sales and February 1, 2020 for life insurance sales and is a</w:t>
            </w:r>
            <w:r>
              <w:rPr>
                <w:rFonts w:eastAsia="Times New Roman"/>
                <w:color w:val="000000"/>
                <w:sz w:val="20"/>
                <w:szCs w:val="20"/>
              </w:rPr>
              <w:t xml:space="preserve">pplicable to sales of life insurance and annuity products in New </w:t>
            </w:r>
          </w:p>
        </w:tc>
      </w:tr>
    </w:tbl>
    <w:p w:rsidR="00000000" w:rsidRDefault="00032F87">
      <w:pPr>
        <w:divId w:val="1060832778"/>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63</w:t>
      </w:r>
    </w:p>
    <w:p w:rsidR="00000000" w:rsidRDefault="00032F87">
      <w:pPr>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032F87">
      <w:pPr>
        <w:spacing w:line="288" w:lineRule="auto"/>
        <w:jc w:val="both"/>
        <w:divId w:val="1137332920"/>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807048742"/>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 xml:space="preserve">York. In November 2018, the primary agent groups in New York launched </w:t>
      </w:r>
      <w:r>
        <w:rPr>
          <w:rFonts w:eastAsia="Times New Roman"/>
          <w:color w:val="000000"/>
          <w:sz w:val="20"/>
          <w:szCs w:val="20"/>
        </w:rPr>
        <w:t>a legal challenge against the NYDFS over the adoption of Regulation 187. It is not possible to predict whether this challenge will be successful. We are currently developing our compliance framework for Regulation 187 and assessing the impact it may have o</w:t>
      </w:r>
      <w:r>
        <w:rPr>
          <w:rFonts w:eastAsia="Times New Roman"/>
          <w:color w:val="000000"/>
          <w:sz w:val="20"/>
          <w:szCs w:val="20"/>
        </w:rPr>
        <w:t>n our business. Beyond the New York regulation, the likelihood of enactment of any such state-based regulation is uncertain at this time, but if implemented, these regulations could have adverse effects on our business and consolidated results of operation</w:t>
      </w:r>
      <w:r>
        <w:rPr>
          <w:rFonts w:eastAsia="Times New Roman"/>
          <w:color w:val="000000"/>
          <w:sz w:val="20"/>
          <w:szCs w:val="20"/>
        </w:rPr>
        <w:t>s.</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706487015"/>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 April 2018, the SEC released a set of proposed rules that would, among other things, enhance the existing standard of conduct for broker-dealers to require them to act in the best interest of their clients; clarify the nature of the fiduciary obligation</w:t>
            </w:r>
            <w:r>
              <w:rPr>
                <w:rFonts w:eastAsia="Times New Roman"/>
                <w:color w:val="000000"/>
                <w:sz w:val="20"/>
                <w:szCs w:val="20"/>
              </w:rPr>
              <w:t>s owed by registered investment advisers to their clients; impose new disclosure requirements aimed at ensuring investors understand the nature of their relationship with their investment professionals; and restrict certain broker-dealers and their financi</w:t>
            </w:r>
            <w:r>
              <w:rPr>
                <w:rFonts w:eastAsia="Times New Roman"/>
                <w:color w:val="000000"/>
                <w:sz w:val="20"/>
                <w:szCs w:val="20"/>
              </w:rPr>
              <w:t xml:space="preserve">al professionals from using the terms “adviser” or “advisor”. Public comments were due by August 7, 2018. Although the full impact of the proposed rules can only be measured when the implementing regulations are adopted, the intent of this provision is to </w:t>
            </w:r>
            <w:r>
              <w:rPr>
                <w:rFonts w:eastAsia="Times New Roman"/>
                <w:color w:val="000000"/>
                <w:sz w:val="20"/>
                <w:szCs w:val="20"/>
              </w:rPr>
              <w:t>authorize the SEC to impose on broker-dealers’ fiduciary duties to their customers similar to those that apply to investment advisers under existing law. We are currently assessing these proposed rules to determine the impact they may have on our business.</w:t>
            </w:r>
          </w:p>
        </w:tc>
      </w:tr>
    </w:tbl>
    <w:p w:rsidR="00000000" w:rsidRDefault="00032F87">
      <w:pPr>
        <w:spacing w:line="288" w:lineRule="auto"/>
        <w:jc w:val="both"/>
        <w:rPr>
          <w:rFonts w:eastAsia="Times New Roman"/>
          <w:sz w:val="20"/>
          <w:szCs w:val="20"/>
        </w:rPr>
      </w:pPr>
      <w:r>
        <w:rPr>
          <w:rFonts w:eastAsia="Times New Roman"/>
          <w:b/>
          <w:bCs/>
          <w:i/>
          <w:iCs/>
          <w:color w:val="000000"/>
          <w:sz w:val="20"/>
          <w:szCs w:val="20"/>
        </w:rPr>
        <w:t>Impact of the Tax Reform Act</w:t>
      </w:r>
    </w:p>
    <w:p w:rsidR="00000000" w:rsidRDefault="00032F87">
      <w:pPr>
        <w:spacing w:line="288" w:lineRule="auto"/>
        <w:ind w:firstLine="360"/>
        <w:rPr>
          <w:rFonts w:eastAsia="Times New Roman"/>
          <w:sz w:val="20"/>
          <w:szCs w:val="20"/>
        </w:rPr>
      </w:pPr>
      <w:r>
        <w:rPr>
          <w:rFonts w:eastAsia="Times New Roman"/>
          <w:color w:val="000000"/>
          <w:sz w:val="20"/>
          <w:szCs w:val="20"/>
        </w:rPr>
        <w:t>On December 22, 2017, President Trump signed into law the Tax Reform Act, a broad overhaul of the U.S. Internal Revenue Code that changed long-standing provisions governing the taxation of U.S. corporations, including life in</w:t>
      </w:r>
      <w:r>
        <w:rPr>
          <w:rFonts w:eastAsia="Times New Roman"/>
          <w:color w:val="000000"/>
          <w:sz w:val="20"/>
          <w:szCs w:val="20"/>
        </w:rPr>
        <w:t>surance companies.</w:t>
      </w:r>
    </w:p>
    <w:p w:rsidR="00000000" w:rsidRDefault="00032F87">
      <w:pPr>
        <w:spacing w:line="288" w:lineRule="auto"/>
        <w:ind w:firstLine="360"/>
        <w:rPr>
          <w:rFonts w:eastAsia="Times New Roman"/>
          <w:sz w:val="20"/>
          <w:szCs w:val="20"/>
        </w:rPr>
      </w:pPr>
      <w:r>
        <w:rPr>
          <w:rFonts w:eastAsia="Times New Roman"/>
          <w:color w:val="000000"/>
          <w:sz w:val="20"/>
          <w:szCs w:val="20"/>
        </w:rPr>
        <w:t>The Tax Reform Act reduced the federal corporate income tax rate to 21% and repealed the corporate Alternative Minimum Tax (“AMT”) while keeping existing AMT credits. It also contained measures affecting our insurance companies, includin</w:t>
      </w:r>
      <w:r>
        <w:rPr>
          <w:rFonts w:eastAsia="Times New Roman"/>
          <w:color w:val="000000"/>
          <w:sz w:val="20"/>
          <w:szCs w:val="20"/>
        </w:rPr>
        <w:t>g changes to the DRD, insurance reserves and tax DAC, and measures affecting our international operations. As a result of the Tax Reform Act, our Net Income and Non-GAAP Operating Earnings has improved and the tax liability on the earnings of our foreign s</w:t>
      </w:r>
      <w:r>
        <w:rPr>
          <w:rFonts w:eastAsia="Times New Roman"/>
          <w:color w:val="000000"/>
          <w:sz w:val="20"/>
          <w:szCs w:val="20"/>
        </w:rPr>
        <w:t>ubsidiaries has decreased.</w:t>
      </w:r>
    </w:p>
    <w:p w:rsidR="00000000" w:rsidRDefault="00032F87">
      <w:pPr>
        <w:spacing w:line="288" w:lineRule="auto"/>
        <w:ind w:firstLine="360"/>
        <w:rPr>
          <w:rFonts w:eastAsia="Times New Roman"/>
          <w:sz w:val="20"/>
          <w:szCs w:val="20"/>
        </w:rPr>
      </w:pPr>
      <w:r>
        <w:rPr>
          <w:rFonts w:eastAsia="Times New Roman"/>
          <w:color w:val="000000"/>
          <w:sz w:val="20"/>
          <w:szCs w:val="20"/>
        </w:rPr>
        <w:t>In August 2018, the NAIC adopted changes to the RBC calculation, including the C-3 Phase II Total Asset Requirement for variable annuities, to reflect the 21% corporate income tax rate in RBC, which resulted in a reduction to our</w:t>
      </w:r>
      <w:r>
        <w:rPr>
          <w:rFonts w:eastAsia="Times New Roman"/>
          <w:color w:val="000000"/>
          <w:sz w:val="20"/>
          <w:szCs w:val="20"/>
        </w:rPr>
        <w:t xml:space="preserve"> Combined RBC Ratio.</w:t>
      </w:r>
    </w:p>
    <w:p w:rsidR="00000000" w:rsidRDefault="00032F87">
      <w:pPr>
        <w:spacing w:line="288" w:lineRule="auto"/>
        <w:ind w:firstLine="360"/>
        <w:rPr>
          <w:rFonts w:eastAsia="Times New Roman"/>
          <w:sz w:val="20"/>
          <w:szCs w:val="20"/>
        </w:rPr>
      </w:pPr>
      <w:r>
        <w:rPr>
          <w:rFonts w:eastAsia="Times New Roman"/>
          <w:color w:val="000000"/>
          <w:sz w:val="20"/>
          <w:szCs w:val="20"/>
        </w:rPr>
        <w:t>Overall, the Tax Reform Act had a net positive economic impact on us and we continue to monitor regulations related to this reform.</w:t>
      </w:r>
    </w:p>
    <w:p w:rsidR="00000000" w:rsidRDefault="00032F87">
      <w:pPr>
        <w:spacing w:line="288" w:lineRule="auto"/>
        <w:rPr>
          <w:rFonts w:eastAsia="Times New Roman"/>
          <w:sz w:val="20"/>
          <w:szCs w:val="20"/>
        </w:rPr>
      </w:pPr>
      <w:bookmarkStart w:id="42" w:name="s272AEFBDE055553183479FADFF37C558"/>
      <w:bookmarkEnd w:id="42"/>
      <w:r>
        <w:rPr>
          <w:rFonts w:eastAsia="Times New Roman"/>
          <w:b/>
          <w:bCs/>
          <w:color w:val="000000"/>
          <w:sz w:val="20"/>
          <w:szCs w:val="20"/>
        </w:rPr>
        <w:t>Separation Costs</w:t>
      </w:r>
    </w:p>
    <w:p w:rsidR="00000000" w:rsidRDefault="00032F87">
      <w:pPr>
        <w:spacing w:line="288" w:lineRule="auto"/>
        <w:ind w:firstLine="360"/>
        <w:rPr>
          <w:rFonts w:eastAsia="Times New Roman"/>
          <w:sz w:val="20"/>
          <w:szCs w:val="20"/>
        </w:rPr>
      </w:pPr>
      <w:r>
        <w:rPr>
          <w:rFonts w:eastAsia="Times New Roman"/>
          <w:color w:val="000000"/>
          <w:sz w:val="20"/>
          <w:szCs w:val="20"/>
        </w:rPr>
        <w:t>In connection with the IPO and transitioning to operating as a stand-alone public company, we have incurred and expect to continue to incur one-time and recurring expenses. These expenses primarily relate to information technology, compliance, internal aud</w:t>
      </w:r>
      <w:r>
        <w:rPr>
          <w:rFonts w:eastAsia="Times New Roman"/>
          <w:color w:val="000000"/>
          <w:sz w:val="20"/>
          <w:szCs w:val="20"/>
        </w:rPr>
        <w:t>it, finance, risk management, procurement, client service, human resources and other support services. The process of replicating and replacing functions, systems and infrastructure provided by AXA or certain of its affiliates in order to operate on a stan</w:t>
      </w:r>
      <w:r>
        <w:rPr>
          <w:rFonts w:eastAsia="Times New Roman"/>
          <w:color w:val="000000"/>
          <w:sz w:val="20"/>
          <w:szCs w:val="20"/>
        </w:rPr>
        <w:t>d-alone basis is currently underway. Furthermore, as a result of AXA ceasing to own at least a majority of our outstanding common stock, we incurred, and continue to incur, additional expenses. These expenses, any recurring expenses, including under the Tr</w:t>
      </w:r>
      <w:r>
        <w:rPr>
          <w:rFonts w:eastAsia="Times New Roman"/>
          <w:color w:val="000000"/>
          <w:sz w:val="20"/>
          <w:szCs w:val="20"/>
        </w:rPr>
        <w:t>ansitional Services Agreement, and any additional one-time expenses, including as a result of rebranding, we may incur may be material. See “Risk Factors” in the 2018 Form 10-K for additional information.</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We estimate that the aggregate amount of the total </w:t>
      </w:r>
      <w:r>
        <w:rPr>
          <w:rFonts w:eastAsia="Times New Roman"/>
          <w:color w:val="000000"/>
          <w:sz w:val="20"/>
          <w:szCs w:val="20"/>
        </w:rPr>
        <w:t>separation expenses described above will be between approximately $650 million and $700 million. Through March 31, 2019, a total of $334 million has been incurred, of which $24 million and $61 million was incurred in the three months ended March 31, 2019 a</w:t>
      </w:r>
      <w:r>
        <w:rPr>
          <w:rFonts w:eastAsia="Times New Roman"/>
          <w:color w:val="000000"/>
          <w:sz w:val="20"/>
          <w:szCs w:val="20"/>
        </w:rPr>
        <w:t xml:space="preserve">nd 2018, respectively. </w:t>
      </w:r>
    </w:p>
    <w:p w:rsidR="00000000" w:rsidRDefault="00032F87">
      <w:pPr>
        <w:spacing w:line="288" w:lineRule="auto"/>
        <w:rPr>
          <w:rFonts w:eastAsia="Times New Roman"/>
          <w:sz w:val="20"/>
          <w:szCs w:val="20"/>
        </w:rPr>
      </w:pPr>
      <w:bookmarkStart w:id="43" w:name="s325EF090D996560F8B1237A08CE8B777"/>
      <w:bookmarkEnd w:id="43"/>
      <w:r>
        <w:rPr>
          <w:rFonts w:eastAsia="Times New Roman"/>
          <w:b/>
          <w:bCs/>
          <w:color w:val="000000"/>
          <w:sz w:val="20"/>
          <w:szCs w:val="20"/>
        </w:rPr>
        <w:t>Productivity Strategies</w:t>
      </w:r>
    </w:p>
    <w:p w:rsidR="00000000" w:rsidRDefault="00032F87">
      <w:pPr>
        <w:spacing w:line="288" w:lineRule="auto"/>
        <w:rPr>
          <w:rFonts w:eastAsia="Times New Roman"/>
          <w:sz w:val="20"/>
          <w:szCs w:val="20"/>
        </w:rPr>
      </w:pPr>
      <w:r>
        <w:rPr>
          <w:rFonts w:eastAsia="Times New Roman"/>
          <w:i/>
          <w:iCs/>
          <w:color w:val="000000"/>
          <w:sz w:val="20"/>
          <w:szCs w:val="20"/>
          <w:u w:val="single"/>
        </w:rPr>
        <w:t>Retirement and Protection Businesses</w:t>
      </w:r>
    </w:p>
    <w:p w:rsidR="00000000" w:rsidRDefault="00032F87">
      <w:pPr>
        <w:divId w:val="30632844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64</w:t>
      </w:r>
    </w:p>
    <w:p w:rsidR="00000000" w:rsidRDefault="00032F87">
      <w:pPr>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032F87">
      <w:pPr>
        <w:spacing w:line="288" w:lineRule="auto"/>
        <w:jc w:val="both"/>
        <w:divId w:val="1841384956"/>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527137859"/>
        <w:rPr>
          <w:rFonts w:eastAsia="Times New Roman"/>
          <w:sz w:val="20"/>
          <w:szCs w:val="20"/>
        </w:rPr>
      </w:pPr>
    </w:p>
    <w:p w:rsidR="00000000" w:rsidRDefault="00032F87">
      <w:pPr>
        <w:spacing w:line="288" w:lineRule="auto"/>
        <w:ind w:firstLine="360"/>
        <w:rPr>
          <w:rFonts w:eastAsia="Times New Roman"/>
          <w:sz w:val="20"/>
          <w:szCs w:val="20"/>
        </w:rPr>
      </w:pPr>
      <w:r>
        <w:rPr>
          <w:rFonts w:eastAsia="Times New Roman"/>
          <w:color w:val="000000"/>
          <w:sz w:val="20"/>
          <w:szCs w:val="20"/>
        </w:rPr>
        <w:t>We continue to build upon our productivity improveme</w:t>
      </w:r>
      <w:r>
        <w:rPr>
          <w:rFonts w:eastAsia="Times New Roman"/>
          <w:color w:val="000000"/>
          <w:sz w:val="20"/>
          <w:szCs w:val="20"/>
        </w:rPr>
        <w:t>nts through which we have delivered more than $350 million in efficiency improvements from 2012 through 2017. Our productivity strategy includes several initiatives, including relocating some of our real estate footprint away from the New York metropolitan</w:t>
      </w:r>
      <w:r>
        <w:rPr>
          <w:rFonts w:eastAsia="Times New Roman"/>
          <w:color w:val="000000"/>
          <w:sz w:val="20"/>
          <w:szCs w:val="20"/>
        </w:rPr>
        <w:t xml:space="preserve"> area, replacing or updating less efficient legacy technology infrastructure and expanding existing outsourcing arrangements, which we believe will reduce costs and improve productivity.</w:t>
      </w:r>
    </w:p>
    <w:p w:rsidR="00000000" w:rsidRDefault="00032F87">
      <w:pPr>
        <w:spacing w:line="288" w:lineRule="auto"/>
        <w:ind w:firstLine="360"/>
        <w:rPr>
          <w:rFonts w:eastAsia="Times New Roman"/>
          <w:sz w:val="20"/>
          <w:szCs w:val="20"/>
        </w:rPr>
      </w:pPr>
      <w:r>
        <w:rPr>
          <w:rFonts w:eastAsia="Times New Roman"/>
          <w:color w:val="000000"/>
          <w:sz w:val="20"/>
          <w:szCs w:val="20"/>
        </w:rPr>
        <w:t>We anticipate that the savings from these initiatives will offset any</w:t>
      </w:r>
      <w:r>
        <w:rPr>
          <w:rFonts w:eastAsia="Times New Roman"/>
          <w:color w:val="000000"/>
          <w:sz w:val="20"/>
          <w:szCs w:val="20"/>
        </w:rPr>
        <w:t xml:space="preserve"> incremental ongoing expenses that we incur as a standalone company, and we expect these initiatives to improve our operating leverage, increasing our Non-GAAP Operating Earnings by approximately $75 million pre-tax per annum by 2020.</w:t>
      </w:r>
    </w:p>
    <w:p w:rsidR="00000000" w:rsidRDefault="00032F87">
      <w:pPr>
        <w:spacing w:line="288" w:lineRule="auto"/>
        <w:rPr>
          <w:rFonts w:eastAsia="Times New Roman"/>
          <w:sz w:val="20"/>
          <w:szCs w:val="20"/>
        </w:rPr>
      </w:pPr>
      <w:r>
        <w:rPr>
          <w:rFonts w:eastAsia="Times New Roman"/>
          <w:i/>
          <w:iCs/>
          <w:color w:val="000000"/>
          <w:sz w:val="20"/>
          <w:szCs w:val="20"/>
          <w:u w:val="single"/>
        </w:rPr>
        <w:t>Investment Management</w:t>
      </w:r>
      <w:r>
        <w:rPr>
          <w:rFonts w:eastAsia="Times New Roman"/>
          <w:i/>
          <w:iCs/>
          <w:color w:val="000000"/>
          <w:sz w:val="20"/>
          <w:szCs w:val="20"/>
          <w:u w:val="single"/>
        </w:rPr>
        <w:t xml:space="preserve"> and Research Business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AB has announced that it will establish its corporate headquarters in, and relocate approximately 1,050 jobs located in the New York metro area to, Nashville, Tennessee. For more detail on the costs and expense savings AB expects to </w:t>
      </w:r>
      <w:r>
        <w:rPr>
          <w:rFonts w:eastAsia="Times New Roman"/>
          <w:color w:val="000000"/>
          <w:sz w:val="20"/>
          <w:szCs w:val="20"/>
        </w:rPr>
        <w:t>incur as a result of this relocation, see AB’s Quarterly Report on Form 10-Q for the quarterly period ended March 31, 2019.</w:t>
      </w:r>
    </w:p>
    <w:p w:rsidR="00000000" w:rsidRDefault="00032F87">
      <w:pPr>
        <w:spacing w:line="288" w:lineRule="auto"/>
        <w:rPr>
          <w:rFonts w:eastAsia="Times New Roman"/>
          <w:sz w:val="20"/>
          <w:szCs w:val="20"/>
        </w:rPr>
      </w:pPr>
      <w:bookmarkStart w:id="44" w:name="sE2749AD2DBCE5A9DA74148F8953C2F08"/>
      <w:bookmarkEnd w:id="44"/>
      <w:r>
        <w:rPr>
          <w:rFonts w:eastAsia="Times New Roman"/>
          <w:b/>
          <w:bCs/>
          <w:color w:val="000000"/>
          <w:sz w:val="20"/>
          <w:szCs w:val="20"/>
        </w:rPr>
        <w:t>Key Operating Measures</w:t>
      </w:r>
    </w:p>
    <w:p w:rsidR="00000000" w:rsidRDefault="00032F87">
      <w:pPr>
        <w:spacing w:line="288" w:lineRule="auto"/>
        <w:ind w:firstLine="360"/>
        <w:rPr>
          <w:rFonts w:eastAsia="Times New Roman"/>
          <w:sz w:val="20"/>
          <w:szCs w:val="20"/>
        </w:rPr>
      </w:pPr>
      <w:r>
        <w:rPr>
          <w:rFonts w:eastAsia="Times New Roman"/>
          <w:color w:val="000000"/>
          <w:sz w:val="20"/>
          <w:szCs w:val="20"/>
        </w:rPr>
        <w:t>In addition to our results presented in accordance with U.S. GAAP, we report Non-GAAP Operating Earnings, Non-GAAP Operating ROC by segment for our Individual Retirement, Group Retirement and Protection Solutions segments, and Non-GAAP Operating Earnings p</w:t>
      </w:r>
      <w:r>
        <w:rPr>
          <w:rFonts w:eastAsia="Times New Roman"/>
          <w:color w:val="000000"/>
          <w:sz w:val="20"/>
          <w:szCs w:val="20"/>
        </w:rPr>
        <w:t>er share, each of which is a measure that is not determined in accordance with U.S. GAAP. Management believes that the use of these non-GAAP financial measures, together with relevant U.S. GAAP measures, provides a better understanding of our results of op</w:t>
      </w:r>
      <w:r>
        <w:rPr>
          <w:rFonts w:eastAsia="Times New Roman"/>
          <w:color w:val="000000"/>
          <w:sz w:val="20"/>
          <w:szCs w:val="20"/>
        </w:rPr>
        <w:t>erations and the underlying profitability drivers and trends of our business. These non-GAAP financial measures are intended to remove from our results of operations the impact of market changes (where there is mismatch in the valuation of assets and liabi</w:t>
      </w:r>
      <w:r>
        <w:rPr>
          <w:rFonts w:eastAsia="Times New Roman"/>
          <w:color w:val="000000"/>
          <w:sz w:val="20"/>
          <w:szCs w:val="20"/>
        </w:rPr>
        <w:t xml:space="preserve">lities) as well as certain other expenses which are not part of our underlying profitability drivers or likely to re-occur in the foreseeable future, as such items fluctuate from period-to-period in a manner inconsistent with these drivers. These measures </w:t>
      </w:r>
      <w:r>
        <w:rPr>
          <w:rFonts w:eastAsia="Times New Roman"/>
          <w:color w:val="000000"/>
          <w:sz w:val="20"/>
          <w:szCs w:val="20"/>
        </w:rPr>
        <w:t xml:space="preserve">should be considered supplementary to our results that are presented in accordance with U.S. GAAP and should not be viewed as a substitute for the U.S. GAAP measures. Other companies may use similarly titled non-GAAP financial measures that are calculated </w:t>
      </w:r>
      <w:r>
        <w:rPr>
          <w:rFonts w:eastAsia="Times New Roman"/>
          <w:color w:val="000000"/>
          <w:sz w:val="20"/>
          <w:szCs w:val="20"/>
        </w:rPr>
        <w:t>differently from the way we calculate such measures. Consequently, our non-GAAP financial measures may not be comparable to similar measures used by other companies.</w:t>
      </w:r>
    </w:p>
    <w:p w:rsidR="00000000" w:rsidRDefault="00032F87">
      <w:pPr>
        <w:spacing w:line="288" w:lineRule="auto"/>
        <w:ind w:firstLine="360"/>
        <w:rPr>
          <w:rFonts w:eastAsia="Times New Roman"/>
          <w:sz w:val="20"/>
          <w:szCs w:val="20"/>
        </w:rPr>
      </w:pPr>
      <w:r>
        <w:rPr>
          <w:rFonts w:eastAsia="Times New Roman"/>
          <w:color w:val="000000"/>
          <w:sz w:val="20"/>
          <w:szCs w:val="20"/>
        </w:rPr>
        <w:t>We also discuss certain operating measures, including AUM, AUA, AV, Protection Solutions R</w:t>
      </w:r>
      <w:r>
        <w:rPr>
          <w:rFonts w:eastAsia="Times New Roman"/>
          <w:color w:val="000000"/>
          <w:sz w:val="20"/>
          <w:szCs w:val="20"/>
        </w:rPr>
        <w:t>eserves and certain other operating measures, which management believes provide useful information about our businesses and the operational factors underlying our financial performance.</w:t>
      </w:r>
    </w:p>
    <w:p w:rsidR="00000000" w:rsidRDefault="00032F87">
      <w:pPr>
        <w:spacing w:line="288" w:lineRule="auto"/>
        <w:jc w:val="both"/>
        <w:rPr>
          <w:rFonts w:eastAsia="Times New Roman"/>
          <w:sz w:val="20"/>
          <w:szCs w:val="20"/>
        </w:rPr>
      </w:pPr>
      <w:r>
        <w:rPr>
          <w:rFonts w:eastAsia="Times New Roman"/>
          <w:b/>
          <w:bCs/>
          <w:i/>
          <w:iCs/>
          <w:color w:val="000000"/>
          <w:sz w:val="20"/>
          <w:szCs w:val="20"/>
        </w:rPr>
        <w:t>Non-GAAP Operating Earnings</w:t>
      </w:r>
    </w:p>
    <w:p w:rsidR="00000000" w:rsidRDefault="00032F87">
      <w:pPr>
        <w:spacing w:line="288" w:lineRule="auto"/>
        <w:ind w:firstLine="360"/>
        <w:rPr>
          <w:rFonts w:eastAsia="Times New Roman"/>
          <w:sz w:val="20"/>
          <w:szCs w:val="20"/>
        </w:rPr>
      </w:pPr>
      <w:r>
        <w:rPr>
          <w:rFonts w:eastAsia="Times New Roman"/>
          <w:color w:val="000000"/>
          <w:sz w:val="20"/>
          <w:szCs w:val="20"/>
        </w:rPr>
        <w:t>Non-GAAP Operating Earnings is an after-ta</w:t>
      </w:r>
      <w:r>
        <w:rPr>
          <w:rFonts w:eastAsia="Times New Roman"/>
          <w:color w:val="000000"/>
          <w:sz w:val="20"/>
          <w:szCs w:val="20"/>
        </w:rPr>
        <w:t>x non-GAAP financial measure used to evaluate our financial performance on a consolidated basis that is determined by making certain adjustments to our consolidated after-tax net income attributable to Holdings. The most significant of such adjustments rel</w:t>
      </w:r>
      <w:r>
        <w:rPr>
          <w:rFonts w:eastAsia="Times New Roman"/>
          <w:color w:val="000000"/>
          <w:sz w:val="20"/>
          <w:szCs w:val="20"/>
        </w:rPr>
        <w:t>ates to our derivative positions, which protect economic value and statutory capital, and are more sensitive to changes in market conditions than the variable annuity product liabilities as valued under U.S. GAAP. This is a large source of volatility in ne</w:t>
      </w:r>
      <w:r>
        <w:rPr>
          <w:rFonts w:eastAsia="Times New Roman"/>
          <w:color w:val="000000"/>
          <w:sz w:val="20"/>
          <w:szCs w:val="20"/>
        </w:rPr>
        <w:t xml:space="preserve">t income. </w:t>
      </w:r>
    </w:p>
    <w:p w:rsidR="00000000" w:rsidRDefault="00032F87">
      <w:pPr>
        <w:spacing w:line="288" w:lineRule="auto"/>
        <w:ind w:firstLine="360"/>
        <w:rPr>
          <w:rFonts w:eastAsia="Times New Roman"/>
          <w:sz w:val="20"/>
          <w:szCs w:val="20"/>
        </w:rPr>
      </w:pPr>
      <w:r>
        <w:rPr>
          <w:rFonts w:eastAsia="Times New Roman"/>
          <w:color w:val="000000"/>
          <w:sz w:val="20"/>
          <w:szCs w:val="20"/>
        </w:rPr>
        <w:t>In the first quarter of 2019, we modified our Non-GAAP Operating Earnings measure’s treatment of the impact of timing differences on the amortization of DAC resulting from market value adjustments for our SCS variable annuity product. As a resul</w:t>
      </w:r>
      <w:r>
        <w:rPr>
          <w:rFonts w:eastAsia="Times New Roman"/>
          <w:color w:val="000000"/>
          <w:sz w:val="20"/>
          <w:szCs w:val="20"/>
        </w:rPr>
        <w:t>t of this modification, the amortization of DAC for our SCS product included in Non-GAAP Operating Earnings was changed to be determined based on our SCS product's gross profits included in Non-GAAP Operating Earnings, consistent with both our exclusion fr</w:t>
      </w:r>
      <w:r>
        <w:rPr>
          <w:rFonts w:eastAsia="Times New Roman"/>
          <w:color w:val="000000"/>
          <w:sz w:val="20"/>
          <w:szCs w:val="20"/>
        </w:rPr>
        <w:t>om Non-GAAP Operating Earnings of other items that are distortive to the underlying drivers of our financial performance on a consolidated basis and with industry practice. Our presentation of Non-GAAP Operating Earnings in prior periods was not revised to</w:t>
      </w:r>
      <w:r>
        <w:rPr>
          <w:rFonts w:eastAsia="Times New Roman"/>
          <w:color w:val="000000"/>
          <w:sz w:val="20"/>
          <w:szCs w:val="20"/>
        </w:rPr>
        <w:t xml:space="preserve"> reflect this modification, however, had we modified the treatment of the amortization of DAC for SCS starting in the first quarter of 2018, SCS-related DAC amortization excluded from Non-GAAP Operating Earnings would have been $52 million, $17 million and</w:t>
      </w:r>
      <w:r>
        <w:rPr>
          <w:rFonts w:eastAsia="Times New Roman"/>
          <w:color w:val="000000"/>
          <w:sz w:val="20"/>
          <w:szCs w:val="20"/>
        </w:rPr>
        <w:t xml:space="preserve"> $4 million lower during the first, second and third quarters of 2018, respectively, and $17 million higher during the fourth quarter of 2018. </w:t>
      </w:r>
    </w:p>
    <w:p w:rsidR="00000000" w:rsidRDefault="00032F87">
      <w:pPr>
        <w:divId w:val="636834753"/>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65</w:t>
      </w:r>
    </w:p>
    <w:p w:rsidR="00000000" w:rsidRDefault="00032F87">
      <w:pPr>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032F87">
      <w:pPr>
        <w:spacing w:line="288" w:lineRule="auto"/>
        <w:jc w:val="both"/>
        <w:divId w:val="746070861"/>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187018524"/>
        <w:rPr>
          <w:rFonts w:eastAsia="Times New Roman"/>
          <w:sz w:val="20"/>
          <w:szCs w:val="20"/>
        </w:rPr>
      </w:pP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Non-GAAP Operating Earnings equals our consolidated after-tax net income attributable to Holdings adjusted to eliminate the impact of the following items: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665549415"/>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Items related to variable annuity product features, which include certain c</w:t>
            </w:r>
            <w:r>
              <w:rPr>
                <w:rFonts w:eastAsia="Times New Roman"/>
                <w:color w:val="000000"/>
                <w:sz w:val="20"/>
                <w:szCs w:val="20"/>
              </w:rPr>
              <w:t>hanges in the fair value of the derivatives and other securities we use to hedge these features, the effect of benefit ratio unlock adjustments and changes in the fair value of the embedded derivatives reflected within variable annuity products’ net deriva</w:t>
            </w:r>
            <w:r>
              <w:rPr>
                <w:rFonts w:eastAsia="Times New Roman"/>
                <w:color w:val="000000"/>
                <w:sz w:val="20"/>
                <w:szCs w:val="20"/>
              </w:rPr>
              <w:t xml:space="preserve">tive results and the impact of these items on DAC amortization; </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594514683"/>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Investment (gains) losses, which includes other-than-temporary impairments of securities, sales or disposals of securities/investments, realized capital gains/losses and valuation allowances; </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89570063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Net actuarial (gains) losses, which includes actuarial g</w:t>
            </w:r>
            <w:r>
              <w:rPr>
                <w:rFonts w:eastAsia="Times New Roman"/>
                <w:color w:val="000000"/>
                <w:sz w:val="20"/>
                <w:szCs w:val="20"/>
              </w:rPr>
              <w:t>ains and losses as a result of differences between actual and expected experience on pension plan assets or projected benefit obligation during a given period related to pension, other postretirement benefit obligations, and the one-time impact of the sett</w:t>
            </w:r>
            <w:r>
              <w:rPr>
                <w:rFonts w:eastAsia="Times New Roman"/>
                <w:color w:val="000000"/>
                <w:sz w:val="20"/>
                <w:szCs w:val="20"/>
              </w:rPr>
              <w:t xml:space="preserve">lement of the defined benefit obligation; </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1931368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Other adjustments, which includes restructuring costs related to severance, lease write-offs related to non-recurring restructuring activities, and separation costs; and </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064668154"/>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Income tax expense (benefit) related to the above items and non-recurring tax items, which includes the effect of uncertain tax positions for a given audit period and the impact of the Tax Reform Act. </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Because Non-GAAP Operating Earnings excludes the fore</w:t>
      </w:r>
      <w:r>
        <w:rPr>
          <w:rFonts w:eastAsia="Times New Roman"/>
          <w:color w:val="000000"/>
          <w:sz w:val="20"/>
          <w:szCs w:val="20"/>
        </w:rPr>
        <w:t>going items that can be distortive or unpredictable, management believes that this measure enhances the understanding of the Company’s underlying drivers of profitability and trends in our business, thereby allowing management to make decisions that will p</w:t>
      </w:r>
      <w:r>
        <w:rPr>
          <w:rFonts w:eastAsia="Times New Roman"/>
          <w:color w:val="000000"/>
          <w:sz w:val="20"/>
          <w:szCs w:val="20"/>
        </w:rPr>
        <w:t xml:space="preserve">ositively impact our business. </w:t>
      </w:r>
    </w:p>
    <w:p w:rsidR="00000000" w:rsidRDefault="00032F87">
      <w:pPr>
        <w:spacing w:line="288" w:lineRule="auto"/>
        <w:ind w:firstLine="360"/>
        <w:rPr>
          <w:rFonts w:eastAsia="Times New Roman"/>
          <w:sz w:val="20"/>
          <w:szCs w:val="20"/>
        </w:rPr>
      </w:pPr>
      <w:r>
        <w:rPr>
          <w:rFonts w:eastAsia="Times New Roman"/>
          <w:color w:val="000000"/>
          <w:sz w:val="20"/>
          <w:szCs w:val="20"/>
        </w:rPr>
        <w:t>We use our prevailing corporate federal income tax rate of 21% in 2019 and 2018, while taking into account any non-recurring differences for events recognized differently in our financial statements and federal income tax re</w:t>
      </w:r>
      <w:r>
        <w:rPr>
          <w:rFonts w:eastAsia="Times New Roman"/>
          <w:color w:val="000000"/>
          <w:sz w:val="20"/>
          <w:szCs w:val="20"/>
        </w:rPr>
        <w:t xml:space="preserve">turns as well as partnership income taxed at lower rates when reconciling Net income (loss) attributable to Holdings to Non-GAAP Operating Earnings. </w:t>
      </w:r>
    </w:p>
    <w:p w:rsidR="00000000" w:rsidRDefault="00032F87">
      <w:pPr>
        <w:spacing w:line="288" w:lineRule="auto"/>
        <w:ind w:firstLine="360"/>
        <w:rPr>
          <w:rFonts w:eastAsia="Times New Roman"/>
          <w:sz w:val="20"/>
          <w:szCs w:val="20"/>
        </w:rPr>
      </w:pPr>
      <w:r>
        <w:rPr>
          <w:rFonts w:eastAsia="Times New Roman"/>
          <w:color w:val="000000"/>
          <w:sz w:val="20"/>
          <w:szCs w:val="20"/>
        </w:rPr>
        <w:t>The table below presents a reconciliation of Net income (loss) attributable to Holdings to Non-GAAP Operat</w:t>
      </w:r>
      <w:r>
        <w:rPr>
          <w:rFonts w:eastAsia="Times New Roman"/>
          <w:color w:val="000000"/>
          <w:sz w:val="20"/>
          <w:szCs w:val="20"/>
        </w:rPr>
        <w:t>ing Earnings for the three months ended March 31, 2019 and 2018:</w:t>
      </w:r>
    </w:p>
    <w:tbl>
      <w:tblPr>
        <w:tblW w:w="5000" w:type="pct"/>
        <w:tblCellMar>
          <w:left w:w="0" w:type="dxa"/>
          <w:right w:w="0" w:type="dxa"/>
        </w:tblCellMar>
        <w:tblLook w:val="04A0" w:firstRow="1" w:lastRow="0" w:firstColumn="1" w:lastColumn="0" w:noHBand="0" w:noVBand="1"/>
      </w:tblPr>
      <w:tblGrid>
        <w:gridCol w:w="6014"/>
        <w:gridCol w:w="130"/>
        <w:gridCol w:w="865"/>
        <w:gridCol w:w="97"/>
        <w:gridCol w:w="105"/>
        <w:gridCol w:w="131"/>
        <w:gridCol w:w="866"/>
        <w:gridCol w:w="98"/>
      </w:tblGrid>
      <w:tr w:rsidR="00000000">
        <w:trPr>
          <w:divId w:val="38094786"/>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38094786"/>
        </w:trPr>
        <w:tc>
          <w:tcPr>
            <w:tcW w:w="3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38094786"/>
        </w:trPr>
        <w:tc>
          <w:tcPr>
            <w:tcW w:w="0" w:type="auto"/>
            <w:tcMar>
              <w:top w:w="30" w:type="dxa"/>
              <w:left w:w="30" w:type="dxa"/>
              <w:bottom w:w="30" w:type="dxa"/>
              <w:right w:w="30" w:type="dxa"/>
            </w:tcMar>
            <w:vAlign w:val="bottom"/>
            <w:hideMark/>
          </w:tcPr>
          <w:p w:rsidR="00000000" w:rsidRDefault="00032F87">
            <w:pPr>
              <w:divId w:val="13176079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38094786"/>
        </w:trPr>
        <w:tc>
          <w:tcPr>
            <w:tcW w:w="0" w:type="auto"/>
            <w:tcMar>
              <w:top w:w="30" w:type="dxa"/>
              <w:left w:w="30" w:type="dxa"/>
              <w:bottom w:w="30" w:type="dxa"/>
              <w:right w:w="30" w:type="dxa"/>
            </w:tcMar>
            <w:vAlign w:val="bottom"/>
            <w:hideMark/>
          </w:tcPr>
          <w:p w:rsidR="00000000" w:rsidRDefault="00032F87">
            <w:pPr>
              <w:divId w:val="1688388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15601638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38094786"/>
        </w:trPr>
        <w:tc>
          <w:tcPr>
            <w:tcW w:w="0" w:type="auto"/>
            <w:tcMar>
              <w:top w:w="30" w:type="dxa"/>
              <w:left w:w="30" w:type="dxa"/>
              <w:bottom w:w="30" w:type="dxa"/>
              <w:right w:w="30" w:type="dxa"/>
            </w:tcMar>
            <w:vAlign w:val="bottom"/>
            <w:hideMark/>
          </w:tcPr>
          <w:p w:rsidR="00000000" w:rsidRDefault="00032F87">
            <w:pPr>
              <w:divId w:val="386076473"/>
              <w:rPr>
                <w:rFonts w:eastAsia="Times New Roman"/>
                <w:sz w:val="20"/>
                <w:szCs w:val="20"/>
              </w:rPr>
            </w:pPr>
            <w:r>
              <w:rPr>
                <w:rFonts w:ascii="inherit" w:eastAsia="Times New Roman" w:hAnsi="inherit"/>
                <w:sz w:val="20"/>
                <w:szCs w:val="20"/>
              </w:rPr>
              <w:t> </w:t>
            </w:r>
          </w:p>
        </w:tc>
        <w:tc>
          <w:tcPr>
            <w:tcW w:w="0" w:type="auto"/>
            <w:gridSpan w:val="7"/>
            <w:tcMar>
              <w:top w:w="30" w:type="dxa"/>
              <w:left w:w="18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3809478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income (loss) attributable to Holdings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296037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214</w:t>
            </w:r>
          </w:p>
        </w:tc>
        <w:tc>
          <w:tcPr>
            <w:tcW w:w="0" w:type="auto"/>
            <w:vAlign w:val="bottom"/>
            <w:hideMark/>
          </w:tcPr>
          <w:p w:rsidR="00000000" w:rsidRDefault="00032F87">
            <w:pPr>
              <w:rPr>
                <w:rFonts w:eastAsia="Times New Roman"/>
                <w:sz w:val="20"/>
                <w:szCs w:val="20"/>
              </w:rPr>
            </w:pPr>
          </w:p>
        </w:tc>
      </w:tr>
      <w:tr w:rsidR="00000000">
        <w:trPr>
          <w:divId w:val="3809478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58857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087876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35457254"/>
              <w:rPr>
                <w:rFonts w:eastAsia="Times New Roman"/>
                <w:sz w:val="20"/>
                <w:szCs w:val="20"/>
              </w:rPr>
            </w:pPr>
            <w:r>
              <w:rPr>
                <w:rFonts w:ascii="inherit" w:eastAsia="Times New Roman" w:hAnsi="inherit"/>
                <w:sz w:val="20"/>
                <w:szCs w:val="20"/>
              </w:rPr>
              <w:t> </w:t>
            </w:r>
          </w:p>
        </w:tc>
      </w:tr>
      <w:tr w:rsidR="00000000">
        <w:trPr>
          <w:divId w:val="38094786"/>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1,540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98391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176</w:t>
            </w:r>
          </w:p>
        </w:tc>
        <w:tc>
          <w:tcPr>
            <w:tcW w:w="0" w:type="auto"/>
            <w:vAlign w:val="bottom"/>
            <w:hideMark/>
          </w:tcPr>
          <w:p w:rsidR="00000000" w:rsidRDefault="00032F87">
            <w:pPr>
              <w:rPr>
                <w:rFonts w:eastAsia="Times New Roman"/>
                <w:sz w:val="20"/>
                <w:szCs w:val="20"/>
              </w:rPr>
            </w:pPr>
          </w:p>
        </w:tc>
      </w:tr>
      <w:tr w:rsidR="00000000">
        <w:trPr>
          <w:divId w:val="38094786"/>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99600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38094786"/>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actuarial (gains) losses related to pension and other postretirement benefit obligations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13032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131</w:t>
            </w:r>
          </w:p>
        </w:tc>
        <w:tc>
          <w:tcPr>
            <w:tcW w:w="0" w:type="auto"/>
            <w:vAlign w:val="bottom"/>
            <w:hideMark/>
          </w:tcPr>
          <w:p w:rsidR="00000000" w:rsidRDefault="00032F87">
            <w:pPr>
              <w:rPr>
                <w:rFonts w:eastAsia="Times New Roman"/>
                <w:sz w:val="20"/>
                <w:szCs w:val="20"/>
              </w:rPr>
            </w:pPr>
          </w:p>
        </w:tc>
      </w:tr>
      <w:tr w:rsidR="00000000">
        <w:trPr>
          <w:divId w:val="38094786"/>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adjustments (2)</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06457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8094786"/>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tax expense (benefit) related to above adjustments (3)</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(337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831069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38094786"/>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Non-recurring tax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68801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3809478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Non-GAAP Operating Earnings (4)</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509</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253752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483</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62362899"/>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the adjustment related to Variable annuity product features for the three months ended March 31, 2018 would have been $124 million.</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915045250"/>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w:t>
            </w:r>
            <w:r>
              <w:rPr>
                <w:rFonts w:eastAsia="Times New Roman"/>
                <w:color w:val="000000"/>
                <w:sz w:val="18"/>
                <w:szCs w:val="18"/>
              </w:rPr>
              <w:t>Other adjustments” includes separation costs of $24 million and $61 million, for the three months ended March 31, 2019 and 2018, respectively.</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413619090"/>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the first quarter of 2018, </w:t>
            </w:r>
            <w:r>
              <w:rPr>
                <w:rFonts w:eastAsia="Times New Roman"/>
                <w:color w:val="000000"/>
                <w:sz w:val="18"/>
                <w:szCs w:val="18"/>
              </w:rPr>
              <w:t>the adjustment related to Income tax expense (benefit) related to above adjustments for the three months ended March 31, 2018 would have been $(44) million.</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789278052"/>
              <w:rPr>
                <w:rFonts w:eastAsia="Times New Roman"/>
                <w:sz w:val="18"/>
                <w:szCs w:val="18"/>
              </w:rPr>
            </w:pPr>
            <w:r>
              <w:rPr>
                <w:rFonts w:eastAsia="Times New Roman"/>
                <w:color w:val="000000"/>
                <w:sz w:val="18"/>
                <w:szCs w:val="18"/>
              </w:rPr>
              <w:t>(4)</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w:t>
            </w:r>
            <w:r>
              <w:rPr>
                <w:rFonts w:eastAsia="Times New Roman"/>
                <w:color w:val="000000"/>
                <w:sz w:val="18"/>
                <w:szCs w:val="18"/>
              </w:rPr>
              <w:t>rter of 2018, Non-GAAP Operating Earnings for the three months ended March 31, 2018 would have been $442 million.</w:t>
            </w:r>
          </w:p>
        </w:tc>
      </w:tr>
    </w:tbl>
    <w:p w:rsidR="00000000" w:rsidRDefault="00032F87">
      <w:pPr>
        <w:divId w:val="626859095"/>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66</w:t>
      </w:r>
    </w:p>
    <w:p w:rsidR="00000000" w:rsidRDefault="00032F87">
      <w:pPr>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032F87">
      <w:pPr>
        <w:spacing w:line="288" w:lineRule="auto"/>
        <w:jc w:val="both"/>
        <w:divId w:val="1324160043"/>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40695362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both"/>
        <w:rPr>
          <w:rFonts w:eastAsia="Times New Roman"/>
          <w:sz w:val="20"/>
          <w:szCs w:val="20"/>
        </w:rPr>
      </w:pPr>
      <w:r>
        <w:rPr>
          <w:rFonts w:eastAsia="Times New Roman"/>
          <w:b/>
          <w:bCs/>
          <w:i/>
          <w:iCs/>
          <w:color w:val="000000"/>
          <w:sz w:val="20"/>
          <w:szCs w:val="20"/>
        </w:rPr>
        <w:t>Non-GAAP Operating ROE and Non-GAAP Operating ROC by Segment</w:t>
      </w:r>
    </w:p>
    <w:p w:rsidR="00000000" w:rsidRDefault="00032F87">
      <w:pPr>
        <w:spacing w:line="288" w:lineRule="auto"/>
        <w:ind w:firstLine="360"/>
        <w:rPr>
          <w:rFonts w:eastAsia="Times New Roman"/>
          <w:sz w:val="20"/>
          <w:szCs w:val="20"/>
        </w:rPr>
      </w:pPr>
      <w:r>
        <w:rPr>
          <w:rFonts w:eastAsia="Times New Roman"/>
          <w:color w:val="000000"/>
          <w:sz w:val="20"/>
          <w:szCs w:val="20"/>
        </w:rPr>
        <w:t>We plan to report Non-GAAP Operating ROE beginning in the second quarter 2019, an</w:t>
      </w:r>
      <w:r>
        <w:rPr>
          <w:rFonts w:eastAsia="Times New Roman"/>
          <w:color w:val="000000"/>
          <w:sz w:val="20"/>
          <w:szCs w:val="20"/>
        </w:rPr>
        <w:t>d we currently report Non-GAAP Operating ROC by segment for our Individual Retirement, Group Retirement and Protection Solutions segments, each of which is a Non-GAAP financial measure used to evaluate our recurrent profitability on a consolidated basis an</w:t>
      </w:r>
      <w:r>
        <w:rPr>
          <w:rFonts w:eastAsia="Times New Roman"/>
          <w:color w:val="000000"/>
          <w:sz w:val="20"/>
          <w:szCs w:val="20"/>
        </w:rPr>
        <w:t>d by segment, respectively.</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We calculate Non-GAAP Operating ROE by dividing Non-GAAP Operating Earnings by consolidated average equity attributable to Holdings, excluding Accumulated Other Comprehensive Income (“AOCI”) and Noncontrolling interest (“NCI”). </w:t>
      </w:r>
      <w:r>
        <w:rPr>
          <w:rFonts w:eastAsia="Times New Roman"/>
          <w:color w:val="000000"/>
          <w:sz w:val="20"/>
          <w:szCs w:val="20"/>
        </w:rPr>
        <w:t>We calculate Non-GAAP Operating ROC by segment by dividing Operating earnings (loss) on a segment basis by average capital on a segment basis, excluding AOCI and NCI, as described below. AOCI fluctuates period-to-period in a manner inconsistent with our un</w:t>
      </w:r>
      <w:r>
        <w:rPr>
          <w:rFonts w:eastAsia="Times New Roman"/>
          <w:color w:val="000000"/>
          <w:sz w:val="20"/>
          <w:szCs w:val="20"/>
        </w:rPr>
        <w:t xml:space="preserve">derlying profitability drivers as the majority of such fluctuation is related to the market volatility of the unrealized gains and losses associated with our available-for-sale (“AFS”) securities. Therefore, we believe excluding AOCI is more effective for </w:t>
      </w:r>
      <w:r>
        <w:rPr>
          <w:rFonts w:eastAsia="Times New Roman"/>
          <w:color w:val="000000"/>
          <w:sz w:val="20"/>
          <w:szCs w:val="20"/>
        </w:rPr>
        <w:t>analyzing the trends of our operations. We do not calculate Non-GAAP Operating ROC by segment for our Investment Management &amp; Research segment because we do not manage that segment from a return of capital perspective. Instead, we use metrics more directly</w:t>
      </w:r>
      <w:r>
        <w:rPr>
          <w:rFonts w:eastAsia="Times New Roman"/>
          <w:color w:val="000000"/>
          <w:sz w:val="20"/>
          <w:szCs w:val="20"/>
        </w:rPr>
        <w:t xml:space="preserve"> applicable to an asset management business, such as AUM, to evaluate and manage that segment.</w:t>
      </w:r>
    </w:p>
    <w:p w:rsidR="00000000" w:rsidRDefault="00032F87">
      <w:pPr>
        <w:spacing w:line="288" w:lineRule="auto"/>
        <w:ind w:firstLine="360"/>
        <w:rPr>
          <w:rFonts w:eastAsia="Times New Roman"/>
          <w:sz w:val="20"/>
          <w:szCs w:val="20"/>
        </w:rPr>
      </w:pPr>
      <w:r>
        <w:rPr>
          <w:rFonts w:eastAsia="Times New Roman"/>
          <w:color w:val="000000"/>
          <w:sz w:val="20"/>
          <w:szCs w:val="20"/>
        </w:rPr>
        <w:t>For Non-GAAP Operating ROC by segment, capital components pertaining directly to specific segments such as DAC along with targeted capital are directly attribute</w:t>
      </w:r>
      <w:r>
        <w:rPr>
          <w:rFonts w:eastAsia="Times New Roman"/>
          <w:color w:val="000000"/>
          <w:sz w:val="20"/>
          <w:szCs w:val="20"/>
        </w:rPr>
        <w:t xml:space="preserve">d to these segments. Targeted capital for each segment is established using assumptions supporting </w:t>
      </w:r>
      <w:r>
        <w:rPr>
          <w:rFonts w:ascii="inherit" w:eastAsia="Times New Roman" w:hAnsi="inherit"/>
          <w:sz w:val="20"/>
          <w:szCs w:val="20"/>
        </w:rPr>
        <w:t>statutory capital adequacy levels (including</w:t>
      </w:r>
      <w:r>
        <w:rPr>
          <w:rFonts w:ascii="inherit" w:eastAsia="Times New Roman" w:hAnsi="inherit"/>
          <w:sz w:val="20"/>
          <w:szCs w:val="20"/>
        </w:rPr>
        <w:t xml:space="preserve"> </w:t>
      </w:r>
      <w:r>
        <w:rPr>
          <w:rFonts w:eastAsia="Times New Roman"/>
          <w:color w:val="000000"/>
          <w:sz w:val="20"/>
          <w:szCs w:val="20"/>
        </w:rPr>
        <w:t>CTE98). To enhance the ability to analyze these measures across periods, interim periods are annualized. Non-GAA</w:t>
      </w:r>
      <w:r>
        <w:rPr>
          <w:rFonts w:eastAsia="Times New Roman"/>
          <w:color w:val="000000"/>
          <w:sz w:val="20"/>
          <w:szCs w:val="20"/>
        </w:rPr>
        <w:t>P Operating ROE and Non-GAAP Operating ROC by segment should not be used as substitutes for ROE.</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sets forth Non-GAAP Operating ROC by segment for our Individual Retirement, Group Retirement and Protection Solutions segments for the trai</w:t>
      </w:r>
      <w:r>
        <w:rPr>
          <w:rFonts w:eastAsia="Times New Roman"/>
          <w:color w:val="000000"/>
          <w:sz w:val="20"/>
          <w:szCs w:val="20"/>
        </w:rPr>
        <w:t>ling twelve months ended March 31, 2019.</w:t>
      </w:r>
    </w:p>
    <w:tbl>
      <w:tblPr>
        <w:tblW w:w="5000" w:type="pct"/>
        <w:tblCellMar>
          <w:left w:w="0" w:type="dxa"/>
          <w:right w:w="0" w:type="dxa"/>
        </w:tblCellMar>
        <w:tblLook w:val="04A0" w:firstRow="1" w:lastRow="0" w:firstColumn="1" w:lastColumn="0" w:noHBand="0" w:noVBand="1"/>
      </w:tblPr>
      <w:tblGrid>
        <w:gridCol w:w="4743"/>
        <w:gridCol w:w="131"/>
        <w:gridCol w:w="756"/>
        <w:gridCol w:w="231"/>
        <w:gridCol w:w="105"/>
        <w:gridCol w:w="131"/>
        <w:gridCol w:w="756"/>
        <w:gridCol w:w="231"/>
        <w:gridCol w:w="105"/>
        <w:gridCol w:w="130"/>
        <w:gridCol w:w="757"/>
        <w:gridCol w:w="230"/>
      </w:tblGrid>
      <w:tr w:rsidR="00000000">
        <w:trPr>
          <w:divId w:val="1945965474"/>
        </w:trPr>
        <w:tc>
          <w:tcPr>
            <w:tcW w:w="0" w:type="auto"/>
            <w:gridSpan w:val="12"/>
            <w:vAlign w:val="center"/>
            <w:hideMark/>
          </w:tcPr>
          <w:p w:rsidR="00000000" w:rsidRDefault="00032F87">
            <w:pPr>
              <w:spacing w:line="288" w:lineRule="auto"/>
              <w:ind w:firstLine="360"/>
              <w:rPr>
                <w:rFonts w:eastAsia="Times New Roman"/>
                <w:sz w:val="20"/>
                <w:szCs w:val="20"/>
              </w:rPr>
            </w:pPr>
          </w:p>
        </w:tc>
      </w:tr>
      <w:tr w:rsidR="00000000">
        <w:trPr>
          <w:divId w:val="1945965474"/>
        </w:trPr>
        <w:tc>
          <w:tcPr>
            <w:tcW w:w="29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945965474"/>
        </w:trPr>
        <w:tc>
          <w:tcPr>
            <w:tcW w:w="0" w:type="auto"/>
            <w:tcMar>
              <w:top w:w="30" w:type="dxa"/>
              <w:left w:w="30" w:type="dxa"/>
              <w:bottom w:w="30" w:type="dxa"/>
              <w:right w:w="30" w:type="dxa"/>
            </w:tcMar>
            <w:vAlign w:val="bottom"/>
            <w:hideMark/>
          </w:tcPr>
          <w:p w:rsidR="00000000" w:rsidRDefault="00032F87">
            <w:pPr>
              <w:divId w:val="206248474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Trailing Twelve Months Ended March 31, 2019</w:t>
            </w:r>
          </w:p>
        </w:tc>
      </w:tr>
      <w:tr w:rsidR="00000000">
        <w:trPr>
          <w:divId w:val="1945965474"/>
        </w:trPr>
        <w:tc>
          <w:tcPr>
            <w:tcW w:w="0" w:type="auto"/>
            <w:tcMar>
              <w:top w:w="30" w:type="dxa"/>
              <w:left w:w="30" w:type="dxa"/>
              <w:bottom w:w="30" w:type="dxa"/>
              <w:right w:w="30" w:type="dxa"/>
            </w:tcMar>
            <w:vAlign w:val="bottom"/>
            <w:hideMark/>
          </w:tcPr>
          <w:p w:rsidR="00000000" w:rsidRDefault="00032F87">
            <w:pPr>
              <w:divId w:val="1827238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032F87">
            <w:pPr>
              <w:divId w:val="11886389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032F87">
            <w:pPr>
              <w:divId w:val="14231845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Protection Solutions</w:t>
            </w:r>
          </w:p>
        </w:tc>
      </w:tr>
      <w:tr w:rsidR="00000000">
        <w:trPr>
          <w:divId w:val="1945965474"/>
        </w:trPr>
        <w:tc>
          <w:tcPr>
            <w:tcW w:w="0" w:type="auto"/>
            <w:tcMar>
              <w:top w:w="30" w:type="dxa"/>
              <w:left w:w="30" w:type="dxa"/>
              <w:bottom w:w="30" w:type="dxa"/>
              <w:right w:w="30" w:type="dxa"/>
            </w:tcMar>
            <w:vAlign w:val="bottom"/>
            <w:hideMark/>
          </w:tcPr>
          <w:p w:rsidR="00000000" w:rsidRDefault="00032F87">
            <w:pPr>
              <w:divId w:val="280185638"/>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94596547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Operating earnings (1)</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1,558</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75603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394</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054938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211</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1945965474"/>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Average capital (2)</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6,881</w:t>
            </w:r>
          </w:p>
        </w:tc>
        <w:tc>
          <w:tcPr>
            <w:tcW w:w="0" w:type="auto"/>
            <w:tcBorders>
              <w:top w:val="doub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24107673"/>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1,256</w:t>
            </w:r>
          </w:p>
        </w:tc>
        <w:tc>
          <w:tcPr>
            <w:tcW w:w="0" w:type="auto"/>
            <w:tcBorders>
              <w:top w:val="doub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4749369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2,762</w:t>
            </w:r>
          </w:p>
        </w:tc>
        <w:tc>
          <w:tcPr>
            <w:tcW w:w="0" w:type="auto"/>
            <w:tcBorders>
              <w:top w:val="doub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94596547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Non-GAAP Operating ROC (3)</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22.6</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4471280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31.3</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23242820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7.6</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184132284"/>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Operating earnings for the trailing twelve months ended March 31, 2019 for the Individual Retirement segment would have been $1,555 million.</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85703726"/>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Fo</w:t>
            </w:r>
            <w:r>
              <w:rPr>
                <w:rFonts w:eastAsia="Times New Roman"/>
                <w:color w:val="000000"/>
                <w:sz w:val="18"/>
                <w:szCs w:val="18"/>
              </w:rPr>
              <w:t>r average capital amounts by segment, capital components pertaining directly to specific segments such as DAC along with targeted capital are directly attributed to these segments. Targeted capital for each segment is established using assumptions supporti</w:t>
            </w:r>
            <w:r>
              <w:rPr>
                <w:rFonts w:eastAsia="Times New Roman"/>
                <w:color w:val="000000"/>
                <w:sz w:val="18"/>
                <w:szCs w:val="18"/>
              </w:rPr>
              <w:t>ng statutory capital adequacy levels (including CTE98).</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18970290"/>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ROC for the trailing twelve months ended March 31, 2019 for the Indi</w:t>
            </w:r>
            <w:r>
              <w:rPr>
                <w:rFonts w:eastAsia="Times New Roman"/>
                <w:color w:val="000000"/>
                <w:sz w:val="18"/>
                <w:szCs w:val="18"/>
              </w:rPr>
              <w:t>vidual Retirement segment would have been 22.6%.</w:t>
            </w:r>
          </w:p>
        </w:tc>
      </w:tr>
    </w:tbl>
    <w:p w:rsidR="00000000" w:rsidRDefault="00032F87">
      <w:pPr>
        <w:spacing w:line="288" w:lineRule="auto"/>
        <w:rPr>
          <w:rFonts w:eastAsia="Times New Roman"/>
          <w:sz w:val="18"/>
          <w:szCs w:val="18"/>
        </w:rPr>
      </w:pPr>
    </w:p>
    <w:p w:rsidR="00000000" w:rsidRDefault="00032F87">
      <w:pPr>
        <w:divId w:val="412748030"/>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67</w:t>
      </w:r>
    </w:p>
    <w:p w:rsidR="00000000" w:rsidRDefault="00032F87">
      <w:pPr>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032F87">
      <w:pPr>
        <w:spacing w:line="288" w:lineRule="auto"/>
        <w:jc w:val="both"/>
        <w:divId w:val="321350114"/>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571432340"/>
        <w:rPr>
          <w:rFonts w:eastAsia="Times New Roman"/>
          <w:sz w:val="20"/>
          <w:szCs w:val="20"/>
        </w:rPr>
      </w:pPr>
    </w:p>
    <w:p w:rsidR="00000000" w:rsidRDefault="00032F87">
      <w:pPr>
        <w:spacing w:line="288" w:lineRule="auto"/>
        <w:jc w:val="both"/>
        <w:rPr>
          <w:rFonts w:eastAsia="Times New Roman"/>
          <w:sz w:val="20"/>
          <w:szCs w:val="20"/>
        </w:rPr>
      </w:pPr>
      <w:r>
        <w:rPr>
          <w:rFonts w:eastAsia="Times New Roman"/>
          <w:b/>
          <w:bCs/>
          <w:i/>
          <w:iCs/>
          <w:color w:val="000000"/>
          <w:sz w:val="20"/>
          <w:szCs w:val="20"/>
        </w:rPr>
        <w:t>Non-GAAP Operating Earnings Per Share</w:t>
      </w:r>
    </w:p>
    <w:p w:rsidR="00000000" w:rsidRDefault="00032F87">
      <w:pPr>
        <w:spacing w:line="288" w:lineRule="auto"/>
        <w:ind w:firstLine="360"/>
        <w:rPr>
          <w:rFonts w:eastAsia="Times New Roman"/>
          <w:sz w:val="20"/>
          <w:szCs w:val="20"/>
        </w:rPr>
      </w:pPr>
      <w:r>
        <w:rPr>
          <w:rFonts w:eastAsia="Times New Roman"/>
          <w:color w:val="000000"/>
          <w:sz w:val="20"/>
          <w:szCs w:val="20"/>
        </w:rPr>
        <w:t>Non-GAAP Operating Earnings Per Share (“Non-GAAP EPS”) is calculated by dividing Non-GAAP Operating Earnin</w:t>
      </w:r>
      <w:r>
        <w:rPr>
          <w:rFonts w:eastAsia="Times New Roman"/>
          <w:color w:val="000000"/>
          <w:sz w:val="20"/>
          <w:szCs w:val="20"/>
        </w:rPr>
        <w:t>gs by diluted common shares outstanding. The following table sets forth Non-GAAP Operating EPS for the three months ended March 31, 2019 and 2018.</w:t>
      </w: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197133415"/>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197133415"/>
        </w:trPr>
        <w:tc>
          <w:tcPr>
            <w:tcW w:w="3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97133415"/>
        </w:trPr>
        <w:tc>
          <w:tcPr>
            <w:tcW w:w="0" w:type="auto"/>
            <w:tcMar>
              <w:top w:w="30" w:type="dxa"/>
              <w:left w:w="30" w:type="dxa"/>
              <w:bottom w:w="30" w:type="dxa"/>
              <w:right w:w="30" w:type="dxa"/>
            </w:tcMar>
            <w:vAlign w:val="bottom"/>
            <w:hideMark/>
          </w:tcPr>
          <w:p w:rsidR="00000000" w:rsidRDefault="00032F87">
            <w:pPr>
              <w:divId w:val="1504927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97133415"/>
        </w:trPr>
        <w:tc>
          <w:tcPr>
            <w:tcW w:w="0" w:type="auto"/>
            <w:tcMar>
              <w:top w:w="30" w:type="dxa"/>
              <w:left w:w="30" w:type="dxa"/>
              <w:bottom w:w="30" w:type="dxa"/>
              <w:right w:w="30" w:type="dxa"/>
            </w:tcMar>
            <w:vAlign w:val="bottom"/>
            <w:hideMark/>
          </w:tcPr>
          <w:p w:rsidR="00000000" w:rsidRDefault="00032F87">
            <w:pPr>
              <w:divId w:val="14031372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18228839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97133415"/>
        </w:trPr>
        <w:tc>
          <w:tcPr>
            <w:tcW w:w="0" w:type="auto"/>
            <w:tcMar>
              <w:top w:w="30" w:type="dxa"/>
              <w:left w:w="30" w:type="dxa"/>
              <w:bottom w:w="30" w:type="dxa"/>
              <w:right w:w="30" w:type="dxa"/>
            </w:tcMar>
            <w:vAlign w:val="bottom"/>
            <w:hideMark/>
          </w:tcPr>
          <w:p w:rsidR="00000000" w:rsidRDefault="00032F87">
            <w:pPr>
              <w:divId w:val="171510937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(per share amounts)</w:t>
            </w:r>
          </w:p>
        </w:tc>
      </w:tr>
      <w:tr w:rsidR="00000000">
        <w:trPr>
          <w:divId w:val="19713341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income (loss) attributable to Holdings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(1.50</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928728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0.38</w:t>
            </w:r>
          </w:p>
        </w:tc>
        <w:tc>
          <w:tcPr>
            <w:tcW w:w="0" w:type="auto"/>
            <w:vAlign w:val="bottom"/>
            <w:hideMark/>
          </w:tcPr>
          <w:p w:rsidR="00000000" w:rsidRDefault="00032F87">
            <w:pPr>
              <w:rPr>
                <w:rFonts w:eastAsia="Times New Roman"/>
                <w:sz w:val="20"/>
                <w:szCs w:val="20"/>
              </w:rPr>
            </w:pPr>
          </w:p>
        </w:tc>
      </w:tr>
      <w:tr w:rsidR="00000000">
        <w:trPr>
          <w:divId w:val="19713341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60149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790720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11724072"/>
              <w:rPr>
                <w:rFonts w:eastAsia="Times New Roman"/>
                <w:sz w:val="20"/>
                <w:szCs w:val="20"/>
              </w:rPr>
            </w:pPr>
            <w:r>
              <w:rPr>
                <w:rFonts w:ascii="inherit" w:eastAsia="Times New Roman" w:hAnsi="inherit"/>
                <w:sz w:val="20"/>
                <w:szCs w:val="20"/>
              </w:rPr>
              <w:t> </w:t>
            </w:r>
          </w:p>
        </w:tc>
      </w:tr>
      <w:tr w:rsidR="00000000">
        <w:trPr>
          <w:divId w:val="197133415"/>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2.97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05311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0.31</w:t>
            </w:r>
          </w:p>
        </w:tc>
        <w:tc>
          <w:tcPr>
            <w:tcW w:w="0" w:type="auto"/>
            <w:vAlign w:val="bottom"/>
            <w:hideMark/>
          </w:tcPr>
          <w:p w:rsidR="00000000" w:rsidRDefault="00032F87">
            <w:pPr>
              <w:rPr>
                <w:rFonts w:eastAsia="Times New Roman"/>
                <w:sz w:val="20"/>
                <w:szCs w:val="20"/>
              </w:rPr>
            </w:pPr>
          </w:p>
        </w:tc>
      </w:tr>
      <w:tr w:rsidR="00000000">
        <w:trPr>
          <w:divId w:val="197133415"/>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0.02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74620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(0.18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97133415"/>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actuarial (gains) losses related to pension and other postretirement benefit obligations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0.05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03464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0.23</w:t>
            </w:r>
          </w:p>
        </w:tc>
        <w:tc>
          <w:tcPr>
            <w:tcW w:w="0" w:type="auto"/>
            <w:vAlign w:val="bottom"/>
            <w:hideMark/>
          </w:tcPr>
          <w:p w:rsidR="00000000" w:rsidRDefault="00032F87">
            <w:pPr>
              <w:rPr>
                <w:rFonts w:eastAsia="Times New Roman"/>
                <w:sz w:val="20"/>
                <w:szCs w:val="20"/>
              </w:rPr>
            </w:pPr>
          </w:p>
        </w:tc>
      </w:tr>
      <w:tr w:rsidR="00000000">
        <w:trPr>
          <w:divId w:val="197133415"/>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adjustments (2)</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0.08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34078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0.17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7133415"/>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tax expense (benefit) related to above adjustments (3)</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(0.65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867330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(0.10</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97133415"/>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Non-recurring tax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0.01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54959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0.05</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9713341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Non-GAAP Operating Earnings (4)</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0.98</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94273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0.86</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994605964"/>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the adjustment related to Variable annuity product features for the three months ended March 31, 2018 would have been $0.22.</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632437705"/>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w:t>
            </w:r>
            <w:r>
              <w:rPr>
                <w:rFonts w:eastAsia="Times New Roman"/>
                <w:color w:val="000000"/>
                <w:sz w:val="18"/>
                <w:szCs w:val="18"/>
              </w:rPr>
              <w:t>Other adjustments” includes separation costs of $0.05 and $0.11, for the three months ended March 31, 2019 and 2018, respectively.</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937400295"/>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the adjustme</w:t>
            </w:r>
            <w:r>
              <w:rPr>
                <w:rFonts w:eastAsia="Times New Roman"/>
                <w:color w:val="000000"/>
                <w:sz w:val="18"/>
                <w:szCs w:val="18"/>
              </w:rPr>
              <w:t>nt related to Income tax expense (benefit) related to above adjustments for the three months ended March 31, 2018 would have been $(0.08).</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169323810"/>
              <w:rPr>
                <w:rFonts w:eastAsia="Times New Roman"/>
                <w:sz w:val="18"/>
                <w:szCs w:val="18"/>
              </w:rPr>
            </w:pPr>
            <w:r>
              <w:rPr>
                <w:rFonts w:eastAsia="Times New Roman"/>
                <w:color w:val="000000"/>
                <w:sz w:val="18"/>
                <w:szCs w:val="18"/>
              </w:rPr>
              <w:t>(4)</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w:t>
            </w:r>
            <w:r>
              <w:rPr>
                <w:rFonts w:eastAsia="Times New Roman"/>
                <w:color w:val="000000"/>
                <w:sz w:val="18"/>
                <w:szCs w:val="18"/>
              </w:rPr>
              <w:t>GAAP Operating Earnings for the three months ended March 31, 2018 would have been $0.79.</w:t>
            </w:r>
          </w:p>
        </w:tc>
      </w:tr>
    </w:tbl>
    <w:p w:rsidR="00000000" w:rsidRDefault="00032F87">
      <w:pPr>
        <w:spacing w:line="288" w:lineRule="auto"/>
        <w:ind w:firstLine="360"/>
        <w:rPr>
          <w:rFonts w:eastAsia="Times New Roman"/>
          <w:sz w:val="20"/>
          <w:szCs w:val="20"/>
        </w:rPr>
      </w:pPr>
    </w:p>
    <w:p w:rsidR="00000000" w:rsidRDefault="00032F87">
      <w:pPr>
        <w:spacing w:line="288" w:lineRule="auto"/>
        <w:jc w:val="both"/>
        <w:rPr>
          <w:rFonts w:eastAsia="Times New Roman"/>
          <w:sz w:val="20"/>
          <w:szCs w:val="20"/>
        </w:rPr>
      </w:pPr>
      <w:r>
        <w:rPr>
          <w:rFonts w:eastAsia="Times New Roman"/>
          <w:b/>
          <w:bCs/>
          <w:i/>
          <w:iCs/>
          <w:color w:val="000000"/>
          <w:sz w:val="20"/>
          <w:szCs w:val="20"/>
        </w:rPr>
        <w:t>Assets Under Management</w:t>
      </w:r>
    </w:p>
    <w:p w:rsidR="00000000" w:rsidRDefault="00032F87">
      <w:pPr>
        <w:spacing w:line="288" w:lineRule="auto"/>
        <w:ind w:firstLine="360"/>
        <w:rPr>
          <w:rFonts w:eastAsia="Times New Roman"/>
          <w:sz w:val="20"/>
          <w:szCs w:val="20"/>
        </w:rPr>
      </w:pPr>
      <w:r>
        <w:rPr>
          <w:rFonts w:eastAsia="Times New Roman"/>
          <w:color w:val="000000"/>
          <w:sz w:val="20"/>
          <w:szCs w:val="20"/>
        </w:rPr>
        <w:t>AUM means investment assets that are managed by one of our subsidiaries and includes: (i) assets managed by AB; (ii) the assets in our General Account investment portfolio; and (iii) the Separate Accounts assets of our Individual Retirement, Group Retireme</w:t>
      </w:r>
      <w:r>
        <w:rPr>
          <w:rFonts w:eastAsia="Times New Roman"/>
          <w:color w:val="000000"/>
          <w:sz w:val="20"/>
          <w:szCs w:val="20"/>
        </w:rPr>
        <w:t>nt and Protection Solutions businesses. Total AUM reflects exclusions between segments to avoid double counting.</w:t>
      </w:r>
    </w:p>
    <w:p w:rsidR="00000000" w:rsidRDefault="00032F87">
      <w:pPr>
        <w:spacing w:line="288" w:lineRule="auto"/>
        <w:jc w:val="both"/>
        <w:rPr>
          <w:rFonts w:eastAsia="Times New Roman"/>
          <w:sz w:val="20"/>
          <w:szCs w:val="20"/>
        </w:rPr>
      </w:pPr>
      <w:r>
        <w:rPr>
          <w:rFonts w:eastAsia="Times New Roman"/>
          <w:b/>
          <w:bCs/>
          <w:i/>
          <w:iCs/>
          <w:color w:val="000000"/>
          <w:sz w:val="20"/>
          <w:szCs w:val="20"/>
        </w:rPr>
        <w:t>Assets Under Administration</w:t>
      </w:r>
    </w:p>
    <w:p w:rsidR="00000000" w:rsidRDefault="00032F87">
      <w:pPr>
        <w:spacing w:line="288" w:lineRule="auto"/>
        <w:ind w:firstLine="360"/>
        <w:rPr>
          <w:rFonts w:eastAsia="Times New Roman"/>
          <w:sz w:val="20"/>
          <w:szCs w:val="20"/>
        </w:rPr>
      </w:pPr>
      <w:r>
        <w:rPr>
          <w:rFonts w:eastAsia="Times New Roman"/>
          <w:color w:val="000000"/>
          <w:sz w:val="20"/>
          <w:szCs w:val="20"/>
        </w:rPr>
        <w:t>AUA includes non-insurance client assets that are invested in our savings and investment products or serviced by ou</w:t>
      </w:r>
      <w:r>
        <w:rPr>
          <w:rFonts w:eastAsia="Times New Roman"/>
          <w:color w:val="000000"/>
          <w:sz w:val="20"/>
          <w:szCs w:val="20"/>
        </w:rPr>
        <w:t>r AXA Advisors platform. We provide administrative services for these assets and generally record the revenues received as distribution fees.</w:t>
      </w:r>
    </w:p>
    <w:p w:rsidR="00000000" w:rsidRDefault="00032F87">
      <w:pPr>
        <w:spacing w:line="288" w:lineRule="auto"/>
        <w:jc w:val="both"/>
        <w:rPr>
          <w:rFonts w:eastAsia="Times New Roman"/>
          <w:sz w:val="20"/>
          <w:szCs w:val="20"/>
        </w:rPr>
      </w:pPr>
      <w:r>
        <w:rPr>
          <w:rFonts w:eastAsia="Times New Roman"/>
          <w:b/>
          <w:bCs/>
          <w:i/>
          <w:iCs/>
          <w:color w:val="000000"/>
          <w:sz w:val="20"/>
          <w:szCs w:val="20"/>
        </w:rPr>
        <w:t>Account Value</w:t>
      </w:r>
    </w:p>
    <w:p w:rsidR="00000000" w:rsidRDefault="00032F87">
      <w:pPr>
        <w:spacing w:line="288" w:lineRule="auto"/>
        <w:ind w:firstLine="360"/>
        <w:rPr>
          <w:rFonts w:eastAsia="Times New Roman"/>
          <w:sz w:val="20"/>
          <w:szCs w:val="20"/>
        </w:rPr>
      </w:pPr>
      <w:r>
        <w:rPr>
          <w:rFonts w:eastAsia="Times New Roman"/>
          <w:color w:val="000000"/>
          <w:sz w:val="20"/>
          <w:szCs w:val="20"/>
        </w:rPr>
        <w:t>AV generally equals the aggregate policy account value of our retirement products. General Account A</w:t>
      </w:r>
      <w:r>
        <w:rPr>
          <w:rFonts w:eastAsia="Times New Roman"/>
          <w:color w:val="000000"/>
          <w:sz w:val="20"/>
          <w:szCs w:val="20"/>
        </w:rPr>
        <w:t>V refers to account balances in investment options that are backed by the General Account while Separate Accounts AV refers to Separate Accounts investment assets.</w:t>
      </w:r>
    </w:p>
    <w:p w:rsidR="00000000" w:rsidRDefault="00032F87">
      <w:pPr>
        <w:spacing w:line="288" w:lineRule="auto"/>
        <w:jc w:val="both"/>
        <w:rPr>
          <w:rFonts w:eastAsia="Times New Roman"/>
          <w:sz w:val="20"/>
          <w:szCs w:val="20"/>
        </w:rPr>
      </w:pPr>
      <w:r>
        <w:rPr>
          <w:rFonts w:eastAsia="Times New Roman"/>
          <w:b/>
          <w:bCs/>
          <w:i/>
          <w:iCs/>
          <w:color w:val="000000"/>
          <w:sz w:val="20"/>
          <w:szCs w:val="20"/>
        </w:rPr>
        <w:t>Protection Solutions Reserves</w:t>
      </w:r>
    </w:p>
    <w:p w:rsidR="00000000" w:rsidRDefault="00032F87">
      <w:pPr>
        <w:spacing w:line="288" w:lineRule="auto"/>
        <w:ind w:firstLine="360"/>
        <w:rPr>
          <w:rFonts w:eastAsia="Times New Roman"/>
          <w:sz w:val="20"/>
          <w:szCs w:val="20"/>
        </w:rPr>
      </w:pPr>
      <w:r>
        <w:rPr>
          <w:rFonts w:eastAsia="Times New Roman"/>
          <w:color w:val="000000"/>
          <w:sz w:val="20"/>
          <w:szCs w:val="20"/>
        </w:rPr>
        <w:t>Protection Solutions Reserves equals the aggregate value of Po</w:t>
      </w:r>
      <w:r>
        <w:rPr>
          <w:rFonts w:eastAsia="Times New Roman"/>
          <w:color w:val="000000"/>
          <w:sz w:val="20"/>
          <w:szCs w:val="20"/>
        </w:rPr>
        <w:t>licyholders’ account balances and Future policy benefits for policies in our Protection Solutions segment.</w:t>
      </w:r>
    </w:p>
    <w:p w:rsidR="00000000" w:rsidRDefault="00032F87">
      <w:pPr>
        <w:spacing w:line="288" w:lineRule="auto"/>
        <w:rPr>
          <w:rFonts w:eastAsia="Times New Roman"/>
          <w:sz w:val="20"/>
          <w:szCs w:val="20"/>
        </w:rPr>
      </w:pPr>
      <w:bookmarkStart w:id="45" w:name="sBAF8B75101E75B7B9303200104241844"/>
      <w:bookmarkEnd w:id="45"/>
      <w:r>
        <w:rPr>
          <w:rFonts w:eastAsia="Times New Roman"/>
          <w:b/>
          <w:bCs/>
          <w:color w:val="000000"/>
          <w:sz w:val="20"/>
          <w:szCs w:val="20"/>
        </w:rPr>
        <w:t>Consolidated Results of Operations </w:t>
      </w:r>
    </w:p>
    <w:p w:rsidR="00000000" w:rsidRDefault="00032F87">
      <w:pPr>
        <w:spacing w:line="288" w:lineRule="auto"/>
        <w:ind w:firstLine="360"/>
        <w:rPr>
          <w:rFonts w:eastAsia="Times New Roman"/>
          <w:sz w:val="20"/>
          <w:szCs w:val="20"/>
        </w:rPr>
      </w:pPr>
      <w:r>
        <w:rPr>
          <w:rFonts w:eastAsia="Times New Roman"/>
          <w:color w:val="000000"/>
          <w:sz w:val="20"/>
          <w:szCs w:val="20"/>
        </w:rPr>
        <w:t>Our consolidated results of operations are significantly affected by conditions in the capital markets and the ec</w:t>
      </w:r>
      <w:r>
        <w:rPr>
          <w:rFonts w:eastAsia="Times New Roman"/>
          <w:color w:val="000000"/>
          <w:sz w:val="20"/>
          <w:szCs w:val="20"/>
        </w:rPr>
        <w:t xml:space="preserve">onomy because we offer market sensitive products. These products have been a significant driver of our results of operations. Because </w:t>
      </w:r>
    </w:p>
    <w:p w:rsidR="00000000" w:rsidRDefault="00032F87">
      <w:pPr>
        <w:divId w:val="742020924"/>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68</w:t>
      </w:r>
    </w:p>
    <w:p w:rsidR="00000000" w:rsidRDefault="00032F87">
      <w:pPr>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032F87">
      <w:pPr>
        <w:spacing w:line="288" w:lineRule="auto"/>
        <w:jc w:val="both"/>
        <w:divId w:val="744691241"/>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063530410"/>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 xml:space="preserve">the future claims exposure on these products is sensitive to movements in the equity markets and interest rates, we have in place various hedging and reinsurance programs that are </w:t>
      </w:r>
      <w:r>
        <w:rPr>
          <w:rFonts w:eastAsia="Times New Roman"/>
          <w:color w:val="000000"/>
          <w:sz w:val="20"/>
          <w:szCs w:val="20"/>
        </w:rPr>
        <w:t xml:space="preserve">designed to mitigate the economic risks of movements in the equity markets and interest rates. The volatility in Net income attributable to Holdings for the periods presented below results from the mismatch between: (i) the change in carrying value of the </w:t>
      </w:r>
      <w:r>
        <w:rPr>
          <w:rFonts w:eastAsia="Times New Roman"/>
          <w:color w:val="000000"/>
          <w:sz w:val="20"/>
          <w:szCs w:val="20"/>
        </w:rPr>
        <w:t xml:space="preserve">reserves for GMDB and certain GMIB features that do not fully and immediately reflect the impact of equity and interest market fluctuations; and (ii) the change in fair value of products with the GMIB feature that has a no-lapse guarantee, and our hedging </w:t>
      </w:r>
      <w:r>
        <w:rPr>
          <w:rFonts w:eastAsia="Times New Roman"/>
          <w:color w:val="000000"/>
          <w:sz w:val="20"/>
          <w:szCs w:val="20"/>
        </w:rPr>
        <w:t>and reinsurance programs.</w:t>
      </w:r>
    </w:p>
    <w:p w:rsidR="00000000" w:rsidRDefault="00032F87">
      <w:pPr>
        <w:spacing w:line="288" w:lineRule="auto"/>
        <w:jc w:val="both"/>
        <w:rPr>
          <w:rFonts w:eastAsia="Times New Roman"/>
          <w:sz w:val="20"/>
          <w:szCs w:val="20"/>
        </w:rPr>
      </w:pPr>
      <w:r>
        <w:rPr>
          <w:rFonts w:eastAsia="Times New Roman"/>
          <w:b/>
          <w:bCs/>
          <w:i/>
          <w:iCs/>
          <w:color w:val="000000"/>
          <w:sz w:val="20"/>
          <w:szCs w:val="20"/>
        </w:rPr>
        <w:t>Reclassification of DAC Capitalization</w:t>
      </w:r>
    </w:p>
    <w:p w:rsidR="00000000" w:rsidRDefault="00032F87">
      <w:pPr>
        <w:spacing w:line="288" w:lineRule="auto"/>
        <w:ind w:firstLine="360"/>
        <w:rPr>
          <w:rFonts w:eastAsia="Times New Roman"/>
          <w:sz w:val="20"/>
          <w:szCs w:val="20"/>
        </w:rPr>
      </w:pPr>
      <w:r>
        <w:rPr>
          <w:rFonts w:eastAsia="Times New Roman"/>
          <w:color w:val="000000"/>
          <w:sz w:val="20"/>
          <w:szCs w:val="20"/>
        </w:rPr>
        <w:t>During the fourth quarter of 2018, we changed our presentation of the capitalization of DAC in the consolidated statements of income for all prior periods presented herein by netting the capi</w:t>
      </w:r>
      <w:r>
        <w:rPr>
          <w:rFonts w:eastAsia="Times New Roman"/>
          <w:color w:val="000000"/>
          <w:sz w:val="20"/>
          <w:szCs w:val="20"/>
        </w:rPr>
        <w:t>talized amounts within the applicable expense line items, such as Compensation and benefits, Commissions and distribution-related payments, and Other operating costs and expenses. Previously, the capitalized amounts were netted within the Amortization of D</w:t>
      </w:r>
      <w:r>
        <w:rPr>
          <w:rFonts w:eastAsia="Times New Roman"/>
          <w:color w:val="000000"/>
          <w:sz w:val="20"/>
          <w:szCs w:val="20"/>
        </w:rPr>
        <w:t>AC. There was no impact on Net income (loss) or Non-GAAP Operating Earnings of this reclassification.</w:t>
      </w:r>
    </w:p>
    <w:p w:rsidR="00000000" w:rsidRDefault="00032F87">
      <w:pPr>
        <w:spacing w:line="288" w:lineRule="auto"/>
        <w:ind w:firstLine="360"/>
        <w:rPr>
          <w:rFonts w:eastAsia="Times New Roman"/>
          <w:sz w:val="20"/>
          <w:szCs w:val="20"/>
        </w:rPr>
      </w:pPr>
      <w:r>
        <w:rPr>
          <w:rFonts w:eastAsia="Times New Roman"/>
          <w:color w:val="000000"/>
          <w:sz w:val="20"/>
          <w:szCs w:val="20"/>
        </w:rPr>
        <w:t>The reclassification adjustments for the three months ended March 31, 2018 are presented in the table below. Capitalization of DAC reclassified to Compens</w:t>
      </w:r>
      <w:r>
        <w:rPr>
          <w:rFonts w:eastAsia="Times New Roman"/>
          <w:color w:val="000000"/>
          <w:sz w:val="20"/>
          <w:szCs w:val="20"/>
        </w:rPr>
        <w:t xml:space="preserve">ation and benefits, Commissions and distribution-related payments, and Other operating costs and expenses reduced the amounts previously reported in those expense line items, whereas the capitalization of DAC reclassified from the Amortization of DAC line </w:t>
      </w:r>
      <w:r>
        <w:rPr>
          <w:rFonts w:eastAsia="Times New Roman"/>
          <w:color w:val="000000"/>
          <w:sz w:val="20"/>
          <w:szCs w:val="20"/>
        </w:rPr>
        <w:t>item increases that expense line item.</w:t>
      </w:r>
    </w:p>
    <w:tbl>
      <w:tblPr>
        <w:tblW w:w="5000" w:type="pct"/>
        <w:tblCellMar>
          <w:left w:w="0" w:type="dxa"/>
          <w:right w:w="0" w:type="dxa"/>
        </w:tblCellMar>
        <w:tblLook w:val="04A0" w:firstRow="1" w:lastRow="0" w:firstColumn="1" w:lastColumn="0" w:noHBand="0" w:noVBand="1"/>
      </w:tblPr>
      <w:tblGrid>
        <w:gridCol w:w="4033"/>
        <w:gridCol w:w="131"/>
        <w:gridCol w:w="794"/>
        <w:gridCol w:w="69"/>
        <w:gridCol w:w="105"/>
        <w:gridCol w:w="131"/>
        <w:gridCol w:w="780"/>
        <w:gridCol w:w="69"/>
        <w:gridCol w:w="105"/>
        <w:gridCol w:w="131"/>
        <w:gridCol w:w="780"/>
        <w:gridCol w:w="64"/>
        <w:gridCol w:w="105"/>
        <w:gridCol w:w="131"/>
        <w:gridCol w:w="799"/>
        <w:gridCol w:w="79"/>
      </w:tblGrid>
      <w:tr w:rsidR="00000000">
        <w:trPr>
          <w:divId w:val="1460800996"/>
        </w:trPr>
        <w:tc>
          <w:tcPr>
            <w:tcW w:w="0" w:type="auto"/>
            <w:gridSpan w:val="16"/>
            <w:vAlign w:val="center"/>
            <w:hideMark/>
          </w:tcPr>
          <w:p w:rsidR="00000000" w:rsidRDefault="00032F87">
            <w:pPr>
              <w:spacing w:line="288" w:lineRule="auto"/>
              <w:ind w:firstLine="360"/>
              <w:rPr>
                <w:rFonts w:eastAsia="Times New Roman"/>
                <w:sz w:val="20"/>
                <w:szCs w:val="20"/>
              </w:rPr>
            </w:pPr>
          </w:p>
        </w:tc>
      </w:tr>
      <w:tr w:rsidR="00000000">
        <w:trPr>
          <w:divId w:val="1460800996"/>
        </w:trPr>
        <w:tc>
          <w:tcPr>
            <w:tcW w:w="2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460800996"/>
        </w:trPr>
        <w:tc>
          <w:tcPr>
            <w:tcW w:w="0" w:type="auto"/>
            <w:tcMar>
              <w:top w:w="30" w:type="dxa"/>
              <w:left w:w="30" w:type="dxa"/>
              <w:bottom w:w="30" w:type="dxa"/>
              <w:right w:w="30" w:type="dxa"/>
            </w:tcMar>
            <w:vAlign w:val="bottom"/>
            <w:hideMark/>
          </w:tcPr>
          <w:p w:rsidR="00000000" w:rsidRDefault="00032F87">
            <w:pPr>
              <w:divId w:val="64998682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 2018</w:t>
            </w:r>
          </w:p>
        </w:tc>
      </w:tr>
      <w:tr w:rsidR="00000000">
        <w:trPr>
          <w:divId w:val="1460800996"/>
        </w:trPr>
        <w:tc>
          <w:tcPr>
            <w:tcW w:w="0" w:type="auto"/>
            <w:tcMar>
              <w:top w:w="30" w:type="dxa"/>
              <w:left w:w="30" w:type="dxa"/>
              <w:bottom w:w="30" w:type="dxa"/>
              <w:right w:w="30" w:type="dxa"/>
            </w:tcMar>
            <w:vAlign w:val="bottom"/>
            <w:hideMark/>
          </w:tcPr>
          <w:p w:rsidR="00000000" w:rsidRDefault="00032F87">
            <w:pPr>
              <w:divId w:val="9144321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032F87">
            <w:pPr>
              <w:divId w:val="10519977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032F87">
            <w:pPr>
              <w:divId w:val="13209662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Protection Solutions</w:t>
            </w:r>
          </w:p>
        </w:tc>
        <w:tc>
          <w:tcPr>
            <w:tcW w:w="0" w:type="auto"/>
            <w:tcMar>
              <w:top w:w="30" w:type="dxa"/>
              <w:left w:w="30" w:type="dxa"/>
              <w:bottom w:w="30" w:type="dxa"/>
              <w:right w:w="30" w:type="dxa"/>
            </w:tcMar>
            <w:vAlign w:val="bottom"/>
            <w:hideMark/>
          </w:tcPr>
          <w:p w:rsidR="00000000" w:rsidRDefault="00032F87">
            <w:pPr>
              <w:divId w:val="416706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Consolidated</w:t>
            </w:r>
          </w:p>
        </w:tc>
      </w:tr>
      <w:tr w:rsidR="00000000">
        <w:trPr>
          <w:divId w:val="1460800996"/>
        </w:trPr>
        <w:tc>
          <w:tcPr>
            <w:tcW w:w="0" w:type="auto"/>
            <w:tcMar>
              <w:top w:w="30" w:type="dxa"/>
              <w:left w:w="30" w:type="dxa"/>
              <w:bottom w:w="30" w:type="dxa"/>
              <w:right w:w="30" w:type="dxa"/>
            </w:tcMar>
            <w:vAlign w:val="bottom"/>
            <w:hideMark/>
          </w:tcPr>
          <w:p w:rsidR="00000000" w:rsidRDefault="00032F87">
            <w:pPr>
              <w:divId w:val="854150112"/>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46080099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Reductions to expense line items:</w:t>
            </w:r>
          </w:p>
        </w:tc>
        <w:tc>
          <w:tcPr>
            <w:tcW w:w="0" w:type="auto"/>
            <w:gridSpan w:val="3"/>
            <w:tcMar>
              <w:top w:w="30" w:type="dxa"/>
              <w:left w:w="30" w:type="dxa"/>
              <w:bottom w:w="30" w:type="dxa"/>
              <w:right w:w="30" w:type="dxa"/>
            </w:tcMar>
            <w:vAlign w:val="bottom"/>
            <w:hideMark/>
          </w:tcPr>
          <w:p w:rsidR="00000000" w:rsidRDefault="00032F87">
            <w:pPr>
              <w:divId w:val="2065909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55463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1578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97915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93026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80199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29258383"/>
              <w:rPr>
                <w:rFonts w:eastAsia="Times New Roman"/>
                <w:sz w:val="20"/>
                <w:szCs w:val="20"/>
              </w:rPr>
            </w:pPr>
            <w:r>
              <w:rPr>
                <w:rFonts w:ascii="inherit" w:eastAsia="Times New Roman" w:hAnsi="inherit"/>
                <w:sz w:val="20"/>
                <w:szCs w:val="20"/>
              </w:rPr>
              <w:t> </w:t>
            </w:r>
          </w:p>
        </w:tc>
      </w:tr>
      <w:tr w:rsidR="00000000">
        <w:trPr>
          <w:divId w:val="1460800996"/>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Commissions and distribution-related payments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68281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43629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74066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460800996"/>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Compensation and benefits, interest expense, and other operating costs and expenses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69621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94535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25346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42</w:t>
            </w:r>
          </w:p>
        </w:tc>
        <w:tc>
          <w:tcPr>
            <w:tcW w:w="0" w:type="auto"/>
            <w:vAlign w:val="bottom"/>
            <w:hideMark/>
          </w:tcPr>
          <w:p w:rsidR="00000000" w:rsidRDefault="00032F87">
            <w:pPr>
              <w:rPr>
                <w:rFonts w:eastAsia="Times New Roman"/>
                <w:sz w:val="20"/>
                <w:szCs w:val="20"/>
              </w:rPr>
            </w:pPr>
          </w:p>
        </w:tc>
      </w:tr>
      <w:tr w:rsidR="00000000">
        <w:trPr>
          <w:divId w:val="1460800996"/>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reductions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068128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75357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50</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162</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460800996"/>
        </w:trPr>
        <w:tc>
          <w:tcPr>
            <w:tcW w:w="0" w:type="auto"/>
            <w:tcMar>
              <w:top w:w="30" w:type="dxa"/>
              <w:left w:w="30" w:type="dxa"/>
              <w:bottom w:w="30" w:type="dxa"/>
              <w:right w:w="30" w:type="dxa"/>
            </w:tcMar>
            <w:vAlign w:val="bottom"/>
            <w:hideMark/>
          </w:tcPr>
          <w:p w:rsidR="00000000" w:rsidRDefault="00032F87">
            <w:pPr>
              <w:divId w:val="852718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36751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287664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9370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099619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256095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64751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36788319"/>
              <w:rPr>
                <w:rFonts w:eastAsia="Times New Roman"/>
                <w:sz w:val="20"/>
                <w:szCs w:val="20"/>
              </w:rPr>
            </w:pPr>
            <w:r>
              <w:rPr>
                <w:rFonts w:ascii="inherit" w:eastAsia="Times New Roman" w:hAnsi="inherit"/>
                <w:sz w:val="20"/>
                <w:szCs w:val="20"/>
              </w:rPr>
              <w:t> </w:t>
            </w:r>
          </w:p>
        </w:tc>
      </w:tr>
      <w:tr w:rsidR="00000000">
        <w:trPr>
          <w:divId w:val="146080099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Increase to expense line item:</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38696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557374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79383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10039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29563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864472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56843949"/>
              <w:rPr>
                <w:rFonts w:eastAsia="Times New Roman"/>
                <w:sz w:val="20"/>
                <w:szCs w:val="20"/>
              </w:rPr>
            </w:pPr>
            <w:r>
              <w:rPr>
                <w:rFonts w:ascii="inherit" w:eastAsia="Times New Roman" w:hAnsi="inherit"/>
                <w:sz w:val="20"/>
                <w:szCs w:val="20"/>
              </w:rPr>
              <w:t> </w:t>
            </w:r>
          </w:p>
        </w:tc>
      </w:tr>
      <w:tr w:rsidR="00000000">
        <w:trPr>
          <w:divId w:val="1460800996"/>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Amortization of deferred policy acquisition costs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20978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381035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50</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729146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162</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jc w:val="both"/>
        <w:rPr>
          <w:rFonts w:eastAsia="Times New Roman"/>
          <w:sz w:val="20"/>
          <w:szCs w:val="20"/>
        </w:rPr>
      </w:pPr>
    </w:p>
    <w:p w:rsidR="00000000" w:rsidRDefault="00032F87">
      <w:pPr>
        <w:spacing w:line="288" w:lineRule="auto"/>
        <w:jc w:val="both"/>
        <w:rPr>
          <w:rFonts w:eastAsia="Times New Roman"/>
          <w:sz w:val="20"/>
          <w:szCs w:val="20"/>
        </w:rPr>
      </w:pPr>
      <w:r>
        <w:rPr>
          <w:rFonts w:eastAsia="Times New Roman"/>
          <w:b/>
          <w:bCs/>
          <w:i/>
          <w:iCs/>
          <w:color w:val="000000"/>
          <w:sz w:val="20"/>
          <w:szCs w:val="20"/>
        </w:rPr>
        <w:t>Ownership and Consolidation of AllianceBernstein</w:t>
      </w:r>
    </w:p>
    <w:p w:rsidR="00000000" w:rsidRDefault="00032F87">
      <w:pPr>
        <w:spacing w:line="288" w:lineRule="auto"/>
        <w:ind w:firstLine="360"/>
        <w:rPr>
          <w:rFonts w:eastAsia="Times New Roman"/>
          <w:sz w:val="20"/>
          <w:szCs w:val="20"/>
        </w:rPr>
      </w:pPr>
      <w:r>
        <w:rPr>
          <w:rFonts w:eastAsia="Times New Roman"/>
          <w:color w:val="000000"/>
          <w:sz w:val="20"/>
          <w:szCs w:val="20"/>
        </w:rPr>
        <w:t>Our indirect, wholly owned subsidiary, AllianceBernstein Corporation, is the General Partner of AB. Accordingly, AB is consolidated in our financial statements, and its results are fully reflected in our consolidated financial statements. As of March 31, 2</w:t>
      </w:r>
      <w:r>
        <w:rPr>
          <w:rFonts w:eastAsia="Times New Roman"/>
          <w:color w:val="000000"/>
          <w:sz w:val="20"/>
          <w:szCs w:val="20"/>
        </w:rPr>
        <w:t>019 and 2018, our economic interest in AB was approximately 66% and 47%, respectively.</w:t>
      </w:r>
    </w:p>
    <w:p w:rsidR="00000000" w:rsidRDefault="00032F87">
      <w:pPr>
        <w:spacing w:line="288" w:lineRule="auto"/>
        <w:jc w:val="both"/>
        <w:rPr>
          <w:rFonts w:eastAsia="Times New Roman"/>
          <w:sz w:val="20"/>
          <w:szCs w:val="20"/>
        </w:rPr>
      </w:pPr>
      <w:r>
        <w:rPr>
          <w:rFonts w:eastAsia="Times New Roman"/>
          <w:b/>
          <w:bCs/>
          <w:i/>
          <w:iCs/>
          <w:color w:val="000000"/>
          <w:sz w:val="20"/>
          <w:szCs w:val="20"/>
        </w:rPr>
        <w:t>Effective Tax Rates</w:t>
      </w:r>
    </w:p>
    <w:p w:rsidR="00000000" w:rsidRDefault="00032F87">
      <w:pPr>
        <w:spacing w:line="288" w:lineRule="auto"/>
        <w:ind w:firstLine="360"/>
        <w:rPr>
          <w:rFonts w:eastAsia="Times New Roman"/>
          <w:sz w:val="20"/>
          <w:szCs w:val="20"/>
        </w:rPr>
      </w:pPr>
      <w:r>
        <w:rPr>
          <w:rFonts w:eastAsia="Times New Roman"/>
          <w:color w:val="000000"/>
          <w:sz w:val="20"/>
          <w:szCs w:val="20"/>
        </w:rPr>
        <w:t>For interim reporting periods, we calculate income tax expense using an estimated annual effective tax rate (“ETR”), with discrete items recognized i</w:t>
      </w:r>
      <w:r>
        <w:rPr>
          <w:rFonts w:eastAsia="Times New Roman"/>
          <w:color w:val="000000"/>
          <w:sz w:val="20"/>
          <w:szCs w:val="20"/>
        </w:rPr>
        <w:t>n the period in which they occur.</w:t>
      </w:r>
    </w:p>
    <w:p w:rsidR="00000000" w:rsidRDefault="00032F87">
      <w:pPr>
        <w:divId w:val="2080712843"/>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69</w:t>
      </w:r>
    </w:p>
    <w:p w:rsidR="00000000" w:rsidRDefault="00032F87">
      <w:pPr>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032F87">
      <w:pPr>
        <w:spacing w:line="288" w:lineRule="auto"/>
        <w:jc w:val="both"/>
        <w:divId w:val="2141799629"/>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229199814"/>
        <w:rPr>
          <w:rFonts w:eastAsia="Times New Roman"/>
          <w:sz w:val="20"/>
          <w:szCs w:val="20"/>
        </w:rPr>
      </w:pPr>
    </w:p>
    <w:p w:rsidR="00000000" w:rsidRDefault="00032F87">
      <w:pPr>
        <w:spacing w:line="288" w:lineRule="auto"/>
        <w:jc w:val="both"/>
        <w:rPr>
          <w:rFonts w:eastAsia="Times New Roman"/>
          <w:sz w:val="20"/>
          <w:szCs w:val="20"/>
        </w:rPr>
      </w:pPr>
      <w:r>
        <w:rPr>
          <w:rFonts w:eastAsia="Times New Roman"/>
          <w:b/>
          <w:bCs/>
          <w:i/>
          <w:iCs/>
          <w:color w:val="000000"/>
          <w:sz w:val="20"/>
          <w:szCs w:val="20"/>
        </w:rPr>
        <w:t>Consolidated Results of Operations</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summarizes our consolidated statements of incom</w:t>
      </w:r>
      <w:r>
        <w:rPr>
          <w:rFonts w:eastAsia="Times New Roman"/>
          <w:color w:val="000000"/>
          <w:sz w:val="20"/>
          <w:szCs w:val="20"/>
        </w:rPr>
        <w:t>e (loss) for the three months ended March 31, 2019 and 2018:</w:t>
      </w:r>
    </w:p>
    <w:tbl>
      <w:tblPr>
        <w:tblW w:w="5000" w:type="pct"/>
        <w:tblCellMar>
          <w:left w:w="0" w:type="dxa"/>
          <w:right w:w="0" w:type="dxa"/>
        </w:tblCellMar>
        <w:tblLook w:val="04A0" w:firstRow="1" w:lastRow="0" w:firstColumn="1" w:lastColumn="0" w:noHBand="0" w:noVBand="1"/>
      </w:tblPr>
      <w:tblGrid>
        <w:gridCol w:w="5849"/>
        <w:gridCol w:w="130"/>
        <w:gridCol w:w="949"/>
        <w:gridCol w:w="97"/>
        <w:gridCol w:w="105"/>
        <w:gridCol w:w="130"/>
        <w:gridCol w:w="949"/>
        <w:gridCol w:w="97"/>
      </w:tblGrid>
      <w:tr w:rsidR="00000000">
        <w:trPr>
          <w:divId w:val="666130202"/>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666130202"/>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666130202"/>
        </w:trPr>
        <w:tc>
          <w:tcPr>
            <w:tcW w:w="0" w:type="auto"/>
            <w:tcMar>
              <w:top w:w="30" w:type="dxa"/>
              <w:left w:w="30" w:type="dxa"/>
              <w:bottom w:w="30" w:type="dxa"/>
              <w:right w:w="30" w:type="dxa"/>
            </w:tcMar>
            <w:vAlign w:val="bottom"/>
            <w:hideMark/>
          </w:tcPr>
          <w:p w:rsidR="00000000" w:rsidRDefault="00032F87">
            <w:pPr>
              <w:divId w:val="18919136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666130202"/>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21405619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666130202"/>
        </w:trPr>
        <w:tc>
          <w:tcPr>
            <w:tcW w:w="0" w:type="auto"/>
            <w:tcMar>
              <w:top w:w="30" w:type="dxa"/>
              <w:left w:w="30" w:type="dxa"/>
              <w:bottom w:w="30" w:type="dxa"/>
              <w:right w:w="30" w:type="dxa"/>
            </w:tcMar>
            <w:vAlign w:val="bottom"/>
            <w:hideMark/>
          </w:tcPr>
          <w:p w:rsidR="00000000" w:rsidRDefault="00032F87">
            <w:pPr>
              <w:divId w:val="124125366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 except earnings per share amounts)</w:t>
            </w:r>
          </w:p>
        </w:tc>
      </w:tr>
      <w:tr w:rsidR="00000000">
        <w:trPr>
          <w:divId w:val="6661302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032F87">
            <w:pPr>
              <w:divId w:val="419181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26697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8113021"/>
              <w:rPr>
                <w:rFonts w:eastAsia="Times New Roman"/>
                <w:sz w:val="20"/>
                <w:szCs w:val="20"/>
              </w:rPr>
            </w:pPr>
            <w:r>
              <w:rPr>
                <w:rFonts w:ascii="inherit" w:eastAsia="Times New Roman" w:hAnsi="inherit"/>
                <w:sz w:val="20"/>
                <w:szCs w:val="20"/>
              </w:rPr>
              <w:t> </w:t>
            </w: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Policy charges and fee income</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931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79359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966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661302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Premiums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88429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279</w:t>
            </w:r>
          </w:p>
        </w:tc>
        <w:tc>
          <w:tcPr>
            <w:tcW w:w="0" w:type="auto"/>
            <w:vAlign w:val="bottom"/>
            <w:hideMark/>
          </w:tcPr>
          <w:p w:rsidR="00000000" w:rsidRDefault="00032F87">
            <w:pPr>
              <w:rPr>
                <w:rFonts w:eastAsia="Times New Roman"/>
                <w:sz w:val="20"/>
                <w:szCs w:val="20"/>
              </w:rPr>
            </w:pP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(1,630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485004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6661302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investment income (loss)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1,015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10522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591</w:t>
            </w:r>
          </w:p>
        </w:tc>
        <w:tc>
          <w:tcPr>
            <w:tcW w:w="0" w:type="auto"/>
            <w:vAlign w:val="bottom"/>
            <w:hideMark/>
          </w:tcPr>
          <w:p w:rsidR="00000000" w:rsidRDefault="00032F87">
            <w:pPr>
              <w:rPr>
                <w:rFonts w:eastAsia="Times New Roman"/>
                <w:sz w:val="20"/>
                <w:szCs w:val="20"/>
              </w:rPr>
            </w:pP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199854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661302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management and service fees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999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84873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1,055</w:t>
            </w:r>
          </w:p>
        </w:tc>
        <w:tc>
          <w:tcPr>
            <w:tcW w:w="0" w:type="auto"/>
            <w:vAlign w:val="bottom"/>
            <w:hideMark/>
          </w:tcPr>
          <w:p w:rsidR="00000000" w:rsidRDefault="00032F87">
            <w:pPr>
              <w:rPr>
                <w:rFonts w:eastAsia="Times New Roman"/>
                <w:sz w:val="20"/>
                <w:szCs w:val="20"/>
              </w:rPr>
            </w:pP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income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27089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66130202"/>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revenues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1,714</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165353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2,874</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divId w:val="11840532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83046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186956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38116977"/>
              <w:rPr>
                <w:rFonts w:eastAsia="Times New Roman"/>
                <w:sz w:val="20"/>
                <w:szCs w:val="20"/>
              </w:rPr>
            </w:pPr>
            <w:r>
              <w:rPr>
                <w:rFonts w:ascii="inherit" w:eastAsia="Times New Roman" w:hAnsi="inherit"/>
                <w:sz w:val="20"/>
                <w:szCs w:val="20"/>
              </w:rPr>
              <w:t> </w:t>
            </w:r>
          </w:p>
        </w:tc>
      </w:tr>
      <w:tr w:rsidR="00000000">
        <w:trPr>
          <w:divId w:val="6661302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BENEFITS AND OTHER DEDUCTIONS</w:t>
            </w:r>
          </w:p>
        </w:tc>
        <w:tc>
          <w:tcPr>
            <w:tcW w:w="0" w:type="auto"/>
            <w:gridSpan w:val="3"/>
            <w:tcMar>
              <w:top w:w="30" w:type="dxa"/>
              <w:left w:w="30" w:type="dxa"/>
              <w:bottom w:w="30" w:type="dxa"/>
              <w:right w:w="30" w:type="dxa"/>
            </w:tcMar>
            <w:vAlign w:val="bottom"/>
            <w:hideMark/>
          </w:tcPr>
          <w:p w:rsidR="00000000" w:rsidRDefault="00032F87">
            <w:pPr>
              <w:divId w:val="584145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63686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56720148"/>
              <w:rPr>
                <w:rFonts w:eastAsia="Times New Roman"/>
                <w:sz w:val="20"/>
                <w:szCs w:val="20"/>
              </w:rPr>
            </w:pPr>
            <w:r>
              <w:rPr>
                <w:rFonts w:ascii="inherit" w:eastAsia="Times New Roman" w:hAnsi="inherit"/>
                <w:sz w:val="20"/>
                <w:szCs w:val="20"/>
              </w:rPr>
              <w:t> </w:t>
            </w: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Policyholders’ benefits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880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51721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594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661302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Interest credited to policyholders’ account balances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304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72917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271</w:t>
            </w:r>
          </w:p>
        </w:tc>
        <w:tc>
          <w:tcPr>
            <w:tcW w:w="0" w:type="auto"/>
            <w:vAlign w:val="bottom"/>
            <w:hideMark/>
          </w:tcPr>
          <w:p w:rsidR="00000000" w:rsidRDefault="00032F87">
            <w:pPr>
              <w:rPr>
                <w:rFonts w:eastAsia="Times New Roman"/>
                <w:sz w:val="20"/>
                <w:szCs w:val="20"/>
              </w:rPr>
            </w:pP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Compensation and benefits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81186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661302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15773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291</w:t>
            </w:r>
          </w:p>
        </w:tc>
        <w:tc>
          <w:tcPr>
            <w:tcW w:w="0" w:type="auto"/>
            <w:vAlign w:val="bottom"/>
            <w:hideMark/>
          </w:tcPr>
          <w:p w:rsidR="00000000" w:rsidRDefault="00032F87">
            <w:pPr>
              <w:rPr>
                <w:rFonts w:eastAsia="Times New Roman"/>
                <w:sz w:val="20"/>
                <w:szCs w:val="20"/>
              </w:rPr>
            </w:pP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88485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661302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Amortization of deferred policy acquisition costs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198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95797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172</w:t>
            </w:r>
          </w:p>
        </w:tc>
        <w:tc>
          <w:tcPr>
            <w:tcW w:w="0" w:type="auto"/>
            <w:vAlign w:val="bottom"/>
            <w:hideMark/>
          </w:tcPr>
          <w:p w:rsidR="00000000" w:rsidRDefault="00032F87">
            <w:pPr>
              <w:rPr>
                <w:rFonts w:eastAsia="Times New Roman"/>
                <w:sz w:val="20"/>
                <w:szCs w:val="20"/>
              </w:rPr>
            </w:pP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operating costs and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410</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83753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493</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666130202"/>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benefits and other deductions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2,638</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87855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2,446</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(loss) from continuing operations,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(924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367413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428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6661302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tax (expense) benefit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215</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05858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374408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337</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666130202"/>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Less: Net (income) loss attributable to the noncontrolling interest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(66</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502939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income (loss) attributable to Holdings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9546303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214</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666130202"/>
        </w:trPr>
        <w:tc>
          <w:tcPr>
            <w:tcW w:w="0" w:type="auto"/>
            <w:tcMar>
              <w:top w:w="30" w:type="dxa"/>
              <w:left w:w="30" w:type="dxa"/>
              <w:bottom w:w="30" w:type="dxa"/>
              <w:right w:w="30" w:type="dxa"/>
            </w:tcMar>
            <w:vAlign w:val="bottom"/>
            <w:hideMark/>
          </w:tcPr>
          <w:p w:rsidR="00000000" w:rsidRDefault="00032F87">
            <w:pPr>
              <w:divId w:val="1739553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4986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312218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70137433"/>
              <w:rPr>
                <w:rFonts w:eastAsia="Times New Roman"/>
                <w:sz w:val="20"/>
                <w:szCs w:val="20"/>
              </w:rPr>
            </w:pPr>
            <w:r>
              <w:rPr>
                <w:rFonts w:ascii="inherit" w:eastAsia="Times New Roman" w:hAnsi="inherit"/>
                <w:sz w:val="20"/>
                <w:szCs w:val="20"/>
              </w:rPr>
              <w:t> </w:t>
            </w: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divId w:val="526991372"/>
              <w:rPr>
                <w:rFonts w:eastAsia="Times New Roman"/>
                <w:sz w:val="20"/>
                <w:szCs w:val="20"/>
              </w:rPr>
            </w:pPr>
            <w:r>
              <w:rPr>
                <w:rFonts w:eastAsia="Times New Roman"/>
                <w:b/>
                <w:bCs/>
                <w:sz w:val="20"/>
                <w:szCs w:val="20"/>
              </w:rPr>
              <w:t>EARNINGS PER SHARE</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38373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65764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748754"/>
              <w:rPr>
                <w:rFonts w:eastAsia="Times New Roman"/>
                <w:sz w:val="20"/>
                <w:szCs w:val="20"/>
              </w:rPr>
            </w:pPr>
            <w:r>
              <w:rPr>
                <w:rFonts w:ascii="inherit" w:eastAsia="Times New Roman" w:hAnsi="inherit"/>
                <w:sz w:val="20"/>
                <w:szCs w:val="20"/>
              </w:rPr>
              <w:t> </w:t>
            </w:r>
          </w:p>
        </w:tc>
      </w:tr>
      <w:tr w:rsidR="00000000">
        <w:trPr>
          <w:divId w:val="666130202"/>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Earnings per share - Common stock:</w:t>
            </w:r>
          </w:p>
        </w:tc>
        <w:tc>
          <w:tcPr>
            <w:tcW w:w="0" w:type="auto"/>
            <w:gridSpan w:val="3"/>
            <w:tcMar>
              <w:top w:w="30" w:type="dxa"/>
              <w:left w:w="30" w:type="dxa"/>
              <w:bottom w:w="30" w:type="dxa"/>
              <w:right w:w="30" w:type="dxa"/>
            </w:tcMar>
            <w:vAlign w:val="bottom"/>
            <w:hideMark/>
          </w:tcPr>
          <w:p w:rsidR="00000000" w:rsidRDefault="00032F87">
            <w:pPr>
              <w:divId w:val="610284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07632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3139023"/>
              <w:rPr>
                <w:rFonts w:eastAsia="Times New Roman"/>
                <w:sz w:val="20"/>
                <w:szCs w:val="20"/>
              </w:rPr>
            </w:pPr>
            <w:r>
              <w:rPr>
                <w:rFonts w:ascii="inherit" w:eastAsia="Times New Roman" w:hAnsi="inherit"/>
                <w:sz w:val="20"/>
                <w:szCs w:val="20"/>
              </w:rPr>
              <w:t> </w:t>
            </w:r>
          </w:p>
        </w:tc>
      </w:tr>
      <w:tr w:rsidR="00000000">
        <w:trPr>
          <w:divId w:val="666130202"/>
        </w:trPr>
        <w:tc>
          <w:tcPr>
            <w:tcW w:w="0" w:type="auto"/>
            <w:shd w:val="clear" w:color="auto" w:fill="CCEEFF"/>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4899775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0.38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666130202"/>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Diluted</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(1.50</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7023204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0.38</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666130202"/>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Weighted average common shares outstanding: (in millions)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40801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383187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70916910"/>
              <w:rPr>
                <w:rFonts w:eastAsia="Times New Roman"/>
                <w:sz w:val="20"/>
                <w:szCs w:val="20"/>
              </w:rPr>
            </w:pPr>
            <w:r>
              <w:rPr>
                <w:rFonts w:ascii="inherit" w:eastAsia="Times New Roman" w:hAnsi="inherit"/>
                <w:sz w:val="20"/>
                <w:szCs w:val="20"/>
              </w:rPr>
              <w:t> </w:t>
            </w:r>
          </w:p>
        </w:tc>
      </w:tr>
      <w:tr w:rsidR="00000000">
        <w:trPr>
          <w:divId w:val="666130202"/>
        </w:trPr>
        <w:tc>
          <w:tcPr>
            <w:tcW w:w="0" w:type="auto"/>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518.0</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2969714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561.0</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666130202"/>
        </w:trPr>
        <w:tc>
          <w:tcPr>
            <w:tcW w:w="0" w:type="auto"/>
            <w:shd w:val="clear" w:color="auto" w:fill="CCEEFF"/>
            <w:tcMar>
              <w:top w:w="30" w:type="dxa"/>
              <w:left w:w="42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Diluted</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518.0</w:t>
            </w:r>
          </w:p>
        </w:tc>
        <w:tc>
          <w:tcPr>
            <w:tcW w:w="0" w:type="auto"/>
            <w:tcBorders>
              <w:top w:val="doub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502734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561.0</w:t>
            </w:r>
          </w:p>
        </w:tc>
        <w:tc>
          <w:tcPr>
            <w:tcW w:w="0" w:type="auto"/>
            <w:tcBorders>
              <w:top w:val="doub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5897"/>
        <w:gridCol w:w="144"/>
        <w:gridCol w:w="996"/>
        <w:gridCol w:w="144"/>
        <w:gridCol w:w="144"/>
        <w:gridCol w:w="144"/>
        <w:gridCol w:w="996"/>
        <w:gridCol w:w="144"/>
      </w:tblGrid>
      <w:tr w:rsidR="00000000">
        <w:tc>
          <w:tcPr>
            <w:tcW w:w="0" w:type="auto"/>
            <w:gridSpan w:val="8"/>
            <w:vAlign w:val="center"/>
            <w:hideMark/>
          </w:tcPr>
          <w:p w:rsidR="00000000" w:rsidRDefault="00032F87">
            <w:pPr>
              <w:rPr>
                <w:rFonts w:eastAsia="Times New Roman"/>
                <w:sz w:val="20"/>
                <w:szCs w:val="20"/>
              </w:rPr>
            </w:pPr>
          </w:p>
        </w:tc>
      </w:tr>
      <w:tr w:rsidR="00000000">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32F87">
            <w:pPr>
              <w:divId w:val="7872391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c>
          <w:tcPr>
            <w:tcW w:w="0" w:type="auto"/>
            <w:tcMar>
              <w:top w:w="30" w:type="dxa"/>
              <w:left w:w="30" w:type="dxa"/>
              <w:bottom w:w="30" w:type="dxa"/>
              <w:right w:w="30" w:type="dxa"/>
            </w:tcMar>
            <w:vAlign w:val="bottom"/>
            <w:hideMark/>
          </w:tcPr>
          <w:p w:rsidR="00000000" w:rsidRDefault="00032F87">
            <w:pPr>
              <w:divId w:val="499277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5721599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c>
          <w:tcPr>
            <w:tcW w:w="0" w:type="auto"/>
            <w:tcMar>
              <w:top w:w="30" w:type="dxa"/>
              <w:left w:w="30" w:type="dxa"/>
              <w:bottom w:w="30" w:type="dxa"/>
              <w:right w:w="30" w:type="dxa"/>
            </w:tcMar>
            <w:vAlign w:val="bottom"/>
            <w:hideMark/>
          </w:tcPr>
          <w:p w:rsidR="00000000" w:rsidRDefault="00032F87">
            <w:pPr>
              <w:divId w:val="61370986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Non-GAAP Operating Earnings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509</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227666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483</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jc w:val="both"/>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jc w:val="both"/>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88395704"/>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months ended March 31, 2018 would have been $442 million.</w:t>
            </w:r>
          </w:p>
        </w:tc>
      </w:tr>
    </w:tbl>
    <w:p w:rsidR="00000000" w:rsidRDefault="00032F87">
      <w:pPr>
        <w:divId w:val="149279487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70</w:t>
      </w:r>
    </w:p>
    <w:p w:rsidR="00000000" w:rsidRDefault="00032F87">
      <w:pPr>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032F87">
      <w:pPr>
        <w:spacing w:line="288" w:lineRule="auto"/>
        <w:jc w:val="both"/>
        <w:divId w:val="299118478"/>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686863805"/>
        <w:rPr>
          <w:rFonts w:eastAsia="Times New Roman"/>
          <w:sz w:val="20"/>
          <w:szCs w:val="20"/>
        </w:rPr>
      </w:pPr>
    </w:p>
    <w:p w:rsidR="00000000" w:rsidRDefault="00032F87">
      <w:pPr>
        <w:spacing w:line="288" w:lineRule="auto"/>
        <w:rPr>
          <w:rFonts w:eastAsia="Times New Roman"/>
          <w:sz w:val="18"/>
          <w:szCs w:val="18"/>
        </w:rPr>
      </w:pP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summarizes our Non-GAAP Operating EPS for the three months ended March 31, 2019 and 2018:</w:t>
      </w:r>
    </w:p>
    <w:tbl>
      <w:tblPr>
        <w:tblW w:w="5000" w:type="pct"/>
        <w:tblCellMar>
          <w:left w:w="0" w:type="dxa"/>
          <w:right w:w="0" w:type="dxa"/>
        </w:tblCellMar>
        <w:tblLook w:val="04A0" w:firstRow="1" w:lastRow="0" w:firstColumn="1" w:lastColumn="0" w:noHBand="0" w:noVBand="1"/>
      </w:tblPr>
      <w:tblGrid>
        <w:gridCol w:w="5873"/>
        <w:gridCol w:w="130"/>
        <w:gridCol w:w="974"/>
        <w:gridCol w:w="60"/>
        <w:gridCol w:w="105"/>
        <w:gridCol w:w="130"/>
        <w:gridCol w:w="974"/>
        <w:gridCol w:w="60"/>
      </w:tblGrid>
      <w:tr w:rsidR="00000000">
        <w:trPr>
          <w:divId w:val="1080904143"/>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1080904143"/>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080904143"/>
        </w:trPr>
        <w:tc>
          <w:tcPr>
            <w:tcW w:w="0" w:type="auto"/>
            <w:tcMar>
              <w:top w:w="30" w:type="dxa"/>
              <w:left w:w="30" w:type="dxa"/>
              <w:bottom w:w="30" w:type="dxa"/>
              <w:right w:w="30" w:type="dxa"/>
            </w:tcMar>
            <w:vAlign w:val="bottom"/>
            <w:hideMark/>
          </w:tcPr>
          <w:p w:rsidR="00000000" w:rsidRDefault="00032F87">
            <w:pPr>
              <w:divId w:val="5926655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080904143"/>
        </w:trPr>
        <w:tc>
          <w:tcPr>
            <w:tcW w:w="0" w:type="auto"/>
            <w:tcMar>
              <w:top w:w="30" w:type="dxa"/>
              <w:left w:w="30" w:type="dxa"/>
              <w:bottom w:w="30" w:type="dxa"/>
              <w:right w:w="30" w:type="dxa"/>
            </w:tcMar>
            <w:vAlign w:val="bottom"/>
            <w:hideMark/>
          </w:tcPr>
          <w:p w:rsidR="00000000" w:rsidRDefault="00032F87">
            <w:pPr>
              <w:divId w:val="17666143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3399646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080904143"/>
        </w:trPr>
        <w:tc>
          <w:tcPr>
            <w:tcW w:w="0" w:type="auto"/>
            <w:tcMar>
              <w:top w:w="30" w:type="dxa"/>
              <w:left w:w="30" w:type="dxa"/>
              <w:bottom w:w="30" w:type="dxa"/>
              <w:right w:w="30" w:type="dxa"/>
            </w:tcMar>
            <w:vAlign w:val="bottom"/>
            <w:hideMark/>
          </w:tcPr>
          <w:p w:rsidR="00000000" w:rsidRDefault="00032F87">
            <w:pPr>
              <w:divId w:val="107639586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(earnings per share amounts)</w:t>
            </w:r>
          </w:p>
        </w:tc>
      </w:tr>
      <w:tr w:rsidR="00000000">
        <w:trPr>
          <w:divId w:val="1080904143"/>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Non-GAAP Operating EPS - common stock:</w:t>
            </w:r>
          </w:p>
        </w:tc>
        <w:tc>
          <w:tcPr>
            <w:tcW w:w="0" w:type="auto"/>
            <w:gridSpan w:val="3"/>
            <w:tcMar>
              <w:top w:w="30" w:type="dxa"/>
              <w:left w:w="30" w:type="dxa"/>
              <w:bottom w:w="30" w:type="dxa"/>
              <w:right w:w="30" w:type="dxa"/>
            </w:tcMar>
            <w:vAlign w:val="bottom"/>
            <w:hideMark/>
          </w:tcPr>
          <w:p w:rsidR="00000000" w:rsidRDefault="00032F87">
            <w:pPr>
              <w:divId w:val="1858079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23764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35981916"/>
              <w:rPr>
                <w:rFonts w:eastAsia="Times New Roman"/>
                <w:sz w:val="20"/>
                <w:szCs w:val="20"/>
              </w:rPr>
            </w:pPr>
            <w:r>
              <w:rPr>
                <w:rFonts w:ascii="inherit" w:eastAsia="Times New Roman" w:hAnsi="inherit"/>
                <w:sz w:val="20"/>
                <w:szCs w:val="20"/>
              </w:rPr>
              <w:t> </w:t>
            </w:r>
          </w:p>
        </w:tc>
      </w:tr>
      <w:tr w:rsidR="00000000">
        <w:trPr>
          <w:divId w:val="1080904143"/>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Basic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0.98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958512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0.86</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080904143"/>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Diluted (2)</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0.98</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12670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0.86</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jc w:val="both"/>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jc w:val="both"/>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36704644"/>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EPS - common stock, basic for the three months ended March 31, 2018 would have been $0.79.</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90028170"/>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EPS - common stock, diluted for the three months ended March 31, 2018 would have been $0.79.</w:t>
            </w:r>
          </w:p>
        </w:tc>
      </w:tr>
    </w:tbl>
    <w:p w:rsidR="00000000" w:rsidRDefault="00032F87">
      <w:pPr>
        <w:spacing w:line="288" w:lineRule="auto"/>
        <w:ind w:firstLine="360"/>
        <w:rPr>
          <w:rFonts w:eastAsia="Times New Roman"/>
          <w:sz w:val="20"/>
          <w:szCs w:val="20"/>
        </w:rPr>
      </w:pPr>
      <w:bookmarkStart w:id="46" w:name="s35119E6A5CE05961951FAAE4194CF840"/>
      <w:bookmarkEnd w:id="46"/>
      <w:r>
        <w:rPr>
          <w:rFonts w:eastAsia="Times New Roman"/>
          <w:color w:val="000000"/>
          <w:sz w:val="20"/>
          <w:szCs w:val="20"/>
        </w:rPr>
        <w:t>The following discussion compares the r</w:t>
      </w:r>
      <w:r>
        <w:rPr>
          <w:rFonts w:eastAsia="Times New Roman"/>
          <w:color w:val="000000"/>
          <w:sz w:val="20"/>
          <w:szCs w:val="20"/>
        </w:rPr>
        <w:t>esults for the three months ended March 31, 2019 to the results for the three months ended March 31, 2018.</w:t>
      </w:r>
    </w:p>
    <w:p w:rsidR="00000000" w:rsidRDefault="00032F87">
      <w:pPr>
        <w:spacing w:line="288" w:lineRule="auto"/>
        <w:ind w:firstLine="360"/>
        <w:rPr>
          <w:rFonts w:eastAsia="Times New Roman"/>
          <w:sz w:val="20"/>
          <w:szCs w:val="20"/>
        </w:rPr>
      </w:pPr>
      <w:r>
        <w:rPr>
          <w:rFonts w:eastAsia="Times New Roman"/>
          <w:b/>
          <w:bCs/>
          <w:color w:val="000000"/>
          <w:sz w:val="20"/>
          <w:szCs w:val="20"/>
        </w:rPr>
        <w:t>Three Months Ended March 31, 2019 Compared to Three Months Ended March 31, 2018</w:t>
      </w:r>
    </w:p>
    <w:p w:rsidR="00000000" w:rsidRDefault="00032F87">
      <w:pPr>
        <w:spacing w:line="288" w:lineRule="auto"/>
        <w:jc w:val="both"/>
        <w:rPr>
          <w:rFonts w:eastAsia="Times New Roman"/>
          <w:sz w:val="20"/>
          <w:szCs w:val="20"/>
        </w:rPr>
      </w:pPr>
      <w:r>
        <w:rPr>
          <w:rFonts w:eastAsia="Times New Roman"/>
          <w:b/>
          <w:bCs/>
          <w:i/>
          <w:iCs/>
          <w:color w:val="000000"/>
          <w:sz w:val="20"/>
          <w:szCs w:val="20"/>
        </w:rPr>
        <w:t>Net Income Attributable to Holdings</w:t>
      </w:r>
    </w:p>
    <w:p w:rsidR="00000000" w:rsidRDefault="00032F87">
      <w:pPr>
        <w:spacing w:line="288" w:lineRule="auto"/>
        <w:ind w:firstLine="360"/>
        <w:rPr>
          <w:rFonts w:eastAsia="Times New Roman"/>
          <w:sz w:val="20"/>
          <w:szCs w:val="20"/>
        </w:rPr>
      </w:pPr>
      <w:r>
        <w:rPr>
          <w:rFonts w:eastAsia="Times New Roman"/>
          <w:color w:val="000000"/>
          <w:sz w:val="20"/>
          <w:szCs w:val="20"/>
        </w:rPr>
        <w:t>Net income (loss) attributable to Holdings decreased by $989 million, to a net loss of $775 million for the three months ended March 31, 2019 from net income of $214 million for the three months ended March 31, 2018, pri</w:t>
      </w:r>
      <w:r>
        <w:rPr>
          <w:rFonts w:eastAsia="Times New Roman"/>
          <w:color w:val="000000"/>
          <w:sz w:val="20"/>
          <w:szCs w:val="20"/>
        </w:rPr>
        <w:t>marily driven by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6347083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Net derivative gains (losses) decreased by $1,394 million mainly due to the higher freestanding derivative losses and increases in the fair value of the GMIBNLG liability.</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415666822"/>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Policyholders’ benefits in</w:t>
            </w:r>
            <w:r>
              <w:rPr>
                <w:rFonts w:eastAsia="Times New Roman"/>
                <w:color w:val="000000"/>
                <w:sz w:val="20"/>
                <w:szCs w:val="20"/>
              </w:rPr>
              <w:t>creased by $286 million mainly due to our Individual Retirement and Protection Solutions segments. The increase in our Individual Retirement segment was primarily due to the favorable impact of higher interest rates in the first quarter of 2018. The assump</w:t>
            </w:r>
            <w:r>
              <w:rPr>
                <w:rFonts w:eastAsia="Times New Roman"/>
                <w:color w:val="000000"/>
                <w:sz w:val="20"/>
                <w:szCs w:val="20"/>
              </w:rPr>
              <w:t>tion updates in the third quarter of 2018 reduced the impact of interest rates on GMxB policyholders’ benefits in the first quarter of 2019. The increase in the Protection Solutions segment mainly reflected higher mortality experience.</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46454459"/>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Investment gains (losses), net decreased by $113 million primarily due to realized losses on the sale of fixed maturities in the first three months of 2019 compared to realized gains on the sale of fixed maturities in first three months of 2018.</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391387889"/>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Rev</w:t>
            </w:r>
            <w:r>
              <w:rPr>
                <w:rFonts w:eastAsia="Times New Roman"/>
                <w:color w:val="000000"/>
                <w:sz w:val="20"/>
                <w:szCs w:val="20"/>
              </w:rPr>
              <w:t>enue from fees and related items ("Fee-type revenue"), including Policy charges and fee income, Premiums, Investment Management service fees and Other income, decreased by $77 million mainly driven by our Investment Management and Research and Individual R</w:t>
            </w:r>
            <w:r>
              <w:rPr>
                <w:rFonts w:eastAsia="Times New Roman"/>
                <w:color w:val="000000"/>
                <w:sz w:val="20"/>
                <w:szCs w:val="20"/>
              </w:rPr>
              <w:t>etirement segments. The decrease in our Investment Management segment was primarily due to lower performance-based fees and lower Bernstein Research Services revenues. The decrease in the Individual Retirement segment was mainly due to lower average Separa</w:t>
            </w:r>
            <w:r>
              <w:rPr>
                <w:rFonts w:eastAsia="Times New Roman"/>
                <w:color w:val="000000"/>
                <w:sz w:val="20"/>
                <w:szCs w:val="20"/>
              </w:rPr>
              <w:t>te Accounts AV in 2019 compared to 2018 as a result of a decline in equity markets in the fourth quarter of 2018.</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153794013"/>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Interest credited to policyholders’ </w:t>
            </w:r>
            <w:r>
              <w:rPr>
                <w:rFonts w:eastAsia="Times New Roman"/>
                <w:color w:val="000000"/>
                <w:sz w:val="20"/>
                <w:szCs w:val="20"/>
              </w:rPr>
              <w:t xml:space="preserve">account balances increased by $33 million mainly driven by our Individual Retirement segment, reflecting an increase in SCS AV and by our Protection Solutions segment, mainly reflecting an increase in Indexed Universal Life products AV due to new business </w:t>
            </w:r>
            <w:r>
              <w:rPr>
                <w:rFonts w:eastAsia="Times New Roman"/>
                <w:color w:val="000000"/>
                <w:sz w:val="20"/>
                <w:szCs w:val="20"/>
              </w:rPr>
              <w:t>growth, partially offset by higher Net derivative gains (losses).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64385145"/>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Amortization of DAC increased by $26 million mainly due to higher amortization in our Individual Retirement segment, primarily due to the impact of non-repeating favorable DAC amortiz</w:t>
            </w:r>
            <w:r>
              <w:rPr>
                <w:rFonts w:eastAsia="Times New Roman"/>
                <w:color w:val="000000"/>
                <w:sz w:val="20"/>
                <w:szCs w:val="20"/>
              </w:rPr>
              <w:t>ation in our SCS product in the first three months of 2018, partially offset by lower amortization in our Protection Solutions segment resulting from no longer being in loss recognition.</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4328608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Interest expense increased by $10 million due to the incurrenc</w:t>
            </w:r>
            <w:r>
              <w:rPr>
                <w:rFonts w:eastAsia="Times New Roman"/>
                <w:color w:val="000000"/>
                <w:sz w:val="20"/>
                <w:szCs w:val="20"/>
              </w:rPr>
              <w:t>e of $3.8 billion of indebtedness in April 2018, partially offset by lower repurchase agreement costs.</w:t>
            </w:r>
          </w:p>
        </w:tc>
      </w:tr>
    </w:tbl>
    <w:p w:rsidR="00000000" w:rsidRDefault="00032F87">
      <w:pPr>
        <w:divId w:val="1917550537"/>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71</w:t>
      </w:r>
    </w:p>
    <w:p w:rsidR="00000000" w:rsidRDefault="00032F87">
      <w:pPr>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032F87">
      <w:pPr>
        <w:spacing w:line="288" w:lineRule="auto"/>
        <w:jc w:val="both"/>
        <w:divId w:val="2044674073"/>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595286711"/>
        <w:rPr>
          <w:rFonts w:eastAsia="Times New Roman"/>
          <w:sz w:val="20"/>
          <w:szCs w:val="20"/>
        </w:rPr>
      </w:pPr>
    </w:p>
    <w:p w:rsidR="00000000" w:rsidRDefault="00032F87">
      <w:pPr>
        <w:spacing w:line="288" w:lineRule="auto"/>
        <w:ind w:firstLine="360"/>
        <w:rPr>
          <w:rFonts w:eastAsia="Times New Roman"/>
          <w:sz w:val="20"/>
          <w:szCs w:val="20"/>
        </w:rPr>
      </w:pPr>
      <w:r>
        <w:rPr>
          <w:rFonts w:eastAsia="Times New Roman"/>
          <w:color w:val="000000"/>
          <w:sz w:val="20"/>
          <w:szCs w:val="20"/>
        </w:rPr>
        <w:t>Partially offsetting this decrease were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75230508"/>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Net investment income (loss) increased by $424 million mainly due to a change in the market value of trading securities supporting our variable annuity products due to lower interest rates.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804660070"/>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Compensation, benefits and other operating expenses decreas</w:t>
            </w:r>
            <w:r>
              <w:rPr>
                <w:rFonts w:eastAsia="Times New Roman"/>
                <w:color w:val="000000"/>
                <w:sz w:val="20"/>
                <w:szCs w:val="20"/>
              </w:rPr>
              <w:t xml:space="preserve">ed by $153 million mainly due to the partial settlement of the employee pension plan in the first three months of 2018 and lower separation costs. </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1314283"/>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Earnings attributable to noncontrolling interest decreased by $57 million due to lower AB net income and from the increase in our ownership percentage of AB that reduced the noncontrolling interest's share of AB's net income.</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913973914"/>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Commissions and distrib</w:t>
            </w:r>
            <w:r>
              <w:rPr>
                <w:rFonts w:eastAsia="Times New Roman"/>
                <w:color w:val="000000"/>
                <w:sz w:val="20"/>
                <w:szCs w:val="20"/>
              </w:rPr>
              <w:t>ution-related payments decreased by $10 million mainly driven by higher capitalization of commissions.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13740332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Income tax expense decreased by $306 million driven primarily by a pre-tax loss in the first three months of 2019 compared to pre-tax income in th</w:t>
            </w:r>
            <w:r>
              <w:rPr>
                <w:rFonts w:eastAsia="Times New Roman"/>
                <w:color w:val="000000"/>
                <w:sz w:val="20"/>
                <w:szCs w:val="20"/>
              </w:rPr>
              <w:t>e first three months of 2018.</w:t>
            </w:r>
          </w:p>
        </w:tc>
      </w:tr>
    </w:tbl>
    <w:p w:rsidR="00000000" w:rsidRDefault="00032F87">
      <w:pPr>
        <w:spacing w:line="288" w:lineRule="auto"/>
        <w:jc w:val="both"/>
        <w:rPr>
          <w:rFonts w:eastAsia="Times New Roman"/>
          <w:sz w:val="20"/>
          <w:szCs w:val="20"/>
        </w:rPr>
      </w:pPr>
      <w:bookmarkStart w:id="47" w:name="se80eab8f8cfe4845a65d0a43d79a6c22"/>
      <w:bookmarkEnd w:id="47"/>
      <w:r>
        <w:rPr>
          <w:rFonts w:eastAsia="Times New Roman"/>
          <w:b/>
          <w:bCs/>
          <w:i/>
          <w:iCs/>
          <w:color w:val="000000"/>
          <w:sz w:val="20"/>
          <w:szCs w:val="20"/>
        </w:rPr>
        <w:t>Non-GAAP Operating Earnings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Non-GAAP Operating Earnings increased by $26 million to $509 million during the three months ended March 31, 2019 from $483 million in the </w:t>
      </w:r>
      <w:r>
        <w:rPr>
          <w:rFonts w:eastAsia="Times New Roman"/>
          <w:color w:val="000000"/>
          <w:sz w:val="20"/>
          <w:szCs w:val="20"/>
        </w:rPr>
        <w:t>three months ended March 31, 2018, primarily driven by the following notable items. Had we modified the treatment of the amortization of DAC for SCS starting in the first quarter of 2018, Non-GAAP Operating Earnings for the three months ended March 31, 201</w:t>
      </w:r>
      <w:r>
        <w:rPr>
          <w:rFonts w:eastAsia="Times New Roman"/>
          <w:color w:val="000000"/>
          <w:sz w:val="20"/>
          <w:szCs w:val="20"/>
        </w:rPr>
        <w:t xml:space="preserve">9 would have increased $67 million from $442 million in the three months ended March 31, 2018. See Note 14, “Business Segment Information” in the Notes to the Consolidated Financial Statements for further details of this prospective change in our Non-GAAP </w:t>
      </w:r>
      <w:r>
        <w:rPr>
          <w:rFonts w:eastAsia="Times New Roman"/>
          <w:color w:val="000000"/>
          <w:sz w:val="20"/>
          <w:szCs w:val="20"/>
        </w:rPr>
        <w:t>Operating Earnings measure.</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63746350"/>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Net derivative gains (losses) increased by $265 million mainly due to a $279 million increase in our Individual Retirement segment due to decreasing interest rates in 2019 compared to 2018. </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514101670"/>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Net investment income inc</w:t>
            </w:r>
            <w:r>
              <w:rPr>
                <w:rFonts w:eastAsia="Times New Roman"/>
                <w:color w:val="000000"/>
                <w:sz w:val="20"/>
                <w:szCs w:val="20"/>
              </w:rPr>
              <w:t>reased by $91 million mainly due to the positive impacts of higher asset balances and yields on our trading securities and seed money and from our General Account investment portfolio optimization, partially offset by lower income from alternative investme</w:t>
            </w:r>
            <w:r>
              <w:rPr>
                <w:rFonts w:eastAsia="Times New Roman"/>
                <w:color w:val="000000"/>
                <w:sz w:val="20"/>
                <w:szCs w:val="20"/>
              </w:rPr>
              <w:t>nts.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1948788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Earnings attributable to the noncontrolling interest decreased by $71 million </w:t>
            </w:r>
            <w:r>
              <w:rPr>
                <w:rFonts w:eastAsia="Times New Roman"/>
                <w:color w:val="000000"/>
                <w:sz w:val="20"/>
                <w:szCs w:val="20"/>
              </w:rPr>
              <w:t>in our Investment Management and Research segment due to lower AB Operating earnings and from the increase in our ownership percentage of AB that reduced the noncontrolling interest’s share of AB’s Operating earnings.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20296075"/>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Compensation, benefits and othe</w:t>
            </w:r>
            <w:r>
              <w:rPr>
                <w:rFonts w:eastAsia="Times New Roman"/>
                <w:color w:val="000000"/>
                <w:sz w:val="20"/>
                <w:szCs w:val="20"/>
              </w:rPr>
              <w:t xml:space="preserve">r operating costs and expenses decreased by $56 million mainly due to a decrease in our Investment Management and Research segment driven by the non-recurrence of a $43 million expense related to the impact of adopting revenue recognition standard ASC 606 </w:t>
            </w:r>
            <w:r>
              <w:rPr>
                <w:rFonts w:eastAsia="Times New Roman"/>
                <w:color w:val="000000"/>
                <w:sz w:val="20"/>
                <w:szCs w:val="20"/>
              </w:rPr>
              <w:t>in 2018 and lower incentive compensation expenses. Excluding our Investment Management and Research segment, these expenses decreased by $3 million driven by our productivity initiatives.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992683173"/>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Amortization of DAC decreased by $25 million mainly driven by</w:t>
            </w:r>
            <w:r>
              <w:rPr>
                <w:rFonts w:eastAsia="Times New Roman"/>
                <w:color w:val="000000"/>
                <w:sz w:val="20"/>
                <w:szCs w:val="20"/>
              </w:rPr>
              <w:t xml:space="preserve"> our Protection Solutions segment as this segment is no longer in loss recognition, partially offset by an increase in our Individual Retirement segment, due to the impact of interest rate movements on our SCS block. During the first quarter of 2019, we pr</w:t>
            </w:r>
            <w:r>
              <w:rPr>
                <w:rFonts w:eastAsia="Times New Roman"/>
                <w:color w:val="000000"/>
                <w:sz w:val="20"/>
                <w:szCs w:val="20"/>
              </w:rPr>
              <w:t>ospectively modified our Non-GAAP Operating Earnings measure to exclude the impact of timing differences on the Amortization of DAC resulting from SCS market value adjustments. Had the treatment in our Non-GAAP Operating Earnings measure of the Amortizatio</w:t>
            </w:r>
            <w:r>
              <w:rPr>
                <w:rFonts w:eastAsia="Times New Roman"/>
                <w:color w:val="000000"/>
                <w:sz w:val="20"/>
                <w:szCs w:val="20"/>
              </w:rPr>
              <w:t>n of DAC for SCS been modified in the first quarter of 2018, the SCS-related DAC amortization excluded from Non-GAAP Operating Earnings would have been $52 million lower, decreasing Non-GAAP Operating Earnings. See Note 14, “Business Segment Information” i</w:t>
            </w:r>
            <w:r>
              <w:rPr>
                <w:rFonts w:eastAsia="Times New Roman"/>
                <w:color w:val="000000"/>
                <w:sz w:val="20"/>
                <w:szCs w:val="20"/>
              </w:rPr>
              <w:t>n the Notes to the Consolidated Financial Statements for further details of this prospective change in our Non-GAAP Operating Earnings measure.</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13454520"/>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Income tax expense decreased by $5 million </w:t>
            </w:r>
            <w:r>
              <w:rPr>
                <w:rFonts w:eastAsia="Times New Roman"/>
                <w:color w:val="000000"/>
                <w:sz w:val="20"/>
                <w:szCs w:val="20"/>
              </w:rPr>
              <w:t>mainly driven by a lower effective tax rate. Had the treatment in our Non-GAAP Operating Earnings measure of the Amortization of DAC for SCS been modified in the first quarter of 2018, income tax benefit excluded from Non-GAAP Operating Earnings would have</w:t>
            </w:r>
            <w:r>
              <w:rPr>
                <w:rFonts w:eastAsia="Times New Roman"/>
                <w:color w:val="000000"/>
                <w:sz w:val="20"/>
                <w:szCs w:val="20"/>
              </w:rPr>
              <w:t xml:space="preserve"> been $11 million lower. See Note 14, “Business Segment Information” in the Notes to the Consolidated Financial Statements for further details of this prospective change in our Non-GAAP Operating Earnings measure.</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Partially offsetting this increase were t</w:t>
      </w:r>
      <w:r>
        <w:rPr>
          <w:rFonts w:eastAsia="Times New Roman"/>
          <w:color w:val="000000"/>
          <w:sz w:val="20"/>
          <w:szCs w:val="20"/>
        </w:rPr>
        <w:t>he following notable items:</w:t>
      </w:r>
    </w:p>
    <w:p w:rsidR="00000000" w:rsidRDefault="00032F87">
      <w:pPr>
        <w:divId w:val="47495376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72</w:t>
      </w:r>
    </w:p>
    <w:p w:rsidR="00000000" w:rsidRDefault="00032F87">
      <w:pPr>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032F87">
      <w:pPr>
        <w:spacing w:line="288" w:lineRule="auto"/>
        <w:jc w:val="both"/>
        <w:divId w:val="75980591"/>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7161993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07647868"/>
              <w:rPr>
                <w:rFonts w:eastAsia="Times New Roman"/>
                <w:sz w:val="20"/>
                <w:szCs w:val="20"/>
              </w:rPr>
            </w:pPr>
            <w:r>
              <w:rPr>
                <w:rFonts w:ascii="inherit" w:eastAsia="Times New Roman" w:hAnsi="inherit"/>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Policyholders’ benefits increased by $302 million </w:t>
            </w:r>
            <w:r>
              <w:rPr>
                <w:rFonts w:eastAsia="Times New Roman"/>
                <w:color w:val="000000"/>
                <w:sz w:val="20"/>
                <w:szCs w:val="20"/>
              </w:rPr>
              <w:t>mainly due to our Individual Retirement and Protection Solutions segment. The increase in our Individual Retirement segment, which was offset by an increase in Net derivatives gains (losses), was primarily due to the favorable impact of higher interest rat</w:t>
            </w:r>
            <w:r>
              <w:rPr>
                <w:rFonts w:eastAsia="Times New Roman"/>
                <w:color w:val="000000"/>
                <w:sz w:val="20"/>
                <w:szCs w:val="20"/>
              </w:rPr>
              <w:t>es in the first three months of 2018. The assumption updates in the third quarter of 2018 reduced the impact of interest rates on GMxB policyholders’ benefits in the first quarter of 2019. The increase in the Protection Solutions segment mainly reflected h</w:t>
            </w:r>
            <w:r>
              <w:rPr>
                <w:rFonts w:eastAsia="Times New Roman"/>
                <w:color w:val="000000"/>
                <w:sz w:val="20"/>
                <w:szCs w:val="20"/>
              </w:rPr>
              <w:t>igher mortality experience.</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01484218"/>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Fee-type revenue decreased by $153 million mainly driven by our Investment Management and Research and Individual Retirement segments. The decrease in our Investment Management and Research segment was primarily due to lo</w:t>
            </w:r>
            <w:r>
              <w:rPr>
                <w:rFonts w:eastAsia="Times New Roman"/>
                <w:color w:val="000000"/>
                <w:sz w:val="20"/>
                <w:szCs w:val="20"/>
              </w:rPr>
              <w:t xml:space="preserve">wer performance-based fees, lower Bernstein Research Services revenues and the non-recurrence of a $78 million increase in revenues in the first three months of 2018 from the impact of adopting revenue recognition standard ASC 606 in 2018. The decrease in </w:t>
            </w:r>
            <w:r>
              <w:rPr>
                <w:rFonts w:eastAsia="Times New Roman"/>
                <w:color w:val="000000"/>
                <w:sz w:val="20"/>
                <w:szCs w:val="20"/>
              </w:rPr>
              <w:t>the Individual Retirement segment was mainly due to lower average Separate Accounts AV in 2019 compared to 2018 as a result of the decline in equity markets in the fourth quarter of 2018.</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635523021"/>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Interest credited to policyholders’ account balances increase</w:t>
            </w:r>
            <w:r>
              <w:rPr>
                <w:rFonts w:eastAsia="Times New Roman"/>
                <w:color w:val="000000"/>
                <w:sz w:val="20"/>
                <w:szCs w:val="20"/>
              </w:rPr>
              <w:t>d by $32 million mainly driven by our Individual Retirement segment, reflecting an increase in SCS AV due to higher sales, and by our Protection Solutions segment, mainly due to our Indexed Universal Life products (partially offset by higher Net derivative</w:t>
            </w:r>
            <w:r>
              <w:rPr>
                <w:rFonts w:eastAsia="Times New Roman"/>
                <w:color w:val="000000"/>
                <w:sz w:val="20"/>
                <w:szCs w:val="20"/>
              </w:rPr>
              <w:t xml:space="preserve"> gains (losses)).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784222530"/>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Interest expense in Corporate and Other increased by $10 million </w:t>
            </w:r>
            <w:r>
              <w:rPr>
                <w:rFonts w:eastAsia="Times New Roman"/>
                <w:color w:val="000000"/>
                <w:sz w:val="20"/>
                <w:szCs w:val="20"/>
              </w:rPr>
              <w:t>due to the incurrence of $3.8 billion of indebtedness in April 2018, partially offset by lower repurchase agreement costs.</w:t>
            </w:r>
          </w:p>
        </w:tc>
      </w:tr>
    </w:tbl>
    <w:p w:rsidR="00000000" w:rsidRDefault="00032F87">
      <w:pPr>
        <w:spacing w:line="288" w:lineRule="auto"/>
        <w:rPr>
          <w:rFonts w:eastAsia="Times New Roman"/>
          <w:sz w:val="20"/>
          <w:szCs w:val="20"/>
        </w:rPr>
      </w:pPr>
      <w:bookmarkStart w:id="48" w:name="sF0C5E1C49DA0517DB403861E0973F63E"/>
      <w:bookmarkEnd w:id="48"/>
      <w:r>
        <w:rPr>
          <w:rFonts w:eastAsia="Times New Roman"/>
          <w:b/>
          <w:bCs/>
          <w:color w:val="000000"/>
          <w:sz w:val="20"/>
          <w:szCs w:val="20"/>
        </w:rPr>
        <w:t>Results of Operations by Segment</w:t>
      </w:r>
    </w:p>
    <w:p w:rsidR="00000000" w:rsidRDefault="00032F87">
      <w:pPr>
        <w:spacing w:line="288" w:lineRule="auto"/>
        <w:ind w:firstLine="360"/>
        <w:rPr>
          <w:rFonts w:eastAsia="Times New Roman"/>
          <w:sz w:val="20"/>
          <w:szCs w:val="20"/>
        </w:rPr>
      </w:pPr>
      <w:r>
        <w:rPr>
          <w:rFonts w:eastAsia="Times New Roman"/>
          <w:color w:val="000000"/>
          <w:sz w:val="20"/>
          <w:szCs w:val="20"/>
        </w:rPr>
        <w:t>We manage our business through the following four segments: Individual Retirement, Group Retirement</w:t>
      </w:r>
      <w:r>
        <w:rPr>
          <w:rFonts w:eastAsia="Times New Roman"/>
          <w:color w:val="000000"/>
          <w:sz w:val="20"/>
          <w:szCs w:val="20"/>
        </w:rPr>
        <w:t xml:space="preserve">, Investment Management and Research, and Protection Solutions. We report certain activities and items that are not included in our four segments in Corporate and Other. The following section presents our discussion of Operating earnings (loss) by segment </w:t>
      </w:r>
      <w:r>
        <w:rPr>
          <w:rFonts w:eastAsia="Times New Roman"/>
          <w:color w:val="000000"/>
          <w:sz w:val="20"/>
          <w:szCs w:val="20"/>
        </w:rPr>
        <w:t>and AUM, AV and Protection Solutions Reserves by segment, as applicable. Consistent with U.S. GAAP guidance for segment reporting, Operating earnings (loss) is our U.S. GAAP measure of segment performance. See Note 14 of the Notes to the Consolidated Finan</w:t>
      </w:r>
      <w:r>
        <w:rPr>
          <w:rFonts w:eastAsia="Times New Roman"/>
          <w:color w:val="000000"/>
          <w:sz w:val="20"/>
          <w:szCs w:val="20"/>
        </w:rPr>
        <w:t>cial Statements for further information on our segments.</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summarizes Operating earnings (loss) by segment and Corporate and Other for the periods presented:</w:t>
      </w:r>
    </w:p>
    <w:tbl>
      <w:tblPr>
        <w:tblW w:w="5000" w:type="pct"/>
        <w:tblCellMar>
          <w:left w:w="0" w:type="dxa"/>
          <w:right w:w="0" w:type="dxa"/>
        </w:tblCellMar>
        <w:tblLook w:val="04A0" w:firstRow="1" w:lastRow="0" w:firstColumn="1" w:lastColumn="0" w:noHBand="0" w:noVBand="1"/>
      </w:tblPr>
      <w:tblGrid>
        <w:gridCol w:w="5849"/>
        <w:gridCol w:w="130"/>
        <w:gridCol w:w="949"/>
        <w:gridCol w:w="97"/>
        <w:gridCol w:w="105"/>
        <w:gridCol w:w="130"/>
        <w:gridCol w:w="949"/>
        <w:gridCol w:w="97"/>
      </w:tblGrid>
      <w:tr w:rsidR="00000000">
        <w:trPr>
          <w:divId w:val="434525116"/>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434525116"/>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434525116"/>
        </w:trPr>
        <w:tc>
          <w:tcPr>
            <w:tcW w:w="0" w:type="auto"/>
            <w:tcMar>
              <w:top w:w="30" w:type="dxa"/>
              <w:left w:w="30" w:type="dxa"/>
              <w:bottom w:w="30" w:type="dxa"/>
              <w:right w:w="30" w:type="dxa"/>
            </w:tcMar>
            <w:vAlign w:val="bottom"/>
            <w:hideMark/>
          </w:tcPr>
          <w:p w:rsidR="00000000" w:rsidRDefault="00032F87">
            <w:pPr>
              <w:divId w:val="4713666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434525116"/>
        </w:trPr>
        <w:tc>
          <w:tcPr>
            <w:tcW w:w="0" w:type="auto"/>
            <w:tcMar>
              <w:top w:w="30" w:type="dxa"/>
              <w:left w:w="30" w:type="dxa"/>
              <w:bottom w:w="30" w:type="dxa"/>
              <w:right w:w="30" w:type="dxa"/>
            </w:tcMar>
            <w:vAlign w:val="bottom"/>
            <w:hideMark/>
          </w:tcPr>
          <w:p w:rsidR="00000000" w:rsidRDefault="00032F87">
            <w:pPr>
              <w:divId w:val="13699933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2462308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434525116"/>
        </w:trPr>
        <w:tc>
          <w:tcPr>
            <w:tcW w:w="0" w:type="auto"/>
            <w:tcMar>
              <w:top w:w="30" w:type="dxa"/>
              <w:left w:w="30" w:type="dxa"/>
              <w:bottom w:w="30" w:type="dxa"/>
              <w:right w:w="30" w:type="dxa"/>
            </w:tcMar>
            <w:vAlign w:val="bottom"/>
            <w:hideMark/>
          </w:tcPr>
          <w:p w:rsidR="00000000" w:rsidRDefault="00032F87">
            <w:pPr>
              <w:divId w:val="937641527"/>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43452511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Operating earnings (loss):</w:t>
            </w:r>
          </w:p>
        </w:tc>
        <w:tc>
          <w:tcPr>
            <w:tcW w:w="0" w:type="auto"/>
            <w:gridSpan w:val="3"/>
            <w:tcMar>
              <w:top w:w="30" w:type="dxa"/>
              <w:left w:w="30" w:type="dxa"/>
              <w:bottom w:w="30" w:type="dxa"/>
              <w:right w:w="30" w:type="dxa"/>
            </w:tcMar>
            <w:vAlign w:val="bottom"/>
            <w:hideMark/>
          </w:tcPr>
          <w:p w:rsidR="00000000" w:rsidRDefault="00032F87">
            <w:pPr>
              <w:divId w:val="1457019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208851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31406167"/>
              <w:rPr>
                <w:rFonts w:eastAsia="Times New Roman"/>
                <w:sz w:val="20"/>
                <w:szCs w:val="20"/>
              </w:rPr>
            </w:pPr>
            <w:r>
              <w:rPr>
                <w:rFonts w:ascii="inherit" w:eastAsia="Times New Roman" w:hAnsi="inherit"/>
                <w:sz w:val="20"/>
                <w:szCs w:val="20"/>
              </w:rPr>
              <w:t> </w:t>
            </w:r>
          </w:p>
        </w:tc>
      </w:tr>
      <w:tr w:rsidR="00000000">
        <w:trPr>
          <w:divId w:val="43452511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Individual Retirement (1)</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43486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368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434525116"/>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Group Retirement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10513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76</w:t>
            </w:r>
          </w:p>
        </w:tc>
        <w:tc>
          <w:tcPr>
            <w:tcW w:w="0" w:type="auto"/>
            <w:vAlign w:val="bottom"/>
            <w:hideMark/>
          </w:tcPr>
          <w:p w:rsidR="00000000" w:rsidRDefault="00032F87">
            <w:pPr>
              <w:rPr>
                <w:rFonts w:eastAsia="Times New Roman"/>
                <w:sz w:val="20"/>
                <w:szCs w:val="20"/>
              </w:rPr>
            </w:pPr>
          </w:p>
        </w:tc>
      </w:tr>
      <w:tr w:rsidR="00000000">
        <w:trPr>
          <w:divId w:val="43452511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Investment Management and Research</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69210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434525116"/>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Protection Solutions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31234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35</w:t>
            </w:r>
          </w:p>
        </w:tc>
        <w:tc>
          <w:tcPr>
            <w:tcW w:w="0" w:type="auto"/>
            <w:vAlign w:val="bottom"/>
            <w:hideMark/>
          </w:tcPr>
          <w:p w:rsidR="00000000" w:rsidRDefault="00032F87">
            <w:pPr>
              <w:rPr>
                <w:rFonts w:eastAsia="Times New Roman"/>
                <w:sz w:val="20"/>
                <w:szCs w:val="20"/>
              </w:rPr>
            </w:pPr>
          </w:p>
        </w:tc>
      </w:tr>
      <w:tr w:rsidR="00000000">
        <w:trPr>
          <w:divId w:val="43452511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0500606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434525116"/>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Non-GAAP Operating Earnings (2)</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509</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765901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483</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9843017"/>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Operating earnings for the three months ended March 31, 2018 for the Individual Retirement segment would have been $327 million.</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53397928"/>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months ended March 31, 2018 would have been $442 million.</w:t>
            </w:r>
          </w:p>
        </w:tc>
      </w:tr>
    </w:tbl>
    <w:p w:rsidR="00000000" w:rsidRDefault="00032F87">
      <w:pPr>
        <w:spacing w:line="288" w:lineRule="auto"/>
        <w:rPr>
          <w:rFonts w:eastAsia="Times New Roman"/>
          <w:sz w:val="18"/>
          <w:szCs w:val="18"/>
        </w:rPr>
      </w:pPr>
    </w:p>
    <w:p w:rsidR="00000000" w:rsidRDefault="00032F87">
      <w:pPr>
        <w:spacing w:line="288" w:lineRule="auto"/>
        <w:jc w:val="both"/>
        <w:rPr>
          <w:rFonts w:eastAsia="Times New Roman"/>
          <w:sz w:val="20"/>
          <w:szCs w:val="20"/>
        </w:rPr>
      </w:pPr>
      <w:r>
        <w:rPr>
          <w:rFonts w:eastAsia="Times New Roman"/>
          <w:b/>
          <w:bCs/>
          <w:i/>
          <w:iCs/>
          <w:color w:val="000000"/>
          <w:sz w:val="20"/>
          <w:szCs w:val="20"/>
        </w:rPr>
        <w:t>Effective Tax Rates by Segment</w:t>
      </w:r>
    </w:p>
    <w:p w:rsidR="00000000" w:rsidRDefault="00032F87">
      <w:pPr>
        <w:spacing w:line="288" w:lineRule="auto"/>
        <w:ind w:firstLine="360"/>
        <w:rPr>
          <w:rFonts w:eastAsia="Times New Roman"/>
          <w:sz w:val="20"/>
          <w:szCs w:val="20"/>
        </w:rPr>
      </w:pPr>
      <w:r>
        <w:rPr>
          <w:rFonts w:eastAsia="Times New Roman"/>
          <w:color w:val="000000"/>
          <w:sz w:val="20"/>
          <w:szCs w:val="20"/>
        </w:rPr>
        <w:t>For interim report</w:t>
      </w:r>
      <w:r>
        <w:rPr>
          <w:rFonts w:eastAsia="Times New Roman"/>
          <w:color w:val="000000"/>
          <w:sz w:val="20"/>
          <w:szCs w:val="20"/>
        </w:rPr>
        <w:t xml:space="preserve">ing periods, we calculate income tax expense using an estimated annual effective tax rate (“ETR”), with discrete items recognized in the period in which they occur. Income tax expense is calculated using the ETR and then allocated to our business segments </w:t>
      </w:r>
      <w:r>
        <w:rPr>
          <w:rFonts w:eastAsia="Times New Roman"/>
          <w:color w:val="000000"/>
          <w:sz w:val="20"/>
          <w:szCs w:val="20"/>
        </w:rPr>
        <w:t>using a 16% ETR for our retirement and protection businesses (Individual Retirement, Group Retirement, and Protection Solutions) and a 28% ETR for Investment Management and Research.</w:t>
      </w:r>
    </w:p>
    <w:p w:rsidR="00000000" w:rsidRDefault="00032F87">
      <w:pPr>
        <w:divId w:val="1375540847"/>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73</w:t>
      </w:r>
    </w:p>
    <w:p w:rsidR="00000000" w:rsidRDefault="00032F87">
      <w:pPr>
        <w:rPr>
          <w:rFonts w:eastAsia="Times New Roman"/>
          <w:sz w:val="20"/>
          <w:szCs w:val="20"/>
        </w:rPr>
      </w:pPr>
      <w:r>
        <w:rPr>
          <w:rFonts w:eastAsia="Times New Roman"/>
          <w:sz w:val="20"/>
          <w:szCs w:val="20"/>
        </w:rPr>
        <w:pict>
          <v:rect id="_x0000_i1099" style="width:0;height:1.5pt" o:hralign="center" o:hrstd="t" o:hr="t" fillcolor="#a0a0a0" stroked="f"/>
        </w:pict>
      </w:r>
    </w:p>
    <w:bookmarkStart w:id="49" w:name="sb10b7ba9fe97417cb3e6c9908abdd84c"/>
    <w:bookmarkEnd w:id="49"/>
    <w:p w:rsidR="00000000" w:rsidRDefault="00032F87">
      <w:pPr>
        <w:spacing w:line="288" w:lineRule="auto"/>
        <w:jc w:val="both"/>
        <w:divId w:val="611669327"/>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w:instrText>
      </w:r>
      <w:r>
        <w:rPr>
          <w:rFonts w:eastAsia="Times New Roman"/>
          <w:sz w:val="18"/>
          <w:szCs w:val="18"/>
        </w:rPr>
        <w:instrText>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divId w:val="1429306859"/>
        <w:rPr>
          <w:rFonts w:eastAsia="Times New Roman"/>
          <w:sz w:val="20"/>
          <w:szCs w:val="20"/>
        </w:rPr>
      </w:pPr>
    </w:p>
    <w:p w:rsidR="00000000" w:rsidRDefault="00032F87">
      <w:pPr>
        <w:spacing w:line="288" w:lineRule="auto"/>
        <w:rPr>
          <w:rFonts w:eastAsia="Times New Roman"/>
          <w:sz w:val="20"/>
          <w:szCs w:val="20"/>
        </w:rPr>
      </w:pPr>
      <w:r>
        <w:rPr>
          <w:rFonts w:eastAsia="Times New Roman"/>
          <w:b/>
          <w:bCs/>
          <w:color w:val="000000"/>
          <w:sz w:val="20"/>
          <w:szCs w:val="20"/>
        </w:rPr>
        <w:t>Individual Retirement</w:t>
      </w:r>
    </w:p>
    <w:p w:rsidR="00000000" w:rsidRDefault="00032F87">
      <w:pPr>
        <w:spacing w:line="288" w:lineRule="auto"/>
        <w:ind w:firstLine="360"/>
        <w:rPr>
          <w:rFonts w:eastAsia="Times New Roman"/>
          <w:sz w:val="20"/>
          <w:szCs w:val="20"/>
        </w:rPr>
      </w:pPr>
      <w:r>
        <w:rPr>
          <w:rFonts w:eastAsia="Times New Roman"/>
          <w:color w:val="000000"/>
          <w:sz w:val="20"/>
          <w:szCs w:val="20"/>
        </w:rPr>
        <w:t>The Individual Retirement segment includes our variable annuity products which primarily meet the needs of individuals saving for retirement or seeking retirement income.</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summarizes Operating earnings of our Individual Retirement segmen</w:t>
      </w:r>
      <w:r>
        <w:rPr>
          <w:rFonts w:eastAsia="Times New Roman"/>
          <w:color w:val="000000"/>
          <w:sz w:val="20"/>
          <w:szCs w:val="20"/>
        </w:rPr>
        <w:t>t for the periods presented:</w:t>
      </w:r>
    </w:p>
    <w:tbl>
      <w:tblPr>
        <w:tblW w:w="5000" w:type="pct"/>
        <w:tblCellMar>
          <w:left w:w="0" w:type="dxa"/>
          <w:right w:w="0" w:type="dxa"/>
        </w:tblCellMar>
        <w:tblLook w:val="04A0" w:firstRow="1" w:lastRow="0" w:firstColumn="1" w:lastColumn="0" w:noHBand="0" w:noVBand="1"/>
      </w:tblPr>
      <w:tblGrid>
        <w:gridCol w:w="5873"/>
        <w:gridCol w:w="130"/>
        <w:gridCol w:w="974"/>
        <w:gridCol w:w="60"/>
        <w:gridCol w:w="105"/>
        <w:gridCol w:w="130"/>
        <w:gridCol w:w="974"/>
        <w:gridCol w:w="60"/>
      </w:tblGrid>
      <w:tr w:rsidR="00000000">
        <w:trPr>
          <w:divId w:val="633872127"/>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633872127"/>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633872127"/>
        </w:trPr>
        <w:tc>
          <w:tcPr>
            <w:tcW w:w="0" w:type="auto"/>
            <w:tcMar>
              <w:top w:w="30" w:type="dxa"/>
              <w:left w:w="30" w:type="dxa"/>
              <w:bottom w:w="30" w:type="dxa"/>
              <w:right w:w="30" w:type="dxa"/>
            </w:tcMar>
            <w:vAlign w:val="bottom"/>
            <w:hideMark/>
          </w:tcPr>
          <w:p w:rsidR="00000000" w:rsidRDefault="00032F87">
            <w:pPr>
              <w:divId w:val="10600613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633872127"/>
        </w:trPr>
        <w:tc>
          <w:tcPr>
            <w:tcW w:w="0" w:type="auto"/>
            <w:tcMar>
              <w:top w:w="30" w:type="dxa"/>
              <w:left w:w="30" w:type="dxa"/>
              <w:bottom w:w="30" w:type="dxa"/>
              <w:right w:w="30" w:type="dxa"/>
            </w:tcMar>
            <w:vAlign w:val="bottom"/>
            <w:hideMark/>
          </w:tcPr>
          <w:p w:rsidR="00000000" w:rsidRDefault="00032F87">
            <w:pPr>
              <w:divId w:val="19588305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8692500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633872127"/>
        </w:trPr>
        <w:tc>
          <w:tcPr>
            <w:tcW w:w="0" w:type="auto"/>
            <w:tcMar>
              <w:top w:w="30" w:type="dxa"/>
              <w:left w:w="30" w:type="dxa"/>
              <w:bottom w:w="30" w:type="dxa"/>
              <w:right w:w="30" w:type="dxa"/>
            </w:tcMar>
            <w:vAlign w:val="bottom"/>
            <w:hideMark/>
          </w:tcPr>
          <w:p w:rsidR="00000000" w:rsidRDefault="00032F87">
            <w:pPr>
              <w:divId w:val="167584233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63387212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Operating earnings (1)</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370</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398245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368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jc w:val="both"/>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jc w:val="both"/>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927663472"/>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Operating earnings for the three months ended March 31, 2018 for the Individual Retirement segment would have been $327 million.</w:t>
            </w:r>
          </w:p>
        </w:tc>
      </w:tr>
    </w:tbl>
    <w:p w:rsidR="00000000" w:rsidRDefault="00032F87">
      <w:pPr>
        <w:spacing w:line="288" w:lineRule="auto"/>
        <w:jc w:val="both"/>
        <w:rPr>
          <w:rFonts w:eastAsia="Times New Roman"/>
          <w:sz w:val="20"/>
          <w:szCs w:val="20"/>
        </w:rPr>
      </w:pPr>
    </w:p>
    <w:p w:rsidR="00000000" w:rsidRDefault="00032F87">
      <w:pPr>
        <w:spacing w:line="288" w:lineRule="auto"/>
        <w:ind w:firstLine="360"/>
        <w:rPr>
          <w:rFonts w:eastAsia="Times New Roman"/>
          <w:sz w:val="20"/>
          <w:szCs w:val="20"/>
        </w:rPr>
      </w:pPr>
      <w:r>
        <w:rPr>
          <w:rFonts w:eastAsia="Times New Roman"/>
          <w:color w:val="000000"/>
          <w:sz w:val="20"/>
          <w:szCs w:val="20"/>
        </w:rPr>
        <w:t>Key components of Op</w:t>
      </w:r>
      <w:r>
        <w:rPr>
          <w:rFonts w:eastAsia="Times New Roman"/>
          <w:color w:val="000000"/>
          <w:sz w:val="20"/>
          <w:szCs w:val="20"/>
        </w:rPr>
        <w:t>erating earnings are:</w:t>
      </w:r>
    </w:p>
    <w:tbl>
      <w:tblPr>
        <w:tblW w:w="5000" w:type="pct"/>
        <w:tblCellMar>
          <w:left w:w="0" w:type="dxa"/>
          <w:right w:w="0" w:type="dxa"/>
        </w:tblCellMar>
        <w:tblLook w:val="04A0" w:firstRow="1" w:lastRow="0" w:firstColumn="1" w:lastColumn="0" w:noHBand="0" w:noVBand="1"/>
      </w:tblPr>
      <w:tblGrid>
        <w:gridCol w:w="5864"/>
        <w:gridCol w:w="130"/>
        <w:gridCol w:w="964"/>
        <w:gridCol w:w="51"/>
        <w:gridCol w:w="105"/>
        <w:gridCol w:w="130"/>
        <w:gridCol w:w="965"/>
        <w:gridCol w:w="97"/>
      </w:tblGrid>
      <w:tr w:rsidR="00000000">
        <w:trPr>
          <w:divId w:val="569509731"/>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569509731"/>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569509731"/>
        </w:trPr>
        <w:tc>
          <w:tcPr>
            <w:tcW w:w="0" w:type="auto"/>
            <w:tcMar>
              <w:top w:w="30" w:type="dxa"/>
              <w:left w:w="30" w:type="dxa"/>
              <w:bottom w:w="30" w:type="dxa"/>
              <w:right w:w="30" w:type="dxa"/>
            </w:tcMar>
            <w:vAlign w:val="bottom"/>
            <w:hideMark/>
          </w:tcPr>
          <w:p w:rsidR="00000000" w:rsidRDefault="00032F87">
            <w:pPr>
              <w:divId w:val="13505222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569509731"/>
        </w:trPr>
        <w:tc>
          <w:tcPr>
            <w:tcW w:w="0" w:type="auto"/>
            <w:tcMar>
              <w:top w:w="30" w:type="dxa"/>
              <w:left w:w="30" w:type="dxa"/>
              <w:bottom w:w="30" w:type="dxa"/>
              <w:right w:w="30" w:type="dxa"/>
            </w:tcMar>
            <w:vAlign w:val="bottom"/>
            <w:hideMark/>
          </w:tcPr>
          <w:p w:rsidR="00000000" w:rsidRDefault="00032F87">
            <w:pPr>
              <w:divId w:val="18123609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8702937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569509731"/>
        </w:trPr>
        <w:tc>
          <w:tcPr>
            <w:tcW w:w="0" w:type="auto"/>
            <w:tcMar>
              <w:top w:w="30" w:type="dxa"/>
              <w:left w:w="30" w:type="dxa"/>
              <w:bottom w:w="30" w:type="dxa"/>
              <w:right w:w="30" w:type="dxa"/>
            </w:tcMar>
            <w:vAlign w:val="bottom"/>
            <w:hideMark/>
          </w:tcPr>
          <w:p w:rsidR="00000000" w:rsidRDefault="00032F87">
            <w:pPr>
              <w:divId w:val="57312563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56950973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032F87">
            <w:pPr>
              <w:divId w:val="2138793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33790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75261060"/>
              <w:rPr>
                <w:rFonts w:eastAsia="Times New Roman"/>
                <w:sz w:val="20"/>
                <w:szCs w:val="20"/>
              </w:rPr>
            </w:pPr>
            <w:r>
              <w:rPr>
                <w:rFonts w:ascii="inherit" w:eastAsia="Times New Roman" w:hAnsi="inherit"/>
                <w:sz w:val="20"/>
                <w:szCs w:val="20"/>
              </w:rPr>
              <w:t> </w:t>
            </w:r>
          </w:p>
        </w:tc>
      </w:tr>
      <w:tr w:rsidR="00000000">
        <w:trPr>
          <w:divId w:val="56950973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Policy charges, fee income and premiums</w:t>
            </w:r>
          </w:p>
        </w:tc>
        <w:tc>
          <w:tcPr>
            <w:tcW w:w="0" w:type="auto"/>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498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7484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529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56950973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income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268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01200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228</w:t>
            </w:r>
          </w:p>
        </w:tc>
        <w:tc>
          <w:tcPr>
            <w:tcW w:w="0" w:type="auto"/>
            <w:vAlign w:val="bottom"/>
            <w:hideMark/>
          </w:tcPr>
          <w:p w:rsidR="00000000" w:rsidRDefault="00032F87">
            <w:pPr>
              <w:rPr>
                <w:rFonts w:eastAsia="Times New Roman"/>
                <w:sz w:val="20"/>
                <w:szCs w:val="20"/>
              </w:rPr>
            </w:pPr>
          </w:p>
        </w:tc>
      </w:tr>
      <w:tr w:rsidR="00000000">
        <w:trPr>
          <w:divId w:val="56950973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71595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56950973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178</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11025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188</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569509731"/>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b/>
                <w:bCs/>
                <w:sz w:val="20"/>
                <w:szCs w:val="20"/>
              </w:rPr>
              <w:t>Segment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1,007</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627881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729</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569509731"/>
        </w:trPr>
        <w:tc>
          <w:tcPr>
            <w:tcW w:w="0" w:type="auto"/>
            <w:tcMar>
              <w:top w:w="30" w:type="dxa"/>
              <w:left w:w="30" w:type="dxa"/>
              <w:bottom w:w="30" w:type="dxa"/>
              <w:right w:w="30" w:type="dxa"/>
            </w:tcMar>
            <w:vAlign w:val="bottom"/>
            <w:hideMark/>
          </w:tcPr>
          <w:p w:rsidR="00000000" w:rsidRDefault="00032F87">
            <w:pPr>
              <w:divId w:val="751046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14324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62273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4231977"/>
              <w:rPr>
                <w:rFonts w:eastAsia="Times New Roman"/>
                <w:sz w:val="20"/>
                <w:szCs w:val="20"/>
              </w:rPr>
            </w:pPr>
            <w:r>
              <w:rPr>
                <w:rFonts w:ascii="inherit" w:eastAsia="Times New Roman" w:hAnsi="inherit"/>
                <w:sz w:val="20"/>
                <w:szCs w:val="20"/>
              </w:rPr>
              <w:t> </w:t>
            </w:r>
          </w:p>
        </w:tc>
      </w:tr>
      <w:tr w:rsidR="00000000">
        <w:trPr>
          <w:divId w:val="56950973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20333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67584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47802302"/>
              <w:rPr>
                <w:rFonts w:eastAsia="Times New Roman"/>
                <w:sz w:val="20"/>
                <w:szCs w:val="20"/>
              </w:rPr>
            </w:pPr>
            <w:r>
              <w:rPr>
                <w:rFonts w:ascii="inherit" w:eastAsia="Times New Roman" w:hAnsi="inherit"/>
                <w:sz w:val="20"/>
                <w:szCs w:val="20"/>
              </w:rPr>
              <w:t> </w:t>
            </w:r>
          </w:p>
        </w:tc>
      </w:tr>
      <w:tr w:rsidR="00000000">
        <w:trPr>
          <w:divId w:val="56950973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benefits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244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29433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56950973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96726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56950973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36997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72</w:t>
            </w:r>
          </w:p>
        </w:tc>
        <w:tc>
          <w:tcPr>
            <w:tcW w:w="0" w:type="auto"/>
            <w:vAlign w:val="bottom"/>
            <w:hideMark/>
          </w:tcPr>
          <w:p w:rsidR="00000000" w:rsidRDefault="00032F87">
            <w:pPr>
              <w:rPr>
                <w:rFonts w:eastAsia="Times New Roman"/>
                <w:sz w:val="20"/>
                <w:szCs w:val="20"/>
              </w:rPr>
            </w:pPr>
          </w:p>
        </w:tc>
      </w:tr>
      <w:tr w:rsidR="00000000">
        <w:trPr>
          <w:divId w:val="56950973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Amortization of deferred policy acquisition costs (1)</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8914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56950973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32037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106</w:t>
            </w:r>
          </w:p>
        </w:tc>
        <w:tc>
          <w:tcPr>
            <w:tcW w:w="0" w:type="auto"/>
            <w:vAlign w:val="bottom"/>
            <w:hideMark/>
          </w:tcPr>
          <w:p w:rsidR="00000000" w:rsidRDefault="00032F87">
            <w:pPr>
              <w:rPr>
                <w:rFonts w:eastAsia="Times New Roman"/>
                <w:sz w:val="20"/>
                <w:szCs w:val="20"/>
              </w:rPr>
            </w:pPr>
          </w:p>
        </w:tc>
      </w:tr>
      <w:tr w:rsidR="00000000">
        <w:trPr>
          <w:divId w:val="56950973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11764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569509731"/>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b/>
                <w:bCs/>
                <w:sz w:val="20"/>
                <w:szCs w:val="20"/>
              </w:rPr>
              <w:t>Segment benefits and other deductions (2)</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566</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033312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color w:val="000000"/>
                <w:sz w:val="20"/>
                <w:szCs w:val="20"/>
              </w:rPr>
              <w:t>272</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jc w:val="both"/>
        <w:rPr>
          <w:rFonts w:eastAsia="Times New Roman"/>
          <w:sz w:val="20"/>
          <w:szCs w:val="20"/>
        </w:rPr>
      </w:pPr>
      <w:r>
        <w:rPr>
          <w:rFonts w:ascii="inherit" w:eastAsia="Times New Roman" w:hAnsi="inherit"/>
          <w:sz w:val="20"/>
          <w:szCs w:val="20"/>
        </w:rPr>
        <w:t>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jc w:val="both"/>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101871514"/>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Amortization of deferred policy acquisition costs for the three months ended March 31, 2018 for the Individual Retirement segment would have been $96 mi</w:t>
            </w:r>
            <w:r>
              <w:rPr>
                <w:rFonts w:eastAsia="Times New Roman"/>
                <w:color w:val="000000"/>
                <w:sz w:val="18"/>
                <w:szCs w:val="18"/>
              </w:rPr>
              <w:t>llion.</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98191400"/>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Segment benefits and other deductions for the three months ended March 31, 2018 for the Individual Retirement segment would have been $324 million.</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The</w:t>
      </w:r>
      <w:r>
        <w:rPr>
          <w:rFonts w:eastAsia="Times New Roman"/>
          <w:color w:val="000000"/>
          <w:sz w:val="20"/>
          <w:szCs w:val="20"/>
        </w:rPr>
        <w:t xml:space="preserve"> following table summarizes AV for our Individual Retirement segment as of the dates indicated:</w:t>
      </w:r>
    </w:p>
    <w:tbl>
      <w:tblPr>
        <w:tblW w:w="5000" w:type="pct"/>
        <w:tblCellMar>
          <w:left w:w="0" w:type="dxa"/>
          <w:right w:w="0" w:type="dxa"/>
        </w:tblCellMar>
        <w:tblLook w:val="04A0" w:firstRow="1" w:lastRow="0" w:firstColumn="1" w:lastColumn="0" w:noHBand="0" w:noVBand="1"/>
      </w:tblPr>
      <w:tblGrid>
        <w:gridCol w:w="5873"/>
        <w:gridCol w:w="130"/>
        <w:gridCol w:w="973"/>
        <w:gridCol w:w="60"/>
        <w:gridCol w:w="105"/>
        <w:gridCol w:w="131"/>
        <w:gridCol w:w="974"/>
        <w:gridCol w:w="60"/>
      </w:tblGrid>
      <w:tr w:rsidR="00000000">
        <w:trPr>
          <w:divId w:val="1814055305"/>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1814055305"/>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814055305"/>
        </w:trPr>
        <w:tc>
          <w:tcPr>
            <w:tcW w:w="0" w:type="auto"/>
            <w:tcMar>
              <w:top w:w="30" w:type="dxa"/>
              <w:left w:w="30" w:type="dxa"/>
              <w:bottom w:w="30" w:type="dxa"/>
              <w:right w:w="30" w:type="dxa"/>
            </w:tcMar>
            <w:vAlign w:val="bottom"/>
            <w:hideMark/>
          </w:tcPr>
          <w:p w:rsidR="00000000" w:rsidRDefault="00032F87">
            <w:pPr>
              <w:divId w:val="13493343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of</w:t>
            </w:r>
          </w:p>
        </w:tc>
      </w:tr>
      <w:tr w:rsidR="00000000">
        <w:trPr>
          <w:divId w:val="1814055305"/>
        </w:trPr>
        <w:tc>
          <w:tcPr>
            <w:tcW w:w="0" w:type="auto"/>
            <w:tcMar>
              <w:top w:w="30" w:type="dxa"/>
              <w:left w:w="30" w:type="dxa"/>
              <w:bottom w:w="30" w:type="dxa"/>
              <w:right w:w="30" w:type="dxa"/>
            </w:tcMar>
            <w:vAlign w:val="bottom"/>
            <w:hideMark/>
          </w:tcPr>
          <w:p w:rsidR="00000000" w:rsidRDefault="00032F87">
            <w:pPr>
              <w:divId w:val="977102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2019</w:t>
            </w:r>
          </w:p>
        </w:tc>
        <w:tc>
          <w:tcPr>
            <w:tcW w:w="0" w:type="auto"/>
            <w:tcMar>
              <w:top w:w="30" w:type="dxa"/>
              <w:left w:w="30" w:type="dxa"/>
              <w:bottom w:w="30" w:type="dxa"/>
              <w:right w:w="30" w:type="dxa"/>
            </w:tcMar>
            <w:vAlign w:val="bottom"/>
            <w:hideMark/>
          </w:tcPr>
          <w:p w:rsidR="00000000" w:rsidRDefault="00032F87">
            <w:pPr>
              <w:divId w:val="12385903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December 31, 2018</w:t>
            </w:r>
          </w:p>
        </w:tc>
      </w:tr>
      <w:tr w:rsidR="00000000">
        <w:trPr>
          <w:divId w:val="1814055305"/>
        </w:trPr>
        <w:tc>
          <w:tcPr>
            <w:tcW w:w="0" w:type="auto"/>
            <w:tcMar>
              <w:top w:w="30" w:type="dxa"/>
              <w:left w:w="30" w:type="dxa"/>
              <w:bottom w:w="30" w:type="dxa"/>
              <w:right w:w="30" w:type="dxa"/>
            </w:tcMar>
            <w:vAlign w:val="bottom"/>
            <w:hideMark/>
          </w:tcPr>
          <w:p w:rsidR="00000000" w:rsidRDefault="00032F87">
            <w:pPr>
              <w:divId w:val="170374855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81405530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AV</w:t>
            </w:r>
          </w:p>
        </w:tc>
        <w:tc>
          <w:tcPr>
            <w:tcW w:w="0" w:type="auto"/>
            <w:gridSpan w:val="3"/>
            <w:tcMar>
              <w:top w:w="30" w:type="dxa"/>
              <w:left w:w="30" w:type="dxa"/>
              <w:bottom w:w="30" w:type="dxa"/>
              <w:right w:w="30" w:type="dxa"/>
            </w:tcMar>
            <w:vAlign w:val="bottom"/>
            <w:hideMark/>
          </w:tcPr>
          <w:p w:rsidR="00000000" w:rsidRDefault="00032F87">
            <w:pPr>
              <w:divId w:val="2139032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5918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2212474"/>
              <w:rPr>
                <w:rFonts w:eastAsia="Times New Roman"/>
                <w:sz w:val="20"/>
                <w:szCs w:val="20"/>
              </w:rPr>
            </w:pPr>
            <w:r>
              <w:rPr>
                <w:rFonts w:ascii="inherit" w:eastAsia="Times New Roman" w:hAnsi="inherit"/>
                <w:sz w:val="20"/>
                <w:szCs w:val="20"/>
              </w:rPr>
              <w:t> </w:t>
            </w:r>
          </w:p>
        </w:tc>
      </w:tr>
      <w:tr w:rsidR="00000000">
        <w:trPr>
          <w:divId w:val="181405530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General Account</w:t>
            </w:r>
          </w:p>
        </w:tc>
        <w:tc>
          <w:tcPr>
            <w:tcW w:w="0" w:type="auto"/>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22,677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29001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20,631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1405530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Separate Accounts</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79,821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95360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73,958</w:t>
            </w:r>
          </w:p>
        </w:tc>
        <w:tc>
          <w:tcPr>
            <w:tcW w:w="0" w:type="auto"/>
            <w:vAlign w:val="bottom"/>
            <w:hideMark/>
          </w:tcPr>
          <w:p w:rsidR="00000000" w:rsidRDefault="00032F87">
            <w:pPr>
              <w:rPr>
                <w:rFonts w:eastAsia="Times New Roman"/>
                <w:sz w:val="20"/>
                <w:szCs w:val="20"/>
              </w:rPr>
            </w:pPr>
          </w:p>
        </w:tc>
      </w:tr>
      <w:tr w:rsidR="00000000">
        <w:trPr>
          <w:divId w:val="1814055305"/>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AV</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102,498</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749476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94,589</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summarizes a roll-forward of AV for our Individual Retirement segment for the periods indicated:</w:t>
      </w:r>
    </w:p>
    <w:p w:rsidR="00000000" w:rsidRDefault="00032F87">
      <w:pPr>
        <w:divId w:val="64704909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74</w:t>
      </w:r>
    </w:p>
    <w:p w:rsidR="00000000" w:rsidRDefault="00032F87">
      <w:pPr>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032F87">
      <w:pPr>
        <w:spacing w:line="288" w:lineRule="auto"/>
        <w:jc w:val="both"/>
        <w:divId w:val="340552552"/>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27938705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849"/>
        <w:gridCol w:w="130"/>
        <w:gridCol w:w="949"/>
        <w:gridCol w:w="97"/>
        <w:gridCol w:w="105"/>
        <w:gridCol w:w="130"/>
        <w:gridCol w:w="949"/>
        <w:gridCol w:w="97"/>
      </w:tblGrid>
      <w:tr w:rsidR="00000000">
        <w:trPr>
          <w:divId w:val="970012869"/>
        </w:trPr>
        <w:tc>
          <w:tcPr>
            <w:tcW w:w="0" w:type="auto"/>
            <w:gridSpan w:val="8"/>
            <w:vAlign w:val="center"/>
            <w:hideMark/>
          </w:tcPr>
          <w:p w:rsidR="00000000" w:rsidRDefault="00032F87">
            <w:pPr>
              <w:rPr>
                <w:rFonts w:eastAsia="Times New Roman"/>
                <w:sz w:val="20"/>
                <w:szCs w:val="20"/>
              </w:rPr>
            </w:pPr>
          </w:p>
        </w:tc>
      </w:tr>
      <w:tr w:rsidR="00000000">
        <w:trPr>
          <w:divId w:val="970012869"/>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970012869"/>
        </w:trPr>
        <w:tc>
          <w:tcPr>
            <w:tcW w:w="0" w:type="auto"/>
            <w:tcMar>
              <w:top w:w="30" w:type="dxa"/>
              <w:left w:w="30" w:type="dxa"/>
              <w:bottom w:w="30" w:type="dxa"/>
              <w:right w:w="30" w:type="dxa"/>
            </w:tcMar>
            <w:vAlign w:val="bottom"/>
            <w:hideMark/>
          </w:tcPr>
          <w:p w:rsidR="00000000" w:rsidRDefault="00032F87">
            <w:pPr>
              <w:divId w:val="13075879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970012869"/>
        </w:trPr>
        <w:tc>
          <w:tcPr>
            <w:tcW w:w="0" w:type="auto"/>
            <w:tcMar>
              <w:top w:w="30" w:type="dxa"/>
              <w:left w:w="30" w:type="dxa"/>
              <w:bottom w:w="30" w:type="dxa"/>
              <w:right w:w="30" w:type="dxa"/>
            </w:tcMar>
            <w:vAlign w:val="bottom"/>
            <w:hideMark/>
          </w:tcPr>
          <w:p w:rsidR="00000000" w:rsidRDefault="00032F87">
            <w:pPr>
              <w:divId w:val="17569753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5899695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970012869"/>
        </w:trPr>
        <w:tc>
          <w:tcPr>
            <w:tcW w:w="0" w:type="auto"/>
            <w:tcMar>
              <w:top w:w="30" w:type="dxa"/>
              <w:left w:w="30" w:type="dxa"/>
              <w:bottom w:w="30" w:type="dxa"/>
              <w:right w:w="30" w:type="dxa"/>
            </w:tcMar>
            <w:vAlign w:val="bottom"/>
            <w:hideMark/>
          </w:tcPr>
          <w:p w:rsidR="00000000" w:rsidRDefault="00032F87">
            <w:pPr>
              <w:divId w:val="204107833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970012869"/>
        </w:trPr>
        <w:tc>
          <w:tcPr>
            <w:tcW w:w="0" w:type="auto"/>
            <w:tcMar>
              <w:top w:w="30" w:type="dxa"/>
              <w:left w:w="30" w:type="dxa"/>
              <w:bottom w:w="30" w:type="dxa"/>
              <w:right w:w="30" w:type="dxa"/>
            </w:tcMar>
            <w:hideMark/>
          </w:tcPr>
          <w:p w:rsidR="00000000" w:rsidRDefault="00032F87">
            <w:pPr>
              <w:divId w:val="1761219212"/>
              <w:rPr>
                <w:rFonts w:eastAsia="Times New Roman"/>
                <w:sz w:val="20"/>
                <w:szCs w:val="20"/>
              </w:rPr>
            </w:pPr>
            <w:r>
              <w:rPr>
                <w:rFonts w:eastAsia="Times New Roman"/>
                <w:b/>
                <w:bCs/>
                <w:sz w:val="20"/>
                <w:szCs w:val="20"/>
              </w:rPr>
              <w:t>Balance as of beginning of period</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94,589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55514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103,423</w:t>
            </w:r>
          </w:p>
        </w:tc>
        <w:tc>
          <w:tcPr>
            <w:tcW w:w="0" w:type="auto"/>
            <w:vAlign w:val="bottom"/>
            <w:hideMark/>
          </w:tcPr>
          <w:p w:rsidR="00000000" w:rsidRDefault="00032F87">
            <w:pPr>
              <w:rPr>
                <w:rFonts w:eastAsia="Times New Roman"/>
                <w:sz w:val="20"/>
                <w:szCs w:val="20"/>
              </w:rPr>
            </w:pPr>
          </w:p>
        </w:tc>
      </w:tr>
      <w:tr w:rsidR="00000000">
        <w:trPr>
          <w:divId w:val="970012869"/>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Gross premiums</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2,038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31786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1,786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970012869"/>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Surrenders, withdrawals and benefits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(2,126</w:t>
            </w:r>
          </w:p>
        </w:tc>
        <w:tc>
          <w:tcPr>
            <w:tcW w:w="0" w:type="auto"/>
            <w:tcBorders>
              <w:bottom w:val="single" w:sz="6" w:space="0" w:color="000000"/>
            </w:tcBorders>
            <w:tcMar>
              <w:top w:w="30" w:type="dxa"/>
              <w:left w:w="0" w:type="dxa"/>
              <w:bottom w:w="30" w:type="dxa"/>
              <w:right w:w="3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417897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(2,248</w:t>
            </w:r>
          </w:p>
        </w:tc>
        <w:tc>
          <w:tcPr>
            <w:tcW w:w="0" w:type="auto"/>
            <w:tcBorders>
              <w:bottom w:val="single" w:sz="6" w:space="0" w:color="000000"/>
            </w:tcBorders>
            <w:tcMar>
              <w:top w:w="30" w:type="dxa"/>
              <w:left w:w="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w:t>
            </w:r>
          </w:p>
        </w:tc>
      </w:tr>
      <w:tr w:rsidR="00000000">
        <w:trPr>
          <w:divId w:val="970012869"/>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sz w:val="20"/>
                <w:szCs w:val="20"/>
              </w:rPr>
              <w:t>Net flows</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(88</w:t>
            </w:r>
          </w:p>
        </w:tc>
        <w:tc>
          <w:tcPr>
            <w:tcW w:w="0" w:type="auto"/>
            <w:shd w:val="clear" w:color="auto" w:fill="CCEEFF"/>
            <w:tcMar>
              <w:top w:w="30" w:type="dxa"/>
              <w:left w:w="0" w:type="dxa"/>
              <w:bottom w:w="30" w:type="dxa"/>
              <w:right w:w="3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5284901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(462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w:t>
            </w:r>
          </w:p>
        </w:tc>
      </w:tr>
      <w:tr w:rsidR="00000000">
        <w:trPr>
          <w:divId w:val="970012869"/>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Investment performance, interest credited and policy charges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7,997</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40414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(1,172</w:t>
            </w:r>
          </w:p>
        </w:tc>
        <w:tc>
          <w:tcPr>
            <w:tcW w:w="0" w:type="auto"/>
            <w:tcBorders>
              <w:bottom w:val="single" w:sz="6" w:space="0" w:color="000000"/>
            </w:tcBorders>
            <w:tcMar>
              <w:top w:w="30" w:type="dxa"/>
              <w:left w:w="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w:t>
            </w:r>
          </w:p>
        </w:tc>
      </w:tr>
      <w:tr w:rsidR="00000000">
        <w:trPr>
          <w:divId w:val="970012869"/>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Balance as of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102,498</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235091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101,789</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b/>
          <w:bCs/>
          <w:color w:val="000000"/>
          <w:sz w:val="20"/>
          <w:szCs w:val="20"/>
        </w:rPr>
        <w:t xml:space="preserve">Three Months Ended March 31, 2019 Compared to the </w:t>
      </w:r>
      <w:r>
        <w:rPr>
          <w:rFonts w:eastAsia="Times New Roman"/>
          <w:b/>
          <w:bCs/>
          <w:color w:val="000000"/>
          <w:sz w:val="20"/>
          <w:szCs w:val="20"/>
        </w:rPr>
        <w:t>Three Months Ended March 31, 2018 for the Individual Retirement Segment</w:t>
      </w:r>
    </w:p>
    <w:p w:rsidR="00000000" w:rsidRDefault="00032F87">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Operating earnings increased by $2 million to $370 million in the three months ended March 31, 2019 from $368 million in the </w:t>
      </w:r>
      <w:r>
        <w:rPr>
          <w:rFonts w:eastAsia="Times New Roman"/>
          <w:color w:val="000000"/>
          <w:sz w:val="20"/>
          <w:szCs w:val="20"/>
        </w:rPr>
        <w:t>three months ended March 31, 2018 primarily attributable to the following. Had we modified the treatment of the amortization of DAC for SCS starting in the first quarter of 2018, Operating earnings for the three months ended March 31, 2019 would have incre</w:t>
      </w:r>
      <w:r>
        <w:rPr>
          <w:rFonts w:eastAsia="Times New Roman"/>
          <w:color w:val="000000"/>
          <w:sz w:val="20"/>
          <w:szCs w:val="20"/>
        </w:rPr>
        <w:t>ased $43 million from $327 million in the three months ended March 31, 2018. See Note 14, “Business Segment Information” in the Notes to the Consolidated Financial Statements for further details of this prospective change in our Operating earnings measure.</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356137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Increase in Net investment income of $40 million resulting from the positive impact on SCS AV of higher asset balances and yields and from our General Account investment portfolio optimization.</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960336638"/>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Improvement in GMxB results of </w:t>
            </w:r>
            <w:r>
              <w:rPr>
                <w:rFonts w:ascii="inherit" w:eastAsia="Times New Roman" w:hAnsi="inherit"/>
                <w:sz w:val="20"/>
                <w:szCs w:val="20"/>
              </w:rPr>
              <w:t>$9 million</w:t>
            </w:r>
            <w:r>
              <w:rPr>
                <w:rFonts w:eastAsia="Times New Roman"/>
                <w:color w:val="000000"/>
                <w:sz w:val="20"/>
                <w:szCs w:val="20"/>
              </w:rPr>
              <w:t xml:space="preserve"> primarily due to assumption updates in the third quarter of 2018. GMxB results include Policy charges and fee income, Net derivative gains (losses) and Policyholders’ benefits.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847288502"/>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Decrease in Income tax expense</w:t>
            </w:r>
            <w:r>
              <w:rPr>
                <w:rFonts w:eastAsia="Times New Roman"/>
                <w:color w:val="000000"/>
                <w:sz w:val="20"/>
                <w:szCs w:val="20"/>
              </w:rPr>
              <w:t xml:space="preserve"> of $16 million driven by a lower effective tax rate. Had the treatment in our Non-GAAP Operating Earnings measure of the Amortization of DAC for SCS been modified in the first quarter of 2018, income tax benefit excluded from Operating earnings would have</w:t>
            </w:r>
            <w:r>
              <w:rPr>
                <w:rFonts w:eastAsia="Times New Roman"/>
                <w:color w:val="000000"/>
                <w:sz w:val="20"/>
                <w:szCs w:val="20"/>
              </w:rPr>
              <w:t xml:space="preserve"> been $11 million lower. See Note 14, “Business Segment Information” in the Notes to the Consolidated Financial Statements for further details of this prospective change in our Non-GAAP Operating Earnings measure.</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The increase was partially offset by:</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5236035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Increase in Amortization of DAC of $39 million, primarily due to the impact of interest rate movements on our SCS block. During the first quarter of 2019, we prospectively modified our Operating earnings measure to exclude the impact of timing difference</w:t>
            </w:r>
            <w:r>
              <w:rPr>
                <w:rFonts w:eastAsia="Times New Roman"/>
                <w:color w:val="000000"/>
                <w:sz w:val="20"/>
                <w:szCs w:val="20"/>
              </w:rPr>
              <w:t>s on the Amortization of DAC resulting from SCS market value adjustments. Had the treatment in our Operating earnings measure of the Amortization of DAC for SCS been modified in the first quarter of 2018, the SCS-related DAC amortization excluded from Oper</w:t>
            </w:r>
            <w:r>
              <w:rPr>
                <w:rFonts w:eastAsia="Times New Roman"/>
                <w:color w:val="000000"/>
                <w:sz w:val="20"/>
                <w:szCs w:val="20"/>
              </w:rPr>
              <w:t>ating earnings would have been $52 million lower. See Note 14, “Business Segment Information” in the Notes to the Consolidated Financial Statements for further details of this prospective change in our Operating earnings measure.</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33422888"/>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Fee-type revenue de</w:t>
            </w:r>
            <w:r>
              <w:rPr>
                <w:rFonts w:eastAsia="Times New Roman"/>
                <w:color w:val="000000"/>
                <w:sz w:val="20"/>
                <w:szCs w:val="20"/>
              </w:rPr>
              <w:t>creased by $30 million mainly due to lower average Separate Accounts AV in 2019 compared to 2018 as a result of the sharp decline in equity markets in the fourth quarter of 2018.</w:t>
            </w:r>
          </w:p>
        </w:tc>
      </w:tr>
    </w:tbl>
    <w:p w:rsidR="00000000" w:rsidRDefault="00032F87">
      <w:pPr>
        <w:spacing w:line="288" w:lineRule="auto"/>
        <w:jc w:val="both"/>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jc w:val="both"/>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59286054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The increase in AV of $7.9 billion was mainly due to t</w:t>
            </w:r>
            <w:r>
              <w:rPr>
                <w:rFonts w:eastAsia="Times New Roman"/>
                <w:color w:val="000000"/>
                <w:sz w:val="20"/>
                <w:szCs w:val="20"/>
              </w:rPr>
              <w:t>he positive impact of higher equity markets offsetting net outflows in our older fixed-rate GMxB block.</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678387179"/>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Net outflows of </w:t>
            </w:r>
            <w:r>
              <w:rPr>
                <w:rFonts w:ascii="inherit" w:eastAsia="Times New Roman" w:hAnsi="inherit"/>
                <w:sz w:val="20"/>
                <w:szCs w:val="20"/>
              </w:rPr>
              <w:t>$88 million</w:t>
            </w:r>
            <w:r>
              <w:rPr>
                <w:rFonts w:eastAsia="Times New Roman"/>
                <w:color w:val="000000"/>
                <w:sz w:val="20"/>
                <w:szCs w:val="20"/>
              </w:rPr>
              <w:t xml:space="preserve"> improved by </w:t>
            </w:r>
            <w:r>
              <w:rPr>
                <w:rFonts w:ascii="inherit" w:eastAsia="Times New Roman" w:hAnsi="inherit"/>
                <w:sz w:val="20"/>
                <w:szCs w:val="20"/>
              </w:rPr>
              <w:t>$374 million</w:t>
            </w:r>
            <w:r>
              <w:rPr>
                <w:rFonts w:eastAsia="Times New Roman"/>
                <w:color w:val="000000"/>
                <w:sz w:val="20"/>
                <w:szCs w:val="20"/>
              </w:rPr>
              <w:t xml:space="preserve"> </w:t>
            </w:r>
            <w:r>
              <w:rPr>
                <w:rFonts w:eastAsia="Times New Roman"/>
                <w:color w:val="000000"/>
                <w:sz w:val="20"/>
                <w:szCs w:val="20"/>
              </w:rPr>
              <w:t>compared to 2018, driven by higher deposits in our current product offerings and lower surrenders in our older fixed-rate GMxB block.</w:t>
            </w:r>
          </w:p>
        </w:tc>
      </w:tr>
    </w:tbl>
    <w:p w:rsidR="00000000" w:rsidRDefault="00032F87">
      <w:pPr>
        <w:divId w:val="37778036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75</w:t>
      </w:r>
    </w:p>
    <w:p w:rsidR="00000000" w:rsidRDefault="00032F87">
      <w:pPr>
        <w:rPr>
          <w:rFonts w:eastAsia="Times New Roman"/>
          <w:sz w:val="20"/>
          <w:szCs w:val="20"/>
        </w:rPr>
      </w:pPr>
      <w:r>
        <w:rPr>
          <w:rFonts w:eastAsia="Times New Roman"/>
          <w:sz w:val="20"/>
          <w:szCs w:val="20"/>
        </w:rPr>
        <w:pict>
          <v:rect id="_x0000_i1101" style="width:0;height:1.5pt" o:hralign="center" o:hrstd="t" o:hr="t" fillcolor="#a0a0a0" stroked="f"/>
        </w:pict>
      </w:r>
    </w:p>
    <w:bookmarkStart w:id="50" w:name="s618c8e206142422982e46f92ac11ab55"/>
    <w:bookmarkEnd w:id="50"/>
    <w:p w:rsidR="00000000" w:rsidRDefault="00032F87">
      <w:pPr>
        <w:spacing w:line="288" w:lineRule="auto"/>
        <w:jc w:val="both"/>
        <w:divId w:val="1188372881"/>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divId w:val="919485948"/>
        <w:rPr>
          <w:rFonts w:eastAsia="Times New Roman"/>
          <w:sz w:val="20"/>
          <w:szCs w:val="20"/>
        </w:rPr>
      </w:pPr>
    </w:p>
    <w:p w:rsidR="00000000" w:rsidRDefault="00032F87">
      <w:pPr>
        <w:spacing w:line="288" w:lineRule="auto"/>
        <w:rPr>
          <w:rFonts w:eastAsia="Times New Roman"/>
          <w:sz w:val="20"/>
          <w:szCs w:val="20"/>
        </w:rPr>
      </w:pPr>
      <w:r>
        <w:rPr>
          <w:rFonts w:eastAsia="Times New Roman"/>
          <w:b/>
          <w:bCs/>
          <w:color w:val="000000"/>
          <w:sz w:val="20"/>
          <w:szCs w:val="20"/>
        </w:rPr>
        <w:t>Group Retirement</w:t>
      </w:r>
    </w:p>
    <w:p w:rsidR="00000000" w:rsidRDefault="00032F87">
      <w:pPr>
        <w:spacing w:line="288" w:lineRule="auto"/>
        <w:ind w:firstLine="360"/>
        <w:rPr>
          <w:rFonts w:eastAsia="Times New Roman"/>
          <w:sz w:val="20"/>
          <w:szCs w:val="20"/>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medium-sized businesses.</w:t>
      </w:r>
    </w:p>
    <w:p w:rsidR="00000000" w:rsidRDefault="00032F87">
      <w:pPr>
        <w:spacing w:line="288" w:lineRule="auto"/>
        <w:ind w:firstLine="360"/>
        <w:rPr>
          <w:rFonts w:eastAsia="Times New Roman"/>
          <w:sz w:val="20"/>
          <w:szCs w:val="20"/>
        </w:rPr>
      </w:pPr>
      <w:r>
        <w:rPr>
          <w:rFonts w:eastAsia="Times New Roman"/>
          <w:color w:val="000000"/>
          <w:sz w:val="20"/>
          <w:szCs w:val="20"/>
        </w:rPr>
        <w:t>The follo</w:t>
      </w:r>
      <w:r>
        <w:rPr>
          <w:rFonts w:eastAsia="Times New Roman"/>
          <w:color w:val="000000"/>
          <w:sz w:val="20"/>
          <w:szCs w:val="20"/>
        </w:rPr>
        <w:t>wing table summarizes Operating earnings of our Group Retirement segment for the periods presented:</w:t>
      </w:r>
    </w:p>
    <w:tbl>
      <w:tblPr>
        <w:tblW w:w="5000" w:type="pct"/>
        <w:tblCellMar>
          <w:left w:w="0" w:type="dxa"/>
          <w:right w:w="0" w:type="dxa"/>
        </w:tblCellMar>
        <w:tblLook w:val="04A0" w:firstRow="1" w:lastRow="0" w:firstColumn="1" w:lastColumn="0" w:noHBand="0" w:noVBand="1"/>
      </w:tblPr>
      <w:tblGrid>
        <w:gridCol w:w="5873"/>
        <w:gridCol w:w="131"/>
        <w:gridCol w:w="973"/>
        <w:gridCol w:w="59"/>
        <w:gridCol w:w="105"/>
        <w:gridCol w:w="131"/>
        <w:gridCol w:w="974"/>
        <w:gridCol w:w="60"/>
      </w:tblGrid>
      <w:tr w:rsidR="00000000">
        <w:trPr>
          <w:divId w:val="248002749"/>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248002749"/>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48002749"/>
        </w:trPr>
        <w:tc>
          <w:tcPr>
            <w:tcW w:w="0" w:type="auto"/>
            <w:tcMar>
              <w:top w:w="30" w:type="dxa"/>
              <w:left w:w="30" w:type="dxa"/>
              <w:bottom w:w="30" w:type="dxa"/>
              <w:right w:w="30" w:type="dxa"/>
            </w:tcMar>
            <w:vAlign w:val="bottom"/>
            <w:hideMark/>
          </w:tcPr>
          <w:p w:rsidR="00000000" w:rsidRDefault="00032F87">
            <w:pPr>
              <w:divId w:val="877781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248002749"/>
        </w:trPr>
        <w:tc>
          <w:tcPr>
            <w:tcW w:w="0" w:type="auto"/>
            <w:tcMar>
              <w:top w:w="30" w:type="dxa"/>
              <w:left w:w="30" w:type="dxa"/>
              <w:bottom w:w="30" w:type="dxa"/>
              <w:right w:w="30" w:type="dxa"/>
            </w:tcMar>
            <w:vAlign w:val="bottom"/>
            <w:hideMark/>
          </w:tcPr>
          <w:p w:rsidR="00000000" w:rsidRDefault="00032F87">
            <w:pPr>
              <w:divId w:val="11735716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886126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248002749"/>
        </w:trPr>
        <w:tc>
          <w:tcPr>
            <w:tcW w:w="0" w:type="auto"/>
            <w:tcMar>
              <w:top w:w="30" w:type="dxa"/>
              <w:left w:w="30" w:type="dxa"/>
              <w:bottom w:w="30" w:type="dxa"/>
              <w:right w:w="30" w:type="dxa"/>
            </w:tcMar>
            <w:vAlign w:val="bottom"/>
            <w:hideMark/>
          </w:tcPr>
          <w:p w:rsidR="00000000" w:rsidRDefault="00032F87">
            <w:pPr>
              <w:divId w:val="204937660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48002749"/>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81</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41996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76</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ind w:firstLine="360"/>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5864"/>
        <w:gridCol w:w="130"/>
        <w:gridCol w:w="964"/>
        <w:gridCol w:w="51"/>
        <w:gridCol w:w="105"/>
        <w:gridCol w:w="130"/>
        <w:gridCol w:w="965"/>
        <w:gridCol w:w="97"/>
      </w:tblGrid>
      <w:tr w:rsidR="00000000">
        <w:trPr>
          <w:divId w:val="1360006925"/>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1360006925"/>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360006925"/>
        </w:trPr>
        <w:tc>
          <w:tcPr>
            <w:tcW w:w="0" w:type="auto"/>
            <w:tcMar>
              <w:top w:w="30" w:type="dxa"/>
              <w:left w:w="30" w:type="dxa"/>
              <w:bottom w:w="30" w:type="dxa"/>
              <w:right w:w="30" w:type="dxa"/>
            </w:tcMar>
            <w:vAlign w:val="bottom"/>
            <w:hideMark/>
          </w:tcPr>
          <w:p w:rsidR="00000000" w:rsidRDefault="00032F87">
            <w:pPr>
              <w:divId w:val="10040133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360006925"/>
        </w:trPr>
        <w:tc>
          <w:tcPr>
            <w:tcW w:w="0" w:type="auto"/>
            <w:tcMar>
              <w:top w:w="30" w:type="dxa"/>
              <w:left w:w="30" w:type="dxa"/>
              <w:bottom w:w="30" w:type="dxa"/>
              <w:right w:w="30" w:type="dxa"/>
            </w:tcMar>
            <w:vAlign w:val="bottom"/>
            <w:hideMark/>
          </w:tcPr>
          <w:p w:rsidR="00000000" w:rsidRDefault="00032F87">
            <w:pPr>
              <w:divId w:val="9771063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1472835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360006925"/>
        </w:trPr>
        <w:tc>
          <w:tcPr>
            <w:tcW w:w="0" w:type="auto"/>
            <w:tcMar>
              <w:top w:w="30" w:type="dxa"/>
              <w:left w:w="30" w:type="dxa"/>
              <w:bottom w:w="30" w:type="dxa"/>
              <w:right w:w="30" w:type="dxa"/>
            </w:tcMar>
            <w:vAlign w:val="bottom"/>
            <w:hideMark/>
          </w:tcPr>
          <w:p w:rsidR="00000000" w:rsidRDefault="00032F87">
            <w:pPr>
              <w:divId w:val="165009516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36000692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032F87">
            <w:pPr>
              <w:divId w:val="1822237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97521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91731273"/>
              <w:rPr>
                <w:rFonts w:eastAsia="Times New Roman"/>
                <w:sz w:val="20"/>
                <w:szCs w:val="20"/>
              </w:rPr>
            </w:pPr>
            <w:r>
              <w:rPr>
                <w:rFonts w:ascii="inherit" w:eastAsia="Times New Roman" w:hAnsi="inherit"/>
                <w:sz w:val="20"/>
                <w:szCs w:val="20"/>
              </w:rPr>
              <w:t> </w:t>
            </w:r>
          </w:p>
        </w:tc>
      </w:tr>
      <w:tr w:rsidR="00000000">
        <w:trPr>
          <w:divId w:val="136000692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66506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000692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investment income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88833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131</w:t>
            </w:r>
          </w:p>
        </w:tc>
        <w:tc>
          <w:tcPr>
            <w:tcW w:w="0" w:type="auto"/>
            <w:vAlign w:val="bottom"/>
            <w:hideMark/>
          </w:tcPr>
          <w:p w:rsidR="00000000" w:rsidRDefault="00032F87">
            <w:pPr>
              <w:rPr>
                <w:rFonts w:eastAsia="Times New Roman"/>
                <w:sz w:val="20"/>
                <w:szCs w:val="20"/>
              </w:rPr>
            </w:pPr>
          </w:p>
        </w:tc>
      </w:tr>
      <w:tr w:rsidR="00000000">
        <w:trPr>
          <w:divId w:val="136000692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64668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36000692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management, service fees and other income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93824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w:t>
            </w:r>
          </w:p>
        </w:tc>
        <w:tc>
          <w:tcPr>
            <w:tcW w:w="0" w:type="auto"/>
            <w:vAlign w:val="bottom"/>
            <w:hideMark/>
          </w:tcPr>
          <w:p w:rsidR="00000000" w:rsidRDefault="00032F87">
            <w:pPr>
              <w:rPr>
                <w:rFonts w:eastAsia="Times New Roman"/>
                <w:sz w:val="20"/>
                <w:szCs w:val="20"/>
              </w:rPr>
            </w:pPr>
          </w:p>
        </w:tc>
      </w:tr>
      <w:tr w:rsidR="00000000">
        <w:trPr>
          <w:divId w:val="1360006925"/>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Segment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251</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89355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238</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360006925"/>
        </w:trPr>
        <w:tc>
          <w:tcPr>
            <w:tcW w:w="0" w:type="auto"/>
            <w:tcMar>
              <w:top w:w="30" w:type="dxa"/>
              <w:left w:w="30" w:type="dxa"/>
              <w:bottom w:w="30" w:type="dxa"/>
              <w:right w:w="30" w:type="dxa"/>
            </w:tcMar>
            <w:vAlign w:val="bottom"/>
            <w:hideMark/>
          </w:tcPr>
          <w:p w:rsidR="00000000" w:rsidRDefault="00032F87">
            <w:pPr>
              <w:divId w:val="1500147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76091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64940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16303125"/>
              <w:rPr>
                <w:rFonts w:eastAsia="Times New Roman"/>
                <w:sz w:val="20"/>
                <w:szCs w:val="20"/>
              </w:rPr>
            </w:pPr>
            <w:r>
              <w:rPr>
                <w:rFonts w:ascii="inherit" w:eastAsia="Times New Roman" w:hAnsi="inherit"/>
                <w:sz w:val="20"/>
                <w:szCs w:val="20"/>
              </w:rPr>
              <w:t> </w:t>
            </w:r>
          </w:p>
        </w:tc>
      </w:tr>
      <w:tr w:rsidR="00000000">
        <w:trPr>
          <w:divId w:val="136000692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52847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163537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04277795"/>
              <w:rPr>
                <w:rFonts w:eastAsia="Times New Roman"/>
                <w:sz w:val="20"/>
                <w:szCs w:val="20"/>
              </w:rPr>
            </w:pPr>
            <w:r>
              <w:rPr>
                <w:rFonts w:ascii="inherit" w:eastAsia="Times New Roman" w:hAnsi="inherit"/>
                <w:sz w:val="20"/>
                <w:szCs w:val="20"/>
              </w:rPr>
              <w:t> </w:t>
            </w:r>
          </w:p>
        </w:tc>
      </w:tr>
      <w:tr w:rsidR="00000000">
        <w:trPr>
          <w:divId w:val="136000692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Policyholders’ benefits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33926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36000692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43714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000692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44550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w:t>
            </w:r>
          </w:p>
        </w:tc>
        <w:tc>
          <w:tcPr>
            <w:tcW w:w="0" w:type="auto"/>
            <w:vAlign w:val="bottom"/>
            <w:hideMark/>
          </w:tcPr>
          <w:p w:rsidR="00000000" w:rsidRDefault="00032F87">
            <w:pPr>
              <w:rPr>
                <w:rFonts w:eastAsia="Times New Roman"/>
                <w:sz w:val="20"/>
                <w:szCs w:val="20"/>
              </w:rPr>
            </w:pPr>
          </w:p>
        </w:tc>
      </w:tr>
      <w:tr w:rsidR="00000000">
        <w:trPr>
          <w:divId w:val="136000692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99514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0006925"/>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63552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w:t>
            </w:r>
          </w:p>
        </w:tc>
        <w:tc>
          <w:tcPr>
            <w:tcW w:w="0" w:type="auto"/>
            <w:vAlign w:val="bottom"/>
            <w:hideMark/>
          </w:tcPr>
          <w:p w:rsidR="00000000" w:rsidRDefault="00032F87">
            <w:pPr>
              <w:rPr>
                <w:rFonts w:eastAsia="Times New Roman"/>
                <w:sz w:val="20"/>
                <w:szCs w:val="20"/>
              </w:rPr>
            </w:pPr>
          </w:p>
        </w:tc>
      </w:tr>
      <w:tr w:rsidR="00000000">
        <w:trPr>
          <w:divId w:val="1360006925"/>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60871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0006925"/>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b/>
                <w:bCs/>
                <w:sz w:val="20"/>
                <w:szCs w:val="20"/>
              </w:rPr>
              <w:t>Segment benefits and other deductions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155</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31406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145</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summarizes AV for our Group Retirement segment as of the dates indicated:</w:t>
      </w:r>
    </w:p>
    <w:tbl>
      <w:tblPr>
        <w:tblW w:w="5000" w:type="pct"/>
        <w:tblCellMar>
          <w:left w:w="0" w:type="dxa"/>
          <w:right w:w="0" w:type="dxa"/>
        </w:tblCellMar>
        <w:tblLook w:val="04A0" w:firstRow="1" w:lastRow="0" w:firstColumn="1" w:lastColumn="0" w:noHBand="0" w:noVBand="1"/>
      </w:tblPr>
      <w:tblGrid>
        <w:gridCol w:w="5873"/>
        <w:gridCol w:w="130"/>
        <w:gridCol w:w="973"/>
        <w:gridCol w:w="60"/>
        <w:gridCol w:w="105"/>
        <w:gridCol w:w="131"/>
        <w:gridCol w:w="974"/>
        <w:gridCol w:w="60"/>
      </w:tblGrid>
      <w:tr w:rsidR="00000000">
        <w:trPr>
          <w:divId w:val="1033386691"/>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1033386691"/>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033386691"/>
        </w:trPr>
        <w:tc>
          <w:tcPr>
            <w:tcW w:w="0" w:type="auto"/>
            <w:tcMar>
              <w:top w:w="30" w:type="dxa"/>
              <w:left w:w="30" w:type="dxa"/>
              <w:bottom w:w="30" w:type="dxa"/>
              <w:right w:w="30" w:type="dxa"/>
            </w:tcMar>
            <w:vAlign w:val="bottom"/>
            <w:hideMark/>
          </w:tcPr>
          <w:p w:rsidR="00000000" w:rsidRDefault="00032F87">
            <w:pPr>
              <w:divId w:val="712001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of</w:t>
            </w:r>
          </w:p>
        </w:tc>
      </w:tr>
      <w:tr w:rsidR="00000000">
        <w:trPr>
          <w:divId w:val="1033386691"/>
        </w:trPr>
        <w:tc>
          <w:tcPr>
            <w:tcW w:w="0" w:type="auto"/>
            <w:tcMar>
              <w:top w:w="30" w:type="dxa"/>
              <w:left w:w="30" w:type="dxa"/>
              <w:bottom w:w="30" w:type="dxa"/>
              <w:right w:w="30" w:type="dxa"/>
            </w:tcMar>
            <w:vAlign w:val="bottom"/>
            <w:hideMark/>
          </w:tcPr>
          <w:p w:rsidR="00000000" w:rsidRDefault="00032F87">
            <w:pPr>
              <w:divId w:val="17914336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2019</w:t>
            </w:r>
          </w:p>
        </w:tc>
        <w:tc>
          <w:tcPr>
            <w:tcW w:w="0" w:type="auto"/>
            <w:tcMar>
              <w:top w:w="30" w:type="dxa"/>
              <w:left w:w="30" w:type="dxa"/>
              <w:bottom w:w="30" w:type="dxa"/>
              <w:right w:w="30" w:type="dxa"/>
            </w:tcMar>
            <w:vAlign w:val="bottom"/>
            <w:hideMark/>
          </w:tcPr>
          <w:p w:rsidR="00000000" w:rsidRDefault="00032F87">
            <w:pPr>
              <w:divId w:val="1586453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December 31, 2018</w:t>
            </w:r>
          </w:p>
        </w:tc>
      </w:tr>
      <w:tr w:rsidR="00000000">
        <w:trPr>
          <w:divId w:val="1033386691"/>
        </w:trPr>
        <w:tc>
          <w:tcPr>
            <w:tcW w:w="0" w:type="auto"/>
            <w:tcMar>
              <w:top w:w="30" w:type="dxa"/>
              <w:left w:w="30" w:type="dxa"/>
              <w:bottom w:w="30" w:type="dxa"/>
              <w:right w:w="30" w:type="dxa"/>
            </w:tcMar>
            <w:vAlign w:val="bottom"/>
            <w:hideMark/>
          </w:tcPr>
          <w:p w:rsidR="00000000" w:rsidRDefault="00032F87">
            <w:pPr>
              <w:divId w:val="56264583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033386691"/>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AV</w:t>
            </w:r>
          </w:p>
        </w:tc>
        <w:tc>
          <w:tcPr>
            <w:tcW w:w="0" w:type="auto"/>
            <w:gridSpan w:val="3"/>
            <w:tcMar>
              <w:top w:w="30" w:type="dxa"/>
              <w:left w:w="30" w:type="dxa"/>
              <w:bottom w:w="30" w:type="dxa"/>
              <w:right w:w="30" w:type="dxa"/>
            </w:tcMar>
            <w:vAlign w:val="bottom"/>
            <w:hideMark/>
          </w:tcPr>
          <w:p w:rsidR="00000000" w:rsidRDefault="00032F87">
            <w:pPr>
              <w:divId w:val="1666863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293514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19269464"/>
              <w:rPr>
                <w:rFonts w:eastAsia="Times New Roman"/>
                <w:sz w:val="20"/>
                <w:szCs w:val="20"/>
              </w:rPr>
            </w:pPr>
            <w:r>
              <w:rPr>
                <w:rFonts w:ascii="inherit" w:eastAsia="Times New Roman" w:hAnsi="inherit"/>
                <w:sz w:val="20"/>
                <w:szCs w:val="20"/>
              </w:rPr>
              <w:t> </w:t>
            </w:r>
          </w:p>
        </w:tc>
      </w:tr>
      <w:tr w:rsidR="00000000">
        <w:trPr>
          <w:divId w:val="1033386691"/>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General Account</w:t>
            </w:r>
          </w:p>
        </w:tc>
        <w:tc>
          <w:tcPr>
            <w:tcW w:w="0" w:type="auto"/>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11,752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85005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11,619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033386691"/>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Separate Accounts</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23,325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349391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20,782</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033386691"/>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AV</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35,077</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152247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32,401</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summarizes a roll-forward of AV for our Group Retirement segment for the periods indicated:</w:t>
      </w:r>
    </w:p>
    <w:tbl>
      <w:tblPr>
        <w:tblW w:w="5000" w:type="pct"/>
        <w:tblCellMar>
          <w:left w:w="0" w:type="dxa"/>
          <w:right w:w="0" w:type="dxa"/>
        </w:tblCellMar>
        <w:tblLook w:val="04A0" w:firstRow="1" w:lastRow="0" w:firstColumn="1" w:lastColumn="0" w:noHBand="0" w:noVBand="1"/>
      </w:tblPr>
      <w:tblGrid>
        <w:gridCol w:w="5849"/>
        <w:gridCol w:w="130"/>
        <w:gridCol w:w="949"/>
        <w:gridCol w:w="97"/>
        <w:gridCol w:w="105"/>
        <w:gridCol w:w="130"/>
        <w:gridCol w:w="949"/>
        <w:gridCol w:w="97"/>
      </w:tblGrid>
      <w:tr w:rsidR="00000000">
        <w:trPr>
          <w:divId w:val="1896818947"/>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1896818947"/>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896818947"/>
        </w:trPr>
        <w:tc>
          <w:tcPr>
            <w:tcW w:w="0" w:type="auto"/>
            <w:tcMar>
              <w:top w:w="30" w:type="dxa"/>
              <w:left w:w="30" w:type="dxa"/>
              <w:bottom w:w="30" w:type="dxa"/>
              <w:right w:w="30" w:type="dxa"/>
            </w:tcMar>
            <w:vAlign w:val="bottom"/>
            <w:hideMark/>
          </w:tcPr>
          <w:p w:rsidR="00000000" w:rsidRDefault="00032F87">
            <w:pPr>
              <w:divId w:val="16300414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896818947"/>
        </w:trPr>
        <w:tc>
          <w:tcPr>
            <w:tcW w:w="0" w:type="auto"/>
            <w:tcMar>
              <w:top w:w="30" w:type="dxa"/>
              <w:left w:w="30" w:type="dxa"/>
              <w:bottom w:w="30" w:type="dxa"/>
              <w:right w:w="30" w:type="dxa"/>
            </w:tcMar>
            <w:vAlign w:val="bottom"/>
            <w:hideMark/>
          </w:tcPr>
          <w:p w:rsidR="00000000" w:rsidRDefault="00032F87">
            <w:pPr>
              <w:divId w:val="5725509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4043766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896818947"/>
        </w:trPr>
        <w:tc>
          <w:tcPr>
            <w:tcW w:w="0" w:type="auto"/>
            <w:tcMar>
              <w:top w:w="30" w:type="dxa"/>
              <w:left w:w="30" w:type="dxa"/>
              <w:bottom w:w="30" w:type="dxa"/>
              <w:right w:w="30" w:type="dxa"/>
            </w:tcMar>
            <w:vAlign w:val="bottom"/>
            <w:hideMark/>
          </w:tcPr>
          <w:p w:rsidR="00000000" w:rsidRDefault="00032F87">
            <w:pPr>
              <w:divId w:val="77406049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896818947"/>
        </w:trPr>
        <w:tc>
          <w:tcPr>
            <w:tcW w:w="0" w:type="auto"/>
            <w:tcMar>
              <w:top w:w="30" w:type="dxa"/>
              <w:left w:w="30" w:type="dxa"/>
              <w:bottom w:w="30" w:type="dxa"/>
              <w:right w:w="30" w:type="dxa"/>
            </w:tcMar>
            <w:vAlign w:val="bottom"/>
            <w:hideMark/>
          </w:tcPr>
          <w:p w:rsidR="00000000" w:rsidRDefault="00032F87">
            <w:pPr>
              <w:divId w:val="1465351824"/>
              <w:rPr>
                <w:rFonts w:eastAsia="Times New Roman"/>
                <w:sz w:val="20"/>
                <w:szCs w:val="20"/>
              </w:rPr>
            </w:pPr>
            <w:r>
              <w:rPr>
                <w:rFonts w:eastAsia="Times New Roman"/>
                <w:b/>
                <w:bCs/>
                <w:sz w:val="20"/>
                <w:szCs w:val="20"/>
              </w:rPr>
              <w:t>Balance as of beginning of period</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32,401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49244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33,906</w:t>
            </w:r>
          </w:p>
        </w:tc>
        <w:tc>
          <w:tcPr>
            <w:tcW w:w="0" w:type="auto"/>
            <w:vAlign w:val="bottom"/>
            <w:hideMark/>
          </w:tcPr>
          <w:p w:rsidR="00000000" w:rsidRDefault="00032F87">
            <w:pPr>
              <w:rPr>
                <w:rFonts w:eastAsia="Times New Roman"/>
                <w:sz w:val="20"/>
                <w:szCs w:val="20"/>
              </w:rPr>
            </w:pPr>
          </w:p>
        </w:tc>
      </w:tr>
      <w:tr w:rsidR="00000000">
        <w:trPr>
          <w:divId w:val="1896818947"/>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Gross premiums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27219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837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96818947"/>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Surrenders, withdrawals and benefits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(733</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6446949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(736</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divId w:val="181772426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76</w:t>
      </w:r>
    </w:p>
    <w:p w:rsidR="00000000" w:rsidRDefault="00032F87">
      <w:pPr>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032F87">
      <w:pPr>
        <w:spacing w:line="288" w:lineRule="auto"/>
        <w:jc w:val="both"/>
        <w:divId w:val="1667512626"/>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36062557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864"/>
        <w:gridCol w:w="130"/>
        <w:gridCol w:w="964"/>
        <w:gridCol w:w="51"/>
        <w:gridCol w:w="105"/>
        <w:gridCol w:w="130"/>
        <w:gridCol w:w="965"/>
        <w:gridCol w:w="97"/>
      </w:tblGrid>
      <w:tr w:rsidR="00000000">
        <w:trPr>
          <w:divId w:val="375279100"/>
        </w:trPr>
        <w:tc>
          <w:tcPr>
            <w:tcW w:w="0" w:type="auto"/>
            <w:gridSpan w:val="8"/>
            <w:vAlign w:val="center"/>
            <w:hideMark/>
          </w:tcPr>
          <w:p w:rsidR="00000000" w:rsidRDefault="00032F87">
            <w:pPr>
              <w:rPr>
                <w:rFonts w:eastAsia="Times New Roman"/>
                <w:sz w:val="20"/>
                <w:szCs w:val="20"/>
              </w:rPr>
            </w:pPr>
          </w:p>
        </w:tc>
      </w:tr>
      <w:tr w:rsidR="00000000">
        <w:trPr>
          <w:divId w:val="375279100"/>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375279100"/>
        </w:trPr>
        <w:tc>
          <w:tcPr>
            <w:tcW w:w="0" w:type="auto"/>
            <w:tcMar>
              <w:top w:w="30" w:type="dxa"/>
              <w:left w:w="30" w:type="dxa"/>
              <w:bottom w:w="30" w:type="dxa"/>
              <w:right w:w="30" w:type="dxa"/>
            </w:tcMar>
            <w:vAlign w:val="bottom"/>
            <w:hideMark/>
          </w:tcPr>
          <w:p w:rsidR="00000000" w:rsidRDefault="00032F87">
            <w:pPr>
              <w:divId w:val="11756573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375279100"/>
        </w:trPr>
        <w:tc>
          <w:tcPr>
            <w:tcW w:w="0" w:type="auto"/>
            <w:tcMar>
              <w:top w:w="30" w:type="dxa"/>
              <w:left w:w="30" w:type="dxa"/>
              <w:bottom w:w="30" w:type="dxa"/>
              <w:right w:w="30" w:type="dxa"/>
            </w:tcMar>
            <w:vAlign w:val="bottom"/>
            <w:hideMark/>
          </w:tcPr>
          <w:p w:rsidR="00000000" w:rsidRDefault="00032F87">
            <w:pPr>
              <w:divId w:val="5834200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6851314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375279100"/>
        </w:trPr>
        <w:tc>
          <w:tcPr>
            <w:tcW w:w="0" w:type="auto"/>
            <w:tcMar>
              <w:top w:w="30" w:type="dxa"/>
              <w:left w:w="30" w:type="dxa"/>
              <w:bottom w:w="30" w:type="dxa"/>
              <w:right w:w="30" w:type="dxa"/>
            </w:tcMar>
            <w:vAlign w:val="bottom"/>
            <w:hideMark/>
          </w:tcPr>
          <w:p w:rsidR="00000000" w:rsidRDefault="00032F87">
            <w:pPr>
              <w:divId w:val="71632039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375279100"/>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Net flows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83522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75279100"/>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performance, interest credited and policy charges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2,569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20497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(89</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375279100"/>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Balance as of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35,077</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152115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33,918</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b/>
          <w:bCs/>
          <w:color w:val="000000"/>
          <w:sz w:val="20"/>
          <w:szCs w:val="20"/>
        </w:rPr>
        <w:t xml:space="preserve">Three Months Ended March 31, 2019 Compared to the Three Months Ended March 31, 2018 </w:t>
      </w:r>
      <w:r>
        <w:rPr>
          <w:rFonts w:eastAsia="Times New Roman"/>
          <w:b/>
          <w:bCs/>
          <w:color w:val="000000"/>
          <w:sz w:val="20"/>
          <w:szCs w:val="20"/>
        </w:rPr>
        <w:t>for the Group Retirement Segment</w:t>
      </w:r>
    </w:p>
    <w:p w:rsidR="00000000" w:rsidRDefault="00032F87">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032F87">
      <w:pPr>
        <w:spacing w:line="288" w:lineRule="auto"/>
        <w:ind w:firstLine="360"/>
        <w:rPr>
          <w:rFonts w:eastAsia="Times New Roman"/>
          <w:sz w:val="20"/>
          <w:szCs w:val="20"/>
        </w:rPr>
      </w:pPr>
      <w:r>
        <w:rPr>
          <w:rFonts w:eastAsia="Times New Roman"/>
          <w:color w:val="000000"/>
          <w:sz w:val="20"/>
          <w:szCs w:val="20"/>
        </w:rPr>
        <w:t>Operating earnings increased by $5 million to $81 million in the three months ended March 31, 2019 from $76 million in the three months ended March 31, 2018 primarily attributable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485244341"/>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w:t>
            </w:r>
            <w:r>
              <w:rPr>
                <w:rFonts w:eastAsia="Times New Roman"/>
                <w:color w:val="000000"/>
                <w:sz w:val="20"/>
                <w:szCs w:val="20"/>
              </w:rPr>
              <w:t>ncrease in fee-type revenue of $5 million due to a 1% increase in the average Separate Accounts AV reflecting higher equity markets.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598518765"/>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Increase in net investment income of $3 million </w:t>
            </w:r>
            <w:r>
              <w:rPr>
                <w:rFonts w:eastAsia="Times New Roman"/>
                <w:color w:val="000000"/>
                <w:sz w:val="20"/>
                <w:szCs w:val="20"/>
              </w:rPr>
              <w:t>due to our General Account investment portfolio optimization.</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The increase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31015261"/>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Increase in Compensation and benefits and other operating costs and expenses of $6 million to support new business.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673604289"/>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Increase in Interest credited to policyholders’ account balances of $3 million due to AV growth.</w:t>
            </w:r>
          </w:p>
        </w:tc>
      </w:tr>
    </w:tbl>
    <w:p w:rsidR="00000000" w:rsidRDefault="00032F87">
      <w:pPr>
        <w:spacing w:line="288" w:lineRule="auto"/>
        <w:jc w:val="both"/>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jc w:val="both"/>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81075504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The increase in the AV of $2.7 billion was primarily due to higher equity markets and positive net flows.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14410651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Net inflows of </w:t>
            </w:r>
            <w:r>
              <w:rPr>
                <w:rFonts w:ascii="inherit" w:eastAsia="Times New Roman" w:hAnsi="inherit"/>
                <w:sz w:val="20"/>
                <w:szCs w:val="20"/>
              </w:rPr>
              <w:t>$107 mil</w:t>
            </w:r>
            <w:r>
              <w:rPr>
                <w:rFonts w:ascii="inherit" w:eastAsia="Times New Roman" w:hAnsi="inherit"/>
                <w:sz w:val="20"/>
                <w:szCs w:val="20"/>
              </w:rPr>
              <w:t>lion</w:t>
            </w:r>
            <w:r>
              <w:rPr>
                <w:rFonts w:eastAsia="Times New Roman"/>
                <w:color w:val="000000"/>
                <w:sz w:val="20"/>
                <w:szCs w:val="20"/>
              </w:rPr>
              <w:t xml:space="preserve"> improved by $6 million compared to 2018, driven by strong inflows and improved surrenders.</w:t>
            </w:r>
          </w:p>
        </w:tc>
      </w:tr>
    </w:tbl>
    <w:p w:rsidR="00000000" w:rsidRDefault="00032F87">
      <w:pPr>
        <w:spacing w:line="288" w:lineRule="auto"/>
        <w:rPr>
          <w:rFonts w:eastAsia="Times New Roman"/>
          <w:sz w:val="20"/>
          <w:szCs w:val="20"/>
        </w:rPr>
      </w:pPr>
      <w:bookmarkStart w:id="51" w:name="sa4575f8cfcf7481eac1d2ff63dabd69e"/>
      <w:bookmarkEnd w:id="51"/>
      <w:r>
        <w:rPr>
          <w:rFonts w:eastAsia="Times New Roman"/>
          <w:b/>
          <w:bCs/>
          <w:color w:val="000000"/>
          <w:sz w:val="20"/>
          <w:szCs w:val="20"/>
        </w:rPr>
        <w:t>Investment Management and Research</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The Investment Management and Research segment provides diversified investment management, research and related services to </w:t>
      </w:r>
      <w:r>
        <w:rPr>
          <w:rFonts w:eastAsia="Times New Roman"/>
          <w:color w:val="000000"/>
          <w:sz w:val="20"/>
          <w:szCs w:val="20"/>
        </w:rPr>
        <w:t>a broad range of clients around the world. Operating earnings (loss), net of tax, presented here represents our economic interest in AB of approximately 66% during the first three months of 2019 compared to approximately 47% during the first three months o</w:t>
      </w:r>
      <w:r>
        <w:rPr>
          <w:rFonts w:eastAsia="Times New Roman"/>
          <w:color w:val="000000"/>
          <w:sz w:val="20"/>
          <w:szCs w:val="20"/>
        </w:rPr>
        <w:t>f 2018.</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summarizes Operating earnings of our Investment Management and Research segment for the periods presented:</w:t>
      </w:r>
    </w:p>
    <w:tbl>
      <w:tblPr>
        <w:tblW w:w="5000" w:type="pct"/>
        <w:tblCellMar>
          <w:left w:w="0" w:type="dxa"/>
          <w:right w:w="0" w:type="dxa"/>
        </w:tblCellMar>
        <w:tblLook w:val="04A0" w:firstRow="1" w:lastRow="0" w:firstColumn="1" w:lastColumn="0" w:noHBand="0" w:noVBand="1"/>
      </w:tblPr>
      <w:tblGrid>
        <w:gridCol w:w="5873"/>
        <w:gridCol w:w="131"/>
        <w:gridCol w:w="973"/>
        <w:gridCol w:w="59"/>
        <w:gridCol w:w="105"/>
        <w:gridCol w:w="131"/>
        <w:gridCol w:w="974"/>
        <w:gridCol w:w="60"/>
      </w:tblGrid>
      <w:tr w:rsidR="00000000">
        <w:trPr>
          <w:divId w:val="1902476384"/>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1902476384"/>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902476384"/>
        </w:trPr>
        <w:tc>
          <w:tcPr>
            <w:tcW w:w="0" w:type="auto"/>
            <w:tcMar>
              <w:top w:w="30" w:type="dxa"/>
              <w:left w:w="30" w:type="dxa"/>
              <w:bottom w:w="30" w:type="dxa"/>
              <w:right w:w="30" w:type="dxa"/>
            </w:tcMar>
            <w:vAlign w:val="bottom"/>
            <w:hideMark/>
          </w:tcPr>
          <w:p w:rsidR="00000000" w:rsidRDefault="00032F87">
            <w:pPr>
              <w:divId w:val="130253835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902476384"/>
        </w:trPr>
        <w:tc>
          <w:tcPr>
            <w:tcW w:w="0" w:type="auto"/>
            <w:tcMar>
              <w:top w:w="30" w:type="dxa"/>
              <w:left w:w="30" w:type="dxa"/>
              <w:bottom w:w="30" w:type="dxa"/>
              <w:right w:w="30" w:type="dxa"/>
            </w:tcMar>
            <w:vAlign w:val="bottom"/>
            <w:hideMark/>
          </w:tcPr>
          <w:p w:rsidR="00000000" w:rsidRDefault="00032F87">
            <w:pPr>
              <w:divId w:val="10364711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8316729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902476384"/>
        </w:trPr>
        <w:tc>
          <w:tcPr>
            <w:tcW w:w="0" w:type="auto"/>
            <w:tcMar>
              <w:top w:w="30" w:type="dxa"/>
              <w:left w:w="30" w:type="dxa"/>
              <w:bottom w:w="30" w:type="dxa"/>
              <w:right w:w="30" w:type="dxa"/>
            </w:tcMar>
            <w:vAlign w:val="bottom"/>
            <w:hideMark/>
          </w:tcPr>
          <w:p w:rsidR="00000000" w:rsidRDefault="00032F87">
            <w:pPr>
              <w:divId w:val="214310817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902476384"/>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77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53976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81</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ind w:firstLine="360"/>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5864"/>
        <w:gridCol w:w="130"/>
        <w:gridCol w:w="964"/>
        <w:gridCol w:w="97"/>
        <w:gridCol w:w="105"/>
        <w:gridCol w:w="131"/>
        <w:gridCol w:w="964"/>
        <w:gridCol w:w="51"/>
      </w:tblGrid>
      <w:tr w:rsidR="00000000">
        <w:trPr>
          <w:divId w:val="157353336"/>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157353336"/>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57353336"/>
        </w:trPr>
        <w:tc>
          <w:tcPr>
            <w:tcW w:w="0" w:type="auto"/>
            <w:tcMar>
              <w:top w:w="30" w:type="dxa"/>
              <w:left w:w="30" w:type="dxa"/>
              <w:bottom w:w="30" w:type="dxa"/>
              <w:right w:w="30" w:type="dxa"/>
            </w:tcMar>
            <w:vAlign w:val="bottom"/>
            <w:hideMark/>
          </w:tcPr>
          <w:p w:rsidR="00000000" w:rsidRDefault="00032F87">
            <w:pPr>
              <w:divId w:val="7021741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57353336"/>
        </w:trPr>
        <w:tc>
          <w:tcPr>
            <w:tcW w:w="0" w:type="auto"/>
            <w:tcMar>
              <w:top w:w="30" w:type="dxa"/>
              <w:left w:w="30" w:type="dxa"/>
              <w:bottom w:w="30" w:type="dxa"/>
              <w:right w:w="30" w:type="dxa"/>
            </w:tcMar>
            <w:vAlign w:val="bottom"/>
            <w:hideMark/>
          </w:tcPr>
          <w:p w:rsidR="00000000" w:rsidRDefault="00032F87">
            <w:pPr>
              <w:divId w:val="6086615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5942930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57353336"/>
        </w:trPr>
        <w:tc>
          <w:tcPr>
            <w:tcW w:w="0" w:type="auto"/>
            <w:tcMar>
              <w:top w:w="30" w:type="dxa"/>
              <w:left w:w="30" w:type="dxa"/>
              <w:bottom w:w="30" w:type="dxa"/>
              <w:right w:w="30" w:type="dxa"/>
            </w:tcMar>
            <w:vAlign w:val="bottom"/>
            <w:hideMark/>
          </w:tcPr>
          <w:p w:rsidR="00000000" w:rsidRDefault="00032F87">
            <w:pPr>
              <w:divId w:val="70814193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5735333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032F87">
            <w:pPr>
              <w:divId w:val="134421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1747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0980243"/>
              <w:rPr>
                <w:rFonts w:eastAsia="Times New Roman"/>
                <w:sz w:val="20"/>
                <w:szCs w:val="20"/>
              </w:rPr>
            </w:pPr>
            <w:r>
              <w:rPr>
                <w:rFonts w:ascii="inherit" w:eastAsia="Times New Roman" w:hAnsi="inherit"/>
                <w:sz w:val="20"/>
                <w:szCs w:val="20"/>
              </w:rPr>
              <w:t> </w:t>
            </w:r>
          </w:p>
        </w:tc>
      </w:tr>
      <w:tr w:rsidR="00000000">
        <w:trPr>
          <w:divId w:val="15735333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Policy charges, fee income and premiums</w:t>
            </w:r>
          </w:p>
        </w:tc>
        <w:tc>
          <w:tcPr>
            <w:tcW w:w="0" w:type="auto"/>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36617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5735333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income</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24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49114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w:t>
            </w:r>
          </w:p>
        </w:tc>
        <w:tc>
          <w:tcPr>
            <w:tcW w:w="0" w:type="auto"/>
            <w:vAlign w:val="bottom"/>
            <w:hideMark/>
          </w:tcPr>
          <w:p w:rsidR="00000000" w:rsidRDefault="00032F87">
            <w:pPr>
              <w:rPr>
                <w:rFonts w:eastAsia="Times New Roman"/>
                <w:sz w:val="20"/>
                <w:szCs w:val="20"/>
              </w:rPr>
            </w:pPr>
          </w:p>
        </w:tc>
      </w:tr>
      <w:tr w:rsidR="00000000">
        <w:trPr>
          <w:divId w:val="15735333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(20</w:t>
            </w:r>
          </w:p>
        </w:tc>
        <w:tc>
          <w:tcPr>
            <w:tcW w:w="0" w:type="auto"/>
            <w:shd w:val="clear" w:color="auto" w:fill="CCEEFF"/>
            <w:tcMar>
              <w:top w:w="30" w:type="dxa"/>
              <w:left w:w="0" w:type="dxa"/>
              <w:bottom w:w="30" w:type="dxa"/>
              <w:right w:w="3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688138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032F87">
            <w:pPr>
              <w:rPr>
                <w:rFonts w:eastAsia="Times New Roman"/>
                <w:sz w:val="20"/>
                <w:szCs w:val="20"/>
              </w:rPr>
            </w:pPr>
          </w:p>
        </w:tc>
      </w:tr>
    </w:tbl>
    <w:p w:rsidR="00000000" w:rsidRDefault="00032F87">
      <w:pPr>
        <w:divId w:val="1487086850"/>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77</w:t>
      </w:r>
    </w:p>
    <w:p w:rsidR="00000000" w:rsidRDefault="00032F87">
      <w:pPr>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032F87">
      <w:pPr>
        <w:spacing w:line="288" w:lineRule="auto"/>
        <w:jc w:val="both"/>
        <w:divId w:val="1398549963"/>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22055998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873"/>
        <w:gridCol w:w="130"/>
        <w:gridCol w:w="974"/>
        <w:gridCol w:w="60"/>
        <w:gridCol w:w="105"/>
        <w:gridCol w:w="130"/>
        <w:gridCol w:w="974"/>
        <w:gridCol w:w="60"/>
      </w:tblGrid>
      <w:tr w:rsidR="00000000">
        <w:trPr>
          <w:divId w:val="1872759804"/>
        </w:trPr>
        <w:tc>
          <w:tcPr>
            <w:tcW w:w="0" w:type="auto"/>
            <w:gridSpan w:val="8"/>
            <w:vAlign w:val="center"/>
            <w:hideMark/>
          </w:tcPr>
          <w:p w:rsidR="00000000" w:rsidRDefault="00032F87">
            <w:pPr>
              <w:rPr>
                <w:rFonts w:eastAsia="Times New Roman"/>
                <w:sz w:val="20"/>
                <w:szCs w:val="20"/>
              </w:rPr>
            </w:pPr>
          </w:p>
        </w:tc>
      </w:tr>
      <w:tr w:rsidR="00000000">
        <w:trPr>
          <w:divId w:val="1872759804"/>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872759804"/>
        </w:trPr>
        <w:tc>
          <w:tcPr>
            <w:tcW w:w="0" w:type="auto"/>
            <w:tcMar>
              <w:top w:w="30" w:type="dxa"/>
              <w:left w:w="30" w:type="dxa"/>
              <w:bottom w:w="30" w:type="dxa"/>
              <w:right w:w="30" w:type="dxa"/>
            </w:tcMar>
            <w:vAlign w:val="bottom"/>
            <w:hideMark/>
          </w:tcPr>
          <w:p w:rsidR="00000000" w:rsidRDefault="00032F87">
            <w:pPr>
              <w:divId w:val="13166391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872759804"/>
        </w:trPr>
        <w:tc>
          <w:tcPr>
            <w:tcW w:w="0" w:type="auto"/>
            <w:tcMar>
              <w:top w:w="30" w:type="dxa"/>
              <w:left w:w="30" w:type="dxa"/>
              <w:bottom w:w="30" w:type="dxa"/>
              <w:right w:w="30" w:type="dxa"/>
            </w:tcMar>
            <w:vAlign w:val="bottom"/>
            <w:hideMark/>
          </w:tcPr>
          <w:p w:rsidR="00000000" w:rsidRDefault="00032F87">
            <w:pPr>
              <w:divId w:val="5005849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1016534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872759804"/>
        </w:trPr>
        <w:tc>
          <w:tcPr>
            <w:tcW w:w="0" w:type="auto"/>
            <w:tcMar>
              <w:top w:w="30" w:type="dxa"/>
              <w:left w:w="30" w:type="dxa"/>
              <w:bottom w:w="30" w:type="dxa"/>
              <w:right w:w="30" w:type="dxa"/>
            </w:tcMar>
            <w:vAlign w:val="bottom"/>
            <w:hideMark/>
          </w:tcPr>
          <w:p w:rsidR="00000000" w:rsidRDefault="00032F87">
            <w:pPr>
              <w:divId w:val="152963434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872759804"/>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Investment management, service fees and other income</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776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60372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904</w:t>
            </w:r>
          </w:p>
        </w:tc>
        <w:tc>
          <w:tcPr>
            <w:tcW w:w="0" w:type="auto"/>
            <w:vAlign w:val="bottom"/>
            <w:hideMark/>
          </w:tcPr>
          <w:p w:rsidR="00000000" w:rsidRDefault="00032F87">
            <w:pPr>
              <w:rPr>
                <w:rFonts w:eastAsia="Times New Roman"/>
                <w:sz w:val="20"/>
                <w:szCs w:val="20"/>
              </w:rPr>
            </w:pPr>
          </w:p>
        </w:tc>
      </w:tr>
      <w:tr w:rsidR="00000000">
        <w:trPr>
          <w:divId w:val="1872759804"/>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b/>
                <w:bCs/>
                <w:sz w:val="20"/>
                <w:szCs w:val="20"/>
              </w:rPr>
              <w:t>Segment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780</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463250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909</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872759804"/>
        </w:trPr>
        <w:tc>
          <w:tcPr>
            <w:tcW w:w="0" w:type="auto"/>
            <w:tcMar>
              <w:top w:w="30" w:type="dxa"/>
              <w:left w:w="30" w:type="dxa"/>
              <w:bottom w:w="30" w:type="dxa"/>
              <w:right w:w="30" w:type="dxa"/>
            </w:tcMar>
            <w:vAlign w:val="bottom"/>
            <w:hideMark/>
          </w:tcPr>
          <w:p w:rsidR="00000000" w:rsidRDefault="00032F87">
            <w:pPr>
              <w:divId w:val="19835337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32235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20854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50625884"/>
              <w:rPr>
                <w:rFonts w:eastAsia="Times New Roman"/>
                <w:sz w:val="20"/>
                <w:szCs w:val="20"/>
              </w:rPr>
            </w:pPr>
            <w:r>
              <w:rPr>
                <w:rFonts w:ascii="inherit" w:eastAsia="Times New Roman" w:hAnsi="inherit"/>
                <w:sz w:val="20"/>
                <w:szCs w:val="20"/>
              </w:rPr>
              <w:t> </w:t>
            </w:r>
          </w:p>
        </w:tc>
      </w:tr>
      <w:tr w:rsidR="00000000">
        <w:trPr>
          <w:divId w:val="1872759804"/>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04023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107578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84685262"/>
              <w:rPr>
                <w:rFonts w:eastAsia="Times New Roman"/>
                <w:sz w:val="20"/>
                <w:szCs w:val="20"/>
              </w:rPr>
            </w:pPr>
            <w:r>
              <w:rPr>
                <w:rFonts w:ascii="inherit" w:eastAsia="Times New Roman" w:hAnsi="inherit"/>
                <w:sz w:val="20"/>
                <w:szCs w:val="20"/>
              </w:rPr>
              <w:t> </w:t>
            </w:r>
          </w:p>
        </w:tc>
      </w:tr>
      <w:tr w:rsidR="00000000">
        <w:trPr>
          <w:divId w:val="1872759804"/>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benefits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07416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r>
      <w:tr w:rsidR="00000000">
        <w:trPr>
          <w:divId w:val="1872759804"/>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06420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72759804"/>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71326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110</w:t>
            </w:r>
          </w:p>
        </w:tc>
        <w:tc>
          <w:tcPr>
            <w:tcW w:w="0" w:type="auto"/>
            <w:vAlign w:val="bottom"/>
            <w:hideMark/>
          </w:tcPr>
          <w:p w:rsidR="00000000" w:rsidRDefault="00032F87">
            <w:pPr>
              <w:rPr>
                <w:rFonts w:eastAsia="Times New Roman"/>
                <w:sz w:val="20"/>
                <w:szCs w:val="20"/>
              </w:rPr>
            </w:pPr>
          </w:p>
        </w:tc>
      </w:tr>
      <w:tr w:rsidR="00000000">
        <w:trPr>
          <w:divId w:val="1872759804"/>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96391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72759804"/>
        </w:trPr>
        <w:tc>
          <w:tcPr>
            <w:tcW w:w="0" w:type="auto"/>
            <w:tcMar>
              <w:top w:w="30" w:type="dxa"/>
              <w:left w:w="30" w:type="dxa"/>
              <w:bottom w:w="30" w:type="dxa"/>
              <w:right w:w="30" w:type="dxa"/>
            </w:tcMar>
            <w:vAlign w:val="center"/>
            <w:hideMark/>
          </w:tcPr>
          <w:p w:rsidR="00000000" w:rsidRDefault="00032F87">
            <w:pPr>
              <w:rPr>
                <w:rFonts w:eastAsia="Times New Roman"/>
                <w:sz w:val="20"/>
                <w:szCs w:val="20"/>
              </w:rPr>
            </w:pPr>
            <w:r>
              <w:rPr>
                <w:rFonts w:eastAsia="Times New Roman"/>
                <w:sz w:val="20"/>
                <w:szCs w:val="20"/>
              </w:rPr>
              <w:t>Compensation, benefits and other operating costs and expenses</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509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38096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562</w:t>
            </w:r>
          </w:p>
        </w:tc>
        <w:tc>
          <w:tcPr>
            <w:tcW w:w="0" w:type="auto"/>
            <w:vAlign w:val="bottom"/>
            <w:hideMark/>
          </w:tcPr>
          <w:p w:rsidR="00000000" w:rsidRDefault="00032F87">
            <w:pPr>
              <w:rPr>
                <w:rFonts w:eastAsia="Times New Roman"/>
                <w:sz w:val="20"/>
                <w:szCs w:val="20"/>
              </w:rPr>
            </w:pPr>
          </w:p>
        </w:tc>
      </w:tr>
      <w:tr w:rsidR="00000000">
        <w:trPr>
          <w:divId w:val="1872759804"/>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Interest expense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76029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72759804"/>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b/>
                <w:bCs/>
                <w:sz w:val="20"/>
                <w:szCs w:val="20"/>
              </w:rPr>
              <w:t>Segment benefits and other deductions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619</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984693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674</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ind w:firstLine="360"/>
        <w:rPr>
          <w:rFonts w:eastAsia="Times New Roman"/>
          <w:sz w:val="20"/>
          <w:szCs w:val="20"/>
        </w:rPr>
      </w:pPr>
      <w:r>
        <w:rPr>
          <w:rFonts w:eastAsia="Times New Roman"/>
          <w:color w:val="000000"/>
          <w:sz w:val="20"/>
          <w:szCs w:val="20"/>
        </w:rPr>
        <w:t>Changes in AUM in the Investment Management and Research segment for the periods presented were as follows:</w:t>
      </w:r>
    </w:p>
    <w:tbl>
      <w:tblPr>
        <w:tblW w:w="5000" w:type="pct"/>
        <w:tblCellMar>
          <w:left w:w="0" w:type="dxa"/>
          <w:right w:w="0" w:type="dxa"/>
        </w:tblCellMar>
        <w:tblLook w:val="04A0" w:firstRow="1" w:lastRow="0" w:firstColumn="1" w:lastColumn="0" w:noHBand="0" w:noVBand="1"/>
      </w:tblPr>
      <w:tblGrid>
        <w:gridCol w:w="5849"/>
        <w:gridCol w:w="130"/>
        <w:gridCol w:w="949"/>
        <w:gridCol w:w="97"/>
        <w:gridCol w:w="105"/>
        <w:gridCol w:w="130"/>
        <w:gridCol w:w="949"/>
        <w:gridCol w:w="97"/>
      </w:tblGrid>
      <w:tr w:rsidR="00000000">
        <w:trPr>
          <w:divId w:val="825169607"/>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825169607"/>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825169607"/>
        </w:trPr>
        <w:tc>
          <w:tcPr>
            <w:tcW w:w="0" w:type="auto"/>
            <w:tcMar>
              <w:top w:w="30" w:type="dxa"/>
              <w:left w:w="30" w:type="dxa"/>
              <w:bottom w:w="30" w:type="dxa"/>
              <w:right w:w="30" w:type="dxa"/>
            </w:tcMar>
            <w:vAlign w:val="bottom"/>
            <w:hideMark/>
          </w:tcPr>
          <w:p w:rsidR="00000000" w:rsidRDefault="00032F87">
            <w:pPr>
              <w:divId w:val="12118390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825169607"/>
        </w:trPr>
        <w:tc>
          <w:tcPr>
            <w:tcW w:w="0" w:type="auto"/>
            <w:tcMar>
              <w:top w:w="30" w:type="dxa"/>
              <w:left w:w="30" w:type="dxa"/>
              <w:bottom w:w="30" w:type="dxa"/>
              <w:right w:w="30" w:type="dxa"/>
            </w:tcMar>
            <w:vAlign w:val="bottom"/>
            <w:hideMark/>
          </w:tcPr>
          <w:p w:rsidR="00000000" w:rsidRDefault="00032F87">
            <w:pPr>
              <w:divId w:val="20356939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divId w:val="5977139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82516960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billions)</w:t>
            </w:r>
          </w:p>
        </w:tc>
      </w:tr>
      <w:tr w:rsidR="00000000">
        <w:trPr>
          <w:divId w:val="82516960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Balance as of beginning of period</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516.4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29673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554.5</w:t>
            </w:r>
          </w:p>
        </w:tc>
        <w:tc>
          <w:tcPr>
            <w:tcW w:w="0" w:type="auto"/>
            <w:vAlign w:val="bottom"/>
            <w:hideMark/>
          </w:tcPr>
          <w:p w:rsidR="00000000" w:rsidRDefault="00032F87">
            <w:pPr>
              <w:rPr>
                <w:rFonts w:eastAsia="Times New Roman"/>
                <w:sz w:val="20"/>
                <w:szCs w:val="20"/>
              </w:rPr>
            </w:pPr>
          </w:p>
        </w:tc>
      </w:tr>
      <w:tr w:rsidR="00000000">
        <w:trPr>
          <w:divId w:val="82516960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Long-term flows: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2918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201709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09418538"/>
              <w:rPr>
                <w:rFonts w:eastAsia="Times New Roman"/>
                <w:sz w:val="20"/>
                <w:szCs w:val="20"/>
              </w:rPr>
            </w:pPr>
            <w:r>
              <w:rPr>
                <w:rFonts w:ascii="inherit" w:eastAsia="Times New Roman" w:hAnsi="inherit"/>
                <w:sz w:val="20"/>
                <w:szCs w:val="20"/>
              </w:rPr>
              <w:t> </w:t>
            </w:r>
          </w:p>
        </w:tc>
      </w:tr>
      <w:tr w:rsidR="00000000">
        <w:trPr>
          <w:divId w:val="82516960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Sales/new accounts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58893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34.1</w:t>
            </w:r>
          </w:p>
        </w:tc>
        <w:tc>
          <w:tcPr>
            <w:tcW w:w="0" w:type="auto"/>
            <w:vAlign w:val="bottom"/>
            <w:hideMark/>
          </w:tcPr>
          <w:p w:rsidR="00000000" w:rsidRDefault="00032F87">
            <w:pPr>
              <w:rPr>
                <w:rFonts w:eastAsia="Times New Roman"/>
                <w:sz w:val="20"/>
                <w:szCs w:val="20"/>
              </w:rPr>
            </w:pPr>
          </w:p>
        </w:tc>
      </w:tr>
      <w:tr w:rsidR="00000000">
        <w:trPr>
          <w:divId w:val="82516960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Redemptions/terminations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83918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2516960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Cash flow/unreinvested dividends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601714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(5.3</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2516960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Net long-term (outflows) inflows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tcBorders>
              <w:top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309887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2516960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Market appreciation (depreciation)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79087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2516960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change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38.3</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337590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82516960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Balance as of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554.7</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001090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549.5</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ind w:firstLine="360"/>
        <w:rPr>
          <w:rFonts w:eastAsia="Times New Roman"/>
          <w:sz w:val="20"/>
          <w:szCs w:val="20"/>
        </w:rPr>
      </w:pPr>
      <w:r>
        <w:rPr>
          <w:rFonts w:eastAsia="Times New Roman"/>
          <w:color w:val="000000"/>
          <w:sz w:val="20"/>
          <w:szCs w:val="20"/>
        </w:rPr>
        <w:t>Average AUM in the Investment Management and Research segment for the periods presented by distribution channel and investment services were as follows:</w:t>
      </w:r>
    </w:p>
    <w:tbl>
      <w:tblPr>
        <w:tblW w:w="5000" w:type="pct"/>
        <w:tblCellMar>
          <w:left w:w="0" w:type="dxa"/>
          <w:right w:w="0" w:type="dxa"/>
        </w:tblCellMar>
        <w:tblLook w:val="04A0" w:firstRow="1" w:lastRow="0" w:firstColumn="1" w:lastColumn="0" w:noHBand="0" w:noVBand="1"/>
      </w:tblPr>
      <w:tblGrid>
        <w:gridCol w:w="5873"/>
        <w:gridCol w:w="130"/>
        <w:gridCol w:w="974"/>
        <w:gridCol w:w="60"/>
        <w:gridCol w:w="105"/>
        <w:gridCol w:w="130"/>
        <w:gridCol w:w="974"/>
        <w:gridCol w:w="60"/>
      </w:tblGrid>
      <w:tr w:rsidR="00000000">
        <w:trPr>
          <w:divId w:val="1959339847"/>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1959339847"/>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95933984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95933984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15709194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959339847"/>
        </w:trPr>
        <w:tc>
          <w:tcPr>
            <w:tcW w:w="0" w:type="auto"/>
            <w:tcMar>
              <w:top w:w="30" w:type="dxa"/>
              <w:left w:w="30" w:type="dxa"/>
              <w:bottom w:w="30" w:type="dxa"/>
              <w:right w:w="30" w:type="dxa"/>
            </w:tcMar>
            <w:vAlign w:val="bottom"/>
            <w:hideMark/>
          </w:tcPr>
          <w:p w:rsidR="00000000" w:rsidRDefault="00032F87">
            <w:pPr>
              <w:divId w:val="93514030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billions)</w:t>
            </w:r>
          </w:p>
        </w:tc>
      </w:tr>
      <w:tr w:rsidR="00000000">
        <w:trPr>
          <w:divId w:val="195933984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i/>
                <w:iCs/>
                <w:sz w:val="20"/>
                <w:szCs w:val="20"/>
              </w:rPr>
              <w:t>Distribution Channel:</w:t>
            </w:r>
          </w:p>
        </w:tc>
        <w:tc>
          <w:tcPr>
            <w:tcW w:w="0" w:type="auto"/>
            <w:gridSpan w:val="3"/>
            <w:tcMar>
              <w:top w:w="30" w:type="dxa"/>
              <w:left w:w="30" w:type="dxa"/>
              <w:bottom w:w="30" w:type="dxa"/>
              <w:right w:w="30" w:type="dxa"/>
            </w:tcMar>
            <w:vAlign w:val="bottom"/>
            <w:hideMark/>
          </w:tcPr>
          <w:p w:rsidR="00000000" w:rsidRDefault="00032F87">
            <w:pPr>
              <w:divId w:val="349140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10947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96663457"/>
              <w:rPr>
                <w:rFonts w:eastAsia="Times New Roman"/>
                <w:sz w:val="20"/>
                <w:szCs w:val="20"/>
              </w:rPr>
            </w:pPr>
            <w:r>
              <w:rPr>
                <w:rFonts w:ascii="inherit" w:eastAsia="Times New Roman" w:hAnsi="inherit"/>
                <w:sz w:val="20"/>
                <w:szCs w:val="20"/>
              </w:rPr>
              <w:t> </w:t>
            </w:r>
          </w:p>
        </w:tc>
      </w:tr>
      <w:tr w:rsidR="00000000">
        <w:trPr>
          <w:divId w:val="195933984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Institutions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252.2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30346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269.3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5933984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Retail</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193.4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13639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194.0</w:t>
            </w:r>
          </w:p>
        </w:tc>
        <w:tc>
          <w:tcPr>
            <w:tcW w:w="0" w:type="auto"/>
            <w:vAlign w:val="bottom"/>
            <w:hideMark/>
          </w:tcPr>
          <w:p w:rsidR="00000000" w:rsidRDefault="00032F87">
            <w:pPr>
              <w:rPr>
                <w:rFonts w:eastAsia="Times New Roman"/>
                <w:sz w:val="20"/>
                <w:szCs w:val="20"/>
              </w:rPr>
            </w:pPr>
          </w:p>
        </w:tc>
      </w:tr>
      <w:tr w:rsidR="00000000">
        <w:trPr>
          <w:divId w:val="195933984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Private Wealth Management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93.6</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70126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93.8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95933984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539.2</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150528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557.1</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r w:rsidR="00000000">
        <w:trPr>
          <w:divId w:val="1959339847"/>
        </w:trPr>
        <w:tc>
          <w:tcPr>
            <w:tcW w:w="0" w:type="auto"/>
            <w:shd w:val="clear" w:color="auto" w:fill="CCEEFF"/>
            <w:tcMar>
              <w:top w:w="30" w:type="dxa"/>
              <w:left w:w="30" w:type="dxa"/>
              <w:bottom w:w="30" w:type="dxa"/>
              <w:right w:w="30" w:type="dxa"/>
            </w:tcMar>
            <w:vAlign w:val="bottom"/>
            <w:hideMark/>
          </w:tcPr>
          <w:p w:rsidR="00000000" w:rsidRDefault="00032F87">
            <w:pPr>
              <w:divId w:val="14352514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02784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33568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110153706"/>
              <w:rPr>
                <w:rFonts w:eastAsia="Times New Roman"/>
                <w:sz w:val="20"/>
                <w:szCs w:val="20"/>
              </w:rPr>
            </w:pPr>
            <w:r>
              <w:rPr>
                <w:rFonts w:ascii="inherit" w:eastAsia="Times New Roman" w:hAnsi="inherit"/>
                <w:sz w:val="20"/>
                <w:szCs w:val="20"/>
              </w:rPr>
              <w:t> </w:t>
            </w:r>
          </w:p>
        </w:tc>
      </w:tr>
      <w:tr w:rsidR="00000000">
        <w:trPr>
          <w:divId w:val="195933984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i/>
                <w:iCs/>
                <w:sz w:val="20"/>
                <w:szCs w:val="20"/>
              </w:rPr>
              <w:t>Investment Service:</w:t>
            </w:r>
          </w:p>
        </w:tc>
        <w:tc>
          <w:tcPr>
            <w:tcW w:w="0" w:type="auto"/>
            <w:gridSpan w:val="3"/>
            <w:tcMar>
              <w:top w:w="30" w:type="dxa"/>
              <w:left w:w="30" w:type="dxa"/>
              <w:bottom w:w="30" w:type="dxa"/>
              <w:right w:w="30" w:type="dxa"/>
            </w:tcMar>
            <w:vAlign w:val="bottom"/>
            <w:hideMark/>
          </w:tcPr>
          <w:p w:rsidR="00000000" w:rsidRDefault="00032F87">
            <w:pPr>
              <w:divId w:val="944576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18039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41629045"/>
              <w:rPr>
                <w:rFonts w:eastAsia="Times New Roman"/>
                <w:sz w:val="20"/>
                <w:szCs w:val="20"/>
              </w:rPr>
            </w:pPr>
            <w:r>
              <w:rPr>
                <w:rFonts w:ascii="inherit" w:eastAsia="Times New Roman" w:hAnsi="inherit"/>
                <w:sz w:val="20"/>
                <w:szCs w:val="20"/>
              </w:rPr>
              <w:t> </w:t>
            </w:r>
          </w:p>
        </w:tc>
      </w:tr>
      <w:tr w:rsidR="00000000">
        <w:trPr>
          <w:divId w:val="195933984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Equity Actively Managed</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148.5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9728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142.9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5933984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Equity Passively Managed (1)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53.9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79277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54.3</w:t>
            </w:r>
          </w:p>
        </w:tc>
        <w:tc>
          <w:tcPr>
            <w:tcW w:w="0" w:type="auto"/>
            <w:vAlign w:val="bottom"/>
            <w:hideMark/>
          </w:tcPr>
          <w:p w:rsidR="00000000" w:rsidRDefault="00032F87">
            <w:pPr>
              <w:rPr>
                <w:rFonts w:eastAsia="Times New Roman"/>
                <w:sz w:val="20"/>
                <w:szCs w:val="20"/>
              </w:rPr>
            </w:pPr>
          </w:p>
        </w:tc>
      </w:tr>
      <w:tr w:rsidR="00000000">
        <w:trPr>
          <w:divId w:val="195933984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Fixed Income Actively Managed – Taxable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223.4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09935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243.3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5933984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Fixed Income Actively Managed – Tax-exempt</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42.6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33829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40.6</w:t>
            </w:r>
          </w:p>
        </w:tc>
        <w:tc>
          <w:tcPr>
            <w:tcW w:w="0" w:type="auto"/>
            <w:vAlign w:val="bottom"/>
            <w:hideMark/>
          </w:tcPr>
          <w:p w:rsidR="00000000" w:rsidRDefault="00032F87">
            <w:pPr>
              <w:rPr>
                <w:rFonts w:eastAsia="Times New Roman"/>
                <w:sz w:val="20"/>
                <w:szCs w:val="20"/>
              </w:rPr>
            </w:pPr>
          </w:p>
        </w:tc>
      </w:tr>
      <w:tr w:rsidR="00000000">
        <w:trPr>
          <w:divId w:val="195933984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Fixed Income Passively Managed</w:t>
            </w:r>
            <w:r>
              <w:rPr>
                <w:rFonts w:eastAsia="Times New Roman"/>
                <w:sz w:val="14"/>
                <w:szCs w:val="14"/>
                <w:vertAlign w:val="superscript"/>
              </w:rPr>
              <w:t> </w:t>
            </w:r>
            <w:r>
              <w:rPr>
                <w:rFonts w:eastAsia="Times New Roman"/>
                <w:sz w:val="20"/>
                <w:szCs w:val="20"/>
              </w:rPr>
              <w:t>(1)</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46043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5933984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Other (2)</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61.4</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86465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66.0</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95933984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539.2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176665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557.1</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divId w:val="1620793319"/>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78</w:t>
      </w:r>
    </w:p>
    <w:p w:rsidR="00000000" w:rsidRDefault="00032F87">
      <w:pPr>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032F87">
      <w:pPr>
        <w:spacing w:line="288" w:lineRule="auto"/>
        <w:jc w:val="both"/>
        <w:divId w:val="1593853180"/>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87047663"/>
        <w:rPr>
          <w:rFonts w:eastAsia="Times New Roman"/>
          <w:sz w:val="20"/>
          <w:szCs w:val="20"/>
        </w:rPr>
      </w:pPr>
    </w:p>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000000">
        <w:trPr>
          <w:tblCellSpacing w:w="0" w:type="dxa"/>
        </w:trPr>
        <w:tc>
          <w:tcPr>
            <w:tcW w:w="36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07908010"/>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Includes index and enhanced index services.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5709"/>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50963087"/>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Includes multi-asset solutions and services, and certain alternative </w:t>
            </w:r>
            <w:r>
              <w:rPr>
                <w:rFonts w:eastAsia="Times New Roman"/>
                <w:color w:val="000000"/>
                <w:sz w:val="18"/>
                <w:szCs w:val="18"/>
              </w:rPr>
              <w:t>investments.</w:t>
            </w:r>
          </w:p>
        </w:tc>
      </w:tr>
    </w:tbl>
    <w:p w:rsidR="00000000" w:rsidRDefault="00032F87">
      <w:pPr>
        <w:spacing w:line="288" w:lineRule="auto"/>
        <w:rPr>
          <w:rFonts w:eastAsia="Times New Roman"/>
          <w:sz w:val="20"/>
          <w:szCs w:val="20"/>
        </w:rPr>
      </w:pPr>
      <w:r>
        <w:rPr>
          <w:rFonts w:eastAsia="Times New Roman"/>
          <w:b/>
          <w:bCs/>
          <w:color w:val="000000"/>
          <w:sz w:val="20"/>
          <w:szCs w:val="20"/>
        </w:rPr>
        <w:t>Three Months Ended March 31, 2019 Compared to the Three Months Ended March 31, 2018 for the Investment Management and Research Segment</w:t>
      </w:r>
    </w:p>
    <w:p w:rsidR="00000000" w:rsidRDefault="00032F87">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Operating earnings decreased by $4 million in the </w:t>
      </w:r>
      <w:r>
        <w:rPr>
          <w:rFonts w:eastAsia="Times New Roman"/>
          <w:color w:val="000000"/>
          <w:sz w:val="20"/>
          <w:szCs w:val="20"/>
        </w:rPr>
        <w:t>three months ended March 31, 2019 to $77 million from $81 million in the three months ended March 31, 2018 primarily attributable to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10002587"/>
              <w:rPr>
                <w:rFonts w:eastAsia="Times New Roman"/>
                <w:sz w:val="20"/>
                <w:szCs w:val="20"/>
              </w:rPr>
            </w:pPr>
            <w:r>
              <w:rPr>
                <w:rFonts w:ascii="inherit" w:eastAsia="Times New Roman" w:hAnsi="inherit"/>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Decrease in Fee-type revenue of $128 million primarily due to lower performance-based fees, lower Berns</w:t>
            </w:r>
            <w:r>
              <w:rPr>
                <w:rFonts w:eastAsia="Times New Roman"/>
                <w:color w:val="000000"/>
                <w:sz w:val="20"/>
                <w:szCs w:val="20"/>
              </w:rPr>
              <w:t>tein Research Services revenues and the non-recurrence of a $78 million increase in revenues in the first three months of 2018 from the impact of adopting revenue recognition standard ASC 606 in 2018.</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81486465"/>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Net derivative gains (losses) decreased $22 million primarily due to derivative losses mainly offsetting the increase in Net investment income.</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This decrease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7723810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Earnings attributable to the noncontrolling interest decreased by $72 million due to lower AB Operating earnings and from the increase in our ownership percentage of AB that reduced the noncontrolling interest’s share of AB’s Operating earnings.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48677435"/>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Dec</w:t>
            </w:r>
            <w:r>
              <w:rPr>
                <w:rFonts w:eastAsia="Times New Roman"/>
                <w:color w:val="000000"/>
                <w:sz w:val="20"/>
                <w:szCs w:val="20"/>
              </w:rPr>
              <w:t>rease in Compensation, benefits, interest expense and other operating costs of $51 million primarily due to the non-recurrence of a $43 million expense related to the impact of adopting revenue recognition standard ASC 606 in 2018 and lower incentive compe</w:t>
            </w:r>
            <w:r>
              <w:rPr>
                <w:rFonts w:eastAsia="Times New Roman"/>
                <w:color w:val="000000"/>
                <w:sz w:val="20"/>
                <w:szCs w:val="20"/>
              </w:rPr>
              <w:t>nsation expenses.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1739493"/>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Increase in Net investment income of $21 million mainly offsetting the decrease in Net derivative gains (losses).</w:t>
            </w:r>
          </w:p>
        </w:tc>
      </w:tr>
    </w:tbl>
    <w:p w:rsidR="00000000" w:rsidRDefault="00032F87">
      <w:pPr>
        <w:spacing w:line="288" w:lineRule="auto"/>
        <w:jc w:val="both"/>
        <w:rPr>
          <w:rFonts w:eastAsia="Times New Roman"/>
          <w:sz w:val="20"/>
          <w:szCs w:val="20"/>
        </w:rPr>
      </w:pPr>
      <w:r>
        <w:rPr>
          <w:rFonts w:eastAsia="Times New Roman"/>
          <w:b/>
          <w:bCs/>
          <w:i/>
          <w:iCs/>
          <w:color w:val="000000"/>
          <w:sz w:val="20"/>
          <w:szCs w:val="20"/>
        </w:rPr>
        <w:t>Long-Term Net Flows and AUM</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jc w:val="both"/>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046444204"/>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Total AUM as of March 31, 2019 was $554.7 billion, up $38.3 billion, or 7.4%</w:t>
            </w:r>
            <w:r>
              <w:rPr>
                <w:rFonts w:eastAsia="Times New Roman"/>
                <w:color w:val="000000"/>
                <w:sz w:val="20"/>
                <w:szCs w:val="20"/>
              </w:rPr>
              <w:t>, compared to December 31, 2018. The increase was driven by market appreciation of $37.2 billion and net inflows of $1.1 billion (net inflows of $5.3 billion and $0.5 billion for Retail and Private Wealth Management, respectively, offset by Institutional n</w:t>
            </w:r>
            <w:r>
              <w:rPr>
                <w:rFonts w:eastAsia="Times New Roman"/>
                <w:color w:val="000000"/>
                <w:sz w:val="20"/>
                <w:szCs w:val="20"/>
              </w:rPr>
              <w:t>et outflows of $4.7 billion).</w:t>
            </w:r>
          </w:p>
        </w:tc>
      </w:tr>
    </w:tbl>
    <w:p w:rsidR="00000000" w:rsidRDefault="00032F87">
      <w:pPr>
        <w:spacing w:line="288" w:lineRule="auto"/>
        <w:rPr>
          <w:rFonts w:eastAsia="Times New Roman"/>
          <w:sz w:val="20"/>
          <w:szCs w:val="20"/>
        </w:rPr>
      </w:pPr>
      <w:bookmarkStart w:id="52" w:name="s53336df1a2c44c09b0bd7f5c88b918de"/>
      <w:bookmarkEnd w:id="52"/>
      <w:r>
        <w:rPr>
          <w:rFonts w:eastAsia="Times New Roman"/>
          <w:b/>
          <w:bCs/>
          <w:color w:val="000000"/>
          <w:sz w:val="20"/>
          <w:szCs w:val="20"/>
        </w:rPr>
        <w:t>Protection Solutions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The Protection Solutions segment includes our life insurance and employee benefits businesses. We provide a targeted range of products aimed at serving the financial needs of our clients throughout their </w:t>
      </w:r>
      <w:r>
        <w:rPr>
          <w:rFonts w:eastAsia="Times New Roman"/>
          <w:color w:val="000000"/>
          <w:sz w:val="20"/>
          <w:szCs w:val="20"/>
        </w:rPr>
        <w:t>lives, including VUL, IUL and term life products. In 2015, we entered the employee benefits market and currently offer a suite of dental, vision, life, as well as short- and long-term disability insurance products to small and medium-size businesses.</w:t>
      </w:r>
    </w:p>
    <w:p w:rsidR="00000000" w:rsidRDefault="00032F87">
      <w:pPr>
        <w:spacing w:line="288" w:lineRule="auto"/>
        <w:ind w:firstLine="360"/>
        <w:rPr>
          <w:rFonts w:eastAsia="Times New Roman"/>
          <w:sz w:val="20"/>
          <w:szCs w:val="20"/>
        </w:rPr>
      </w:pPr>
      <w:r>
        <w:rPr>
          <w:rFonts w:eastAsia="Times New Roman"/>
          <w:color w:val="000000"/>
          <w:sz w:val="20"/>
          <w:szCs w:val="20"/>
        </w:rPr>
        <w:t>In re</w:t>
      </w:r>
      <w:r>
        <w:rPr>
          <w:rFonts w:eastAsia="Times New Roman"/>
          <w:color w:val="000000"/>
          <w:sz w:val="20"/>
          <w:szCs w:val="20"/>
        </w:rPr>
        <w:t>cent years, we have refocused our product offering and distribution towards less capital intensive, higher return accumulation and protection products. We plan to improve our Operating earnings over time through earnings generated from sales of our reposit</w:t>
      </w:r>
      <w:r>
        <w:rPr>
          <w:rFonts w:eastAsia="Times New Roman"/>
          <w:color w:val="000000"/>
          <w:sz w:val="20"/>
          <w:szCs w:val="20"/>
        </w:rPr>
        <w:t>ioned product portfolio and by proactively managing and optimizing our in-force book.</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summarizes Operating earnings (loss) of our Protection Solutions segment for the periods presented:</w:t>
      </w:r>
    </w:p>
    <w:tbl>
      <w:tblPr>
        <w:tblW w:w="5000" w:type="pct"/>
        <w:tblCellMar>
          <w:left w:w="0" w:type="dxa"/>
          <w:right w:w="0" w:type="dxa"/>
        </w:tblCellMar>
        <w:tblLook w:val="04A0" w:firstRow="1" w:lastRow="0" w:firstColumn="1" w:lastColumn="0" w:noHBand="0" w:noVBand="1"/>
      </w:tblPr>
      <w:tblGrid>
        <w:gridCol w:w="5873"/>
        <w:gridCol w:w="131"/>
        <w:gridCol w:w="973"/>
        <w:gridCol w:w="59"/>
        <w:gridCol w:w="105"/>
        <w:gridCol w:w="131"/>
        <w:gridCol w:w="974"/>
        <w:gridCol w:w="60"/>
      </w:tblGrid>
      <w:tr w:rsidR="00000000">
        <w:trPr>
          <w:divId w:val="1338920168"/>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1338920168"/>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338920168"/>
        </w:trPr>
        <w:tc>
          <w:tcPr>
            <w:tcW w:w="0" w:type="auto"/>
            <w:tcMar>
              <w:top w:w="30" w:type="dxa"/>
              <w:left w:w="30" w:type="dxa"/>
              <w:bottom w:w="30" w:type="dxa"/>
              <w:right w:w="30" w:type="dxa"/>
            </w:tcMar>
            <w:vAlign w:val="bottom"/>
            <w:hideMark/>
          </w:tcPr>
          <w:p w:rsidR="00000000" w:rsidRDefault="00032F87">
            <w:pPr>
              <w:divId w:val="168697743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1338920168"/>
        </w:trPr>
        <w:tc>
          <w:tcPr>
            <w:tcW w:w="0" w:type="auto"/>
            <w:tcMar>
              <w:top w:w="30" w:type="dxa"/>
              <w:left w:w="30" w:type="dxa"/>
              <w:bottom w:w="30" w:type="dxa"/>
              <w:right w:w="30" w:type="dxa"/>
            </w:tcMar>
            <w:vAlign w:val="bottom"/>
            <w:hideMark/>
          </w:tcPr>
          <w:p w:rsidR="00000000" w:rsidRDefault="00032F87">
            <w:pPr>
              <w:divId w:val="8628636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14135063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1338920168"/>
        </w:trPr>
        <w:tc>
          <w:tcPr>
            <w:tcW w:w="0" w:type="auto"/>
            <w:tcMar>
              <w:top w:w="30" w:type="dxa"/>
              <w:left w:w="30" w:type="dxa"/>
              <w:bottom w:w="30" w:type="dxa"/>
              <w:right w:w="30" w:type="dxa"/>
            </w:tcMar>
            <w:vAlign w:val="bottom"/>
            <w:hideMark/>
          </w:tcPr>
          <w:p w:rsidR="00000000" w:rsidRDefault="00032F87">
            <w:pPr>
              <w:divId w:val="35982018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338920168"/>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Operating earnings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84058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color w:val="000000"/>
                <w:sz w:val="20"/>
                <w:szCs w:val="20"/>
              </w:rPr>
              <w:t>35</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ind w:firstLine="360"/>
        <w:rPr>
          <w:rFonts w:eastAsia="Times New Roman"/>
          <w:sz w:val="20"/>
          <w:szCs w:val="20"/>
        </w:rPr>
      </w:pPr>
    </w:p>
    <w:p w:rsidR="00000000" w:rsidRDefault="00032F87">
      <w:pPr>
        <w:spacing w:line="288" w:lineRule="auto"/>
        <w:ind w:firstLine="360"/>
        <w:rPr>
          <w:rFonts w:eastAsia="Times New Roman"/>
          <w:sz w:val="20"/>
          <w:szCs w:val="20"/>
        </w:rPr>
      </w:pPr>
      <w:r>
        <w:rPr>
          <w:rFonts w:eastAsia="Times New Roman"/>
          <w:color w:val="000000"/>
          <w:sz w:val="20"/>
          <w:szCs w:val="20"/>
        </w:rPr>
        <w:t>Key components of Operating earnings are:</w:t>
      </w:r>
    </w:p>
    <w:p w:rsidR="00000000" w:rsidRDefault="00032F87">
      <w:pPr>
        <w:divId w:val="195521275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79</w:t>
      </w:r>
    </w:p>
    <w:p w:rsidR="00000000" w:rsidRDefault="00032F87">
      <w:pPr>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032F87">
      <w:pPr>
        <w:spacing w:line="288" w:lineRule="auto"/>
        <w:jc w:val="both"/>
        <w:divId w:val="263996253"/>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8847811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864"/>
        <w:gridCol w:w="130"/>
        <w:gridCol w:w="964"/>
        <w:gridCol w:w="51"/>
        <w:gridCol w:w="105"/>
        <w:gridCol w:w="130"/>
        <w:gridCol w:w="965"/>
        <w:gridCol w:w="97"/>
      </w:tblGrid>
      <w:tr w:rsidR="00000000">
        <w:trPr>
          <w:divId w:val="344594986"/>
        </w:trPr>
        <w:tc>
          <w:tcPr>
            <w:tcW w:w="0" w:type="auto"/>
            <w:gridSpan w:val="8"/>
            <w:vAlign w:val="center"/>
            <w:hideMark/>
          </w:tcPr>
          <w:p w:rsidR="00000000" w:rsidRDefault="00032F87">
            <w:pPr>
              <w:rPr>
                <w:rFonts w:eastAsia="Times New Roman"/>
                <w:sz w:val="20"/>
                <w:szCs w:val="20"/>
              </w:rPr>
            </w:pPr>
          </w:p>
        </w:tc>
      </w:tr>
      <w:tr w:rsidR="00000000">
        <w:trPr>
          <w:divId w:val="344594986"/>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344594986"/>
        </w:trPr>
        <w:tc>
          <w:tcPr>
            <w:tcW w:w="0" w:type="auto"/>
            <w:tcMar>
              <w:top w:w="30" w:type="dxa"/>
              <w:left w:w="30" w:type="dxa"/>
              <w:bottom w:w="30" w:type="dxa"/>
              <w:right w:w="30" w:type="dxa"/>
            </w:tcMar>
            <w:vAlign w:val="bottom"/>
            <w:hideMark/>
          </w:tcPr>
          <w:p w:rsidR="00000000" w:rsidRDefault="00032F87">
            <w:pPr>
              <w:divId w:val="155046057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344594986"/>
        </w:trPr>
        <w:tc>
          <w:tcPr>
            <w:tcW w:w="0" w:type="auto"/>
            <w:tcMar>
              <w:top w:w="30" w:type="dxa"/>
              <w:left w:w="30" w:type="dxa"/>
              <w:bottom w:w="30" w:type="dxa"/>
              <w:right w:w="30" w:type="dxa"/>
            </w:tcMar>
            <w:vAlign w:val="bottom"/>
            <w:hideMark/>
          </w:tcPr>
          <w:p w:rsidR="00000000" w:rsidRDefault="00032F87">
            <w:pPr>
              <w:divId w:val="15947023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12760174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344594986"/>
        </w:trPr>
        <w:tc>
          <w:tcPr>
            <w:tcW w:w="0" w:type="auto"/>
            <w:tcMar>
              <w:top w:w="30" w:type="dxa"/>
              <w:left w:w="30" w:type="dxa"/>
              <w:bottom w:w="30" w:type="dxa"/>
              <w:right w:w="30" w:type="dxa"/>
            </w:tcMar>
            <w:vAlign w:val="bottom"/>
            <w:hideMark/>
          </w:tcPr>
          <w:p w:rsidR="00000000" w:rsidRDefault="00032F87">
            <w:pPr>
              <w:divId w:val="587663257"/>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34459498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032F87">
            <w:pPr>
              <w:divId w:val="363408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44613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615797886"/>
              <w:rPr>
                <w:rFonts w:eastAsia="Times New Roman"/>
                <w:sz w:val="20"/>
                <w:szCs w:val="20"/>
              </w:rPr>
            </w:pPr>
            <w:r>
              <w:rPr>
                <w:rFonts w:ascii="inherit" w:eastAsia="Times New Roman" w:hAnsi="inherit"/>
                <w:sz w:val="20"/>
                <w:szCs w:val="20"/>
              </w:rPr>
              <w:t> </w:t>
            </w:r>
          </w:p>
        </w:tc>
      </w:tr>
      <w:tr w:rsidR="00000000">
        <w:trPr>
          <w:divId w:val="34459498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542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07074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4459498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investment income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36593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220</w:t>
            </w:r>
          </w:p>
        </w:tc>
        <w:tc>
          <w:tcPr>
            <w:tcW w:w="0" w:type="auto"/>
            <w:vAlign w:val="bottom"/>
            <w:hideMark/>
          </w:tcPr>
          <w:p w:rsidR="00000000" w:rsidRDefault="00032F87">
            <w:pPr>
              <w:rPr>
                <w:rFonts w:eastAsia="Times New Roman"/>
                <w:sz w:val="20"/>
                <w:szCs w:val="20"/>
              </w:rPr>
            </w:pPr>
          </w:p>
        </w:tc>
      </w:tr>
      <w:tr w:rsidR="00000000">
        <w:trPr>
          <w:divId w:val="34459498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75396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34459498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Investment management, service fees and other income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79191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55</w:t>
            </w:r>
          </w:p>
        </w:tc>
        <w:tc>
          <w:tcPr>
            <w:tcW w:w="0" w:type="auto"/>
            <w:vAlign w:val="bottom"/>
            <w:hideMark/>
          </w:tcPr>
          <w:p w:rsidR="00000000" w:rsidRDefault="00032F87">
            <w:pPr>
              <w:rPr>
                <w:rFonts w:eastAsia="Times New Roman"/>
                <w:sz w:val="20"/>
                <w:szCs w:val="20"/>
              </w:rPr>
            </w:pPr>
          </w:p>
        </w:tc>
      </w:tr>
      <w:tr w:rsidR="00000000">
        <w:trPr>
          <w:divId w:val="344594986"/>
        </w:trPr>
        <w:tc>
          <w:tcPr>
            <w:tcW w:w="0" w:type="auto"/>
            <w:shd w:val="clear" w:color="auto" w:fill="CCEEFF"/>
            <w:tcMar>
              <w:top w:w="30" w:type="dxa"/>
              <w:left w:w="300" w:type="dxa"/>
              <w:bottom w:w="30" w:type="dxa"/>
              <w:right w:w="30" w:type="dxa"/>
            </w:tcMar>
            <w:hideMark/>
          </w:tcPr>
          <w:p w:rsidR="00000000" w:rsidRDefault="00032F87">
            <w:pPr>
              <w:rPr>
                <w:rFonts w:eastAsia="Times New Roman"/>
                <w:sz w:val="20"/>
                <w:szCs w:val="20"/>
              </w:rPr>
            </w:pPr>
            <w:r>
              <w:rPr>
                <w:rFonts w:eastAsia="Times New Roman"/>
                <w:b/>
                <w:bCs/>
                <w:sz w:val="20"/>
                <w:szCs w:val="20"/>
              </w:rPr>
              <w:t>Segment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831</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72778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814</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344594986"/>
        </w:trPr>
        <w:tc>
          <w:tcPr>
            <w:tcW w:w="0" w:type="auto"/>
            <w:tcMar>
              <w:top w:w="30" w:type="dxa"/>
              <w:left w:w="30" w:type="dxa"/>
              <w:bottom w:w="30" w:type="dxa"/>
              <w:right w:w="30" w:type="dxa"/>
            </w:tcMar>
            <w:vAlign w:val="bottom"/>
            <w:hideMark/>
          </w:tcPr>
          <w:p w:rsidR="00000000" w:rsidRDefault="00032F87">
            <w:pPr>
              <w:divId w:val="1916356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07435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797196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25994766"/>
              <w:rPr>
                <w:rFonts w:eastAsia="Times New Roman"/>
                <w:sz w:val="20"/>
                <w:szCs w:val="20"/>
              </w:rPr>
            </w:pPr>
            <w:r>
              <w:rPr>
                <w:rFonts w:ascii="inherit" w:eastAsia="Times New Roman" w:hAnsi="inherit"/>
                <w:sz w:val="20"/>
                <w:szCs w:val="20"/>
              </w:rPr>
              <w:t> </w:t>
            </w:r>
          </w:p>
        </w:tc>
      </w:tr>
      <w:tr w:rsidR="00000000">
        <w:trPr>
          <w:divId w:val="34459498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203832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31109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73708137"/>
              <w:rPr>
                <w:rFonts w:eastAsia="Times New Roman"/>
                <w:sz w:val="20"/>
                <w:szCs w:val="20"/>
              </w:rPr>
            </w:pPr>
            <w:r>
              <w:rPr>
                <w:rFonts w:ascii="inherit" w:eastAsia="Times New Roman" w:hAnsi="inherit"/>
                <w:sz w:val="20"/>
                <w:szCs w:val="20"/>
              </w:rPr>
              <w:t> </w:t>
            </w:r>
          </w:p>
        </w:tc>
      </w:tr>
      <w:tr w:rsidR="00000000">
        <w:trPr>
          <w:divId w:val="34459498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Policyholders’ benefits</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452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11943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409</w:t>
            </w:r>
          </w:p>
        </w:tc>
        <w:tc>
          <w:tcPr>
            <w:tcW w:w="0" w:type="auto"/>
            <w:vAlign w:val="bottom"/>
            <w:hideMark/>
          </w:tcPr>
          <w:p w:rsidR="00000000" w:rsidRDefault="00032F87">
            <w:pPr>
              <w:rPr>
                <w:rFonts w:eastAsia="Times New Roman"/>
                <w:sz w:val="20"/>
                <w:szCs w:val="20"/>
              </w:rPr>
            </w:pPr>
          </w:p>
        </w:tc>
      </w:tr>
      <w:tr w:rsidR="00000000">
        <w:trPr>
          <w:divId w:val="34459498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66317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4459498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65688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32</w:t>
            </w:r>
          </w:p>
        </w:tc>
        <w:tc>
          <w:tcPr>
            <w:tcW w:w="0" w:type="auto"/>
            <w:vAlign w:val="bottom"/>
            <w:hideMark/>
          </w:tcPr>
          <w:p w:rsidR="00000000" w:rsidRDefault="00032F87">
            <w:pPr>
              <w:rPr>
                <w:rFonts w:eastAsia="Times New Roman"/>
                <w:sz w:val="20"/>
                <w:szCs w:val="20"/>
              </w:rPr>
            </w:pPr>
          </w:p>
        </w:tc>
      </w:tr>
      <w:tr w:rsidR="00000000">
        <w:trPr>
          <w:divId w:val="34459498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27959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4459498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05018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96</w:t>
            </w:r>
          </w:p>
        </w:tc>
        <w:tc>
          <w:tcPr>
            <w:tcW w:w="0" w:type="auto"/>
            <w:vAlign w:val="bottom"/>
            <w:hideMark/>
          </w:tcPr>
          <w:p w:rsidR="00000000" w:rsidRDefault="00032F87">
            <w:pPr>
              <w:rPr>
                <w:rFonts w:eastAsia="Times New Roman"/>
                <w:sz w:val="20"/>
                <w:szCs w:val="20"/>
              </w:rPr>
            </w:pPr>
          </w:p>
        </w:tc>
      </w:tr>
      <w:tr w:rsidR="00000000">
        <w:trPr>
          <w:divId w:val="34459498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Interest expense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62029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344594986"/>
        </w:trPr>
        <w:tc>
          <w:tcPr>
            <w:tcW w:w="0" w:type="auto"/>
            <w:tcMar>
              <w:top w:w="30" w:type="dxa"/>
              <w:left w:w="300" w:type="dxa"/>
              <w:bottom w:w="30" w:type="dxa"/>
              <w:right w:w="30" w:type="dxa"/>
            </w:tcMar>
            <w:hideMark/>
          </w:tcPr>
          <w:p w:rsidR="00000000" w:rsidRDefault="00032F87">
            <w:pPr>
              <w:rPr>
                <w:rFonts w:eastAsia="Times New Roman"/>
                <w:sz w:val="20"/>
                <w:szCs w:val="20"/>
              </w:rPr>
            </w:pPr>
            <w:r>
              <w:rPr>
                <w:rFonts w:eastAsia="Times New Roman"/>
                <w:b/>
                <w:bCs/>
                <w:sz w:val="20"/>
                <w:szCs w:val="20"/>
              </w:rPr>
              <w:t>Segment benefits and other deductions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773</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73742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772</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jc w:val="both"/>
        <w:rPr>
          <w:rFonts w:eastAsia="Times New Roman"/>
          <w:sz w:val="20"/>
          <w:szCs w:val="20"/>
        </w:rPr>
      </w:pP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summarizes Protection Solutions Reserves for our Protection Solutions segment as of the dates presented:</w:t>
      </w:r>
    </w:p>
    <w:tbl>
      <w:tblPr>
        <w:tblW w:w="5000" w:type="pct"/>
        <w:tblCellMar>
          <w:left w:w="0" w:type="dxa"/>
          <w:right w:w="0" w:type="dxa"/>
        </w:tblCellMar>
        <w:tblLook w:val="04A0" w:firstRow="1" w:lastRow="0" w:firstColumn="1" w:lastColumn="0" w:noHBand="0" w:noVBand="1"/>
      </w:tblPr>
      <w:tblGrid>
        <w:gridCol w:w="5873"/>
        <w:gridCol w:w="130"/>
        <w:gridCol w:w="973"/>
        <w:gridCol w:w="60"/>
        <w:gridCol w:w="105"/>
        <w:gridCol w:w="131"/>
        <w:gridCol w:w="974"/>
        <w:gridCol w:w="60"/>
      </w:tblGrid>
      <w:tr w:rsidR="00000000">
        <w:trPr>
          <w:divId w:val="2021270101"/>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2021270101"/>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021270101"/>
        </w:trPr>
        <w:tc>
          <w:tcPr>
            <w:tcW w:w="0" w:type="auto"/>
            <w:tcMar>
              <w:top w:w="30" w:type="dxa"/>
              <w:left w:w="30" w:type="dxa"/>
              <w:bottom w:w="30" w:type="dxa"/>
              <w:right w:w="30" w:type="dxa"/>
            </w:tcMar>
            <w:vAlign w:val="bottom"/>
            <w:hideMark/>
          </w:tcPr>
          <w:p w:rsidR="00000000" w:rsidRDefault="00032F87">
            <w:pPr>
              <w:divId w:val="11561439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of</w:t>
            </w:r>
          </w:p>
        </w:tc>
      </w:tr>
      <w:tr w:rsidR="00000000">
        <w:trPr>
          <w:divId w:val="2021270101"/>
        </w:trPr>
        <w:tc>
          <w:tcPr>
            <w:tcW w:w="0" w:type="auto"/>
            <w:tcMar>
              <w:top w:w="30" w:type="dxa"/>
              <w:left w:w="30" w:type="dxa"/>
              <w:bottom w:w="30" w:type="dxa"/>
              <w:right w:w="30" w:type="dxa"/>
            </w:tcMar>
            <w:vAlign w:val="bottom"/>
            <w:hideMark/>
          </w:tcPr>
          <w:p w:rsidR="00000000" w:rsidRDefault="00032F87">
            <w:pPr>
              <w:divId w:val="11115147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2019</w:t>
            </w:r>
          </w:p>
        </w:tc>
        <w:tc>
          <w:tcPr>
            <w:tcW w:w="0" w:type="auto"/>
            <w:tcMar>
              <w:top w:w="30" w:type="dxa"/>
              <w:left w:w="30" w:type="dxa"/>
              <w:bottom w:w="30" w:type="dxa"/>
              <w:right w:w="30" w:type="dxa"/>
            </w:tcMar>
            <w:vAlign w:val="bottom"/>
            <w:hideMark/>
          </w:tcPr>
          <w:p w:rsidR="00000000" w:rsidRDefault="00032F87">
            <w:pPr>
              <w:divId w:val="5141538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December 31, 2018</w:t>
            </w:r>
          </w:p>
        </w:tc>
      </w:tr>
      <w:tr w:rsidR="00000000">
        <w:trPr>
          <w:divId w:val="2021270101"/>
        </w:trPr>
        <w:tc>
          <w:tcPr>
            <w:tcW w:w="0" w:type="auto"/>
            <w:tcMar>
              <w:top w:w="30" w:type="dxa"/>
              <w:left w:w="30" w:type="dxa"/>
              <w:bottom w:w="30" w:type="dxa"/>
              <w:right w:w="30" w:type="dxa"/>
            </w:tcMar>
            <w:vAlign w:val="bottom"/>
            <w:hideMark/>
          </w:tcPr>
          <w:p w:rsidR="00000000" w:rsidRDefault="00032F87">
            <w:pPr>
              <w:divId w:val="120771987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02127010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Protection Solutions Reserves (1)</w:t>
            </w:r>
          </w:p>
        </w:tc>
        <w:tc>
          <w:tcPr>
            <w:tcW w:w="0" w:type="auto"/>
            <w:gridSpan w:val="3"/>
            <w:tcMar>
              <w:top w:w="30" w:type="dxa"/>
              <w:left w:w="30" w:type="dxa"/>
              <w:bottom w:w="30" w:type="dxa"/>
              <w:right w:w="30" w:type="dxa"/>
            </w:tcMar>
            <w:vAlign w:val="bottom"/>
            <w:hideMark/>
          </w:tcPr>
          <w:p w:rsidR="00000000" w:rsidRDefault="00032F87">
            <w:pPr>
              <w:divId w:val="660082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884661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482934928"/>
              <w:rPr>
                <w:rFonts w:eastAsia="Times New Roman"/>
                <w:sz w:val="20"/>
                <w:szCs w:val="20"/>
              </w:rPr>
            </w:pPr>
            <w:r>
              <w:rPr>
                <w:rFonts w:ascii="inherit" w:eastAsia="Times New Roman" w:hAnsi="inherit"/>
                <w:sz w:val="20"/>
                <w:szCs w:val="20"/>
              </w:rPr>
              <w:t> </w:t>
            </w:r>
          </w:p>
        </w:tc>
      </w:tr>
      <w:tr w:rsidR="00000000">
        <w:trPr>
          <w:divId w:val="2021270101"/>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17,731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57292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17,562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21270101"/>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Separate Accounts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12,572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17978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11,393</w:t>
            </w:r>
          </w:p>
        </w:tc>
        <w:tc>
          <w:tcPr>
            <w:tcW w:w="0" w:type="auto"/>
            <w:vAlign w:val="bottom"/>
            <w:hideMark/>
          </w:tcPr>
          <w:p w:rsidR="00000000" w:rsidRDefault="00032F87">
            <w:pPr>
              <w:rPr>
                <w:rFonts w:eastAsia="Times New Roman"/>
                <w:sz w:val="20"/>
                <w:szCs w:val="20"/>
              </w:rPr>
            </w:pPr>
          </w:p>
        </w:tc>
      </w:tr>
      <w:tr w:rsidR="00000000">
        <w:trPr>
          <w:divId w:val="2021270101"/>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Total Protection Solutions Reserves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30,303</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175205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28,955</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644159344"/>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Does not include Protection Solutions Reserves for our Employee Benefits business as it is a start-up business and therefore has immaterial in-force policies.</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The following table presents our in-force face amounts for the periods indicated, respectively, for our individual life insurance products:</w:t>
      </w:r>
    </w:p>
    <w:tbl>
      <w:tblPr>
        <w:tblW w:w="5000" w:type="pct"/>
        <w:tblCellMar>
          <w:left w:w="0" w:type="dxa"/>
          <w:right w:w="0" w:type="dxa"/>
        </w:tblCellMar>
        <w:tblLook w:val="04A0" w:firstRow="1" w:lastRow="0" w:firstColumn="1" w:lastColumn="0" w:noHBand="0" w:noVBand="1"/>
      </w:tblPr>
      <w:tblGrid>
        <w:gridCol w:w="5873"/>
        <w:gridCol w:w="130"/>
        <w:gridCol w:w="973"/>
        <w:gridCol w:w="60"/>
        <w:gridCol w:w="105"/>
        <w:gridCol w:w="131"/>
        <w:gridCol w:w="974"/>
        <w:gridCol w:w="60"/>
      </w:tblGrid>
      <w:tr w:rsidR="00000000">
        <w:trPr>
          <w:divId w:val="1993175476"/>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1993175476"/>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993175476"/>
        </w:trPr>
        <w:tc>
          <w:tcPr>
            <w:tcW w:w="0" w:type="auto"/>
            <w:tcMar>
              <w:top w:w="30" w:type="dxa"/>
              <w:left w:w="30" w:type="dxa"/>
              <w:bottom w:w="30" w:type="dxa"/>
              <w:right w:w="30" w:type="dxa"/>
            </w:tcMar>
            <w:vAlign w:val="bottom"/>
            <w:hideMark/>
          </w:tcPr>
          <w:p w:rsidR="00000000" w:rsidRDefault="00032F87">
            <w:pPr>
              <w:divId w:val="1337643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As of</w:t>
            </w:r>
          </w:p>
        </w:tc>
      </w:tr>
      <w:tr w:rsidR="00000000">
        <w:trPr>
          <w:divId w:val="1993175476"/>
        </w:trPr>
        <w:tc>
          <w:tcPr>
            <w:tcW w:w="0" w:type="auto"/>
            <w:tcMar>
              <w:top w:w="30" w:type="dxa"/>
              <w:left w:w="30" w:type="dxa"/>
              <w:bottom w:w="30" w:type="dxa"/>
              <w:right w:w="30" w:type="dxa"/>
            </w:tcMar>
            <w:vAlign w:val="bottom"/>
            <w:hideMark/>
          </w:tcPr>
          <w:p w:rsidR="00000000" w:rsidRDefault="00032F87">
            <w:pPr>
              <w:divId w:val="2522003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2019</w:t>
            </w:r>
          </w:p>
        </w:tc>
        <w:tc>
          <w:tcPr>
            <w:tcW w:w="0" w:type="auto"/>
            <w:tcMar>
              <w:top w:w="30" w:type="dxa"/>
              <w:left w:w="30" w:type="dxa"/>
              <w:bottom w:w="30" w:type="dxa"/>
              <w:right w:w="30" w:type="dxa"/>
            </w:tcMar>
            <w:vAlign w:val="bottom"/>
            <w:hideMark/>
          </w:tcPr>
          <w:p w:rsidR="00000000" w:rsidRDefault="00032F87">
            <w:pPr>
              <w:divId w:val="16943090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December 31, 2018</w:t>
            </w:r>
          </w:p>
        </w:tc>
      </w:tr>
      <w:tr w:rsidR="00000000">
        <w:trPr>
          <w:divId w:val="1993175476"/>
        </w:trPr>
        <w:tc>
          <w:tcPr>
            <w:tcW w:w="0" w:type="auto"/>
            <w:tcMar>
              <w:top w:w="30" w:type="dxa"/>
              <w:left w:w="30" w:type="dxa"/>
              <w:bottom w:w="30" w:type="dxa"/>
              <w:right w:w="30" w:type="dxa"/>
            </w:tcMar>
            <w:vAlign w:val="bottom"/>
            <w:hideMark/>
          </w:tcPr>
          <w:p w:rsidR="00000000" w:rsidRDefault="00032F87">
            <w:pPr>
              <w:divId w:val="191747109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billions)</w:t>
            </w:r>
          </w:p>
        </w:tc>
      </w:tr>
      <w:tr w:rsidR="00000000">
        <w:trPr>
          <w:divId w:val="199317547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In-force face amount by product: (1)</w:t>
            </w:r>
          </w:p>
        </w:tc>
        <w:tc>
          <w:tcPr>
            <w:tcW w:w="0" w:type="auto"/>
            <w:gridSpan w:val="3"/>
            <w:tcMar>
              <w:top w:w="30" w:type="dxa"/>
              <w:left w:w="30" w:type="dxa"/>
              <w:bottom w:w="30" w:type="dxa"/>
              <w:right w:w="30" w:type="dxa"/>
            </w:tcMar>
            <w:vAlign w:val="bottom"/>
            <w:hideMark/>
          </w:tcPr>
          <w:p w:rsidR="00000000" w:rsidRDefault="00032F87">
            <w:pPr>
              <w:divId w:val="598638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153723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21368908"/>
              <w:rPr>
                <w:rFonts w:eastAsia="Times New Roman"/>
                <w:sz w:val="20"/>
                <w:szCs w:val="20"/>
              </w:rPr>
            </w:pPr>
            <w:r>
              <w:rPr>
                <w:rFonts w:ascii="inherit" w:eastAsia="Times New Roman" w:hAnsi="inherit"/>
                <w:sz w:val="20"/>
                <w:szCs w:val="20"/>
              </w:rPr>
              <w:t> </w:t>
            </w:r>
          </w:p>
        </w:tc>
      </w:tr>
      <w:tr w:rsidR="00000000">
        <w:trPr>
          <w:divId w:val="199317547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Universal Life (2)</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55.1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35468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55.9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9317547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Indexed Universal Life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40219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22.9</w:t>
            </w:r>
          </w:p>
        </w:tc>
        <w:tc>
          <w:tcPr>
            <w:tcW w:w="0" w:type="auto"/>
            <w:vAlign w:val="bottom"/>
            <w:hideMark/>
          </w:tcPr>
          <w:p w:rsidR="00000000" w:rsidRDefault="00032F87">
            <w:pPr>
              <w:rPr>
                <w:rFonts w:eastAsia="Times New Roman"/>
                <w:sz w:val="20"/>
                <w:szCs w:val="20"/>
              </w:rPr>
            </w:pPr>
          </w:p>
        </w:tc>
      </w:tr>
      <w:tr w:rsidR="00000000">
        <w:trPr>
          <w:divId w:val="199317547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Variable Universal Life (3)</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127.4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90731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127.3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93175476"/>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Term</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235.1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76757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234.9</w:t>
            </w:r>
          </w:p>
        </w:tc>
        <w:tc>
          <w:tcPr>
            <w:tcW w:w="0" w:type="auto"/>
            <w:vAlign w:val="bottom"/>
            <w:hideMark/>
          </w:tcPr>
          <w:p w:rsidR="00000000" w:rsidRDefault="00032F87">
            <w:pPr>
              <w:rPr>
                <w:rFonts w:eastAsia="Times New Roman"/>
                <w:sz w:val="20"/>
                <w:szCs w:val="20"/>
              </w:rPr>
            </w:pPr>
          </w:p>
        </w:tc>
      </w:tr>
      <w:tr w:rsidR="00000000">
        <w:trPr>
          <w:divId w:val="1993175476"/>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Whole Life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993102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993175476"/>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b/>
                <w:bCs/>
                <w:sz w:val="20"/>
                <w:szCs w:val="20"/>
              </w:rPr>
              <w:t>Total in-force face amount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442.7</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97644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442.4</w:t>
            </w:r>
          </w:p>
        </w:tc>
        <w:tc>
          <w:tcPr>
            <w:tcW w:w="0" w:type="auto"/>
            <w:tcBorders>
              <w:top w:val="single" w:sz="6" w:space="0" w:color="000000"/>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901792324"/>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Includes individual life insurance and does not include Employee Benefits as it is a start-up business and therefore has immaterial in-force policies.</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699"/>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23177457"/>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Universal Life includes Guaranteed Universal Life.</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3454"/>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145314743"/>
              <w:rPr>
                <w:rFonts w:eastAsia="Times New Roman"/>
                <w:sz w:val="18"/>
                <w:szCs w:val="18"/>
              </w:rPr>
            </w:pPr>
            <w:r>
              <w:rPr>
                <w:rFonts w:eastAsia="Times New Roman"/>
                <w:color w:val="000000"/>
                <w:sz w:val="18"/>
                <w:szCs w:val="18"/>
              </w:rPr>
              <w:t>(3)</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Variable Universal Life includes VL and COLI.</w:t>
            </w:r>
          </w:p>
        </w:tc>
      </w:tr>
    </w:tbl>
    <w:p w:rsidR="00000000" w:rsidRDefault="00032F87">
      <w:pPr>
        <w:divId w:val="207285149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80</w:t>
      </w:r>
    </w:p>
    <w:p w:rsidR="00000000" w:rsidRDefault="00032F87">
      <w:pPr>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032F87">
      <w:pPr>
        <w:spacing w:line="288" w:lineRule="auto"/>
        <w:jc w:val="both"/>
        <w:divId w:val="1923878493"/>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374351064"/>
        <w:rPr>
          <w:rFonts w:eastAsia="Times New Roman"/>
          <w:sz w:val="20"/>
          <w:szCs w:val="20"/>
        </w:rPr>
      </w:pPr>
    </w:p>
    <w:p w:rsidR="00000000" w:rsidRDefault="00032F87">
      <w:pPr>
        <w:spacing w:line="288" w:lineRule="auto"/>
        <w:rPr>
          <w:rFonts w:eastAsia="Times New Roman"/>
          <w:sz w:val="20"/>
          <w:szCs w:val="20"/>
        </w:rPr>
      </w:pPr>
      <w:r>
        <w:rPr>
          <w:rFonts w:eastAsia="Times New Roman"/>
          <w:b/>
          <w:bCs/>
          <w:color w:val="000000"/>
          <w:sz w:val="20"/>
          <w:szCs w:val="20"/>
        </w:rPr>
        <w:t>Three Months Ended March 31, 2019 Compared to the Three Months Ended March 31, 2018 for the Protection Solutions Segment</w:t>
      </w:r>
    </w:p>
    <w:p w:rsidR="00000000" w:rsidRDefault="00032F87">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032F87">
      <w:pPr>
        <w:spacing w:line="288" w:lineRule="auto"/>
        <w:ind w:firstLine="360"/>
        <w:rPr>
          <w:rFonts w:eastAsia="Times New Roman"/>
          <w:sz w:val="20"/>
          <w:szCs w:val="20"/>
        </w:rPr>
      </w:pPr>
      <w:r>
        <w:rPr>
          <w:rFonts w:eastAsia="Times New Roman"/>
          <w:color w:val="000000"/>
          <w:sz w:val="20"/>
          <w:szCs w:val="20"/>
        </w:rPr>
        <w:t>Operating earnings increased by $14 million to $49 million in the three months ended March 31, 2019 compared to $35 </w:t>
      </w:r>
      <w:r>
        <w:rPr>
          <w:rFonts w:eastAsia="Times New Roman"/>
          <w:color w:val="000000"/>
          <w:sz w:val="20"/>
          <w:szCs w:val="20"/>
        </w:rPr>
        <w:t>million in the three months ended March 31, 2018 primarily attributable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0796430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Decrease in Amortization of DAC of $63 million as the Protection Solutions segment is no longer in loss recognition.</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787699079"/>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Net derivative gains (losses) increas</w:t>
            </w:r>
            <w:r>
              <w:rPr>
                <w:rFonts w:eastAsia="Times New Roman"/>
                <w:color w:val="000000"/>
                <w:sz w:val="20"/>
                <w:szCs w:val="20"/>
              </w:rPr>
              <w:t>ed $11 million primarily attributable to our Indexed Universal Life hedging program, partially offset by the increase in Interest credited to policyholders’ account balances.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09942381"/>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Increase in Net investment income of $4 million </w:t>
            </w:r>
            <w:r>
              <w:rPr>
                <w:rFonts w:eastAsia="Times New Roman"/>
                <w:color w:val="000000"/>
                <w:sz w:val="20"/>
                <w:szCs w:val="20"/>
              </w:rPr>
              <w:t>primarily due to the positive impact of our General Account investment portfolio optimization, partially offset by lower income from alternative investments.</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This increase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42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145387488"/>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Increase in Policyholders’ benefits of </w:t>
            </w:r>
            <w:r>
              <w:rPr>
                <w:rFonts w:eastAsia="Times New Roman"/>
                <w:color w:val="000000"/>
                <w:sz w:val="20"/>
                <w:szCs w:val="20"/>
              </w:rPr>
              <w:t>$43 million mainly due to higher mortality experience.</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60399819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Interest credited to policyholders’ account balances increased $16 million </w:t>
            </w:r>
            <w:r>
              <w:rPr>
                <w:rFonts w:eastAsia="Times New Roman"/>
                <w:color w:val="000000"/>
                <w:sz w:val="20"/>
                <w:szCs w:val="20"/>
              </w:rPr>
              <w:t>primarily due to our Indexed Universal Life products (partially offset by higher Net derivative gains (losses)).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015768080"/>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Increase in Commissions and distribution-related payments of $6 million due to higher sales in our Individual Life and Employee Benefits</w:t>
            </w:r>
            <w:r>
              <w:rPr>
                <w:rFonts w:eastAsia="Times New Roman"/>
                <w:color w:val="000000"/>
                <w:sz w:val="20"/>
                <w:szCs w:val="20"/>
              </w:rPr>
              <w:t xml:space="preserve"> businesses.</w:t>
            </w:r>
          </w:p>
        </w:tc>
      </w:tr>
    </w:tbl>
    <w:p w:rsidR="00000000" w:rsidRDefault="00032F87">
      <w:pPr>
        <w:spacing w:line="288" w:lineRule="auto"/>
        <w:rPr>
          <w:rFonts w:eastAsia="Times New Roman"/>
          <w:sz w:val="20"/>
          <w:szCs w:val="20"/>
        </w:rPr>
      </w:pPr>
      <w:bookmarkStart w:id="53" w:name="sa140acf1377549ee953f9151266d5d43"/>
      <w:bookmarkEnd w:id="53"/>
      <w:r>
        <w:rPr>
          <w:rFonts w:eastAsia="Times New Roman"/>
          <w:b/>
          <w:bCs/>
          <w:color w:val="000000"/>
          <w:sz w:val="20"/>
          <w:szCs w:val="20"/>
        </w:rPr>
        <w:t>Corporate and Other</w:t>
      </w:r>
    </w:p>
    <w:p w:rsidR="00000000" w:rsidRDefault="00032F87">
      <w:pPr>
        <w:spacing w:line="288" w:lineRule="auto"/>
        <w:ind w:firstLine="360"/>
        <w:rPr>
          <w:rFonts w:eastAsia="Times New Roman"/>
          <w:sz w:val="20"/>
          <w:szCs w:val="20"/>
        </w:rPr>
      </w:pPr>
      <w:r>
        <w:rPr>
          <w:rFonts w:eastAsia="Times New Roman"/>
          <w:color w:val="000000"/>
          <w:sz w:val="20"/>
          <w:szCs w:val="20"/>
        </w:rPr>
        <w:t>Corporate and Other includes certain of our financing and investment expenses. It also includes: AXA Advisors broker-dealer business, the Closed Block, run-off variable annuity reinsurance business, run-off group pension b</w:t>
      </w:r>
      <w:r>
        <w:rPr>
          <w:rFonts w:eastAsia="Times New Roman"/>
          <w:color w:val="000000"/>
          <w:sz w:val="20"/>
          <w:szCs w:val="20"/>
        </w:rPr>
        <w:t>usiness, run-off health business, benefit plans for our employees, certain strategic investments and certain unallocated items, including capital and related investments, interest expense and corporate expense. AB’s results of operations are reflected in t</w:t>
      </w:r>
      <w:r>
        <w:rPr>
          <w:rFonts w:eastAsia="Times New Roman"/>
          <w:color w:val="000000"/>
          <w:sz w:val="20"/>
          <w:szCs w:val="20"/>
        </w:rPr>
        <w:t>he Investment Management and Research segment. Accordingly, Corporate and Other does not include any items applicable to AB.</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summarizes Operating earnings (loss) of Corporate and Other for the periods presented:</w:t>
      </w:r>
    </w:p>
    <w:tbl>
      <w:tblPr>
        <w:tblW w:w="5000" w:type="pct"/>
        <w:tblCellMar>
          <w:left w:w="0" w:type="dxa"/>
          <w:right w:w="0" w:type="dxa"/>
        </w:tblCellMar>
        <w:tblLook w:val="04A0" w:firstRow="1" w:lastRow="0" w:firstColumn="1" w:lastColumn="0" w:noHBand="0" w:noVBand="1"/>
      </w:tblPr>
      <w:tblGrid>
        <w:gridCol w:w="5849"/>
        <w:gridCol w:w="130"/>
        <w:gridCol w:w="949"/>
        <w:gridCol w:w="97"/>
        <w:gridCol w:w="105"/>
        <w:gridCol w:w="130"/>
        <w:gridCol w:w="949"/>
        <w:gridCol w:w="97"/>
      </w:tblGrid>
      <w:tr w:rsidR="00000000">
        <w:trPr>
          <w:divId w:val="937761189"/>
        </w:trPr>
        <w:tc>
          <w:tcPr>
            <w:tcW w:w="0" w:type="auto"/>
            <w:gridSpan w:val="8"/>
            <w:vAlign w:val="center"/>
            <w:hideMark/>
          </w:tcPr>
          <w:p w:rsidR="00000000" w:rsidRDefault="00032F87">
            <w:pPr>
              <w:spacing w:line="288" w:lineRule="auto"/>
              <w:ind w:firstLine="360"/>
              <w:rPr>
                <w:rFonts w:eastAsia="Times New Roman"/>
                <w:sz w:val="20"/>
                <w:szCs w:val="20"/>
              </w:rPr>
            </w:pPr>
          </w:p>
        </w:tc>
      </w:tr>
      <w:tr w:rsidR="00000000">
        <w:trPr>
          <w:divId w:val="937761189"/>
        </w:trPr>
        <w:tc>
          <w:tcPr>
            <w:tcW w:w="3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937761189"/>
        </w:trPr>
        <w:tc>
          <w:tcPr>
            <w:tcW w:w="0" w:type="auto"/>
            <w:tcMar>
              <w:top w:w="30" w:type="dxa"/>
              <w:left w:w="30" w:type="dxa"/>
              <w:bottom w:w="30" w:type="dxa"/>
              <w:right w:w="30" w:type="dxa"/>
            </w:tcMar>
            <w:vAlign w:val="bottom"/>
            <w:hideMark/>
          </w:tcPr>
          <w:p w:rsidR="00000000" w:rsidRDefault="00032F87">
            <w:pPr>
              <w:divId w:val="1183757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r>
      <w:tr w:rsidR="00000000">
        <w:trPr>
          <w:divId w:val="937761189"/>
        </w:trPr>
        <w:tc>
          <w:tcPr>
            <w:tcW w:w="0" w:type="auto"/>
            <w:tcMar>
              <w:top w:w="30" w:type="dxa"/>
              <w:left w:w="30" w:type="dxa"/>
              <w:bottom w:w="30" w:type="dxa"/>
              <w:right w:w="30" w:type="dxa"/>
            </w:tcMar>
            <w:vAlign w:val="bottom"/>
            <w:hideMark/>
          </w:tcPr>
          <w:p w:rsidR="00000000" w:rsidRDefault="00032F87">
            <w:pPr>
              <w:divId w:val="18443157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3903532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r>
      <w:tr w:rsidR="00000000">
        <w:trPr>
          <w:divId w:val="937761189"/>
        </w:trPr>
        <w:tc>
          <w:tcPr>
            <w:tcW w:w="0" w:type="auto"/>
            <w:tcMar>
              <w:top w:w="30" w:type="dxa"/>
              <w:left w:w="30" w:type="dxa"/>
              <w:bottom w:w="30" w:type="dxa"/>
              <w:right w:w="30" w:type="dxa"/>
            </w:tcMar>
            <w:vAlign w:val="bottom"/>
            <w:hideMark/>
          </w:tcPr>
          <w:p w:rsidR="00000000" w:rsidRDefault="00032F87">
            <w:pPr>
              <w:divId w:val="781341976"/>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937761189"/>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Operating earnings (loss)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645901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20"/>
          <w:szCs w:val="20"/>
        </w:rPr>
      </w:pPr>
      <w:bookmarkStart w:id="54" w:name="s057098AB0C3B5AAAAB35ABA924FFDAAC"/>
      <w:bookmarkEnd w:id="54"/>
      <w:r>
        <w:rPr>
          <w:rFonts w:eastAsia="Times New Roman"/>
          <w:b/>
          <w:bCs/>
          <w:color w:val="000000"/>
          <w:sz w:val="20"/>
          <w:szCs w:val="20"/>
        </w:rPr>
        <w:t>General Account Investment Portfolio</w:t>
      </w:r>
    </w:p>
    <w:p w:rsidR="00000000" w:rsidRDefault="00032F87">
      <w:pPr>
        <w:spacing w:line="288" w:lineRule="auto"/>
        <w:ind w:firstLine="360"/>
        <w:rPr>
          <w:rFonts w:eastAsia="Times New Roman"/>
          <w:sz w:val="20"/>
          <w:szCs w:val="20"/>
        </w:rPr>
      </w:pPr>
      <w:r>
        <w:rPr>
          <w:rFonts w:eastAsia="Times New Roman"/>
          <w:color w:val="000000"/>
          <w:sz w:val="20"/>
          <w:szCs w:val="20"/>
        </w:rPr>
        <w:t>The General Account investment portfolio supports the insurance and annuity liabilities of our Individual Retirement, Group Retirement and Protection Solutions businesses. Our General Account investment portfolio investment strategy seeks to achieve sustai</w:t>
      </w:r>
      <w:r>
        <w:rPr>
          <w:rFonts w:eastAsia="Times New Roman"/>
          <w:color w:val="000000"/>
          <w:sz w:val="20"/>
          <w:szCs w:val="20"/>
        </w:rPr>
        <w:t>nable risk-adjusted returns by focusing on principal preservation, investment return, duration and liquidity requirements by product class and the diversification of risks. Investment activities are undertaken according to investment policy statements that</w:t>
      </w:r>
      <w:r>
        <w:rPr>
          <w:rFonts w:eastAsia="Times New Roman"/>
          <w:color w:val="000000"/>
          <w:sz w:val="20"/>
          <w:szCs w:val="20"/>
        </w:rPr>
        <w:t xml:space="preserve"> contain internally established guidelines and are required to comply with applicable laws and insurance regulations. Risk tolerances are established for credit risk, market risk, liquidity risk and concentration risk across types of issuers and asset clas</w:t>
      </w:r>
      <w:r>
        <w:rPr>
          <w:rFonts w:eastAsia="Times New Roman"/>
          <w:color w:val="000000"/>
          <w:sz w:val="20"/>
          <w:szCs w:val="20"/>
        </w:rPr>
        <w:t>ses and that seek to mitigate the impact of cash flow variability arising from these risks.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The General Account investment portfolio consists largely of investment grade fixed maturities, short-term investments, commercial and agricultural mortgage loans, </w:t>
      </w:r>
      <w:r>
        <w:rPr>
          <w:rFonts w:eastAsia="Times New Roman"/>
          <w:color w:val="000000"/>
          <w:sz w:val="20"/>
          <w:szCs w:val="20"/>
        </w:rPr>
        <w:t>alternative investments and other financial instruments. Fixed maturities include publicly issued corporate bonds, government bonds, privately placed notes and bonds, bonds issued by states and municipalities, mortgage-backed securities and asset-backed se</w:t>
      </w:r>
      <w:r>
        <w:rPr>
          <w:rFonts w:eastAsia="Times New Roman"/>
          <w:color w:val="000000"/>
          <w:sz w:val="20"/>
          <w:szCs w:val="20"/>
        </w:rPr>
        <w:t>curities.</w:t>
      </w:r>
    </w:p>
    <w:p w:rsidR="00000000" w:rsidRDefault="00032F87">
      <w:pPr>
        <w:spacing w:line="288" w:lineRule="auto"/>
        <w:ind w:firstLine="360"/>
        <w:rPr>
          <w:rFonts w:eastAsia="Times New Roman"/>
          <w:sz w:val="20"/>
          <w:szCs w:val="20"/>
        </w:rPr>
      </w:pPr>
      <w:r>
        <w:rPr>
          <w:rFonts w:eastAsia="Times New Roman"/>
          <w:color w:val="000000"/>
          <w:sz w:val="20"/>
          <w:szCs w:val="20"/>
        </w:rPr>
        <w:t>The General Account investment portfolio also includes credit derivatives to replicate exposure to individual securities or pools of securities as a means of achieving credit exposure similar to bonds of the underlying issuer(s) more efficiently.</w:t>
      </w:r>
      <w:r>
        <w:rPr>
          <w:rFonts w:eastAsia="Times New Roman"/>
          <w:color w:val="000000"/>
          <w:sz w:val="20"/>
          <w:szCs w:val="20"/>
        </w:rPr>
        <w:t xml:space="preserve"> In </w:t>
      </w:r>
    </w:p>
    <w:p w:rsidR="00000000" w:rsidRDefault="00032F87">
      <w:pPr>
        <w:divId w:val="1699891178"/>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81</w:t>
      </w:r>
    </w:p>
    <w:p w:rsidR="00000000" w:rsidRDefault="00032F87">
      <w:pPr>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032F87">
      <w:pPr>
        <w:spacing w:line="288" w:lineRule="auto"/>
        <w:jc w:val="both"/>
        <w:divId w:val="27220321"/>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71583963"/>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addition, from time to time we use derivatives for hedging purposes to reduce our exposure to equity markets, interest rates and credit spreads.</w:t>
      </w:r>
    </w:p>
    <w:p w:rsidR="00000000" w:rsidRDefault="00032F87">
      <w:pPr>
        <w:spacing w:line="288" w:lineRule="auto"/>
        <w:ind w:firstLine="360"/>
        <w:rPr>
          <w:rFonts w:eastAsia="Times New Roman"/>
          <w:sz w:val="20"/>
          <w:szCs w:val="20"/>
        </w:rPr>
      </w:pPr>
      <w:r>
        <w:rPr>
          <w:rFonts w:eastAsia="Times New Roman"/>
          <w:color w:val="000000"/>
          <w:sz w:val="20"/>
          <w:szCs w:val="20"/>
        </w:rPr>
        <w:t>As part of our asset and liability management strategies, we maintain a weighted average duration for our Gener</w:t>
      </w:r>
      <w:r>
        <w:rPr>
          <w:rFonts w:eastAsia="Times New Roman"/>
          <w:color w:val="000000"/>
          <w:sz w:val="20"/>
          <w:szCs w:val="20"/>
        </w:rPr>
        <w:t xml:space="preserve">al Account investment portfolio that is within an acceptable range of the estimated duration of our liabilities given our risk appetite and hedging programs. Our asset and liability management strategies are applied to portfolio duration groups within the </w:t>
      </w:r>
      <w:r>
        <w:rPr>
          <w:rFonts w:eastAsia="Times New Roman"/>
          <w:color w:val="000000"/>
          <w:sz w:val="20"/>
          <w:szCs w:val="20"/>
        </w:rPr>
        <w:t>General Account investment portfolio. For example, we maintain a “short duration” group comprised primarily of investment grade fixed maturity securities that are aligned with the duration of product liabilities with an average duration of less than six ye</w:t>
      </w:r>
      <w:r>
        <w:rPr>
          <w:rFonts w:eastAsia="Times New Roman"/>
          <w:color w:val="000000"/>
          <w:sz w:val="20"/>
          <w:szCs w:val="20"/>
        </w:rPr>
        <w:t>ars (e.g., our SCS product). As of March 31, 2019 and December 31, 2018, 67% and 69% of the fixed maturities in the short duration group were rated NAIC 1, and 33% and 31% were rated NAIC 2, respectively. During the first quarter of 2019, new purchases fro</w:t>
      </w:r>
      <w:r>
        <w:rPr>
          <w:rFonts w:eastAsia="Times New Roman"/>
          <w:color w:val="000000"/>
          <w:sz w:val="20"/>
          <w:szCs w:val="20"/>
        </w:rPr>
        <w:t xml:space="preserve">m both new money flows and portfolio rebalancing activity were designated as available-for-sale (“AFS”) included in fixed maturities. The remaining trading securities in the Short Duration VA portfolio will be opportunistically rebalanced to AFS and shown </w:t>
      </w:r>
      <w:r>
        <w:rPr>
          <w:rFonts w:eastAsia="Times New Roman"/>
          <w:color w:val="000000"/>
          <w:sz w:val="20"/>
          <w:szCs w:val="20"/>
        </w:rPr>
        <w:t xml:space="preserve">with fixed maturities, which is consistent with other portfolios in our General Account. We expect this rebalancing to largely occur over the next several quarters. New AFS assets included in fixed maturities was </w:t>
      </w:r>
      <w:r>
        <w:rPr>
          <w:rFonts w:ascii="inherit" w:eastAsia="Times New Roman" w:hAnsi="inherit"/>
          <w:sz w:val="20"/>
          <w:szCs w:val="20"/>
        </w:rPr>
        <w:t>$3.7 billion</w:t>
      </w:r>
      <w:r>
        <w:rPr>
          <w:rFonts w:eastAsia="Times New Roman"/>
          <w:color w:val="000000"/>
          <w:sz w:val="20"/>
          <w:szCs w:val="20"/>
        </w:rPr>
        <w:t xml:space="preserve"> as of March 31, 2019.</w:t>
      </w:r>
    </w:p>
    <w:p w:rsidR="00000000" w:rsidRDefault="00032F87">
      <w:pPr>
        <w:spacing w:line="288" w:lineRule="auto"/>
        <w:ind w:firstLine="360"/>
        <w:rPr>
          <w:rFonts w:eastAsia="Times New Roman"/>
          <w:sz w:val="20"/>
          <w:szCs w:val="20"/>
        </w:rPr>
      </w:pPr>
      <w:r>
        <w:rPr>
          <w:rFonts w:eastAsia="Times New Roman"/>
          <w:color w:val="000000"/>
          <w:sz w:val="20"/>
          <w:szCs w:val="20"/>
        </w:rPr>
        <w:t>Investme</w:t>
      </w:r>
      <w:r>
        <w:rPr>
          <w:rFonts w:eastAsia="Times New Roman"/>
          <w:color w:val="000000"/>
          <w:sz w:val="20"/>
          <w:szCs w:val="20"/>
        </w:rPr>
        <w:t>nt portfolios are primarily managed by legal entity with dedicated portfolios for certain blocks of business. For portfolios that back multiple product groups, investment results are allocated to business segments.</w:t>
      </w:r>
    </w:p>
    <w:p w:rsidR="00000000" w:rsidRDefault="00032F87">
      <w:pPr>
        <w:spacing w:line="288" w:lineRule="auto"/>
        <w:jc w:val="both"/>
        <w:rPr>
          <w:rFonts w:eastAsia="Times New Roman"/>
          <w:sz w:val="20"/>
          <w:szCs w:val="20"/>
        </w:rPr>
      </w:pPr>
      <w:r>
        <w:rPr>
          <w:rFonts w:eastAsia="Times New Roman"/>
          <w:b/>
          <w:bCs/>
          <w:i/>
          <w:iCs/>
          <w:color w:val="000000"/>
          <w:sz w:val="20"/>
          <w:szCs w:val="20"/>
        </w:rPr>
        <w:t>Investment Results of the General Account</w:t>
      </w:r>
      <w:r>
        <w:rPr>
          <w:rFonts w:eastAsia="Times New Roman"/>
          <w:b/>
          <w:bCs/>
          <w:i/>
          <w:iCs/>
          <w:color w:val="000000"/>
          <w:sz w:val="20"/>
          <w:szCs w:val="20"/>
        </w:rPr>
        <w:t xml:space="preserve"> Investment Portfolio</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summarizes the General Account investment portfolio results with Non-GAAP Operating Earnings adjustments by asset category for the periods indicated. This presentation is consistent with how we measure investment p</w:t>
      </w:r>
      <w:r>
        <w:rPr>
          <w:rFonts w:eastAsia="Times New Roman"/>
          <w:color w:val="000000"/>
          <w:sz w:val="20"/>
          <w:szCs w:val="20"/>
        </w:rPr>
        <w:t>erformance for management purposes.</w:t>
      </w:r>
    </w:p>
    <w:p w:rsidR="00000000" w:rsidRDefault="00032F87">
      <w:pPr>
        <w:divId w:val="555776744"/>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82</w:t>
      </w:r>
    </w:p>
    <w:p w:rsidR="00000000" w:rsidRDefault="00032F87">
      <w:pPr>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032F87">
      <w:pPr>
        <w:spacing w:line="288" w:lineRule="auto"/>
        <w:jc w:val="both"/>
        <w:divId w:val="1296595570"/>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58591727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264"/>
        <w:gridCol w:w="690"/>
        <w:gridCol w:w="297"/>
        <w:gridCol w:w="105"/>
        <w:gridCol w:w="130"/>
        <w:gridCol w:w="607"/>
        <w:gridCol w:w="97"/>
        <w:gridCol w:w="105"/>
        <w:gridCol w:w="691"/>
        <w:gridCol w:w="264"/>
        <w:gridCol w:w="105"/>
        <w:gridCol w:w="130"/>
        <w:gridCol w:w="608"/>
        <w:gridCol w:w="97"/>
        <w:gridCol w:w="105"/>
        <w:gridCol w:w="131"/>
        <w:gridCol w:w="783"/>
        <w:gridCol w:w="97"/>
      </w:tblGrid>
      <w:tr w:rsidR="00000000">
        <w:trPr>
          <w:divId w:val="399057158"/>
        </w:trPr>
        <w:tc>
          <w:tcPr>
            <w:tcW w:w="0" w:type="auto"/>
            <w:gridSpan w:val="18"/>
            <w:vAlign w:val="center"/>
            <w:hideMark/>
          </w:tcPr>
          <w:p w:rsidR="00000000" w:rsidRDefault="00032F87">
            <w:pPr>
              <w:rPr>
                <w:rFonts w:eastAsia="Times New Roman"/>
                <w:sz w:val="20"/>
                <w:szCs w:val="20"/>
              </w:rPr>
            </w:pPr>
          </w:p>
        </w:tc>
      </w:tr>
      <w:tr w:rsidR="00000000">
        <w:trPr>
          <w:divId w:val="399057158"/>
        </w:trPr>
        <w:tc>
          <w:tcPr>
            <w:tcW w:w="20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399057158"/>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Three Months Ended March 31,</w:t>
            </w:r>
          </w:p>
        </w:tc>
        <w:tc>
          <w:tcPr>
            <w:tcW w:w="0" w:type="auto"/>
            <w:tcMar>
              <w:top w:w="30" w:type="dxa"/>
              <w:left w:w="30" w:type="dxa"/>
              <w:bottom w:w="30" w:type="dxa"/>
              <w:right w:w="30" w:type="dxa"/>
            </w:tcMar>
            <w:vAlign w:val="bottom"/>
            <w:hideMark/>
          </w:tcPr>
          <w:p w:rsidR="00000000" w:rsidRDefault="00032F87">
            <w:pPr>
              <w:divId w:val="176668108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Year Ended December 31, 2018 (2)</w:t>
            </w:r>
          </w:p>
        </w:tc>
      </w:tr>
      <w:tr w:rsidR="00000000">
        <w:trPr>
          <w:divId w:val="399057158"/>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032F87">
            <w:pPr>
              <w:divId w:val="136336009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032F87">
            <w:pPr>
              <w:divId w:val="208837700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r>
      <w:tr w:rsidR="00000000">
        <w:trPr>
          <w:divId w:val="399057158"/>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Yield</w:t>
            </w:r>
          </w:p>
        </w:tc>
        <w:tc>
          <w:tcPr>
            <w:tcW w:w="0" w:type="auto"/>
            <w:tcMar>
              <w:top w:w="30" w:type="dxa"/>
              <w:left w:w="30" w:type="dxa"/>
              <w:bottom w:w="30" w:type="dxa"/>
              <w:right w:w="30" w:type="dxa"/>
            </w:tcMar>
            <w:vAlign w:val="bottom"/>
            <w:hideMark/>
          </w:tcPr>
          <w:p w:rsidR="00000000" w:rsidRDefault="00032F87">
            <w:pPr>
              <w:divId w:val="2110155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Amount (2)</w:t>
            </w:r>
          </w:p>
        </w:tc>
        <w:tc>
          <w:tcPr>
            <w:tcW w:w="0" w:type="auto"/>
            <w:tcMar>
              <w:top w:w="30" w:type="dxa"/>
              <w:left w:w="30" w:type="dxa"/>
              <w:bottom w:w="30" w:type="dxa"/>
              <w:right w:w="30" w:type="dxa"/>
            </w:tcMar>
            <w:vAlign w:val="bottom"/>
            <w:hideMark/>
          </w:tcPr>
          <w:p w:rsidR="00000000" w:rsidRDefault="00032F87">
            <w:pPr>
              <w:divId w:val="560605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Yield</w:t>
            </w:r>
          </w:p>
        </w:tc>
        <w:tc>
          <w:tcPr>
            <w:tcW w:w="0" w:type="auto"/>
            <w:tcMar>
              <w:top w:w="30" w:type="dxa"/>
              <w:left w:w="30" w:type="dxa"/>
              <w:bottom w:w="30" w:type="dxa"/>
              <w:right w:w="30" w:type="dxa"/>
            </w:tcMar>
            <w:vAlign w:val="bottom"/>
            <w:hideMark/>
          </w:tcPr>
          <w:p w:rsidR="00000000" w:rsidRDefault="00032F87">
            <w:pPr>
              <w:divId w:val="6749612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Amount (2)</w:t>
            </w:r>
          </w:p>
        </w:tc>
        <w:tc>
          <w:tcPr>
            <w:tcW w:w="0" w:type="auto"/>
            <w:tcMar>
              <w:top w:w="30" w:type="dxa"/>
              <w:left w:w="30" w:type="dxa"/>
              <w:bottom w:w="30" w:type="dxa"/>
              <w:right w:w="30" w:type="dxa"/>
            </w:tcMar>
            <w:vAlign w:val="bottom"/>
            <w:hideMark/>
          </w:tcPr>
          <w:p w:rsidR="00000000" w:rsidRDefault="00032F87">
            <w:pPr>
              <w:divId w:val="57031570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r>
      <w:tr w:rsidR="00000000">
        <w:trPr>
          <w:divId w:val="399057158"/>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gridSpan w:val="17"/>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(Dollars in millions)</w:t>
            </w:r>
          </w:p>
        </w:tc>
      </w:tr>
      <w:tr w:rsidR="00000000">
        <w:trPr>
          <w:divId w:val="399057158"/>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Fixed Maturities:</w:t>
            </w:r>
          </w:p>
        </w:tc>
        <w:tc>
          <w:tcPr>
            <w:tcW w:w="0" w:type="auto"/>
            <w:gridSpan w:val="2"/>
            <w:tcMar>
              <w:top w:w="30" w:type="dxa"/>
              <w:left w:w="30" w:type="dxa"/>
              <w:bottom w:w="30" w:type="dxa"/>
              <w:right w:w="30" w:type="dxa"/>
            </w:tcMar>
            <w:vAlign w:val="bottom"/>
            <w:hideMark/>
          </w:tcPr>
          <w:p w:rsidR="00000000" w:rsidRDefault="00032F87">
            <w:pPr>
              <w:divId w:val="425469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41651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25598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76890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1352146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86138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87320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69650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4421264"/>
              <w:rPr>
                <w:rFonts w:eastAsia="Times New Roman"/>
                <w:sz w:val="20"/>
                <w:szCs w:val="20"/>
              </w:rPr>
            </w:pPr>
            <w:r>
              <w:rPr>
                <w:rFonts w:ascii="inherit" w:eastAsia="Times New Roman" w:hAnsi="inherit"/>
                <w:sz w:val="20"/>
                <w:szCs w:val="20"/>
              </w:rPr>
              <w:t> </w:t>
            </w:r>
          </w:p>
        </w:tc>
      </w:tr>
      <w:tr w:rsidR="00000000">
        <w:trPr>
          <w:divId w:val="399057158"/>
        </w:trPr>
        <w:tc>
          <w:tcPr>
            <w:tcW w:w="0" w:type="auto"/>
            <w:shd w:val="clear" w:color="auto" w:fill="CCEEFF"/>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3.65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14797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435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26998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23232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417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06653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1,732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99057158"/>
        </w:trPr>
        <w:tc>
          <w:tcPr>
            <w:tcW w:w="0" w:type="auto"/>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032F87">
            <w:pPr>
              <w:divId w:val="1640650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60152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48,767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84973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288898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7896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43,953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28111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46,447</w:t>
            </w:r>
          </w:p>
        </w:tc>
        <w:tc>
          <w:tcPr>
            <w:tcW w:w="0" w:type="auto"/>
            <w:vAlign w:val="bottom"/>
            <w:hideMark/>
          </w:tcPr>
          <w:p w:rsidR="00000000" w:rsidRDefault="00032F87">
            <w:pPr>
              <w:rPr>
                <w:rFonts w:eastAsia="Times New Roman"/>
                <w:sz w:val="20"/>
                <w:szCs w:val="20"/>
              </w:rPr>
            </w:pPr>
          </w:p>
        </w:tc>
      </w:tr>
      <w:tr w:rsidR="00000000">
        <w:trPr>
          <w:divId w:val="399057158"/>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Mortgages:</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64574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27657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514344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27804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999920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72870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72123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595579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78363808"/>
              <w:rPr>
                <w:rFonts w:eastAsia="Times New Roman"/>
                <w:sz w:val="20"/>
                <w:szCs w:val="20"/>
              </w:rPr>
            </w:pPr>
            <w:r>
              <w:rPr>
                <w:rFonts w:ascii="inherit" w:eastAsia="Times New Roman" w:hAnsi="inherit"/>
                <w:sz w:val="20"/>
                <w:szCs w:val="20"/>
              </w:rPr>
              <w:t> </w:t>
            </w:r>
          </w:p>
        </w:tc>
      </w:tr>
      <w:tr w:rsidR="00000000">
        <w:trPr>
          <w:divId w:val="399057158"/>
        </w:trPr>
        <w:tc>
          <w:tcPr>
            <w:tcW w:w="0" w:type="auto"/>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032F87">
            <w:pPr>
              <w:divId w:val="334000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59517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4.18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divId w:val="1852722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93693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494</w:t>
            </w:r>
          </w:p>
        </w:tc>
        <w:tc>
          <w:tcPr>
            <w:tcW w:w="0" w:type="auto"/>
            <w:vAlign w:val="bottom"/>
            <w:hideMark/>
          </w:tcPr>
          <w:p w:rsidR="00000000" w:rsidRDefault="00032F87">
            <w:pPr>
              <w:rPr>
                <w:rFonts w:eastAsia="Times New Roman"/>
                <w:sz w:val="20"/>
                <w:szCs w:val="20"/>
              </w:rPr>
            </w:pPr>
          </w:p>
        </w:tc>
      </w:tr>
      <w:tr w:rsidR="00000000">
        <w:trPr>
          <w:divId w:val="399057158"/>
        </w:trPr>
        <w:tc>
          <w:tcPr>
            <w:tcW w:w="0" w:type="auto"/>
            <w:shd w:val="clear" w:color="auto" w:fill="CCEEFF"/>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518860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13416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12,117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93968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891380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74838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11,333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70751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11,835</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99057158"/>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Real Estate Held for the Production of Income:</w:t>
            </w:r>
          </w:p>
        </w:tc>
        <w:tc>
          <w:tcPr>
            <w:tcW w:w="0" w:type="auto"/>
            <w:gridSpan w:val="2"/>
            <w:tcMar>
              <w:top w:w="30" w:type="dxa"/>
              <w:left w:w="30" w:type="dxa"/>
              <w:bottom w:w="30" w:type="dxa"/>
              <w:right w:w="30" w:type="dxa"/>
            </w:tcMar>
            <w:vAlign w:val="bottom"/>
            <w:hideMark/>
          </w:tcPr>
          <w:p w:rsidR="00000000" w:rsidRDefault="00032F87">
            <w:pPr>
              <w:divId w:val="1059135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29863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54059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10525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603611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382072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93564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10039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72524396"/>
              <w:rPr>
                <w:rFonts w:eastAsia="Times New Roman"/>
                <w:sz w:val="20"/>
                <w:szCs w:val="20"/>
              </w:rPr>
            </w:pPr>
            <w:r>
              <w:rPr>
                <w:rFonts w:ascii="inherit" w:eastAsia="Times New Roman" w:hAnsi="inherit"/>
                <w:sz w:val="20"/>
                <w:szCs w:val="20"/>
              </w:rPr>
              <w:t> </w:t>
            </w:r>
          </w:p>
        </w:tc>
      </w:tr>
      <w:tr w:rsidR="00000000">
        <w:trPr>
          <w:divId w:val="399057158"/>
        </w:trPr>
        <w:tc>
          <w:tcPr>
            <w:tcW w:w="0" w:type="auto"/>
            <w:shd w:val="clear" w:color="auto" w:fill="CCEEFF"/>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Interest expense and other</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99511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874999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974487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47468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399057158"/>
        </w:trPr>
        <w:tc>
          <w:tcPr>
            <w:tcW w:w="0" w:type="auto"/>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032F87">
            <w:pPr>
              <w:divId w:val="1133063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45907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80263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805053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71998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71173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52</w:t>
            </w:r>
          </w:p>
        </w:tc>
        <w:tc>
          <w:tcPr>
            <w:tcW w:w="0" w:type="auto"/>
            <w:vAlign w:val="bottom"/>
            <w:hideMark/>
          </w:tcPr>
          <w:p w:rsidR="00000000" w:rsidRDefault="00032F87">
            <w:pPr>
              <w:rPr>
                <w:rFonts w:eastAsia="Times New Roman"/>
                <w:sz w:val="20"/>
                <w:szCs w:val="20"/>
              </w:rPr>
            </w:pPr>
          </w:p>
        </w:tc>
      </w:tr>
      <w:tr w:rsidR="00000000">
        <w:trPr>
          <w:divId w:val="399057158"/>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Other Equity Investments (1):</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2081054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85788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898251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54701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35924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714849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72992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54678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03289961"/>
              <w:rPr>
                <w:rFonts w:eastAsia="Times New Roman"/>
                <w:sz w:val="20"/>
                <w:szCs w:val="20"/>
              </w:rPr>
            </w:pPr>
            <w:r>
              <w:rPr>
                <w:rFonts w:ascii="inherit" w:eastAsia="Times New Roman" w:hAnsi="inherit"/>
                <w:sz w:val="20"/>
                <w:szCs w:val="20"/>
              </w:rPr>
              <w:t> </w:t>
            </w:r>
          </w:p>
        </w:tc>
      </w:tr>
      <w:tr w:rsidR="00000000">
        <w:trPr>
          <w:divId w:val="399057158"/>
        </w:trPr>
        <w:tc>
          <w:tcPr>
            <w:tcW w:w="0" w:type="auto"/>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4.76</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032F87">
            <w:pPr>
              <w:divId w:val="480389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84467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12.59</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divId w:val="2082631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42143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133</w:t>
            </w:r>
          </w:p>
        </w:tc>
        <w:tc>
          <w:tcPr>
            <w:tcW w:w="0" w:type="auto"/>
            <w:vAlign w:val="bottom"/>
            <w:hideMark/>
          </w:tcPr>
          <w:p w:rsidR="00000000" w:rsidRDefault="00032F87">
            <w:pPr>
              <w:rPr>
                <w:rFonts w:eastAsia="Times New Roman"/>
                <w:sz w:val="20"/>
                <w:szCs w:val="20"/>
              </w:rPr>
            </w:pPr>
          </w:p>
        </w:tc>
      </w:tr>
      <w:tr w:rsidR="00000000">
        <w:trPr>
          <w:divId w:val="399057158"/>
        </w:trPr>
        <w:tc>
          <w:tcPr>
            <w:tcW w:w="0" w:type="auto"/>
            <w:shd w:val="clear" w:color="auto" w:fill="CCEEFF"/>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312174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52853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1,336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00523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893977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52300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1,298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88329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1,354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99057158"/>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Policy Loans:</w:t>
            </w:r>
          </w:p>
        </w:tc>
        <w:tc>
          <w:tcPr>
            <w:tcW w:w="0" w:type="auto"/>
            <w:gridSpan w:val="2"/>
            <w:tcMar>
              <w:top w:w="30" w:type="dxa"/>
              <w:left w:w="30" w:type="dxa"/>
              <w:bottom w:w="30" w:type="dxa"/>
              <w:right w:w="30" w:type="dxa"/>
            </w:tcMar>
            <w:vAlign w:val="bottom"/>
            <w:hideMark/>
          </w:tcPr>
          <w:p w:rsidR="00000000" w:rsidRDefault="00032F87">
            <w:pPr>
              <w:divId w:val="1298335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297323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08252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51064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1757020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04773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74861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039883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05634887"/>
              <w:rPr>
                <w:rFonts w:eastAsia="Times New Roman"/>
                <w:sz w:val="20"/>
                <w:szCs w:val="20"/>
              </w:rPr>
            </w:pPr>
            <w:r>
              <w:rPr>
                <w:rFonts w:ascii="inherit" w:eastAsia="Times New Roman" w:hAnsi="inherit"/>
                <w:sz w:val="20"/>
                <w:szCs w:val="20"/>
              </w:rPr>
              <w:t> </w:t>
            </w:r>
          </w:p>
        </w:tc>
      </w:tr>
      <w:tr w:rsidR="00000000">
        <w:trPr>
          <w:divId w:val="399057158"/>
        </w:trPr>
        <w:tc>
          <w:tcPr>
            <w:tcW w:w="0" w:type="auto"/>
            <w:shd w:val="clear" w:color="auto" w:fill="CCEEFF"/>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5.62</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52491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77556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586844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96024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215</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99057158"/>
        </w:trPr>
        <w:tc>
          <w:tcPr>
            <w:tcW w:w="0" w:type="auto"/>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032F87">
            <w:pPr>
              <w:divId w:val="403188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10709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3,766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95756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2107143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51698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3,776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38792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3,779</w:t>
            </w:r>
          </w:p>
        </w:tc>
        <w:tc>
          <w:tcPr>
            <w:tcW w:w="0" w:type="auto"/>
            <w:vAlign w:val="bottom"/>
            <w:hideMark/>
          </w:tcPr>
          <w:p w:rsidR="00000000" w:rsidRDefault="00032F87">
            <w:pPr>
              <w:rPr>
                <w:rFonts w:eastAsia="Times New Roman"/>
                <w:sz w:val="20"/>
                <w:szCs w:val="20"/>
              </w:rPr>
            </w:pPr>
          </w:p>
        </w:tc>
      </w:tr>
      <w:tr w:rsidR="00000000">
        <w:trPr>
          <w:divId w:val="399057158"/>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Cash and Short-Term Investments:</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029375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044935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621767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8845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688292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67663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75744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855261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67557330"/>
              <w:rPr>
                <w:rFonts w:eastAsia="Times New Roman"/>
                <w:sz w:val="20"/>
                <w:szCs w:val="20"/>
              </w:rPr>
            </w:pPr>
            <w:r>
              <w:rPr>
                <w:rFonts w:ascii="inherit" w:eastAsia="Times New Roman" w:hAnsi="inherit"/>
                <w:sz w:val="20"/>
                <w:szCs w:val="20"/>
              </w:rPr>
              <w:t> </w:t>
            </w:r>
          </w:p>
        </w:tc>
      </w:tr>
      <w:tr w:rsidR="00000000">
        <w:trPr>
          <w:divId w:val="399057158"/>
        </w:trPr>
        <w:tc>
          <w:tcPr>
            <w:tcW w:w="0" w:type="auto"/>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032F87">
            <w:pPr>
              <w:divId w:val="342559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63074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0.38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divId w:val="624117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83789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w:t>
            </w:r>
          </w:p>
        </w:tc>
        <w:tc>
          <w:tcPr>
            <w:tcW w:w="0" w:type="auto"/>
            <w:vAlign w:val="bottom"/>
            <w:hideMark/>
          </w:tcPr>
          <w:p w:rsidR="00000000" w:rsidRDefault="00032F87">
            <w:pPr>
              <w:rPr>
                <w:rFonts w:eastAsia="Times New Roman"/>
                <w:sz w:val="20"/>
                <w:szCs w:val="20"/>
              </w:rPr>
            </w:pPr>
          </w:p>
        </w:tc>
      </w:tr>
      <w:tr w:rsidR="00000000">
        <w:trPr>
          <w:divId w:val="399057158"/>
        </w:trPr>
        <w:tc>
          <w:tcPr>
            <w:tcW w:w="0" w:type="auto"/>
            <w:shd w:val="clear" w:color="auto" w:fill="CCEEFF"/>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318537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70117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3,243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50812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131246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06940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4,220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93562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3,332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99057158"/>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Repurchase and Funding Agreements:</w:t>
            </w:r>
          </w:p>
        </w:tc>
        <w:tc>
          <w:tcPr>
            <w:tcW w:w="0" w:type="auto"/>
            <w:gridSpan w:val="2"/>
            <w:tcMar>
              <w:top w:w="30" w:type="dxa"/>
              <w:left w:w="30" w:type="dxa"/>
              <w:bottom w:w="30" w:type="dxa"/>
              <w:right w:w="30" w:type="dxa"/>
            </w:tcMar>
            <w:vAlign w:val="bottom"/>
            <w:hideMark/>
          </w:tcPr>
          <w:p w:rsidR="00000000" w:rsidRDefault="00032F87">
            <w:pPr>
              <w:divId w:val="1867284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38144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367557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62701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231620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582660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34140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0757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6754709"/>
              <w:rPr>
                <w:rFonts w:eastAsia="Times New Roman"/>
                <w:sz w:val="20"/>
                <w:szCs w:val="20"/>
              </w:rPr>
            </w:pPr>
            <w:r>
              <w:rPr>
                <w:rFonts w:ascii="inherit" w:eastAsia="Times New Roman" w:hAnsi="inherit"/>
                <w:sz w:val="20"/>
                <w:szCs w:val="20"/>
              </w:rPr>
              <w:t> </w:t>
            </w:r>
          </w:p>
        </w:tc>
      </w:tr>
      <w:tr w:rsidR="00000000">
        <w:trPr>
          <w:divId w:val="399057158"/>
        </w:trPr>
        <w:tc>
          <w:tcPr>
            <w:tcW w:w="0" w:type="auto"/>
            <w:shd w:val="clear" w:color="auto" w:fill="CCEEFF"/>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Interest expense and other</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652834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8884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189638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286812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34280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209076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399057158"/>
        </w:trPr>
        <w:tc>
          <w:tcPr>
            <w:tcW w:w="0" w:type="auto"/>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Ending assets (liabilities)</w:t>
            </w:r>
          </w:p>
        </w:tc>
        <w:tc>
          <w:tcPr>
            <w:tcW w:w="0" w:type="auto"/>
            <w:gridSpan w:val="2"/>
            <w:tcMar>
              <w:top w:w="30" w:type="dxa"/>
              <w:left w:w="30" w:type="dxa"/>
              <w:bottom w:w="30" w:type="dxa"/>
              <w:right w:w="30" w:type="dxa"/>
            </w:tcMar>
            <w:vAlign w:val="bottom"/>
            <w:hideMark/>
          </w:tcPr>
          <w:p w:rsidR="00000000" w:rsidRDefault="00032F87">
            <w:pPr>
              <w:divId w:val="507985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07264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(4,001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384403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325741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07251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(4,897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950551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(4,561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399057158"/>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Total Invested Assets:</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419640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02636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98063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10231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528903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97316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317951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710489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193301389"/>
              <w:rPr>
                <w:rFonts w:eastAsia="Times New Roman"/>
                <w:sz w:val="20"/>
                <w:szCs w:val="20"/>
              </w:rPr>
            </w:pPr>
            <w:r>
              <w:rPr>
                <w:rFonts w:ascii="inherit" w:eastAsia="Times New Roman" w:hAnsi="inherit"/>
                <w:sz w:val="20"/>
                <w:szCs w:val="20"/>
              </w:rPr>
              <w:t> </w:t>
            </w:r>
          </w:p>
        </w:tc>
      </w:tr>
      <w:tr w:rsidR="00000000">
        <w:trPr>
          <w:divId w:val="399057158"/>
        </w:trPr>
        <w:tc>
          <w:tcPr>
            <w:tcW w:w="0" w:type="auto"/>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032F87">
            <w:pPr>
              <w:divId w:val="807013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610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43004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3.98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divId w:val="1340504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604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21940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2,485</w:t>
            </w:r>
          </w:p>
        </w:tc>
        <w:tc>
          <w:tcPr>
            <w:tcW w:w="0" w:type="auto"/>
            <w:vAlign w:val="bottom"/>
            <w:hideMark/>
          </w:tcPr>
          <w:p w:rsidR="00000000" w:rsidRDefault="00032F87">
            <w:pPr>
              <w:rPr>
                <w:rFonts w:eastAsia="Times New Roman"/>
                <w:sz w:val="20"/>
                <w:szCs w:val="20"/>
              </w:rPr>
            </w:pPr>
          </w:p>
        </w:tc>
      </w:tr>
      <w:tr w:rsidR="00000000">
        <w:trPr>
          <w:divId w:val="399057158"/>
        </w:trPr>
        <w:tc>
          <w:tcPr>
            <w:tcW w:w="0" w:type="auto"/>
            <w:shd w:val="clear" w:color="auto" w:fill="CCEEFF"/>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867213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8644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65,296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49114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547955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31322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59,735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79392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62,238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99057158"/>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Short Duration Fixed Maturities:</w:t>
            </w:r>
          </w:p>
        </w:tc>
        <w:tc>
          <w:tcPr>
            <w:tcW w:w="0" w:type="auto"/>
            <w:gridSpan w:val="2"/>
            <w:tcMar>
              <w:top w:w="30" w:type="dxa"/>
              <w:left w:w="30" w:type="dxa"/>
              <w:bottom w:w="30" w:type="dxa"/>
              <w:right w:w="30" w:type="dxa"/>
            </w:tcMar>
            <w:vAlign w:val="bottom"/>
            <w:hideMark/>
          </w:tcPr>
          <w:p w:rsidR="00000000" w:rsidRDefault="00032F87">
            <w:pPr>
              <w:divId w:val="1568956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044281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67548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08257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1936355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65551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71509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739653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23189406"/>
              <w:rPr>
                <w:rFonts w:eastAsia="Times New Roman"/>
                <w:sz w:val="20"/>
                <w:szCs w:val="20"/>
              </w:rPr>
            </w:pPr>
            <w:r>
              <w:rPr>
                <w:rFonts w:ascii="inherit" w:eastAsia="Times New Roman" w:hAnsi="inherit"/>
                <w:sz w:val="20"/>
                <w:szCs w:val="20"/>
              </w:rPr>
              <w:t> </w:t>
            </w:r>
          </w:p>
        </w:tc>
      </w:tr>
      <w:tr w:rsidR="00000000">
        <w:trPr>
          <w:divId w:val="399057158"/>
        </w:trPr>
        <w:tc>
          <w:tcPr>
            <w:tcW w:w="0" w:type="auto"/>
            <w:shd w:val="clear" w:color="auto" w:fill="CCEEFF"/>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2.98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54088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45263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2.16</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0661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49840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399057158"/>
        </w:trPr>
        <w:tc>
          <w:tcPr>
            <w:tcW w:w="0" w:type="auto"/>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032F87">
            <w:pPr>
              <w:divId w:val="1575429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2350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12,262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66647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677318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95484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12,802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57986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14,818</w:t>
            </w:r>
          </w:p>
        </w:tc>
        <w:tc>
          <w:tcPr>
            <w:tcW w:w="0" w:type="auto"/>
            <w:vAlign w:val="bottom"/>
            <w:hideMark/>
          </w:tcPr>
          <w:p w:rsidR="00000000" w:rsidRDefault="00032F87">
            <w:pPr>
              <w:rPr>
                <w:rFonts w:eastAsia="Times New Roman"/>
                <w:sz w:val="20"/>
                <w:szCs w:val="20"/>
              </w:rPr>
            </w:pPr>
          </w:p>
        </w:tc>
      </w:tr>
      <w:tr w:rsidR="00000000">
        <w:trPr>
          <w:divId w:val="399057158"/>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Total:</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027870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643549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2051831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97772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411730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57135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129247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480070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32F87">
            <w:pPr>
              <w:divId w:val="640765292"/>
              <w:rPr>
                <w:rFonts w:eastAsia="Times New Roman"/>
                <w:sz w:val="20"/>
                <w:szCs w:val="20"/>
              </w:rPr>
            </w:pPr>
            <w:r>
              <w:rPr>
                <w:rFonts w:ascii="inherit" w:eastAsia="Times New Roman" w:hAnsi="inherit"/>
                <w:sz w:val="20"/>
                <w:szCs w:val="20"/>
              </w:rPr>
              <w:t> </w:t>
            </w:r>
          </w:p>
        </w:tc>
      </w:tr>
      <w:tr w:rsidR="00000000">
        <w:trPr>
          <w:divId w:val="399057158"/>
        </w:trPr>
        <w:tc>
          <w:tcPr>
            <w:tcW w:w="0" w:type="auto"/>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income (loss)</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3.68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032F87">
            <w:pPr>
              <w:divId w:val="1268732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711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29327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3.67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divId w:val="1404403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671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35110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2,818</w:t>
            </w:r>
          </w:p>
        </w:tc>
        <w:tc>
          <w:tcPr>
            <w:tcW w:w="0" w:type="auto"/>
            <w:vAlign w:val="bottom"/>
            <w:hideMark/>
          </w:tcPr>
          <w:p w:rsidR="00000000" w:rsidRDefault="00032F87">
            <w:pPr>
              <w:rPr>
                <w:rFonts w:eastAsia="Times New Roman"/>
                <w:sz w:val="20"/>
                <w:szCs w:val="20"/>
              </w:rPr>
            </w:pPr>
          </w:p>
        </w:tc>
      </w:tr>
      <w:tr w:rsidR="00000000">
        <w:trPr>
          <w:divId w:val="399057158"/>
        </w:trPr>
        <w:tc>
          <w:tcPr>
            <w:tcW w:w="0" w:type="auto"/>
            <w:shd w:val="clear" w:color="auto" w:fill="CCEEFF"/>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Less: investment fees</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(0.08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501048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2086754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(0.08</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695694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6117433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399057158"/>
        </w:trPr>
        <w:tc>
          <w:tcPr>
            <w:tcW w:w="0" w:type="auto"/>
            <w:tcMar>
              <w:top w:w="30" w:type="dxa"/>
              <w:left w:w="7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income, net</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3.60</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032F87">
            <w:pPr>
              <w:divId w:val="21186005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695</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91864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3.59</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divId w:val="10643784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656</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991254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2,756</w:t>
            </w:r>
          </w:p>
        </w:tc>
        <w:tc>
          <w:tcPr>
            <w:tcW w:w="0" w:type="auto"/>
            <w:tcBorders>
              <w:bottom w:val="double" w:sz="6" w:space="0" w:color="000000"/>
            </w:tcBorders>
            <w:vAlign w:val="bottom"/>
            <w:hideMark/>
          </w:tcPr>
          <w:p w:rsidR="00000000" w:rsidRDefault="00032F87">
            <w:pPr>
              <w:rPr>
                <w:rFonts w:eastAsia="Times New Roman"/>
                <w:sz w:val="20"/>
                <w:szCs w:val="20"/>
              </w:rPr>
            </w:pPr>
          </w:p>
        </w:tc>
      </w:tr>
      <w:tr w:rsidR="00000000">
        <w:trPr>
          <w:divId w:val="399057158"/>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Ending Net Assets</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280919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1551435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77,558</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16274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432359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756704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72,537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99620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77,056</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801725915"/>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Includes Other invested assets of $209 million, $170 million and $211 million as of March 31, 2019, March 31, 2018 and December 31, 2018 respectively, </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418870310"/>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Amount for fixed maturities and mortgages represents original cost, reduced by repayments, write-downs, adjusted amortization of premiums, accretion of discount and valuation allowances. Cost for equity securities represents original cost reduced by write-</w:t>
            </w:r>
            <w:r>
              <w:rPr>
                <w:rFonts w:eastAsia="Times New Roman"/>
                <w:color w:val="000000"/>
                <w:sz w:val="18"/>
                <w:szCs w:val="18"/>
              </w:rPr>
              <w:t>downs. Cost for other limited partnership interests represents original cost adjusted for equity in earnings and reduced by distributions.</w:t>
            </w:r>
          </w:p>
        </w:tc>
      </w:tr>
    </w:tbl>
    <w:p w:rsidR="00000000" w:rsidRDefault="00032F87">
      <w:pPr>
        <w:spacing w:line="288" w:lineRule="auto"/>
        <w:jc w:val="both"/>
        <w:rPr>
          <w:rFonts w:eastAsia="Times New Roman"/>
          <w:sz w:val="20"/>
          <w:szCs w:val="20"/>
        </w:rPr>
      </w:pPr>
      <w:r>
        <w:rPr>
          <w:rFonts w:eastAsia="Times New Roman"/>
          <w:b/>
          <w:bCs/>
          <w:i/>
          <w:iCs/>
          <w:color w:val="000000"/>
          <w:sz w:val="20"/>
          <w:szCs w:val="20"/>
        </w:rPr>
        <w:t>Fixed Maturities</w:t>
      </w:r>
    </w:p>
    <w:p w:rsidR="00000000" w:rsidRDefault="00032F87">
      <w:pPr>
        <w:spacing w:line="288" w:lineRule="auto"/>
        <w:ind w:firstLine="360"/>
        <w:rPr>
          <w:rFonts w:eastAsia="Times New Roman"/>
          <w:sz w:val="20"/>
          <w:szCs w:val="20"/>
        </w:rPr>
      </w:pPr>
      <w:r>
        <w:rPr>
          <w:rFonts w:eastAsia="Times New Roman"/>
          <w:color w:val="000000"/>
          <w:sz w:val="20"/>
          <w:szCs w:val="20"/>
        </w:rPr>
        <w:t>The fixed maturity portfolio consists largely of investment grade corporate debt securities and inc</w:t>
      </w:r>
      <w:r>
        <w:rPr>
          <w:rFonts w:eastAsia="Times New Roman"/>
          <w:color w:val="000000"/>
          <w:sz w:val="20"/>
          <w:szCs w:val="20"/>
        </w:rPr>
        <w:t>ludes significant amounts of U.S. government and agency obligations. The limited below investment grade securities in the General Account investment portfolio consist of “fallen angels,” originally purchased as investment grade, as well as short duration p</w:t>
      </w:r>
      <w:r>
        <w:rPr>
          <w:rFonts w:eastAsia="Times New Roman"/>
          <w:color w:val="000000"/>
          <w:sz w:val="20"/>
          <w:szCs w:val="20"/>
        </w:rPr>
        <w:t xml:space="preserve">ublic high yield securities and loans to middle market companies. </w:t>
      </w:r>
    </w:p>
    <w:p w:rsidR="00000000" w:rsidRDefault="00032F87">
      <w:pPr>
        <w:divId w:val="1411393585"/>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83</w:t>
      </w:r>
    </w:p>
    <w:p w:rsidR="00000000" w:rsidRDefault="00032F87">
      <w:pPr>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032F87">
      <w:pPr>
        <w:spacing w:line="288" w:lineRule="auto"/>
        <w:jc w:val="both"/>
        <w:divId w:val="1859157264"/>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2005039526"/>
        <w:rPr>
          <w:rFonts w:eastAsia="Times New Roman"/>
          <w:sz w:val="20"/>
          <w:szCs w:val="20"/>
        </w:rPr>
      </w:pPr>
    </w:p>
    <w:p w:rsidR="00000000" w:rsidRDefault="00032F87">
      <w:pPr>
        <w:spacing w:line="288" w:lineRule="auto"/>
        <w:jc w:val="both"/>
        <w:rPr>
          <w:rFonts w:eastAsia="Times New Roman"/>
          <w:sz w:val="20"/>
          <w:szCs w:val="20"/>
        </w:rPr>
      </w:pPr>
      <w:r>
        <w:rPr>
          <w:rFonts w:eastAsia="Times New Roman"/>
          <w:b/>
          <w:bCs/>
          <w:i/>
          <w:iCs/>
          <w:color w:val="000000"/>
          <w:sz w:val="20"/>
          <w:szCs w:val="20"/>
        </w:rPr>
        <w:t>Fixed Maturities by Industry</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sets forth these fixed maturities by industry category as of the dates indicated along with their associated gross unrealized gains and losses.</w:t>
      </w:r>
    </w:p>
    <w:p w:rsidR="00000000" w:rsidRDefault="00032F87">
      <w:pPr>
        <w:spacing w:line="288" w:lineRule="auto"/>
        <w:jc w:val="center"/>
        <w:rPr>
          <w:rFonts w:eastAsia="Times New Roman"/>
          <w:sz w:val="20"/>
          <w:szCs w:val="20"/>
        </w:rPr>
      </w:pPr>
      <w:r>
        <w:rPr>
          <w:rFonts w:eastAsia="Times New Roman"/>
          <w:b/>
          <w:bCs/>
          <w:color w:val="000000"/>
          <w:sz w:val="20"/>
          <w:szCs w:val="20"/>
        </w:rPr>
        <w:t>Fixed Maturities by Industry (1)</w:t>
      </w:r>
    </w:p>
    <w:tbl>
      <w:tblPr>
        <w:tblW w:w="5000" w:type="pct"/>
        <w:tblCellMar>
          <w:left w:w="0" w:type="dxa"/>
          <w:right w:w="0" w:type="dxa"/>
        </w:tblCellMar>
        <w:tblLook w:val="04A0" w:firstRow="1" w:lastRow="0" w:firstColumn="1" w:lastColumn="0" w:noHBand="0" w:noVBand="1"/>
      </w:tblPr>
      <w:tblGrid>
        <w:gridCol w:w="3362"/>
        <w:gridCol w:w="131"/>
        <w:gridCol w:w="705"/>
        <w:gridCol w:w="71"/>
        <w:gridCol w:w="105"/>
        <w:gridCol w:w="131"/>
        <w:gridCol w:w="674"/>
        <w:gridCol w:w="73"/>
        <w:gridCol w:w="105"/>
        <w:gridCol w:w="131"/>
        <w:gridCol w:w="672"/>
        <w:gridCol w:w="73"/>
        <w:gridCol w:w="105"/>
        <w:gridCol w:w="130"/>
        <w:gridCol w:w="673"/>
        <w:gridCol w:w="41"/>
        <w:gridCol w:w="105"/>
        <w:gridCol w:w="789"/>
        <w:gridCol w:w="230"/>
      </w:tblGrid>
      <w:tr w:rsidR="00000000">
        <w:trPr>
          <w:divId w:val="1546601217"/>
        </w:trPr>
        <w:tc>
          <w:tcPr>
            <w:tcW w:w="0" w:type="auto"/>
            <w:gridSpan w:val="19"/>
            <w:vAlign w:val="center"/>
            <w:hideMark/>
          </w:tcPr>
          <w:p w:rsidR="00000000" w:rsidRDefault="00032F87">
            <w:pPr>
              <w:spacing w:line="288" w:lineRule="auto"/>
              <w:jc w:val="center"/>
              <w:rPr>
                <w:rFonts w:eastAsia="Times New Roman"/>
                <w:sz w:val="20"/>
                <w:szCs w:val="20"/>
              </w:rPr>
            </w:pPr>
          </w:p>
        </w:tc>
      </w:tr>
      <w:tr w:rsidR="00000000">
        <w:trPr>
          <w:divId w:val="1546601217"/>
        </w:trPr>
        <w:tc>
          <w:tcPr>
            <w:tcW w:w="20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546601217"/>
        </w:trPr>
        <w:tc>
          <w:tcPr>
            <w:tcW w:w="0" w:type="auto"/>
            <w:tcMar>
              <w:top w:w="30" w:type="dxa"/>
              <w:left w:w="30" w:type="dxa"/>
              <w:bottom w:w="30" w:type="dxa"/>
              <w:right w:w="30" w:type="dxa"/>
            </w:tcMar>
            <w:vAlign w:val="bottom"/>
            <w:hideMark/>
          </w:tcPr>
          <w:p w:rsidR="00000000" w:rsidRDefault="00032F87">
            <w:pPr>
              <w:divId w:val="1527224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032F87">
            <w:pPr>
              <w:divId w:val="1290670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Unrealized Gains</w:t>
            </w:r>
          </w:p>
        </w:tc>
        <w:tc>
          <w:tcPr>
            <w:tcW w:w="0" w:type="auto"/>
            <w:tcMar>
              <w:top w:w="30" w:type="dxa"/>
              <w:left w:w="30" w:type="dxa"/>
              <w:bottom w:w="30" w:type="dxa"/>
              <w:right w:w="30" w:type="dxa"/>
            </w:tcMar>
            <w:vAlign w:val="bottom"/>
            <w:hideMark/>
          </w:tcPr>
          <w:p w:rsidR="00000000" w:rsidRDefault="00032F87">
            <w:pPr>
              <w:divId w:val="2501663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032F87">
            <w:pPr>
              <w:divId w:val="19604078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032F87">
            <w:pPr>
              <w:divId w:val="165248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Percentage of Total (%)</w:t>
            </w:r>
          </w:p>
        </w:tc>
      </w:tr>
      <w:tr w:rsidR="00000000">
        <w:trPr>
          <w:divId w:val="1546601217"/>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18"/>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54660121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As of March 31, 2019:</w:t>
            </w:r>
          </w:p>
        </w:tc>
        <w:tc>
          <w:tcPr>
            <w:tcW w:w="0" w:type="auto"/>
            <w:gridSpan w:val="3"/>
            <w:tcMar>
              <w:top w:w="30" w:type="dxa"/>
              <w:left w:w="30" w:type="dxa"/>
              <w:bottom w:w="30" w:type="dxa"/>
              <w:right w:w="30" w:type="dxa"/>
            </w:tcMar>
            <w:vAlign w:val="bottom"/>
            <w:hideMark/>
          </w:tcPr>
          <w:p w:rsidR="00000000" w:rsidRDefault="00032F87">
            <w:pPr>
              <w:divId w:val="1062413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52849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25019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38997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83626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56603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93769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95445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1493640777"/>
              <w:rPr>
                <w:rFonts w:eastAsia="Times New Roman"/>
                <w:sz w:val="20"/>
                <w:szCs w:val="20"/>
              </w:rPr>
            </w:pPr>
            <w:r>
              <w:rPr>
                <w:rFonts w:ascii="inherit" w:eastAsia="Times New Roman" w:hAnsi="inherit"/>
                <w:sz w:val="20"/>
                <w:szCs w:val="20"/>
              </w:rPr>
              <w:t> </w:t>
            </w:r>
          </w:p>
        </w:tc>
      </w:tr>
      <w:tr w:rsidR="00000000">
        <w:trPr>
          <w:divId w:val="154660121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Corporate Securities: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12229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99817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32925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943621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326980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893569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29717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90934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9665864"/>
              <w:rPr>
                <w:rFonts w:eastAsia="Times New Roman"/>
                <w:sz w:val="20"/>
                <w:szCs w:val="20"/>
              </w:rPr>
            </w:pPr>
            <w:r>
              <w:rPr>
                <w:rFonts w:ascii="inherit" w:eastAsia="Times New Roman" w:hAnsi="inherit"/>
                <w:sz w:val="20"/>
                <w:szCs w:val="20"/>
              </w:rPr>
              <w:t> </w:t>
            </w:r>
          </w:p>
        </w:tc>
      </w:tr>
      <w:tr w:rsidR="00000000">
        <w:trPr>
          <w:divId w:val="154660121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Finance</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7,452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96030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180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9297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44065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7,601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26250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Manufacturing</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10,244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3479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251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7158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02746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10,412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47047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Utilities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4,440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99864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22754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63547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4,549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88561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Services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4,927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30291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8468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29674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5,038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96313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Energy</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2,499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97931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42161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82233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2,576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78581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Retail and wholesale</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2,476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40996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09072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32533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2,527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04153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Transportation</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1,447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19840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51804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64356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1,478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83246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72086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53590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984019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169</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9290510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corporate securities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33,649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72140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935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8456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234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65242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34,350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74198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U.S. government</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12,954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7340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602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20168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78528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13,342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15114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Residential mortgage-backed (2)</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41327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91464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37754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116094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Preferred stock</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428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64150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36905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60790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38167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State &amp; municipal</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414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1424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4495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42785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68561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89146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03181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9633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506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71443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620</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807143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03120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79053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617</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966391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48,767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932386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1,649</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615523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463</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982294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49,953</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876650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r>
      <w:tr w:rsidR="00000000">
        <w:trPr>
          <w:divId w:val="1546601217"/>
        </w:trPr>
        <w:tc>
          <w:tcPr>
            <w:tcW w:w="0" w:type="auto"/>
            <w:tcMar>
              <w:top w:w="30" w:type="dxa"/>
              <w:left w:w="30" w:type="dxa"/>
              <w:bottom w:w="30" w:type="dxa"/>
              <w:right w:w="30" w:type="dxa"/>
            </w:tcMar>
            <w:vAlign w:val="bottom"/>
            <w:hideMark/>
          </w:tcPr>
          <w:p w:rsidR="00000000" w:rsidRDefault="00032F87">
            <w:pPr>
              <w:divId w:val="18470948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551386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94918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025936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73766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58405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150933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88304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83016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428745989"/>
              <w:rPr>
                <w:rFonts w:eastAsia="Times New Roman"/>
                <w:sz w:val="20"/>
                <w:szCs w:val="20"/>
              </w:rPr>
            </w:pPr>
            <w:r>
              <w:rPr>
                <w:rFonts w:ascii="inherit" w:eastAsia="Times New Roman" w:hAnsi="inherit"/>
                <w:sz w:val="20"/>
                <w:szCs w:val="20"/>
              </w:rPr>
              <w:t> </w:t>
            </w:r>
          </w:p>
        </w:tc>
      </w:tr>
      <w:tr w:rsidR="00000000">
        <w:trPr>
          <w:divId w:val="154660121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As of December 31, 2018</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13998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333222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279525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8576215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426315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02671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765535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80071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557281629"/>
              <w:rPr>
                <w:rFonts w:eastAsia="Times New Roman"/>
                <w:sz w:val="20"/>
                <w:szCs w:val="20"/>
              </w:rPr>
            </w:pPr>
            <w:r>
              <w:rPr>
                <w:rFonts w:ascii="inherit" w:eastAsia="Times New Roman" w:hAnsi="inherit"/>
                <w:sz w:val="20"/>
                <w:szCs w:val="20"/>
              </w:rPr>
              <w:t> </w:t>
            </w:r>
          </w:p>
        </w:tc>
      </w:tr>
      <w:tr w:rsidR="00000000">
        <w:trPr>
          <w:divId w:val="154660121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Corporate Securities:</w:t>
            </w:r>
          </w:p>
        </w:tc>
        <w:tc>
          <w:tcPr>
            <w:tcW w:w="0" w:type="auto"/>
            <w:gridSpan w:val="3"/>
            <w:tcMar>
              <w:top w:w="30" w:type="dxa"/>
              <w:left w:w="30" w:type="dxa"/>
              <w:bottom w:w="30" w:type="dxa"/>
              <w:right w:w="30" w:type="dxa"/>
            </w:tcMar>
            <w:vAlign w:val="bottom"/>
            <w:hideMark/>
          </w:tcPr>
          <w:p w:rsidR="00000000" w:rsidRDefault="00032F87">
            <w:pPr>
              <w:divId w:val="1704094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992270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07674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669793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13428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538370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971008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58031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1112356581"/>
              <w:rPr>
                <w:rFonts w:eastAsia="Times New Roman"/>
                <w:sz w:val="20"/>
                <w:szCs w:val="20"/>
              </w:rPr>
            </w:pPr>
            <w:r>
              <w:rPr>
                <w:rFonts w:ascii="inherit" w:eastAsia="Times New Roman" w:hAnsi="inherit"/>
                <w:sz w:val="20"/>
                <w:szCs w:val="20"/>
              </w:rPr>
              <w:t> </w:t>
            </w:r>
          </w:p>
        </w:tc>
      </w:tr>
      <w:tr w:rsidR="00000000">
        <w:trPr>
          <w:divId w:val="154660121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Finance</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6,343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04454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64062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75724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6,296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2791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Manufacturing</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9,123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95731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93264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54685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8,955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77381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Utilities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4,413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54993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67491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35542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4,372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19095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Services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4,317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55217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36381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37850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4,267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56740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Energy</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2,347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4259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8770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3226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2,312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94676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Retail and wholesale</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2,163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07709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20262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2888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2,133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34309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Transportation</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1,357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46166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95001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0159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1,332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3139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171</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04331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4657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467575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173</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820235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bottom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Total corporate securities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30,234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12339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406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46562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800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5217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29,840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19510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65</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U.S. government and agency</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13,989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56796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99111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470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12049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13,814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77389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30</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13655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91404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32764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234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4542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Preferred stock</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08494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08110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81803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92673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State &amp; municipal</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415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71017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63294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65946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35703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524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06015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01019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34613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530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2794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Asset-backed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612</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10845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77858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01348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601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706465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46601217"/>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46,447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532848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793</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596884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1,314</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616503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45,926</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40839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100</w:t>
            </w:r>
          </w:p>
        </w:tc>
        <w:tc>
          <w:tcPr>
            <w:tcW w:w="0" w:type="auto"/>
            <w:tcBorders>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ind w:hanging="36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ind w:hanging="360"/>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329411913"/>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Investment data has been classified based on standard industry categorizations for domestic public holdings and similar classifications by industry for all other holdings.</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6203"/>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603028406"/>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032F87">
      <w:pPr>
        <w:divId w:val="2009600207"/>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84</w:t>
      </w:r>
    </w:p>
    <w:p w:rsidR="00000000" w:rsidRDefault="00032F87">
      <w:pPr>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032F87">
      <w:pPr>
        <w:spacing w:line="288" w:lineRule="auto"/>
        <w:jc w:val="both"/>
        <w:divId w:val="1450777549"/>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244924748"/>
        <w:rPr>
          <w:rFonts w:eastAsia="Times New Roman"/>
          <w:sz w:val="20"/>
          <w:szCs w:val="20"/>
        </w:rPr>
      </w:pPr>
    </w:p>
    <w:p w:rsidR="00000000" w:rsidRDefault="00032F87">
      <w:pPr>
        <w:spacing w:line="288" w:lineRule="auto"/>
        <w:jc w:val="both"/>
        <w:rPr>
          <w:rFonts w:eastAsia="Times New Roman"/>
          <w:sz w:val="20"/>
          <w:szCs w:val="20"/>
        </w:rPr>
      </w:pPr>
      <w:r>
        <w:rPr>
          <w:rFonts w:eastAsia="Times New Roman"/>
          <w:b/>
          <w:bCs/>
          <w:i/>
          <w:iCs/>
          <w:color w:val="000000"/>
          <w:sz w:val="20"/>
          <w:szCs w:val="20"/>
        </w:rPr>
        <w:t>Fixed Maturities Credit Quality</w:t>
      </w:r>
    </w:p>
    <w:p w:rsidR="00000000" w:rsidRDefault="00032F87">
      <w:pPr>
        <w:spacing w:line="288" w:lineRule="auto"/>
        <w:ind w:firstLine="360"/>
        <w:rPr>
          <w:rFonts w:eastAsia="Times New Roman"/>
          <w:sz w:val="20"/>
          <w:szCs w:val="20"/>
        </w:rPr>
      </w:pPr>
      <w:r>
        <w:rPr>
          <w:rFonts w:eastAsia="Times New Roman"/>
          <w:color w:val="000000"/>
          <w:sz w:val="20"/>
          <w:szCs w:val="20"/>
        </w:rPr>
        <w:t>The Securities V</w:t>
      </w:r>
      <w:r>
        <w:rPr>
          <w:rFonts w:eastAsia="Times New Roman"/>
          <w:color w:val="000000"/>
          <w:sz w:val="20"/>
          <w:szCs w:val="20"/>
        </w:rPr>
        <w:t>aluation Office (“SVO”) of the National Association of Insurance Commissioners (“NAIC”) evaluates the investments of insurers for regulatory reporting purposes and assigns fixed maturities to one of six categories (“NAIC Designations”). NAIC Designations o</w:t>
      </w:r>
      <w:r>
        <w:rPr>
          <w:rFonts w:eastAsia="Times New Roman"/>
          <w:color w:val="000000"/>
          <w:sz w:val="20"/>
          <w:szCs w:val="20"/>
        </w:rPr>
        <w:t>f “1” or “2” include fixed maturities considered investment grade, which include securities rated Baa3 or higher by Moody’s or BBB- or higher by Standard &amp; Poor’s. NAIC Designations of “3” through “6” are referred to as below investment grade, which includ</w:t>
      </w:r>
      <w:r>
        <w:rPr>
          <w:rFonts w:eastAsia="Times New Roman"/>
          <w:color w:val="000000"/>
          <w:sz w:val="20"/>
          <w:szCs w:val="20"/>
        </w:rPr>
        <w:t>e securities rated Ba1 or lower by Moody’s and BB+ or lower by Standard &amp; Poor’s. As a result of time lags between the funding of investments and the completion of the SVO filing process, the fixed maturity portfolio typically includes securities that have</w:t>
      </w:r>
      <w:r>
        <w:rPr>
          <w:rFonts w:eastAsia="Times New Roman"/>
          <w:color w:val="000000"/>
          <w:sz w:val="20"/>
          <w:szCs w:val="20"/>
        </w:rPr>
        <w:t xml:space="preserve"> not yet been rated by the SVO as of each balance sheet date. Pending receipt of SVO ratings, the categorization of these securities by NAIC designation is based on the expected ratings indicated by internal analysis.</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sets forth the General Account’s fixed maturities portfolio by NAIC rating at the dates indicated.</w:t>
      </w:r>
    </w:p>
    <w:p w:rsidR="00000000" w:rsidRDefault="00032F87">
      <w:pPr>
        <w:spacing w:line="288" w:lineRule="auto"/>
        <w:jc w:val="center"/>
        <w:rPr>
          <w:rFonts w:eastAsia="Times New Roman"/>
          <w:sz w:val="20"/>
          <w:szCs w:val="20"/>
        </w:rPr>
      </w:pPr>
      <w:r>
        <w:rPr>
          <w:rFonts w:eastAsia="Times New Roman"/>
          <w:b/>
          <w:bCs/>
          <w:color w:val="000000"/>
          <w:sz w:val="20"/>
          <w:szCs w:val="20"/>
        </w:rPr>
        <w:t>Fixed Maturities</w:t>
      </w:r>
    </w:p>
    <w:tbl>
      <w:tblPr>
        <w:tblW w:w="5000" w:type="pct"/>
        <w:tblCellMar>
          <w:left w:w="0" w:type="dxa"/>
          <w:right w:w="0" w:type="dxa"/>
        </w:tblCellMar>
        <w:tblLook w:val="04A0" w:firstRow="1" w:lastRow="0" w:firstColumn="1" w:lastColumn="0" w:noHBand="0" w:noVBand="1"/>
      </w:tblPr>
      <w:tblGrid>
        <w:gridCol w:w="50"/>
        <w:gridCol w:w="2456"/>
        <w:gridCol w:w="105"/>
        <w:gridCol w:w="1708"/>
        <w:gridCol w:w="105"/>
        <w:gridCol w:w="131"/>
        <w:gridCol w:w="713"/>
        <w:gridCol w:w="71"/>
        <w:gridCol w:w="105"/>
        <w:gridCol w:w="131"/>
        <w:gridCol w:w="690"/>
        <w:gridCol w:w="73"/>
        <w:gridCol w:w="105"/>
        <w:gridCol w:w="131"/>
        <w:gridCol w:w="688"/>
        <w:gridCol w:w="73"/>
        <w:gridCol w:w="105"/>
        <w:gridCol w:w="130"/>
        <w:gridCol w:w="688"/>
        <w:gridCol w:w="48"/>
      </w:tblGrid>
      <w:tr w:rsidR="00000000">
        <w:trPr>
          <w:divId w:val="1965689690"/>
        </w:trPr>
        <w:tc>
          <w:tcPr>
            <w:tcW w:w="0" w:type="auto"/>
            <w:gridSpan w:val="20"/>
            <w:vAlign w:val="center"/>
            <w:hideMark/>
          </w:tcPr>
          <w:p w:rsidR="00000000" w:rsidRDefault="00032F87">
            <w:pPr>
              <w:spacing w:line="288" w:lineRule="auto"/>
              <w:jc w:val="center"/>
              <w:rPr>
                <w:rFonts w:eastAsia="Times New Roman"/>
                <w:sz w:val="20"/>
                <w:szCs w:val="20"/>
              </w:rPr>
            </w:pPr>
          </w:p>
        </w:tc>
      </w:tr>
      <w:tr w:rsidR="00000000">
        <w:trPr>
          <w:divId w:val="1965689690"/>
        </w:trPr>
        <w:tc>
          <w:tcPr>
            <w:tcW w:w="0" w:type="pct"/>
            <w:vAlign w:val="center"/>
            <w:hideMark/>
          </w:tcPr>
          <w:p w:rsidR="00000000" w:rsidRDefault="00032F87">
            <w:pPr>
              <w:rPr>
                <w:rFonts w:eastAsia="Times New Roman"/>
                <w:sz w:val="20"/>
                <w:szCs w:val="20"/>
              </w:rPr>
            </w:pPr>
          </w:p>
        </w:tc>
        <w:tc>
          <w:tcPr>
            <w:tcW w:w="1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10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NAIC Designation</w:t>
            </w:r>
          </w:p>
        </w:tc>
        <w:tc>
          <w:tcPr>
            <w:tcW w:w="0" w:type="auto"/>
            <w:vMerge w:val="restart"/>
            <w:tcMar>
              <w:top w:w="30" w:type="dxa"/>
              <w:left w:w="30" w:type="dxa"/>
              <w:bottom w:w="30" w:type="dxa"/>
              <w:right w:w="30" w:type="dxa"/>
            </w:tcMar>
            <w:vAlign w:val="bottom"/>
            <w:hideMark/>
          </w:tcPr>
          <w:p w:rsidR="00000000" w:rsidRDefault="00032F87">
            <w:pPr>
              <w:divId w:val="21011816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Rating Agency Equivalent</w:t>
            </w:r>
          </w:p>
        </w:tc>
        <w:tc>
          <w:tcPr>
            <w:tcW w:w="0" w:type="auto"/>
            <w:vMerge w:val="restart"/>
            <w:tcMar>
              <w:top w:w="30" w:type="dxa"/>
              <w:left w:w="30" w:type="dxa"/>
              <w:bottom w:w="30" w:type="dxa"/>
              <w:right w:w="30" w:type="dxa"/>
            </w:tcMar>
            <w:vAlign w:val="bottom"/>
            <w:hideMark/>
          </w:tcPr>
          <w:p w:rsidR="00000000" w:rsidRDefault="00032F87">
            <w:pPr>
              <w:divId w:val="110430271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Amortized Cost</w:t>
            </w:r>
          </w:p>
        </w:tc>
        <w:tc>
          <w:tcPr>
            <w:tcW w:w="0" w:type="auto"/>
            <w:vMerge w:val="restart"/>
            <w:tcMar>
              <w:top w:w="30" w:type="dxa"/>
              <w:left w:w="30" w:type="dxa"/>
              <w:bottom w:w="30" w:type="dxa"/>
              <w:right w:w="30" w:type="dxa"/>
            </w:tcMar>
            <w:vAlign w:val="bottom"/>
            <w:hideMark/>
          </w:tcPr>
          <w:p w:rsidR="00000000" w:rsidRDefault="00032F87">
            <w:pPr>
              <w:divId w:val="49626411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Unrealized Gains</w:t>
            </w:r>
          </w:p>
        </w:tc>
        <w:tc>
          <w:tcPr>
            <w:tcW w:w="0" w:type="auto"/>
            <w:vMerge w:val="restart"/>
            <w:tcMar>
              <w:top w:w="30" w:type="dxa"/>
              <w:left w:w="30" w:type="dxa"/>
              <w:bottom w:w="30" w:type="dxa"/>
              <w:right w:w="30" w:type="dxa"/>
            </w:tcMar>
            <w:vAlign w:val="bottom"/>
            <w:hideMark/>
          </w:tcPr>
          <w:p w:rsidR="00000000" w:rsidRDefault="00032F87">
            <w:pPr>
              <w:divId w:val="153861536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Gross Unrealized Losses</w:t>
            </w:r>
          </w:p>
        </w:tc>
        <w:tc>
          <w:tcPr>
            <w:tcW w:w="0" w:type="auto"/>
            <w:vMerge w:val="restart"/>
            <w:tcMar>
              <w:top w:w="30" w:type="dxa"/>
              <w:left w:w="30" w:type="dxa"/>
              <w:bottom w:w="30" w:type="dxa"/>
              <w:right w:w="30" w:type="dxa"/>
            </w:tcMar>
            <w:vAlign w:val="bottom"/>
            <w:hideMark/>
          </w:tcPr>
          <w:p w:rsidR="00000000" w:rsidRDefault="00032F87">
            <w:pPr>
              <w:divId w:val="16451758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Fair Value</w:t>
            </w: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vMerge/>
            <w:tcBorders>
              <w:bottom w:val="single" w:sz="6" w:space="0" w:color="000000"/>
            </w:tcBorders>
            <w:vAlign w:val="center"/>
            <w:hideMark/>
          </w:tcPr>
          <w:p w:rsidR="00000000" w:rsidRDefault="00032F87">
            <w:pPr>
              <w:rPr>
                <w:rFonts w:eastAsia="Times New Roman"/>
                <w:sz w:val="16"/>
                <w:szCs w:val="16"/>
              </w:rPr>
            </w:pPr>
          </w:p>
        </w:tc>
        <w:tc>
          <w:tcPr>
            <w:tcW w:w="0" w:type="auto"/>
            <w:vMerge/>
            <w:vAlign w:val="center"/>
            <w:hideMark/>
          </w:tcPr>
          <w:p w:rsidR="00000000" w:rsidRDefault="00032F87">
            <w:pPr>
              <w:rPr>
                <w:rFonts w:eastAsia="Times New Roman"/>
                <w:sz w:val="20"/>
                <w:szCs w:val="20"/>
              </w:rPr>
            </w:pPr>
          </w:p>
        </w:tc>
        <w:tc>
          <w:tcPr>
            <w:tcW w:w="0" w:type="auto"/>
            <w:vMerge/>
            <w:tcBorders>
              <w:bottom w:val="single" w:sz="6" w:space="0" w:color="000000"/>
            </w:tcBorders>
            <w:vAlign w:val="center"/>
            <w:hideMark/>
          </w:tcPr>
          <w:p w:rsidR="00000000" w:rsidRDefault="00032F87">
            <w:pPr>
              <w:rPr>
                <w:rFonts w:eastAsia="Times New Roman"/>
                <w:sz w:val="16"/>
                <w:szCs w:val="16"/>
              </w:rPr>
            </w:pPr>
          </w:p>
        </w:tc>
        <w:tc>
          <w:tcPr>
            <w:tcW w:w="0" w:type="auto"/>
            <w:vMerge/>
            <w:vAlign w:val="center"/>
            <w:hideMark/>
          </w:tcPr>
          <w:p w:rsidR="00000000" w:rsidRDefault="00032F87">
            <w:pPr>
              <w:rPr>
                <w:rFonts w:eastAsia="Times New Roman"/>
                <w:sz w:val="20"/>
                <w:szCs w:val="20"/>
              </w:rPr>
            </w:pP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c>
          <w:tcPr>
            <w:tcW w:w="0" w:type="auto"/>
            <w:vMerge/>
            <w:vAlign w:val="center"/>
            <w:hideMark/>
          </w:tcPr>
          <w:p w:rsidR="00000000" w:rsidRDefault="00032F87">
            <w:pPr>
              <w:rPr>
                <w:rFonts w:eastAsia="Times New Roman"/>
                <w:sz w:val="20"/>
                <w:szCs w:val="20"/>
              </w:rPr>
            </w:pP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c>
          <w:tcPr>
            <w:tcW w:w="0" w:type="auto"/>
            <w:vMerge/>
            <w:vAlign w:val="center"/>
            <w:hideMark/>
          </w:tcPr>
          <w:p w:rsidR="00000000" w:rsidRDefault="00032F87">
            <w:pPr>
              <w:rPr>
                <w:rFonts w:eastAsia="Times New Roman"/>
                <w:sz w:val="20"/>
                <w:szCs w:val="20"/>
              </w:rPr>
            </w:pP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c>
          <w:tcPr>
            <w:tcW w:w="0" w:type="auto"/>
            <w:vMerge/>
            <w:vAlign w:val="center"/>
            <w:hideMark/>
          </w:tcPr>
          <w:p w:rsidR="00000000" w:rsidRDefault="00032F87">
            <w:pPr>
              <w:rPr>
                <w:rFonts w:eastAsia="Times New Roman"/>
                <w:sz w:val="20"/>
                <w:szCs w:val="20"/>
              </w:rPr>
            </w:pPr>
          </w:p>
        </w:tc>
        <w:tc>
          <w:tcPr>
            <w:tcW w:w="0" w:type="auto"/>
            <w:gridSpan w:val="3"/>
            <w:vMerge/>
            <w:tcBorders>
              <w:bottom w:val="single" w:sz="6" w:space="0" w:color="000000"/>
            </w:tcBorders>
            <w:vAlign w:val="center"/>
            <w:hideMark/>
          </w:tcPr>
          <w:p w:rsidR="00000000" w:rsidRDefault="00032F87">
            <w:pPr>
              <w:rPr>
                <w:rFonts w:eastAsia="Times New Roman"/>
                <w:sz w:val="16"/>
                <w:szCs w:val="16"/>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032F87">
            <w:pPr>
              <w:divId w:val="1780442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032F87">
            <w:pPr>
              <w:divId w:val="208178112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As of March 31, 2019:</w:t>
            </w:r>
          </w:p>
        </w:tc>
        <w:tc>
          <w:tcPr>
            <w:tcW w:w="0" w:type="auto"/>
            <w:tcMar>
              <w:top w:w="30" w:type="dxa"/>
              <w:left w:w="30" w:type="dxa"/>
              <w:bottom w:w="30" w:type="dxa"/>
              <w:right w:w="30" w:type="dxa"/>
            </w:tcMar>
            <w:vAlign w:val="bottom"/>
            <w:hideMark/>
          </w:tcPr>
          <w:p w:rsidR="00000000" w:rsidRDefault="00032F87">
            <w:pPr>
              <w:divId w:val="1014265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41358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45006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7253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39327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46000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2018994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60465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3891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559199494"/>
              <w:rPr>
                <w:rFonts w:eastAsia="Times New Roman"/>
                <w:sz w:val="20"/>
                <w:szCs w:val="20"/>
              </w:rPr>
            </w:pPr>
            <w:r>
              <w:rPr>
                <w:rFonts w:ascii="inherit" w:eastAsia="Times New Roman" w:hAnsi="inherit"/>
                <w:sz w:val="20"/>
                <w:szCs w:val="20"/>
              </w:rPr>
              <w:t> </w:t>
            </w: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1</w:t>
            </w:r>
          </w:p>
        </w:tc>
        <w:tc>
          <w:tcPr>
            <w:tcW w:w="0" w:type="auto"/>
            <w:shd w:val="clear" w:color="auto" w:fill="CCEEFF"/>
            <w:tcMar>
              <w:top w:w="30" w:type="dxa"/>
              <w:left w:w="30" w:type="dxa"/>
              <w:bottom w:w="30" w:type="dxa"/>
              <w:right w:w="30" w:type="dxa"/>
            </w:tcMar>
            <w:vAlign w:val="bottom"/>
            <w:hideMark/>
          </w:tcPr>
          <w:p w:rsidR="00000000" w:rsidRDefault="00032F87">
            <w:pPr>
              <w:divId w:val="1078333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Aaa, Aa, A</w:t>
            </w:r>
          </w:p>
        </w:tc>
        <w:tc>
          <w:tcPr>
            <w:tcW w:w="0" w:type="auto"/>
            <w:shd w:val="clear" w:color="auto" w:fill="CCEEFF"/>
            <w:tcMar>
              <w:top w:w="30" w:type="dxa"/>
              <w:left w:w="30" w:type="dxa"/>
              <w:bottom w:w="30" w:type="dxa"/>
              <w:right w:w="30" w:type="dxa"/>
            </w:tcMar>
            <w:vAlign w:val="bottom"/>
            <w:hideMark/>
          </w:tcPr>
          <w:p w:rsidR="00000000" w:rsidRDefault="00032F87">
            <w:pPr>
              <w:divId w:val="329450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32,436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67642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1,189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77312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299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82102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33,326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2</w:t>
            </w:r>
          </w:p>
        </w:tc>
        <w:tc>
          <w:tcPr>
            <w:tcW w:w="0" w:type="auto"/>
            <w:tcMar>
              <w:top w:w="30" w:type="dxa"/>
              <w:left w:w="30" w:type="dxa"/>
              <w:bottom w:w="30" w:type="dxa"/>
              <w:right w:w="30" w:type="dxa"/>
            </w:tcMar>
            <w:vAlign w:val="bottom"/>
            <w:hideMark/>
          </w:tcPr>
          <w:p w:rsidR="00000000" w:rsidRDefault="00032F87">
            <w:pPr>
              <w:divId w:val="2103723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Baa</w:t>
            </w:r>
          </w:p>
        </w:tc>
        <w:tc>
          <w:tcPr>
            <w:tcW w:w="0" w:type="auto"/>
            <w:tcMar>
              <w:top w:w="30" w:type="dxa"/>
              <w:left w:w="30" w:type="dxa"/>
              <w:bottom w:w="30" w:type="dxa"/>
              <w:right w:w="30" w:type="dxa"/>
            </w:tcMar>
            <w:vAlign w:val="bottom"/>
            <w:hideMark/>
          </w:tcPr>
          <w:p w:rsidR="00000000" w:rsidRDefault="00032F87">
            <w:pPr>
              <w:divId w:val="1804343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15,169</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06995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452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78441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143</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72119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15,478</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012641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912809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Investment grade</w:t>
            </w:r>
          </w:p>
        </w:tc>
        <w:tc>
          <w:tcPr>
            <w:tcW w:w="0" w:type="auto"/>
            <w:shd w:val="clear" w:color="auto" w:fill="CCEEFF"/>
            <w:tcMar>
              <w:top w:w="30" w:type="dxa"/>
              <w:left w:w="30" w:type="dxa"/>
              <w:bottom w:w="30" w:type="dxa"/>
              <w:right w:w="30" w:type="dxa"/>
            </w:tcMar>
            <w:vAlign w:val="bottom"/>
            <w:hideMark/>
          </w:tcPr>
          <w:p w:rsidR="00000000" w:rsidRDefault="00032F87">
            <w:pPr>
              <w:divId w:val="7992986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47,605</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89623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1,641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29568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442</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21465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48,804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3</w:t>
            </w:r>
          </w:p>
        </w:tc>
        <w:tc>
          <w:tcPr>
            <w:tcW w:w="0" w:type="auto"/>
            <w:tcMar>
              <w:top w:w="30" w:type="dxa"/>
              <w:left w:w="30" w:type="dxa"/>
              <w:bottom w:w="30" w:type="dxa"/>
              <w:right w:w="30" w:type="dxa"/>
            </w:tcMar>
            <w:vAlign w:val="bottom"/>
            <w:hideMark/>
          </w:tcPr>
          <w:p w:rsidR="00000000" w:rsidRDefault="00032F87">
            <w:pPr>
              <w:divId w:val="658387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Ba</w:t>
            </w:r>
          </w:p>
        </w:tc>
        <w:tc>
          <w:tcPr>
            <w:tcW w:w="0" w:type="auto"/>
            <w:tcMar>
              <w:top w:w="30" w:type="dxa"/>
              <w:left w:w="30" w:type="dxa"/>
              <w:bottom w:w="30" w:type="dxa"/>
              <w:right w:w="30" w:type="dxa"/>
            </w:tcMar>
            <w:vAlign w:val="bottom"/>
            <w:hideMark/>
          </w:tcPr>
          <w:p w:rsidR="00000000" w:rsidRDefault="00032F87">
            <w:pPr>
              <w:divId w:val="2064479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657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915439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70491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60066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653</w:t>
            </w:r>
          </w:p>
        </w:tc>
        <w:tc>
          <w:tcPr>
            <w:tcW w:w="0" w:type="auto"/>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4</w:t>
            </w:r>
          </w:p>
        </w:tc>
        <w:tc>
          <w:tcPr>
            <w:tcW w:w="0" w:type="auto"/>
            <w:shd w:val="clear" w:color="auto" w:fill="CCEEFF"/>
            <w:tcMar>
              <w:top w:w="30" w:type="dxa"/>
              <w:left w:w="30" w:type="dxa"/>
              <w:bottom w:w="30" w:type="dxa"/>
              <w:right w:w="30" w:type="dxa"/>
            </w:tcMar>
            <w:vAlign w:val="bottom"/>
            <w:hideMark/>
          </w:tcPr>
          <w:p w:rsidR="00000000" w:rsidRDefault="00032F87">
            <w:pPr>
              <w:divId w:val="109856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B</w:t>
            </w:r>
          </w:p>
        </w:tc>
        <w:tc>
          <w:tcPr>
            <w:tcW w:w="0" w:type="auto"/>
            <w:shd w:val="clear" w:color="auto" w:fill="CCEEFF"/>
            <w:tcMar>
              <w:top w:w="30" w:type="dxa"/>
              <w:left w:w="30" w:type="dxa"/>
              <w:bottom w:w="30" w:type="dxa"/>
              <w:right w:w="30" w:type="dxa"/>
            </w:tcMar>
            <w:vAlign w:val="bottom"/>
            <w:hideMark/>
          </w:tcPr>
          <w:p w:rsidR="00000000" w:rsidRDefault="00032F87">
            <w:pPr>
              <w:divId w:val="2042049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485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5410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13433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68447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5</w:t>
            </w:r>
          </w:p>
        </w:tc>
        <w:tc>
          <w:tcPr>
            <w:tcW w:w="0" w:type="auto"/>
            <w:tcMar>
              <w:top w:w="30" w:type="dxa"/>
              <w:left w:w="30" w:type="dxa"/>
              <w:bottom w:w="30" w:type="dxa"/>
              <w:right w:w="30" w:type="dxa"/>
            </w:tcMar>
            <w:vAlign w:val="bottom"/>
            <w:hideMark/>
          </w:tcPr>
          <w:p w:rsidR="00000000" w:rsidRDefault="00032F87">
            <w:pPr>
              <w:divId w:val="901673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Caa</w:t>
            </w:r>
          </w:p>
        </w:tc>
        <w:tc>
          <w:tcPr>
            <w:tcW w:w="0" w:type="auto"/>
            <w:tcMar>
              <w:top w:w="30" w:type="dxa"/>
              <w:left w:w="30" w:type="dxa"/>
              <w:bottom w:w="30" w:type="dxa"/>
              <w:right w:w="30" w:type="dxa"/>
            </w:tcMar>
            <w:vAlign w:val="bottom"/>
            <w:hideMark/>
          </w:tcPr>
          <w:p w:rsidR="00000000" w:rsidRDefault="00032F87">
            <w:pPr>
              <w:divId w:val="1884168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15153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05558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08754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16</w:t>
            </w:r>
          </w:p>
        </w:tc>
        <w:tc>
          <w:tcPr>
            <w:tcW w:w="0" w:type="auto"/>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6</w:t>
            </w:r>
          </w:p>
        </w:tc>
        <w:tc>
          <w:tcPr>
            <w:tcW w:w="0" w:type="auto"/>
            <w:shd w:val="clear" w:color="auto" w:fill="CCEEFF"/>
            <w:tcMar>
              <w:top w:w="30" w:type="dxa"/>
              <w:left w:w="30" w:type="dxa"/>
              <w:bottom w:w="30" w:type="dxa"/>
              <w:right w:w="30" w:type="dxa"/>
            </w:tcMar>
            <w:vAlign w:val="bottom"/>
            <w:hideMark/>
          </w:tcPr>
          <w:p w:rsidR="00000000" w:rsidRDefault="00032F87">
            <w:pPr>
              <w:divId w:val="1702433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Ca, C</w:t>
            </w:r>
          </w:p>
        </w:tc>
        <w:tc>
          <w:tcPr>
            <w:tcW w:w="0" w:type="auto"/>
            <w:shd w:val="clear" w:color="auto" w:fill="CCEEFF"/>
            <w:tcMar>
              <w:top w:w="30" w:type="dxa"/>
              <w:left w:w="30" w:type="dxa"/>
              <w:bottom w:w="30" w:type="dxa"/>
              <w:right w:w="30" w:type="dxa"/>
            </w:tcMar>
            <w:vAlign w:val="bottom"/>
            <w:hideMark/>
          </w:tcPr>
          <w:p w:rsidR="00000000" w:rsidRDefault="00032F87">
            <w:pPr>
              <w:divId w:val="157380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799793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50606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744357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divId w:val="1590187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80176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Below investment grade</w:t>
            </w:r>
          </w:p>
        </w:tc>
        <w:tc>
          <w:tcPr>
            <w:tcW w:w="0" w:type="auto"/>
            <w:tcMar>
              <w:top w:w="30" w:type="dxa"/>
              <w:left w:w="30" w:type="dxa"/>
              <w:bottom w:w="30" w:type="dxa"/>
              <w:right w:w="30" w:type="dxa"/>
            </w:tcMar>
            <w:vAlign w:val="bottom"/>
            <w:hideMark/>
          </w:tcPr>
          <w:p w:rsidR="00000000" w:rsidRDefault="00032F87">
            <w:pPr>
              <w:divId w:val="369915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1,162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15445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2868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21</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2721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1,149</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gridSpan w:val="3"/>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Fixed Maturities</w:t>
            </w:r>
          </w:p>
        </w:tc>
        <w:tc>
          <w:tcPr>
            <w:tcW w:w="0" w:type="auto"/>
            <w:shd w:val="clear" w:color="auto" w:fill="CCEEFF"/>
            <w:tcMar>
              <w:top w:w="30" w:type="dxa"/>
              <w:left w:w="30" w:type="dxa"/>
              <w:bottom w:w="30" w:type="dxa"/>
              <w:right w:w="30" w:type="dxa"/>
            </w:tcMar>
            <w:vAlign w:val="bottom"/>
            <w:hideMark/>
          </w:tcPr>
          <w:p w:rsidR="00000000" w:rsidRDefault="00032F87">
            <w:pPr>
              <w:divId w:val="13665229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48,767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918244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1,649</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882583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463</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26947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b/>
                <w:bCs/>
                <w:sz w:val="20"/>
                <w:szCs w:val="20"/>
              </w:rPr>
              <w:t>49,953</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divId w:val="168493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36255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40172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14518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301811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046939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0031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5694625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907301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91788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73096170"/>
              <w:rPr>
                <w:rFonts w:eastAsia="Times New Roman"/>
                <w:sz w:val="20"/>
                <w:szCs w:val="20"/>
              </w:rPr>
            </w:pPr>
            <w:r>
              <w:rPr>
                <w:rFonts w:ascii="inherit" w:eastAsia="Times New Roman" w:hAnsi="inherit"/>
                <w:sz w:val="20"/>
                <w:szCs w:val="20"/>
              </w:rPr>
              <w:t> </w:t>
            </w: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As of December 31, 2018:</w:t>
            </w:r>
          </w:p>
        </w:tc>
        <w:tc>
          <w:tcPr>
            <w:tcW w:w="0" w:type="auto"/>
            <w:shd w:val="clear" w:color="auto" w:fill="CCEEFF"/>
            <w:tcMar>
              <w:top w:w="30" w:type="dxa"/>
              <w:left w:w="30" w:type="dxa"/>
              <w:bottom w:w="30" w:type="dxa"/>
              <w:right w:w="30" w:type="dxa"/>
            </w:tcMar>
            <w:vAlign w:val="bottom"/>
            <w:hideMark/>
          </w:tcPr>
          <w:p w:rsidR="00000000" w:rsidRDefault="00032F87">
            <w:pPr>
              <w:divId w:val="513813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78296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819915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32883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381716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917469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396382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498494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810687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944001389"/>
              <w:rPr>
                <w:rFonts w:eastAsia="Times New Roman"/>
                <w:sz w:val="20"/>
                <w:szCs w:val="20"/>
              </w:rPr>
            </w:pPr>
            <w:r>
              <w:rPr>
                <w:rFonts w:ascii="inherit" w:eastAsia="Times New Roman" w:hAnsi="inherit"/>
                <w:sz w:val="20"/>
                <w:szCs w:val="20"/>
              </w:rPr>
              <w:t> </w:t>
            </w: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1</w:t>
            </w:r>
          </w:p>
        </w:tc>
        <w:tc>
          <w:tcPr>
            <w:tcW w:w="0" w:type="auto"/>
            <w:tcMar>
              <w:top w:w="30" w:type="dxa"/>
              <w:left w:w="30" w:type="dxa"/>
              <w:bottom w:w="30" w:type="dxa"/>
              <w:right w:w="30" w:type="dxa"/>
            </w:tcMar>
            <w:vAlign w:val="bottom"/>
            <w:hideMark/>
          </w:tcPr>
          <w:p w:rsidR="00000000" w:rsidRDefault="00032F87">
            <w:pPr>
              <w:divId w:val="1935092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Aaa, Aa, A</w:t>
            </w:r>
          </w:p>
        </w:tc>
        <w:tc>
          <w:tcPr>
            <w:tcW w:w="0" w:type="auto"/>
            <w:tcMar>
              <w:top w:w="30" w:type="dxa"/>
              <w:left w:w="30" w:type="dxa"/>
              <w:bottom w:w="30" w:type="dxa"/>
              <w:right w:w="30" w:type="dxa"/>
            </w:tcMar>
            <w:vAlign w:val="bottom"/>
            <w:hideMark/>
          </w:tcPr>
          <w:p w:rsidR="00000000" w:rsidRDefault="00032F87">
            <w:pPr>
              <w:divId w:val="41096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30,805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03328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587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02074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835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79152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30,557</w:t>
            </w:r>
          </w:p>
        </w:tc>
        <w:tc>
          <w:tcPr>
            <w:tcW w:w="0" w:type="auto"/>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2</w:t>
            </w:r>
          </w:p>
        </w:tc>
        <w:tc>
          <w:tcPr>
            <w:tcW w:w="0" w:type="auto"/>
            <w:shd w:val="clear" w:color="auto" w:fill="CCEEFF"/>
            <w:tcMar>
              <w:top w:w="30" w:type="dxa"/>
              <w:left w:w="30" w:type="dxa"/>
              <w:bottom w:w="30" w:type="dxa"/>
              <w:right w:w="30" w:type="dxa"/>
            </w:tcMar>
            <w:vAlign w:val="bottom"/>
            <w:hideMark/>
          </w:tcPr>
          <w:p w:rsidR="00000000" w:rsidRDefault="00032F87">
            <w:pPr>
              <w:divId w:val="2049447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Baa</w:t>
            </w:r>
          </w:p>
        </w:tc>
        <w:tc>
          <w:tcPr>
            <w:tcW w:w="0" w:type="auto"/>
            <w:shd w:val="clear" w:color="auto" w:fill="CCEEFF"/>
            <w:tcMar>
              <w:top w:w="30" w:type="dxa"/>
              <w:left w:w="30" w:type="dxa"/>
              <w:bottom w:w="30" w:type="dxa"/>
              <w:right w:w="30" w:type="dxa"/>
            </w:tcMar>
            <w:vAlign w:val="bottom"/>
            <w:hideMark/>
          </w:tcPr>
          <w:p w:rsidR="00000000" w:rsidRDefault="00032F87">
            <w:pPr>
              <w:divId w:val="1945988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14,541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78009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202</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51630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437</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70219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14,306</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divId w:val="1984700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49684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Investment grade</w:t>
            </w:r>
          </w:p>
        </w:tc>
        <w:tc>
          <w:tcPr>
            <w:tcW w:w="0" w:type="auto"/>
            <w:tcMar>
              <w:top w:w="30" w:type="dxa"/>
              <w:left w:w="30" w:type="dxa"/>
              <w:bottom w:w="30" w:type="dxa"/>
              <w:right w:w="30" w:type="dxa"/>
            </w:tcMar>
            <w:vAlign w:val="bottom"/>
            <w:hideMark/>
          </w:tcPr>
          <w:p w:rsidR="00000000" w:rsidRDefault="00032F87">
            <w:pPr>
              <w:divId w:val="259531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45,346</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51240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789</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05547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1,272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05981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44,863</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3</w:t>
            </w:r>
          </w:p>
        </w:tc>
        <w:tc>
          <w:tcPr>
            <w:tcW w:w="0" w:type="auto"/>
            <w:shd w:val="clear" w:color="auto" w:fill="CCEEFF"/>
            <w:tcMar>
              <w:top w:w="30" w:type="dxa"/>
              <w:left w:w="30" w:type="dxa"/>
              <w:bottom w:w="30" w:type="dxa"/>
              <w:right w:w="30" w:type="dxa"/>
            </w:tcMar>
            <w:vAlign w:val="bottom"/>
            <w:hideMark/>
          </w:tcPr>
          <w:p w:rsidR="00000000" w:rsidRDefault="00032F87">
            <w:pPr>
              <w:divId w:val="1101530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Ba</w:t>
            </w:r>
          </w:p>
        </w:tc>
        <w:tc>
          <w:tcPr>
            <w:tcW w:w="0" w:type="auto"/>
            <w:shd w:val="clear" w:color="auto" w:fill="CCEEFF"/>
            <w:tcMar>
              <w:top w:w="30" w:type="dxa"/>
              <w:left w:w="30" w:type="dxa"/>
              <w:bottom w:w="30" w:type="dxa"/>
              <w:right w:w="30" w:type="dxa"/>
            </w:tcMar>
            <w:vAlign w:val="bottom"/>
            <w:hideMark/>
          </w:tcPr>
          <w:p w:rsidR="00000000" w:rsidRDefault="00032F87">
            <w:pPr>
              <w:divId w:val="67583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589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70612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28428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40676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572</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4</w:t>
            </w:r>
          </w:p>
        </w:tc>
        <w:tc>
          <w:tcPr>
            <w:tcW w:w="0" w:type="auto"/>
            <w:tcMar>
              <w:top w:w="30" w:type="dxa"/>
              <w:left w:w="30" w:type="dxa"/>
              <w:bottom w:w="30" w:type="dxa"/>
              <w:right w:w="30" w:type="dxa"/>
            </w:tcMar>
            <w:vAlign w:val="bottom"/>
            <w:hideMark/>
          </w:tcPr>
          <w:p w:rsidR="00000000" w:rsidRDefault="00032F87">
            <w:pPr>
              <w:divId w:val="1943492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w:t>
            </w:r>
          </w:p>
        </w:tc>
        <w:tc>
          <w:tcPr>
            <w:tcW w:w="0" w:type="auto"/>
            <w:tcMar>
              <w:top w:w="30" w:type="dxa"/>
              <w:left w:w="30" w:type="dxa"/>
              <w:bottom w:w="30" w:type="dxa"/>
              <w:right w:w="30" w:type="dxa"/>
            </w:tcMar>
            <w:vAlign w:val="bottom"/>
            <w:hideMark/>
          </w:tcPr>
          <w:p w:rsidR="00000000" w:rsidRDefault="00032F87">
            <w:pPr>
              <w:divId w:val="24137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489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26303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05804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22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49110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468</w:t>
            </w:r>
          </w:p>
        </w:tc>
        <w:tc>
          <w:tcPr>
            <w:tcW w:w="0" w:type="auto"/>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5</w:t>
            </w:r>
          </w:p>
        </w:tc>
        <w:tc>
          <w:tcPr>
            <w:tcW w:w="0" w:type="auto"/>
            <w:shd w:val="clear" w:color="auto" w:fill="CCEEFF"/>
            <w:tcMar>
              <w:top w:w="30" w:type="dxa"/>
              <w:left w:w="30" w:type="dxa"/>
              <w:bottom w:w="30" w:type="dxa"/>
              <w:right w:w="30" w:type="dxa"/>
            </w:tcMar>
            <w:vAlign w:val="bottom"/>
            <w:hideMark/>
          </w:tcPr>
          <w:p w:rsidR="00000000" w:rsidRDefault="00032F87">
            <w:pPr>
              <w:divId w:val="1702315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Caa</w:t>
            </w:r>
          </w:p>
        </w:tc>
        <w:tc>
          <w:tcPr>
            <w:tcW w:w="0" w:type="auto"/>
            <w:shd w:val="clear" w:color="auto" w:fill="CCEEFF"/>
            <w:tcMar>
              <w:top w:w="30" w:type="dxa"/>
              <w:left w:w="30" w:type="dxa"/>
              <w:bottom w:w="30" w:type="dxa"/>
              <w:right w:w="30" w:type="dxa"/>
            </w:tcMar>
            <w:vAlign w:val="bottom"/>
            <w:hideMark/>
          </w:tcPr>
          <w:p w:rsidR="00000000" w:rsidRDefault="00032F87">
            <w:pPr>
              <w:divId w:val="1113594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344668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91089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93318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6</w:t>
            </w:r>
          </w:p>
        </w:tc>
        <w:tc>
          <w:tcPr>
            <w:tcW w:w="0" w:type="auto"/>
            <w:tcMar>
              <w:top w:w="30" w:type="dxa"/>
              <w:left w:w="30" w:type="dxa"/>
              <w:bottom w:w="30" w:type="dxa"/>
              <w:right w:w="30" w:type="dxa"/>
            </w:tcMar>
            <w:vAlign w:val="bottom"/>
            <w:hideMark/>
          </w:tcPr>
          <w:p w:rsidR="00000000" w:rsidRDefault="00032F87">
            <w:pPr>
              <w:divId w:val="868030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Ca, C</w:t>
            </w:r>
          </w:p>
        </w:tc>
        <w:tc>
          <w:tcPr>
            <w:tcW w:w="0" w:type="auto"/>
            <w:tcMar>
              <w:top w:w="30" w:type="dxa"/>
              <w:left w:w="30" w:type="dxa"/>
              <w:bottom w:w="30" w:type="dxa"/>
              <w:right w:w="30" w:type="dxa"/>
            </w:tcMar>
            <w:vAlign w:val="bottom"/>
            <w:hideMark/>
          </w:tcPr>
          <w:p w:rsidR="00000000" w:rsidRDefault="00032F87">
            <w:pPr>
              <w:divId w:val="1797747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5</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08833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94885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25802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5</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318223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13443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Below investment grade</w:t>
            </w:r>
          </w:p>
        </w:tc>
        <w:tc>
          <w:tcPr>
            <w:tcW w:w="0" w:type="auto"/>
            <w:shd w:val="clear" w:color="auto" w:fill="CCEEFF"/>
            <w:tcMar>
              <w:top w:w="30" w:type="dxa"/>
              <w:left w:w="30" w:type="dxa"/>
              <w:bottom w:w="30" w:type="dxa"/>
              <w:right w:w="30" w:type="dxa"/>
            </w:tcMar>
            <w:vAlign w:val="bottom"/>
            <w:hideMark/>
          </w:tcPr>
          <w:p w:rsidR="00000000" w:rsidRDefault="00032F87">
            <w:pPr>
              <w:divId w:val="420108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1,101</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443630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4</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21912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42</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678058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1,063</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965689690"/>
        </w:trPr>
        <w:tc>
          <w:tcPr>
            <w:tcW w:w="0" w:type="auto"/>
            <w:vAlign w:val="center"/>
            <w:hideMark/>
          </w:tcPr>
          <w:p w:rsidR="00000000" w:rsidRDefault="00032F87">
            <w:pPr>
              <w:rPr>
                <w:rFonts w:eastAsia="Times New Roman"/>
                <w:sz w:val="20"/>
                <w:szCs w:val="20"/>
              </w:rPr>
            </w:pPr>
            <w:r>
              <w:rPr>
                <w:rFonts w:eastAsia="Times New Roman"/>
                <w:sz w:val="20"/>
                <w:szCs w:val="20"/>
              </w:rPr>
              <w:t> </w:t>
            </w:r>
          </w:p>
        </w:tc>
        <w:tc>
          <w:tcPr>
            <w:tcW w:w="0" w:type="auto"/>
            <w:gridSpan w:val="3"/>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Fixed Maturities</w:t>
            </w:r>
          </w:p>
        </w:tc>
        <w:tc>
          <w:tcPr>
            <w:tcW w:w="0" w:type="auto"/>
            <w:tcMar>
              <w:top w:w="30" w:type="dxa"/>
              <w:left w:w="30" w:type="dxa"/>
              <w:bottom w:w="30" w:type="dxa"/>
              <w:right w:w="30" w:type="dxa"/>
            </w:tcMar>
            <w:vAlign w:val="bottom"/>
            <w:hideMark/>
          </w:tcPr>
          <w:p w:rsidR="00000000" w:rsidRDefault="00032F87">
            <w:pPr>
              <w:divId w:val="881624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46,447</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385161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793</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845869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1,314</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144650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32F87">
            <w:pPr>
              <w:jc w:val="right"/>
              <w:rPr>
                <w:rFonts w:eastAsia="Times New Roman"/>
                <w:sz w:val="20"/>
                <w:szCs w:val="20"/>
              </w:rPr>
            </w:pPr>
            <w:r>
              <w:rPr>
                <w:rFonts w:eastAsia="Times New Roman"/>
                <w:sz w:val="20"/>
                <w:szCs w:val="20"/>
              </w:rPr>
              <w:t>45,926</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p>
    <w:p w:rsidR="00000000" w:rsidRDefault="00032F87">
      <w:pPr>
        <w:spacing w:line="288" w:lineRule="auto"/>
        <w:jc w:val="both"/>
        <w:rPr>
          <w:rFonts w:eastAsia="Times New Roman"/>
          <w:sz w:val="20"/>
          <w:szCs w:val="20"/>
        </w:rPr>
      </w:pPr>
      <w:r>
        <w:rPr>
          <w:rFonts w:eastAsia="Times New Roman"/>
          <w:b/>
          <w:bCs/>
          <w:i/>
          <w:iCs/>
          <w:color w:val="000000"/>
          <w:sz w:val="20"/>
          <w:szCs w:val="20"/>
        </w:rPr>
        <w:t>Mortgage Loans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The mortgage portfolio primarily consists of commercial and agricultural mortgage loans. The investment strategy for the mortgage loan portfolio emphasizes diversification by property type and geographic location with a primary focus on asset quality. The </w:t>
      </w:r>
      <w:r>
        <w:rPr>
          <w:rFonts w:eastAsia="Times New Roman"/>
          <w:color w:val="000000"/>
          <w:sz w:val="20"/>
          <w:szCs w:val="20"/>
        </w:rPr>
        <w:t>tables below show the breakdown of the amortized cost of the General Account’s investments in mortgage loans by geographic region and property type as of the dates indicated.</w:t>
      </w:r>
    </w:p>
    <w:p w:rsidR="00000000" w:rsidRDefault="00032F87">
      <w:pPr>
        <w:divId w:val="212064258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85</w:t>
      </w:r>
    </w:p>
    <w:p w:rsidR="00000000" w:rsidRDefault="00032F87">
      <w:pPr>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032F87">
      <w:pPr>
        <w:spacing w:line="288" w:lineRule="auto"/>
        <w:jc w:val="both"/>
        <w:divId w:val="768280191"/>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831407787"/>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Mortgage Loans by Region and Property Type</w:t>
      </w:r>
    </w:p>
    <w:tbl>
      <w:tblPr>
        <w:tblW w:w="5000" w:type="pct"/>
        <w:tblCellMar>
          <w:left w:w="0" w:type="dxa"/>
          <w:right w:w="0" w:type="dxa"/>
        </w:tblCellMar>
        <w:tblLook w:val="04A0" w:firstRow="1" w:lastRow="0" w:firstColumn="1" w:lastColumn="0" w:noHBand="0" w:noVBand="1"/>
      </w:tblPr>
      <w:tblGrid>
        <w:gridCol w:w="4341"/>
        <w:gridCol w:w="131"/>
        <w:gridCol w:w="687"/>
        <w:gridCol w:w="71"/>
        <w:gridCol w:w="105"/>
        <w:gridCol w:w="721"/>
        <w:gridCol w:w="230"/>
        <w:gridCol w:w="105"/>
        <w:gridCol w:w="131"/>
        <w:gridCol w:w="688"/>
        <w:gridCol w:w="67"/>
        <w:gridCol w:w="105"/>
        <w:gridCol w:w="727"/>
        <w:gridCol w:w="197"/>
      </w:tblGrid>
      <w:tr w:rsidR="00000000">
        <w:trPr>
          <w:divId w:val="203635693"/>
        </w:trPr>
        <w:tc>
          <w:tcPr>
            <w:tcW w:w="0" w:type="auto"/>
            <w:gridSpan w:val="14"/>
            <w:vAlign w:val="center"/>
            <w:hideMark/>
          </w:tcPr>
          <w:p w:rsidR="00000000" w:rsidRDefault="00032F87">
            <w:pPr>
              <w:spacing w:line="288" w:lineRule="auto"/>
              <w:jc w:val="center"/>
              <w:rPr>
                <w:rFonts w:eastAsia="Times New Roman"/>
                <w:sz w:val="20"/>
                <w:szCs w:val="20"/>
              </w:rPr>
            </w:pPr>
          </w:p>
        </w:tc>
      </w:tr>
      <w:tr w:rsidR="00000000">
        <w:trPr>
          <w:divId w:val="203635693"/>
        </w:trPr>
        <w:tc>
          <w:tcPr>
            <w:tcW w:w="2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4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03635693"/>
        </w:trPr>
        <w:tc>
          <w:tcPr>
            <w:tcW w:w="0" w:type="auto"/>
            <w:tcMar>
              <w:top w:w="30" w:type="dxa"/>
              <w:left w:w="30" w:type="dxa"/>
              <w:bottom w:w="30" w:type="dxa"/>
              <w:right w:w="30" w:type="dxa"/>
            </w:tcMar>
            <w:vAlign w:val="bottom"/>
            <w:hideMark/>
          </w:tcPr>
          <w:p w:rsidR="00000000" w:rsidRDefault="00032F87">
            <w:pPr>
              <w:divId w:val="89131307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2019</w:t>
            </w:r>
          </w:p>
        </w:tc>
        <w:tc>
          <w:tcPr>
            <w:tcW w:w="0" w:type="auto"/>
            <w:tcMar>
              <w:top w:w="30" w:type="dxa"/>
              <w:left w:w="30" w:type="dxa"/>
              <w:bottom w:w="30" w:type="dxa"/>
              <w:right w:w="30" w:type="dxa"/>
            </w:tcMar>
            <w:vAlign w:val="bottom"/>
            <w:hideMark/>
          </w:tcPr>
          <w:p w:rsidR="00000000" w:rsidRDefault="00032F87">
            <w:pPr>
              <w:divId w:val="44295917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color w:val="000000"/>
                <w:sz w:val="16"/>
                <w:szCs w:val="16"/>
              </w:rPr>
              <w:t>December 31, 2018</w:t>
            </w:r>
          </w:p>
        </w:tc>
      </w:tr>
      <w:tr w:rsidR="00000000">
        <w:trPr>
          <w:divId w:val="203635693"/>
        </w:trPr>
        <w:tc>
          <w:tcPr>
            <w:tcW w:w="0" w:type="auto"/>
            <w:tcMar>
              <w:top w:w="30" w:type="dxa"/>
              <w:left w:w="30" w:type="dxa"/>
              <w:bottom w:w="30" w:type="dxa"/>
              <w:right w:w="30" w:type="dxa"/>
            </w:tcMar>
            <w:vAlign w:val="bottom"/>
            <w:hideMark/>
          </w:tcPr>
          <w:p w:rsidR="00000000" w:rsidRDefault="00032F87">
            <w:pPr>
              <w:divId w:val="12660422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xml:space="preserve">Amortized </w:t>
            </w:r>
          </w:p>
          <w:p w:rsidR="00000000" w:rsidRDefault="00032F87">
            <w:pPr>
              <w:jc w:val="center"/>
              <w:rPr>
                <w:rFonts w:eastAsia="Times New Roman"/>
                <w:sz w:val="16"/>
                <w:szCs w:val="16"/>
              </w:rPr>
            </w:pPr>
            <w:r>
              <w:rPr>
                <w:rFonts w:eastAsia="Times New Roman"/>
                <w:b/>
                <w:bCs/>
                <w:color w:val="000000"/>
                <w:sz w:val="16"/>
                <w:szCs w:val="16"/>
              </w:rPr>
              <w:t>Cost</w:t>
            </w:r>
          </w:p>
        </w:tc>
        <w:tc>
          <w:tcPr>
            <w:tcW w:w="0" w:type="auto"/>
            <w:tcMar>
              <w:top w:w="30" w:type="dxa"/>
              <w:left w:w="30" w:type="dxa"/>
              <w:bottom w:w="30" w:type="dxa"/>
              <w:right w:w="30" w:type="dxa"/>
            </w:tcMar>
            <w:vAlign w:val="bottom"/>
            <w:hideMark/>
          </w:tcPr>
          <w:p w:rsidR="00000000" w:rsidRDefault="00032F87">
            <w:pPr>
              <w:divId w:val="95640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of Total</w:t>
            </w:r>
          </w:p>
        </w:tc>
        <w:tc>
          <w:tcPr>
            <w:tcW w:w="0" w:type="auto"/>
            <w:tcMar>
              <w:top w:w="30" w:type="dxa"/>
              <w:left w:w="30" w:type="dxa"/>
              <w:bottom w:w="30" w:type="dxa"/>
              <w:right w:w="30" w:type="dxa"/>
            </w:tcMar>
            <w:vAlign w:val="bottom"/>
            <w:hideMark/>
          </w:tcPr>
          <w:p w:rsidR="00000000" w:rsidRDefault="00032F87">
            <w:pPr>
              <w:divId w:val="3620990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 xml:space="preserve">Amortized </w:t>
            </w:r>
          </w:p>
          <w:p w:rsidR="00000000" w:rsidRDefault="00032F87">
            <w:pPr>
              <w:jc w:val="center"/>
              <w:rPr>
                <w:rFonts w:eastAsia="Times New Roman"/>
                <w:sz w:val="16"/>
                <w:szCs w:val="16"/>
              </w:rPr>
            </w:pPr>
            <w:r>
              <w:rPr>
                <w:rFonts w:eastAsia="Times New Roman"/>
                <w:color w:val="000000"/>
                <w:sz w:val="16"/>
                <w:szCs w:val="16"/>
              </w:rPr>
              <w:t>Cost</w:t>
            </w:r>
          </w:p>
        </w:tc>
        <w:tc>
          <w:tcPr>
            <w:tcW w:w="0" w:type="auto"/>
            <w:tcMar>
              <w:top w:w="30" w:type="dxa"/>
              <w:left w:w="30" w:type="dxa"/>
              <w:bottom w:w="30" w:type="dxa"/>
              <w:right w:w="30" w:type="dxa"/>
            </w:tcMar>
            <w:vAlign w:val="bottom"/>
            <w:hideMark/>
          </w:tcPr>
          <w:p w:rsidR="00000000" w:rsidRDefault="00032F87">
            <w:pPr>
              <w:divId w:val="1901554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color w:val="000000"/>
                <w:sz w:val="16"/>
                <w:szCs w:val="16"/>
              </w:rPr>
              <w:t>% of Total</w:t>
            </w:r>
          </w:p>
        </w:tc>
      </w:tr>
      <w:tr w:rsidR="00000000">
        <w:trPr>
          <w:divId w:val="203635693"/>
        </w:trPr>
        <w:tc>
          <w:tcPr>
            <w:tcW w:w="0" w:type="auto"/>
            <w:tcMar>
              <w:top w:w="30" w:type="dxa"/>
              <w:left w:w="30" w:type="dxa"/>
              <w:bottom w:w="30" w:type="dxa"/>
              <w:right w:w="30" w:type="dxa"/>
            </w:tcMar>
            <w:vAlign w:val="bottom"/>
            <w:hideMark/>
          </w:tcPr>
          <w:p w:rsidR="00000000" w:rsidRDefault="00032F87">
            <w:pPr>
              <w:divId w:val="2119790015"/>
              <w:rPr>
                <w:rFonts w:eastAsia="Times New Roman"/>
                <w:sz w:val="20"/>
                <w:szCs w:val="20"/>
              </w:rPr>
            </w:pPr>
            <w:r>
              <w:rPr>
                <w:rFonts w:ascii="inherit" w:eastAsia="Times New Roman" w:hAnsi="inherit"/>
                <w:sz w:val="20"/>
                <w:szCs w:val="20"/>
              </w:rPr>
              <w:t> </w:t>
            </w:r>
          </w:p>
        </w:tc>
        <w:tc>
          <w:tcPr>
            <w:tcW w:w="0" w:type="auto"/>
            <w:gridSpan w:val="13"/>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0363569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By Region:</w:t>
            </w:r>
          </w:p>
        </w:tc>
        <w:tc>
          <w:tcPr>
            <w:tcW w:w="0" w:type="auto"/>
            <w:gridSpan w:val="3"/>
            <w:tcMar>
              <w:top w:w="30" w:type="dxa"/>
              <w:left w:w="30" w:type="dxa"/>
              <w:bottom w:w="30" w:type="dxa"/>
              <w:right w:w="30" w:type="dxa"/>
            </w:tcMar>
            <w:vAlign w:val="bottom"/>
            <w:hideMark/>
          </w:tcPr>
          <w:p w:rsidR="00000000" w:rsidRDefault="00032F87">
            <w:pPr>
              <w:divId w:val="1693188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01875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1284309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78528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764103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07356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1406954358"/>
              <w:rPr>
                <w:rFonts w:eastAsia="Times New Roman"/>
                <w:sz w:val="20"/>
                <w:szCs w:val="20"/>
              </w:rPr>
            </w:pPr>
            <w:r>
              <w:rPr>
                <w:rFonts w:ascii="inherit" w:eastAsia="Times New Roman" w:hAnsi="inherit"/>
                <w:sz w:val="20"/>
                <w:szCs w:val="20"/>
              </w:rPr>
              <w:t> </w:t>
            </w:r>
          </w:p>
        </w:tc>
      </w:tr>
      <w:tr w:rsidR="00000000">
        <w:trPr>
          <w:divId w:val="20363569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U.S. Regions:</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014574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403726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397748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2573241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610812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507722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677878973"/>
              <w:rPr>
                <w:rFonts w:eastAsia="Times New Roman"/>
                <w:sz w:val="20"/>
                <w:szCs w:val="20"/>
              </w:rPr>
            </w:pPr>
            <w:r>
              <w:rPr>
                <w:rFonts w:ascii="inherit" w:eastAsia="Times New Roman" w:hAnsi="inherit"/>
                <w:sz w:val="20"/>
                <w:szCs w:val="20"/>
              </w:rPr>
              <w:t> </w:t>
            </w:r>
          </w:p>
        </w:tc>
      </w:tr>
      <w:tr w:rsidR="00000000">
        <w:trPr>
          <w:divId w:val="203635693"/>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Pacific</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3,385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90264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27.8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373697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3,288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85758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27.7</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03635693"/>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Middle Atlantic</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3,201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73562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26.4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10720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3,183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08649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3635693"/>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South Atlantic</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1,366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38608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11.3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18654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1,207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26785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10.2</w:t>
            </w:r>
          </w:p>
        </w:tc>
        <w:tc>
          <w:tcPr>
            <w:tcW w:w="0" w:type="auto"/>
            <w:vAlign w:val="bottom"/>
            <w:hideMark/>
          </w:tcPr>
          <w:p w:rsidR="00000000" w:rsidRDefault="00032F87">
            <w:pPr>
              <w:rPr>
                <w:rFonts w:eastAsia="Times New Roman"/>
                <w:sz w:val="20"/>
                <w:szCs w:val="20"/>
              </w:rPr>
            </w:pPr>
          </w:p>
        </w:tc>
      </w:tr>
      <w:tr w:rsidR="00000000">
        <w:trPr>
          <w:divId w:val="203635693"/>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East North Central</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979</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0802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46889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97692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8.1</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3635693"/>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Mountain</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1,017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2394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90682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1,014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81960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8.6</w:t>
            </w:r>
          </w:p>
        </w:tc>
        <w:tc>
          <w:tcPr>
            <w:tcW w:w="0" w:type="auto"/>
            <w:vAlign w:val="bottom"/>
            <w:hideMark/>
          </w:tcPr>
          <w:p w:rsidR="00000000" w:rsidRDefault="00032F87">
            <w:pPr>
              <w:rPr>
                <w:rFonts w:eastAsia="Times New Roman"/>
                <w:sz w:val="20"/>
                <w:szCs w:val="20"/>
              </w:rPr>
            </w:pPr>
          </w:p>
        </w:tc>
      </w:tr>
      <w:tr w:rsidR="00000000">
        <w:trPr>
          <w:divId w:val="203635693"/>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West North Central</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904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73163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21235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910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54225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3635693"/>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West South Central</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567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2569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775859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578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90414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w:t>
            </w:r>
          </w:p>
        </w:tc>
        <w:tc>
          <w:tcPr>
            <w:tcW w:w="0" w:type="auto"/>
            <w:vAlign w:val="bottom"/>
            <w:hideMark/>
          </w:tcPr>
          <w:p w:rsidR="00000000" w:rsidRDefault="00032F87">
            <w:pPr>
              <w:rPr>
                <w:rFonts w:eastAsia="Times New Roman"/>
                <w:sz w:val="20"/>
                <w:szCs w:val="20"/>
              </w:rPr>
            </w:pPr>
          </w:p>
        </w:tc>
      </w:tr>
      <w:tr w:rsidR="00000000">
        <w:trPr>
          <w:divId w:val="203635693"/>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New England</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555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09247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06060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556</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70032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4.7</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3635693"/>
        </w:trPr>
        <w:tc>
          <w:tcPr>
            <w:tcW w:w="0" w:type="auto"/>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East South Central</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143</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325322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484180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143</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494004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20363569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12,117</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554098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4691278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11,842</w:t>
            </w:r>
          </w:p>
        </w:tc>
        <w:tc>
          <w:tcPr>
            <w:tcW w:w="0" w:type="auto"/>
            <w:tcBorders>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609803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03635693"/>
        </w:trPr>
        <w:tc>
          <w:tcPr>
            <w:tcW w:w="0" w:type="auto"/>
            <w:tcMar>
              <w:top w:w="30" w:type="dxa"/>
              <w:left w:w="30" w:type="dxa"/>
              <w:bottom w:w="30" w:type="dxa"/>
              <w:right w:w="30" w:type="dxa"/>
            </w:tcMar>
            <w:vAlign w:val="bottom"/>
            <w:hideMark/>
          </w:tcPr>
          <w:p w:rsidR="00000000" w:rsidRDefault="00032F87">
            <w:pPr>
              <w:divId w:val="16082685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25261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782021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329330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9556469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2103799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50184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311522256"/>
              <w:rPr>
                <w:rFonts w:eastAsia="Times New Roman"/>
                <w:sz w:val="20"/>
                <w:szCs w:val="20"/>
              </w:rPr>
            </w:pPr>
            <w:r>
              <w:rPr>
                <w:rFonts w:ascii="inherit" w:eastAsia="Times New Roman" w:hAnsi="inherit"/>
                <w:sz w:val="20"/>
                <w:szCs w:val="20"/>
              </w:rPr>
              <w:t> </w:t>
            </w:r>
          </w:p>
        </w:tc>
      </w:tr>
      <w:tr w:rsidR="00000000">
        <w:trPr>
          <w:divId w:val="20363569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b/>
                <w:bCs/>
                <w:sz w:val="20"/>
                <w:szCs w:val="20"/>
              </w:rPr>
              <w:t>By Property Type:</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12979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025204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1600945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735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689527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229194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32F87">
            <w:pPr>
              <w:divId w:val="312756199"/>
              <w:rPr>
                <w:rFonts w:eastAsia="Times New Roman"/>
                <w:sz w:val="20"/>
                <w:szCs w:val="20"/>
              </w:rPr>
            </w:pPr>
            <w:r>
              <w:rPr>
                <w:rFonts w:ascii="inherit" w:eastAsia="Times New Roman" w:hAnsi="inherit"/>
                <w:sz w:val="20"/>
                <w:szCs w:val="20"/>
              </w:rPr>
              <w:t> </w:t>
            </w:r>
          </w:p>
        </w:tc>
      </w:tr>
      <w:tr w:rsidR="00000000">
        <w:trPr>
          <w:divId w:val="20363569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Office</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3,971</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96827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32.8</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1030643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3,977</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3938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33.6</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20363569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Multifamily</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3,608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10449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29.8</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27703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30574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363569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Agricultural loans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2,730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707492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22.5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37676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2,695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24029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22.8</w:t>
            </w:r>
          </w:p>
        </w:tc>
        <w:tc>
          <w:tcPr>
            <w:tcW w:w="0" w:type="auto"/>
            <w:vAlign w:val="bottom"/>
            <w:hideMark/>
          </w:tcPr>
          <w:p w:rsidR="00000000" w:rsidRDefault="00032F87">
            <w:pPr>
              <w:rPr>
                <w:rFonts w:eastAsia="Times New Roman"/>
                <w:sz w:val="20"/>
                <w:szCs w:val="20"/>
              </w:rPr>
            </w:pPr>
          </w:p>
        </w:tc>
      </w:tr>
      <w:tr w:rsidR="00000000">
        <w:trPr>
          <w:divId w:val="20363569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Retail</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667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946233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5.5</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129201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667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21541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5.6</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363569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Industrial</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413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021513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5343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26595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2.8</w:t>
            </w:r>
          </w:p>
        </w:tc>
        <w:tc>
          <w:tcPr>
            <w:tcW w:w="0" w:type="auto"/>
            <w:vAlign w:val="bottom"/>
            <w:hideMark/>
          </w:tcPr>
          <w:p w:rsidR="00000000" w:rsidRDefault="00032F87">
            <w:pPr>
              <w:rPr>
                <w:rFonts w:eastAsia="Times New Roman"/>
                <w:sz w:val="20"/>
                <w:szCs w:val="20"/>
              </w:rPr>
            </w:pPr>
          </w:p>
        </w:tc>
      </w:tr>
      <w:tr w:rsidR="00000000">
        <w:trPr>
          <w:divId w:val="20363569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Hospitality</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383</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8006879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3.2</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00248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384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09534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3.3</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03635693"/>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Other</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15595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2.8</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85289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588658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2.9</w:t>
            </w:r>
          </w:p>
        </w:tc>
        <w:tc>
          <w:tcPr>
            <w:tcW w:w="0" w:type="auto"/>
            <w:vAlign w:val="bottom"/>
            <w:hideMark/>
          </w:tcPr>
          <w:p w:rsidR="00000000" w:rsidRDefault="00032F87">
            <w:pPr>
              <w:rPr>
                <w:rFonts w:eastAsia="Times New Roman"/>
                <w:sz w:val="20"/>
                <w:szCs w:val="20"/>
              </w:rPr>
            </w:pPr>
          </w:p>
        </w:tc>
      </w:tr>
      <w:tr w:rsidR="00000000">
        <w:trPr>
          <w:divId w:val="203635693"/>
        </w:trPr>
        <w:tc>
          <w:tcPr>
            <w:tcW w:w="0" w:type="auto"/>
            <w:shd w:val="clear" w:color="auto" w:fill="CCEEFF"/>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Total Mortgage Loans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12,117</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4081602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17734774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11,842</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13797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rPr>
          <w:rFonts w:eastAsia="Times New Roman"/>
          <w:sz w:val="18"/>
          <w:szCs w:val="18"/>
        </w:rPr>
      </w:pPr>
    </w:p>
    <w:p w:rsidR="00000000" w:rsidRDefault="00032F87">
      <w:pPr>
        <w:spacing w:line="288" w:lineRule="auto"/>
        <w:ind w:firstLine="360"/>
        <w:rPr>
          <w:rFonts w:eastAsia="Times New Roman"/>
          <w:sz w:val="20"/>
          <w:szCs w:val="20"/>
        </w:rPr>
      </w:pPr>
      <w:r>
        <w:rPr>
          <w:rFonts w:eastAsia="Times New Roman"/>
          <w:color w:val="000000"/>
          <w:sz w:val="20"/>
          <w:szCs w:val="20"/>
        </w:rPr>
        <w:t>The General Account investment portfolio reflects certain differences from the presentation of the U.S. GAAP Consolidated Financial Statements. This presentation is consistent with how we manage the General Account investment portfolio. For further investm</w:t>
      </w:r>
      <w:r>
        <w:rPr>
          <w:rFonts w:eastAsia="Times New Roman"/>
          <w:color w:val="000000"/>
          <w:sz w:val="20"/>
          <w:szCs w:val="20"/>
        </w:rPr>
        <w:t xml:space="preserve">ent information, please refer to </w:t>
      </w:r>
      <w:r>
        <w:rPr>
          <w:rFonts w:ascii="inherit" w:eastAsia="Times New Roman" w:hAnsi="inherit"/>
          <w:sz w:val="20"/>
          <w:szCs w:val="20"/>
        </w:rPr>
        <w:t>Note 3</w:t>
      </w:r>
      <w:r>
        <w:rPr>
          <w:rFonts w:eastAsia="Times New Roman"/>
          <w:color w:val="000000"/>
          <w:sz w:val="20"/>
          <w:szCs w:val="20"/>
        </w:rPr>
        <w:t xml:space="preserve"> and </w:t>
      </w:r>
      <w:r>
        <w:rPr>
          <w:rFonts w:ascii="inherit" w:eastAsia="Times New Roman" w:hAnsi="inherit"/>
          <w:sz w:val="20"/>
          <w:szCs w:val="20"/>
        </w:rPr>
        <w:t>Note 4</w:t>
      </w:r>
      <w:r>
        <w:rPr>
          <w:rFonts w:eastAsia="Times New Roman"/>
          <w:color w:val="000000"/>
          <w:sz w:val="20"/>
          <w:szCs w:val="20"/>
        </w:rPr>
        <w:t xml:space="preserve"> in the Notes to the Consolidated Financial Statements.</w:t>
      </w:r>
    </w:p>
    <w:p w:rsidR="00000000" w:rsidRDefault="00032F87">
      <w:pPr>
        <w:spacing w:line="288" w:lineRule="auto"/>
        <w:rPr>
          <w:rFonts w:eastAsia="Times New Roman"/>
          <w:sz w:val="20"/>
          <w:szCs w:val="20"/>
        </w:rPr>
      </w:pPr>
      <w:bookmarkStart w:id="55" w:name="s8082868D75295D5396B3DF19DA36FFF2"/>
      <w:bookmarkEnd w:id="55"/>
      <w:r>
        <w:rPr>
          <w:rFonts w:eastAsia="Times New Roman"/>
          <w:b/>
          <w:bCs/>
          <w:color w:val="000000"/>
          <w:sz w:val="20"/>
          <w:szCs w:val="20"/>
        </w:rPr>
        <w:t>Liquidity and Capital Resources</w:t>
      </w:r>
    </w:p>
    <w:p w:rsidR="00000000" w:rsidRDefault="00032F87">
      <w:pPr>
        <w:spacing w:line="288" w:lineRule="auto"/>
        <w:ind w:firstLine="360"/>
        <w:rPr>
          <w:rFonts w:eastAsia="Times New Roman"/>
          <w:sz w:val="20"/>
          <w:szCs w:val="20"/>
        </w:rPr>
      </w:pPr>
      <w:r>
        <w:rPr>
          <w:rFonts w:eastAsia="Times New Roman"/>
          <w:color w:val="000000"/>
          <w:sz w:val="20"/>
          <w:szCs w:val="20"/>
        </w:rPr>
        <w:t>Liquidity refers to our ability to generate adequate amounts of cash from our operating, investment and financing acti</w:t>
      </w:r>
      <w:r>
        <w:rPr>
          <w:rFonts w:eastAsia="Times New Roman"/>
          <w:color w:val="000000"/>
          <w:sz w:val="20"/>
          <w:szCs w:val="20"/>
        </w:rPr>
        <w:t>vities to meet our cash requirements with a prudent margin of safety. Capital refers to our long-term financial resources available to support business operations and future growth. Our ability to generate and maintain sufficient liquidity and capital is d</w:t>
      </w:r>
      <w:r>
        <w:rPr>
          <w:rFonts w:eastAsia="Times New Roman"/>
          <w:color w:val="000000"/>
          <w:sz w:val="20"/>
          <w:szCs w:val="20"/>
        </w:rPr>
        <w:t>ependent on the profitability of our businesses, timing of cash flows related to our investments and products, our ability to access the capital markets, general economic conditions and the alternative sources of liquidity and capital described herein. Whe</w:t>
      </w:r>
      <w:r>
        <w:rPr>
          <w:rFonts w:eastAsia="Times New Roman"/>
          <w:color w:val="000000"/>
          <w:sz w:val="20"/>
          <w:szCs w:val="20"/>
        </w:rPr>
        <w:t>n considering our liquidity and cash flows, it is important to distinguish between the needs of Holdings and the needs of our insurance and non-insurance subsidiaries. We also distinguish and separately manage the liquidity and capital resources of our ret</w:t>
      </w:r>
      <w:r>
        <w:rPr>
          <w:rFonts w:eastAsia="Times New Roman"/>
          <w:color w:val="000000"/>
          <w:sz w:val="20"/>
          <w:szCs w:val="20"/>
        </w:rPr>
        <w:t xml:space="preserve">irement and protection businesses, including our Individual Retirement, Group Retirement and Protection Solutions segments, and our Investment Management and Research segment. </w:t>
      </w:r>
    </w:p>
    <w:p w:rsidR="00000000" w:rsidRDefault="00032F87">
      <w:pPr>
        <w:spacing w:line="288" w:lineRule="auto"/>
        <w:jc w:val="both"/>
        <w:rPr>
          <w:rFonts w:eastAsia="Times New Roman"/>
          <w:sz w:val="20"/>
          <w:szCs w:val="20"/>
        </w:rPr>
      </w:pPr>
      <w:r>
        <w:rPr>
          <w:rFonts w:eastAsia="Times New Roman"/>
          <w:b/>
          <w:bCs/>
          <w:i/>
          <w:iCs/>
          <w:color w:val="000000"/>
          <w:sz w:val="20"/>
          <w:szCs w:val="20"/>
        </w:rPr>
        <w:t>Sources and Uses of Liquidity and Capital Position of Holdings</w:t>
      </w:r>
      <w:r>
        <w:rPr>
          <w:rFonts w:eastAsia="Times New Roman"/>
          <w:b/>
          <w:bCs/>
          <w:color w:val="000000"/>
          <w:sz w:val="20"/>
          <w:szCs w:val="20"/>
        </w:rPr>
        <w:t xml:space="preserve"> </w:t>
      </w:r>
    </w:p>
    <w:p w:rsidR="00000000" w:rsidRDefault="00032F87">
      <w:pPr>
        <w:spacing w:line="288" w:lineRule="auto"/>
        <w:ind w:firstLine="360"/>
        <w:rPr>
          <w:rFonts w:eastAsia="Times New Roman"/>
          <w:sz w:val="20"/>
          <w:szCs w:val="20"/>
        </w:rPr>
      </w:pPr>
      <w:r>
        <w:rPr>
          <w:rFonts w:eastAsia="Times New Roman"/>
          <w:color w:val="000000"/>
          <w:sz w:val="20"/>
          <w:szCs w:val="20"/>
        </w:rPr>
        <w:t>As a holding co</w:t>
      </w:r>
      <w:r>
        <w:rPr>
          <w:rFonts w:eastAsia="Times New Roman"/>
          <w:color w:val="000000"/>
          <w:sz w:val="20"/>
          <w:szCs w:val="20"/>
        </w:rPr>
        <w:t>mpany with no business operations of its own, Holdings primarily derives cash flows from dividends from its subsidiaries and distributions related to its economic interest in AB, nearly all of which is currently held outside our insurance company subsidiar</w:t>
      </w:r>
      <w:r>
        <w:rPr>
          <w:rFonts w:eastAsia="Times New Roman"/>
          <w:color w:val="000000"/>
          <w:sz w:val="20"/>
          <w:szCs w:val="20"/>
        </w:rPr>
        <w:t>ies. These principal sources of liquidity are augmented by cash and short-term investments held by Holdings and access to bank lines of credit and the capital markets. The main uses of liquidity for Holdings are interest payments and debt repayment, paymen</w:t>
      </w:r>
      <w:r>
        <w:rPr>
          <w:rFonts w:eastAsia="Times New Roman"/>
          <w:color w:val="000000"/>
          <w:sz w:val="20"/>
          <w:szCs w:val="20"/>
        </w:rPr>
        <w:t xml:space="preserve">t of dividends and other distributions to stockholders, which may include stock </w:t>
      </w:r>
    </w:p>
    <w:p w:rsidR="00000000" w:rsidRDefault="00032F87">
      <w:pPr>
        <w:divId w:val="214079945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86</w:t>
      </w:r>
    </w:p>
    <w:p w:rsidR="00000000" w:rsidRDefault="00032F87">
      <w:pPr>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032F87">
      <w:pPr>
        <w:spacing w:line="288" w:lineRule="auto"/>
        <w:jc w:val="both"/>
        <w:divId w:val="1277522345"/>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451098785"/>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repurchases, and capital contributions, if needed, to our insurance subsidiaries. Our principal sources of liquidity and our capital position are described in the following paragraphs.</w:t>
      </w:r>
    </w:p>
    <w:p w:rsidR="00000000" w:rsidRDefault="00032F87">
      <w:pPr>
        <w:spacing w:line="288" w:lineRule="auto"/>
        <w:rPr>
          <w:rFonts w:eastAsia="Times New Roman"/>
          <w:sz w:val="20"/>
          <w:szCs w:val="20"/>
        </w:rPr>
      </w:pPr>
      <w:r>
        <w:rPr>
          <w:rFonts w:eastAsia="Times New Roman"/>
          <w:i/>
          <w:iCs/>
          <w:color w:val="000000"/>
          <w:sz w:val="20"/>
          <w:szCs w:val="20"/>
          <w:u w:val="single"/>
        </w:rPr>
        <w:t>Cash Distributions from Our Subsidiaries</w:t>
      </w:r>
    </w:p>
    <w:p w:rsidR="00000000" w:rsidRDefault="00032F87">
      <w:pPr>
        <w:spacing w:line="288" w:lineRule="auto"/>
        <w:ind w:firstLine="360"/>
        <w:rPr>
          <w:rFonts w:eastAsia="Times New Roman"/>
          <w:sz w:val="20"/>
          <w:szCs w:val="20"/>
        </w:rPr>
      </w:pPr>
      <w:r>
        <w:rPr>
          <w:rFonts w:eastAsia="Times New Roman"/>
          <w:color w:val="000000"/>
          <w:sz w:val="20"/>
          <w:szCs w:val="20"/>
        </w:rPr>
        <w:t>In 2019, Holdings received net</w:t>
      </w:r>
      <w:r>
        <w:rPr>
          <w:rFonts w:eastAsia="Times New Roman"/>
          <w:color w:val="000000"/>
          <w:sz w:val="20"/>
          <w:szCs w:val="20"/>
        </w:rPr>
        <w:t xml:space="preserve"> cash distributions from AB of $124 million. Also, it received $576 million from AXA Equitable Life as repayment of principal $572 million and interest of $4 million related to a $572 million surplus note. In 2018, Holdings received net cash distributions </w:t>
      </w:r>
      <w:r>
        <w:rPr>
          <w:rFonts w:eastAsia="Times New Roman"/>
          <w:color w:val="000000"/>
          <w:sz w:val="20"/>
          <w:szCs w:val="20"/>
        </w:rPr>
        <w:t>from subsidiaries of $1.4 billion. These net cash distributions comprised $1.1 billion in dividends from our insurance subsidiaries, $255 million in distributions from AB and $45 million in distributions from AXA Advisors.</w:t>
      </w:r>
    </w:p>
    <w:p w:rsidR="00000000" w:rsidRDefault="00032F87">
      <w:pPr>
        <w:spacing w:line="288" w:lineRule="auto"/>
        <w:rPr>
          <w:rFonts w:eastAsia="Times New Roman"/>
          <w:sz w:val="20"/>
          <w:szCs w:val="20"/>
        </w:rPr>
      </w:pPr>
      <w:r>
        <w:rPr>
          <w:rFonts w:eastAsia="Times New Roman"/>
          <w:i/>
          <w:iCs/>
          <w:color w:val="000000"/>
          <w:sz w:val="20"/>
          <w:szCs w:val="20"/>
          <w:u w:val="single"/>
        </w:rPr>
        <w:t>Distributions from Insurance Subs</w:t>
      </w:r>
      <w:r>
        <w:rPr>
          <w:rFonts w:eastAsia="Times New Roman"/>
          <w:i/>
          <w:iCs/>
          <w:color w:val="000000"/>
          <w:sz w:val="20"/>
          <w:szCs w:val="20"/>
          <w:u w:val="single"/>
        </w:rPr>
        <w:t>idiaries</w:t>
      </w:r>
    </w:p>
    <w:p w:rsidR="00000000" w:rsidRDefault="00032F87">
      <w:pPr>
        <w:spacing w:line="288" w:lineRule="auto"/>
        <w:ind w:firstLine="360"/>
        <w:rPr>
          <w:rFonts w:eastAsia="Times New Roman"/>
          <w:sz w:val="20"/>
          <w:szCs w:val="20"/>
        </w:rPr>
      </w:pPr>
      <w:r>
        <w:rPr>
          <w:rFonts w:eastAsia="Times New Roman"/>
          <w:color w:val="000000"/>
          <w:sz w:val="20"/>
          <w:szCs w:val="20"/>
        </w:rPr>
        <w:t>Our insurance companies are subject to limitations on the payment of dividends and other transfers of funds to Holdings and other affiliates under applicable insurance law and regulation. Also, more generally, the ability of our insurance subsidia</w:t>
      </w:r>
      <w:r>
        <w:rPr>
          <w:rFonts w:eastAsia="Times New Roman"/>
          <w:color w:val="000000"/>
          <w:sz w:val="20"/>
          <w:szCs w:val="20"/>
        </w:rPr>
        <w:t>ries to pay dividends can be affected by market conditions and other factors beyond our control.</w:t>
      </w:r>
    </w:p>
    <w:p w:rsidR="00000000" w:rsidRDefault="00032F87">
      <w:pPr>
        <w:spacing w:line="288" w:lineRule="auto"/>
        <w:ind w:firstLine="360"/>
        <w:rPr>
          <w:rFonts w:eastAsia="Times New Roman"/>
          <w:sz w:val="20"/>
          <w:szCs w:val="20"/>
        </w:rPr>
      </w:pPr>
      <w:r>
        <w:rPr>
          <w:rFonts w:eastAsia="Times New Roman"/>
          <w:color w:val="000000"/>
          <w:sz w:val="20"/>
          <w:szCs w:val="20"/>
        </w:rPr>
        <w:t>Under New York insurance law applicable to AXA Equitable Life, a domestic stock life insurer may not, without prior approval of the NYDFS, pay a dividend to it</w:t>
      </w:r>
      <w:r>
        <w:rPr>
          <w:rFonts w:eastAsia="Times New Roman"/>
          <w:color w:val="000000"/>
          <w:sz w:val="20"/>
          <w:szCs w:val="20"/>
        </w:rPr>
        <w:t>s stockholders exceeding an amount calculated under either the Earned Surplus Standard or the Alternative Standard. Dividends exceeding these prescribed limits require the insurer to file a notice of its intent to declare the dividends with the NYDFS and p</w:t>
      </w:r>
      <w:r>
        <w:rPr>
          <w:rFonts w:eastAsia="Times New Roman"/>
          <w:color w:val="000000"/>
          <w:sz w:val="20"/>
          <w:szCs w:val="20"/>
        </w:rPr>
        <w:t>rior approval or non-disapproval from the NYDFS. Also, in 2016, the NYDFS issued a circular letter to its regulated insurance companies stating that ordinary dividends which exceed an insurer’s positive unassigned funds (as reported on the insurer’s most r</w:t>
      </w:r>
      <w:r>
        <w:rPr>
          <w:rFonts w:eastAsia="Times New Roman"/>
          <w:color w:val="000000"/>
          <w:sz w:val="20"/>
          <w:szCs w:val="20"/>
        </w:rPr>
        <w:t>ecent annual statement) may fail one of the qualitative tests imposed by the Earned Surplus Standard. Given the circular letter, it is possible that the NYDFS could limit the amount of ordinary dividends declared by AXA Equitable Life under the Earned Surp</w:t>
      </w:r>
      <w:r>
        <w:rPr>
          <w:rFonts w:eastAsia="Times New Roman"/>
          <w:color w:val="000000"/>
          <w:sz w:val="20"/>
          <w:szCs w:val="20"/>
        </w:rPr>
        <w:t>lus Standard to the amount of AXA Equitable Life’s positive unassigned funds.</w:t>
      </w:r>
    </w:p>
    <w:p w:rsidR="00000000" w:rsidRDefault="00032F87">
      <w:pPr>
        <w:spacing w:line="288" w:lineRule="auto"/>
        <w:ind w:firstLine="360"/>
        <w:rPr>
          <w:rFonts w:eastAsia="Times New Roman"/>
          <w:sz w:val="20"/>
          <w:szCs w:val="20"/>
        </w:rPr>
      </w:pPr>
      <w:r>
        <w:rPr>
          <w:rFonts w:eastAsia="Times New Roman"/>
          <w:color w:val="000000"/>
          <w:sz w:val="20"/>
          <w:szCs w:val="20"/>
        </w:rPr>
        <w:t>In December 2018, AXA Equitable Life transferred its interests in ABLP, AB Holding and the General Partner to a newly formed subsidiary and distributed the shares of that subsidi</w:t>
      </w:r>
      <w:r>
        <w:rPr>
          <w:rFonts w:eastAsia="Times New Roman"/>
          <w:color w:val="000000"/>
          <w:sz w:val="20"/>
          <w:szCs w:val="20"/>
        </w:rPr>
        <w:t>ary to its direct parent which subsequently distributed such shares to Holdings (the “AB Ownership Transfer”). In connection with the AB Ownership Transfer, AXA Equitable Life paid an extraordinary cash dividend of $572 million and issued a surplus note to</w:t>
      </w:r>
      <w:r>
        <w:rPr>
          <w:rFonts w:eastAsia="Times New Roman"/>
          <w:color w:val="000000"/>
          <w:sz w:val="20"/>
          <w:szCs w:val="20"/>
        </w:rPr>
        <w:t xml:space="preserve"> Holdings in the same amount. AXA Equitable Life repaid the outstanding principal balance of the surplus note in March 2019.</w:t>
      </w:r>
    </w:p>
    <w:p w:rsidR="00000000" w:rsidRDefault="00032F87">
      <w:pPr>
        <w:spacing w:line="288" w:lineRule="auto"/>
        <w:ind w:firstLine="360"/>
        <w:rPr>
          <w:rFonts w:eastAsia="Times New Roman"/>
          <w:sz w:val="20"/>
          <w:szCs w:val="20"/>
        </w:rPr>
      </w:pPr>
      <w:r>
        <w:rPr>
          <w:rFonts w:eastAsia="Times New Roman"/>
          <w:color w:val="000000"/>
          <w:sz w:val="20"/>
          <w:szCs w:val="20"/>
        </w:rPr>
        <w:t>Applying the formulas under the dividend standards above, AXA Equitable Life could pay ordinary dividends in 2019 of up to $2.1 billion under the Earned Surplus Standard, assuming the amount was limited to the amount of AXA Equitable Life’s positive unassi</w:t>
      </w:r>
      <w:r>
        <w:rPr>
          <w:rFonts w:eastAsia="Times New Roman"/>
          <w:color w:val="000000"/>
          <w:sz w:val="20"/>
          <w:szCs w:val="20"/>
        </w:rPr>
        <w:t>gned funds as described above. However, in connection with the AB Ownership Transfer, AXA Equitable Life agreed with the NYDFS that it would not seek a dividend of greater than $1.0 billion under the Earned Surplus Standard during 2019.</w:t>
      </w:r>
    </w:p>
    <w:p w:rsidR="00000000" w:rsidRDefault="00032F87">
      <w:pPr>
        <w:spacing w:line="288" w:lineRule="auto"/>
        <w:ind w:firstLine="360"/>
        <w:rPr>
          <w:rFonts w:eastAsia="Times New Roman"/>
          <w:sz w:val="20"/>
          <w:szCs w:val="20"/>
        </w:rPr>
      </w:pPr>
      <w:r>
        <w:rPr>
          <w:rFonts w:eastAsia="Times New Roman"/>
          <w:color w:val="000000"/>
          <w:sz w:val="20"/>
          <w:szCs w:val="20"/>
        </w:rPr>
        <w:t>The repayment of th</w:t>
      </w:r>
      <w:r>
        <w:rPr>
          <w:rFonts w:eastAsia="Times New Roman"/>
          <w:color w:val="000000"/>
          <w:sz w:val="20"/>
          <w:szCs w:val="20"/>
        </w:rPr>
        <w:t>e $572 million surplus note in March 2019 and the full utilization of the $1.0 billion dividend capacity as agreed with the NYDFS would result in a total cash payout from AXA Equitable Life of $1,572 million in 2019.  Accordingly, we believe that our agree</w:t>
      </w:r>
      <w:r>
        <w:rPr>
          <w:rFonts w:eastAsia="Times New Roman"/>
          <w:color w:val="000000"/>
          <w:sz w:val="20"/>
          <w:szCs w:val="20"/>
        </w:rPr>
        <w:t>ment with the NYDFS will not impact Holdings’ ability to meet its liquidity needs, dividend and share repurchases capacity or target payout range of Non-GAAP Operating Earnings for 2019.</w:t>
      </w:r>
    </w:p>
    <w:p w:rsidR="00000000" w:rsidRDefault="00032F87">
      <w:pPr>
        <w:spacing w:line="288" w:lineRule="auto"/>
        <w:rPr>
          <w:rFonts w:eastAsia="Times New Roman"/>
          <w:sz w:val="20"/>
          <w:szCs w:val="20"/>
        </w:rPr>
      </w:pPr>
      <w:r>
        <w:rPr>
          <w:rFonts w:eastAsia="Times New Roman"/>
          <w:i/>
          <w:iCs/>
          <w:color w:val="000000"/>
          <w:sz w:val="20"/>
          <w:szCs w:val="20"/>
          <w:u w:val="single"/>
        </w:rPr>
        <w:t>Distributions from AllianceBernstein</w:t>
      </w:r>
    </w:p>
    <w:p w:rsidR="00000000" w:rsidRDefault="00032F87">
      <w:pPr>
        <w:spacing w:line="288" w:lineRule="auto"/>
        <w:ind w:firstLine="360"/>
        <w:rPr>
          <w:rFonts w:eastAsia="Times New Roman"/>
          <w:sz w:val="20"/>
          <w:szCs w:val="20"/>
        </w:rPr>
      </w:pPr>
      <w:r>
        <w:rPr>
          <w:rFonts w:eastAsia="Times New Roman"/>
          <w:color w:val="000000"/>
          <w:sz w:val="20"/>
          <w:szCs w:val="20"/>
        </w:rPr>
        <w:t>ABLP is required to distribute a</w:t>
      </w:r>
      <w:r>
        <w:rPr>
          <w:rFonts w:eastAsia="Times New Roman"/>
          <w:color w:val="000000"/>
          <w:sz w:val="20"/>
          <w:szCs w:val="20"/>
        </w:rPr>
        <w:t xml:space="preserve">ll of its Available Cash Flow, as defined in the Amended and Restated Partnership Agreement of ABLP, to the holders of AB Units and to the General Partner. Available Cash Flow is defined as the cash flow received by ABLP from operations minus such amounts </w:t>
      </w:r>
      <w:r>
        <w:rPr>
          <w:rFonts w:eastAsia="Times New Roman"/>
          <w:color w:val="000000"/>
          <w:sz w:val="20"/>
          <w:szCs w:val="20"/>
        </w:rPr>
        <w:t>as the General Partner determines, in its sole discretion, should be retained by ABLP for use in its business, or plus such amounts as the General Partner determines, in its sole discretion, should be released from previously retained cash flow. Distributi</w:t>
      </w:r>
      <w:r>
        <w:rPr>
          <w:rFonts w:eastAsia="Times New Roman"/>
          <w:color w:val="000000"/>
          <w:sz w:val="20"/>
          <w:szCs w:val="20"/>
        </w:rPr>
        <w:t>ons by ABLP are made 1% to the General Partner and 99% among the limited partners.</w:t>
      </w:r>
    </w:p>
    <w:p w:rsidR="00000000" w:rsidRDefault="00032F87">
      <w:pPr>
        <w:spacing w:line="288" w:lineRule="auto"/>
        <w:ind w:firstLine="360"/>
        <w:rPr>
          <w:rFonts w:eastAsia="Times New Roman"/>
          <w:sz w:val="20"/>
          <w:szCs w:val="20"/>
        </w:rPr>
      </w:pPr>
      <w:r>
        <w:rPr>
          <w:rFonts w:eastAsia="Times New Roman"/>
          <w:color w:val="000000"/>
          <w:sz w:val="20"/>
          <w:szCs w:val="20"/>
        </w:rPr>
        <w:t>Typically, Available Cash Flow has been the adjusted diluted net income per unit for the quarter multiplied by the number of general and limited partnership interests at the</w:t>
      </w:r>
      <w:r>
        <w:rPr>
          <w:rFonts w:eastAsia="Times New Roman"/>
          <w:color w:val="000000"/>
          <w:sz w:val="20"/>
          <w:szCs w:val="20"/>
        </w:rPr>
        <w:t xml:space="preserve"> end of the quarter. In future periods, management of AB anticipates that Available Cash Flow will be based on adjusted diluted net income per unit, unless management of AB determines, with the </w:t>
      </w:r>
    </w:p>
    <w:p w:rsidR="00000000" w:rsidRDefault="00032F87">
      <w:pPr>
        <w:divId w:val="45121546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87</w:t>
      </w:r>
    </w:p>
    <w:p w:rsidR="00000000" w:rsidRDefault="00032F87">
      <w:pPr>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032F87">
      <w:pPr>
        <w:spacing w:line="288" w:lineRule="auto"/>
        <w:jc w:val="both"/>
        <w:divId w:val="1882084480"/>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216702321"/>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concurrence of the Board of Directors of AB, that one or more adjustments that are made for adjusted net income should not be made with respect to the Available Cash Flow calculation.</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AB Holding is </w:t>
      </w:r>
      <w:r>
        <w:rPr>
          <w:rFonts w:eastAsia="Times New Roman"/>
          <w:color w:val="000000"/>
          <w:sz w:val="20"/>
          <w:szCs w:val="20"/>
        </w:rPr>
        <w:t>required to distribute all of its Available Cash Flow, as defined in the Amended and Restated Agreement of Limited Partnership of AB Holding, to holders of AB Holding Units pro rata in accordance with their percentage interest in AB Holding. Available Cash</w:t>
      </w:r>
      <w:r>
        <w:rPr>
          <w:rFonts w:eastAsia="Times New Roman"/>
          <w:color w:val="000000"/>
          <w:sz w:val="20"/>
          <w:szCs w:val="20"/>
        </w:rPr>
        <w:t xml:space="preserve"> Flow is defined as the cash distributions AB Holding receives from ABLP minus such amounts as the General Partner determines, in its sole discretion, should be retained by AB Holding for use in its business (such as the payment of taxes) or plus such amou</w:t>
      </w:r>
      <w:r>
        <w:rPr>
          <w:rFonts w:eastAsia="Times New Roman"/>
          <w:color w:val="000000"/>
          <w:sz w:val="20"/>
          <w:szCs w:val="20"/>
        </w:rPr>
        <w:t xml:space="preserve">nts as the General Partner determines, in its sole discretion, should be released from previously retained cash flow. AB Holding is dependent on the quarterly cash distributions it receives from ABLP, which is subject to the performance of capital markets </w:t>
      </w:r>
      <w:r>
        <w:rPr>
          <w:rFonts w:eastAsia="Times New Roman"/>
          <w:color w:val="000000"/>
          <w:sz w:val="20"/>
          <w:szCs w:val="20"/>
        </w:rPr>
        <w:t>and other factors beyond our control. Distributions from AB Holding are made pro rata based on the holder’s percentage ownership interest in AB Holding.</w:t>
      </w:r>
    </w:p>
    <w:p w:rsidR="00000000" w:rsidRDefault="00032F87">
      <w:pPr>
        <w:spacing w:line="288" w:lineRule="auto"/>
        <w:ind w:firstLine="360"/>
        <w:rPr>
          <w:rFonts w:eastAsia="Times New Roman"/>
          <w:sz w:val="20"/>
          <w:szCs w:val="20"/>
        </w:rPr>
      </w:pPr>
      <w:r>
        <w:rPr>
          <w:rFonts w:eastAsia="Times New Roman"/>
          <w:color w:val="000000"/>
          <w:sz w:val="20"/>
          <w:szCs w:val="20"/>
        </w:rPr>
        <w:t>Holdings and its non-insurance company subsidiaries hold approximately 167.5 million AB Units, 4.0 mill</w:t>
      </w:r>
      <w:r>
        <w:rPr>
          <w:rFonts w:eastAsia="Times New Roman"/>
          <w:color w:val="000000"/>
          <w:sz w:val="20"/>
          <w:szCs w:val="20"/>
        </w:rPr>
        <w:t>ion AB Holding Units, the 1% General Partnership interest in ABLP and MLOA holds 2.6 million AB Units. Because MLOA is subject to regulatory restrictions on the amount of dividends it may pay, distributions it receives from AB may not be distributable to H</w:t>
      </w:r>
      <w:r>
        <w:rPr>
          <w:rFonts w:eastAsia="Times New Roman"/>
          <w:color w:val="000000"/>
          <w:sz w:val="20"/>
          <w:szCs w:val="20"/>
        </w:rPr>
        <w:t>oldings.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As of March 31, 2019, the ownership structure of ABLP, including AB Units outstanding as well as the general partner’s 1% interest, was as follows: </w:t>
      </w:r>
    </w:p>
    <w:tbl>
      <w:tblPr>
        <w:tblW w:w="5000" w:type="pct"/>
        <w:tblCellMar>
          <w:left w:w="0" w:type="dxa"/>
          <w:right w:w="0" w:type="dxa"/>
        </w:tblCellMar>
        <w:tblLook w:val="04A0" w:firstRow="1" w:lastRow="0" w:firstColumn="1" w:lastColumn="0" w:noHBand="0" w:noVBand="1"/>
      </w:tblPr>
      <w:tblGrid>
        <w:gridCol w:w="6411"/>
        <w:gridCol w:w="105"/>
        <w:gridCol w:w="1593"/>
        <w:gridCol w:w="197"/>
      </w:tblGrid>
      <w:tr w:rsidR="00000000">
        <w:trPr>
          <w:divId w:val="153183385"/>
        </w:trPr>
        <w:tc>
          <w:tcPr>
            <w:tcW w:w="0" w:type="auto"/>
            <w:gridSpan w:val="4"/>
            <w:vAlign w:val="center"/>
            <w:hideMark/>
          </w:tcPr>
          <w:p w:rsidR="00000000" w:rsidRDefault="00032F87">
            <w:pPr>
              <w:spacing w:line="288" w:lineRule="auto"/>
              <w:ind w:firstLine="360"/>
              <w:rPr>
                <w:rFonts w:eastAsia="Times New Roman"/>
                <w:sz w:val="20"/>
                <w:szCs w:val="20"/>
              </w:rPr>
            </w:pPr>
          </w:p>
        </w:tc>
      </w:tr>
      <w:tr w:rsidR="00000000">
        <w:trPr>
          <w:divId w:val="153183385"/>
        </w:trPr>
        <w:tc>
          <w:tcPr>
            <w:tcW w:w="39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10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53183385"/>
        </w:trPr>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Owner</w:t>
            </w:r>
          </w:p>
        </w:tc>
        <w:tc>
          <w:tcPr>
            <w:tcW w:w="0" w:type="auto"/>
            <w:tcMar>
              <w:top w:w="30" w:type="dxa"/>
              <w:left w:w="30" w:type="dxa"/>
              <w:bottom w:w="30" w:type="dxa"/>
              <w:right w:w="30" w:type="dxa"/>
            </w:tcMar>
            <w:vAlign w:val="bottom"/>
            <w:hideMark/>
          </w:tcPr>
          <w:p w:rsidR="00000000" w:rsidRDefault="00032F87">
            <w:pPr>
              <w:divId w:val="2133135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Percentage Ownership</w:t>
            </w:r>
          </w:p>
        </w:tc>
      </w:tr>
      <w:tr w:rsidR="00000000">
        <w:trPr>
          <w:divId w:val="15318338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Holdings and its non-insurance subsidiaries</w:t>
            </w:r>
          </w:p>
        </w:tc>
        <w:tc>
          <w:tcPr>
            <w:tcW w:w="0" w:type="auto"/>
            <w:tcMar>
              <w:top w:w="30" w:type="dxa"/>
              <w:left w:w="30" w:type="dxa"/>
              <w:bottom w:w="30" w:type="dxa"/>
              <w:right w:w="30" w:type="dxa"/>
            </w:tcMar>
            <w:vAlign w:val="bottom"/>
            <w:hideMark/>
          </w:tcPr>
          <w:p w:rsidR="00000000" w:rsidRDefault="00032F87">
            <w:pPr>
              <w:divId w:val="3244825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63.0</w:t>
            </w:r>
          </w:p>
        </w:tc>
        <w:tc>
          <w:tcPr>
            <w:tcW w:w="0" w:type="auto"/>
            <w:tcBorders>
              <w:top w:val="sing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318338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MLOA</w:t>
            </w:r>
          </w:p>
        </w:tc>
        <w:tc>
          <w:tcPr>
            <w:tcW w:w="0" w:type="auto"/>
            <w:shd w:val="clear" w:color="auto" w:fill="CCEEFF"/>
            <w:tcMar>
              <w:top w:w="30" w:type="dxa"/>
              <w:left w:w="30" w:type="dxa"/>
              <w:bottom w:w="30" w:type="dxa"/>
              <w:right w:w="30" w:type="dxa"/>
            </w:tcMar>
            <w:vAlign w:val="bottom"/>
            <w:hideMark/>
          </w:tcPr>
          <w:p w:rsidR="00000000" w:rsidRDefault="00032F87">
            <w:pPr>
              <w:divId w:val="1573852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318338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AB Holding</w:t>
            </w:r>
          </w:p>
        </w:tc>
        <w:tc>
          <w:tcPr>
            <w:tcW w:w="0" w:type="auto"/>
            <w:tcMar>
              <w:top w:w="30" w:type="dxa"/>
              <w:left w:w="30" w:type="dxa"/>
              <w:bottom w:w="30" w:type="dxa"/>
              <w:right w:w="30" w:type="dxa"/>
            </w:tcMar>
            <w:vAlign w:val="bottom"/>
            <w:hideMark/>
          </w:tcPr>
          <w:p w:rsidR="00000000" w:rsidRDefault="00032F87">
            <w:pPr>
              <w:divId w:val="1130056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35.2</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3183385"/>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Unaffiliated holders</w:t>
            </w:r>
          </w:p>
        </w:tc>
        <w:tc>
          <w:tcPr>
            <w:tcW w:w="0" w:type="auto"/>
            <w:shd w:val="clear" w:color="auto" w:fill="CCEEFF"/>
            <w:tcMar>
              <w:top w:w="30" w:type="dxa"/>
              <w:left w:w="30" w:type="dxa"/>
              <w:bottom w:w="30" w:type="dxa"/>
              <w:right w:w="30" w:type="dxa"/>
            </w:tcMar>
            <w:vAlign w:val="bottom"/>
            <w:hideMark/>
          </w:tcPr>
          <w:p w:rsidR="00000000" w:rsidRDefault="00032F87">
            <w:pPr>
              <w:divId w:val="18139803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53183385"/>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w:t>
            </w:r>
          </w:p>
        </w:tc>
        <w:tc>
          <w:tcPr>
            <w:tcW w:w="0" w:type="auto"/>
            <w:tcMar>
              <w:top w:w="30" w:type="dxa"/>
              <w:left w:w="30" w:type="dxa"/>
              <w:bottom w:w="30" w:type="dxa"/>
              <w:right w:w="30" w:type="dxa"/>
            </w:tcMar>
            <w:vAlign w:val="bottom"/>
            <w:hideMark/>
          </w:tcPr>
          <w:p w:rsidR="00000000" w:rsidRDefault="00032F87">
            <w:pPr>
              <w:divId w:val="770123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Including both the general partnership and limited partnership interests in AB Holding and ABLP, Holdings and its subsidiaries had an approximate 66% economic interest in AB as of March 31, 2019.</w:t>
      </w:r>
    </w:p>
    <w:p w:rsidR="00000000" w:rsidRDefault="00032F87">
      <w:pPr>
        <w:spacing w:line="288" w:lineRule="auto"/>
        <w:rPr>
          <w:rFonts w:eastAsia="Times New Roman"/>
          <w:sz w:val="20"/>
          <w:szCs w:val="20"/>
        </w:rPr>
      </w:pPr>
      <w:r>
        <w:rPr>
          <w:rFonts w:eastAsia="Times New Roman"/>
          <w:i/>
          <w:iCs/>
          <w:color w:val="000000"/>
          <w:sz w:val="20"/>
          <w:szCs w:val="20"/>
          <w:u w:val="single"/>
        </w:rPr>
        <w:t>Holdings Credit Facilities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We have a $2.5 billion five-year </w:t>
      </w:r>
      <w:r>
        <w:rPr>
          <w:rFonts w:eastAsia="Times New Roman"/>
          <w:color w:val="000000"/>
          <w:sz w:val="20"/>
          <w:szCs w:val="20"/>
        </w:rPr>
        <w:t>senior unsecured revolving credit facility (the “Revolver”), which may provide significant support to our liquidity position when alternative sources of credit are limited. In addition to the Revolver, we entered into letter of credit facilities with an ag</w:t>
      </w:r>
      <w:r>
        <w:rPr>
          <w:rFonts w:eastAsia="Times New Roman"/>
          <w:color w:val="000000"/>
          <w:sz w:val="20"/>
          <w:szCs w:val="20"/>
        </w:rPr>
        <w:t xml:space="preserve">gregate principal amount of approximately $1.9 billion (the “LOC Facilities”), primarily to be used to support our life insurance business reinsured to EQ AZ Life Re in April 2018. </w:t>
      </w:r>
    </w:p>
    <w:p w:rsidR="00000000" w:rsidRDefault="00032F87">
      <w:pPr>
        <w:spacing w:line="288" w:lineRule="auto"/>
        <w:ind w:firstLine="360"/>
        <w:rPr>
          <w:rFonts w:eastAsia="Times New Roman"/>
          <w:sz w:val="20"/>
          <w:szCs w:val="20"/>
        </w:rPr>
      </w:pPr>
      <w:r>
        <w:rPr>
          <w:rFonts w:eastAsia="Times New Roman"/>
          <w:color w:val="000000"/>
          <w:sz w:val="20"/>
          <w:szCs w:val="20"/>
        </w:rPr>
        <w:t>In May 2018, we borrowed $300 million under a $500 million three-year seni</w:t>
      </w:r>
      <w:r>
        <w:rPr>
          <w:rFonts w:eastAsia="Times New Roman"/>
          <w:color w:val="000000"/>
          <w:sz w:val="20"/>
          <w:szCs w:val="20"/>
        </w:rPr>
        <w:t>or unsecured delayed draw term loan agreement (the “DDTL”) and terminated the remaining $200 million capacity. The Revolver and DDTL contain certain administrative, reporting, legal and financial covenants, including requirements to maintain a specified mi</w:t>
      </w:r>
      <w:r>
        <w:rPr>
          <w:rFonts w:eastAsia="Times New Roman"/>
          <w:color w:val="000000"/>
          <w:sz w:val="20"/>
          <w:szCs w:val="20"/>
        </w:rPr>
        <w:t>nimum consolidated net worth and to maintain a ratio of indebtedness to total capitalization not in excess of a specified percentage, and limitations on the dollar amount of indebtedness that may be incurred by our subsidiaries and the dollar amount of sec</w:t>
      </w:r>
      <w:r>
        <w:rPr>
          <w:rFonts w:eastAsia="Times New Roman"/>
          <w:color w:val="000000"/>
          <w:sz w:val="20"/>
          <w:szCs w:val="20"/>
        </w:rPr>
        <w:t>ured indebtedness that may be incurred by us, which could restrict our operations and use of funds. The right to borrow funds under the Revolver, DDTL and LOC Facilities is subject to the fulfillment of certain conditions, including compliance with all cov</w:t>
      </w:r>
      <w:r>
        <w:rPr>
          <w:rFonts w:eastAsia="Times New Roman"/>
          <w:color w:val="000000"/>
          <w:sz w:val="20"/>
          <w:szCs w:val="20"/>
        </w:rPr>
        <w:t>enants, and the ability to borrow thereunder is also subject to the continued ability of the lenders that are or will be parties to the facilities to provide funds. As of March 31, 2019, we were in compliance with these covenants. For additional informatio</w:t>
      </w:r>
      <w:r>
        <w:rPr>
          <w:rFonts w:eastAsia="Times New Roman"/>
          <w:color w:val="000000"/>
          <w:sz w:val="20"/>
          <w:szCs w:val="20"/>
        </w:rPr>
        <w:t xml:space="preserve">n regarding the covenants in the facilities and the conditions to borrowing thereunder, see “Part I Item 1A-Risk Factors” in the Annual Report on Form 10-K for the year ended December 31, 2018. </w:t>
      </w:r>
    </w:p>
    <w:p w:rsidR="00000000" w:rsidRDefault="00032F87">
      <w:pPr>
        <w:spacing w:line="288" w:lineRule="auto"/>
        <w:rPr>
          <w:rFonts w:eastAsia="Times New Roman"/>
          <w:sz w:val="20"/>
          <w:szCs w:val="20"/>
        </w:rPr>
      </w:pPr>
      <w:r>
        <w:rPr>
          <w:rFonts w:eastAsia="Times New Roman"/>
          <w:i/>
          <w:iCs/>
          <w:color w:val="000000"/>
          <w:sz w:val="20"/>
          <w:szCs w:val="20"/>
          <w:u w:val="single"/>
        </w:rPr>
        <w:t xml:space="preserve">Contingent Funding Arrangements </w:t>
      </w:r>
    </w:p>
    <w:p w:rsidR="00000000" w:rsidRDefault="00032F87">
      <w:pPr>
        <w:spacing w:line="288" w:lineRule="auto"/>
        <w:ind w:firstLine="360"/>
        <w:rPr>
          <w:rFonts w:eastAsia="Times New Roman"/>
          <w:sz w:val="20"/>
          <w:szCs w:val="20"/>
        </w:rPr>
      </w:pPr>
      <w:r>
        <w:rPr>
          <w:rFonts w:eastAsia="Times New Roman"/>
          <w:color w:val="000000"/>
          <w:sz w:val="20"/>
          <w:szCs w:val="20"/>
        </w:rPr>
        <w:t>In April 2019, pursuant to separate Purchase Agreements among us, Credit Suisse Securities (USA) LLC, as representative of the several initial purchasers, and the Trusts (as defined below), Pine Street Trust I, a Delaware s</w:t>
      </w:r>
      <w:r>
        <w:rPr>
          <w:rFonts w:eastAsia="Times New Roman"/>
          <w:color w:val="000000"/>
          <w:sz w:val="20"/>
          <w:szCs w:val="20"/>
        </w:rPr>
        <w:t>tatutory trust (the “2029 Trust”), completed the issuance and sale of 600,000 of its Pre-Capitalized Trust Securities redeemable February 15, 2029 (the “2029 P-Caps”) for an aggregate purchase price of $600 million and Pine Street Trust II, a Delaware stat</w:t>
      </w:r>
      <w:r>
        <w:rPr>
          <w:rFonts w:eastAsia="Times New Roman"/>
          <w:color w:val="000000"/>
          <w:sz w:val="20"/>
          <w:szCs w:val="20"/>
        </w:rPr>
        <w:t xml:space="preserve">utory trust (the “2049 </w:t>
      </w:r>
    </w:p>
    <w:p w:rsidR="00000000" w:rsidRDefault="00032F87">
      <w:pPr>
        <w:divId w:val="141717104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88</w:t>
      </w:r>
    </w:p>
    <w:p w:rsidR="00000000" w:rsidRDefault="00032F87">
      <w:pPr>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032F87">
      <w:pPr>
        <w:spacing w:line="288" w:lineRule="auto"/>
        <w:jc w:val="both"/>
        <w:divId w:val="2124642348"/>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222867860"/>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Trust” and, together with the 2029 Trust, the “Trusts”), completed the issuance and sale of 400,000 of its Pre-C</w:t>
      </w:r>
      <w:r>
        <w:rPr>
          <w:rFonts w:eastAsia="Times New Roman"/>
          <w:color w:val="000000"/>
          <w:sz w:val="20"/>
          <w:szCs w:val="20"/>
        </w:rPr>
        <w:t xml:space="preserve">apitalized Trust Securities redeemable February 15, 2049 (the “2049 P-Caps” and, together with the 2029 P-Caps, the “P-Caps”) for an aggregate purchase price of $400 million, in each case to qualified institutional buyers in reliance on Rule 144A that are </w:t>
      </w:r>
      <w:r>
        <w:rPr>
          <w:rFonts w:eastAsia="Times New Roman"/>
          <w:color w:val="000000"/>
          <w:sz w:val="20"/>
          <w:szCs w:val="20"/>
        </w:rPr>
        <w:t>also “qualified purchasers” for purposes of Section 3(c)(7) of the Investment Company Act of 1940, as amended. The P-Caps are a contingent funding arrangement that, upon our election, gives us the right over a ten-year period (in the case of the 2029 Trust</w:t>
      </w:r>
      <w:r>
        <w:rPr>
          <w:rFonts w:eastAsia="Times New Roman"/>
          <w:color w:val="000000"/>
          <w:sz w:val="20"/>
          <w:szCs w:val="20"/>
        </w:rPr>
        <w:t>) or over a thirty-year period (in the case of the 2049 Trust) to issue senior notes to the Trusts. The Trusts each invested the proceeds from the sale of their P-Caps in separate portfolios of principal and/or interest strips of U.S. Treasury securities.</w:t>
      </w:r>
    </w:p>
    <w:p w:rsidR="00000000" w:rsidRDefault="00032F87">
      <w:pPr>
        <w:spacing w:line="288" w:lineRule="auto"/>
        <w:rPr>
          <w:rFonts w:eastAsia="Times New Roman"/>
          <w:sz w:val="20"/>
          <w:szCs w:val="20"/>
        </w:rPr>
      </w:pPr>
      <w:r>
        <w:rPr>
          <w:rFonts w:eastAsia="Times New Roman"/>
          <w:i/>
          <w:iCs/>
          <w:color w:val="000000"/>
          <w:sz w:val="20"/>
          <w:szCs w:val="20"/>
          <w:u w:val="single"/>
        </w:rPr>
        <w:t>Capital Position</w:t>
      </w:r>
    </w:p>
    <w:p w:rsidR="00000000" w:rsidRDefault="00032F87">
      <w:pPr>
        <w:spacing w:line="288" w:lineRule="auto"/>
        <w:ind w:firstLine="360"/>
        <w:rPr>
          <w:rFonts w:eastAsia="Times New Roman"/>
          <w:sz w:val="20"/>
          <w:szCs w:val="20"/>
        </w:rPr>
      </w:pPr>
      <w:r>
        <w:rPr>
          <w:rFonts w:eastAsia="Times New Roman"/>
          <w:color w:val="000000"/>
          <w:sz w:val="20"/>
          <w:szCs w:val="20"/>
        </w:rPr>
        <w:t>We manage our capital position to maintain financial strength and credit ratings that facilitate the distribution of our products and provide our desired level of access to the bank and public financing markets. Our capital position is sup</w:t>
      </w:r>
      <w:r>
        <w:rPr>
          <w:rFonts w:eastAsia="Times New Roman"/>
          <w:color w:val="000000"/>
          <w:sz w:val="20"/>
          <w:szCs w:val="20"/>
        </w:rPr>
        <w:t xml:space="preserve">ported by the ability of our subsidiaries to generate cash flows and distribute cash to us and our ability to effectively manage the risk of our businesses and to borrow funds and raise capital to meet our operating and growth needs. </w:t>
      </w:r>
    </w:p>
    <w:p w:rsidR="00000000" w:rsidRDefault="00032F87">
      <w:pPr>
        <w:spacing w:line="288" w:lineRule="auto"/>
        <w:rPr>
          <w:rFonts w:eastAsia="Times New Roman"/>
          <w:sz w:val="20"/>
          <w:szCs w:val="20"/>
        </w:rPr>
      </w:pPr>
      <w:r>
        <w:rPr>
          <w:rFonts w:eastAsia="Times New Roman"/>
          <w:i/>
          <w:iCs/>
          <w:color w:val="000000"/>
          <w:sz w:val="20"/>
          <w:szCs w:val="20"/>
          <w:u w:val="single"/>
        </w:rPr>
        <w:t>Capital Management</w:t>
      </w:r>
    </w:p>
    <w:p w:rsidR="00000000" w:rsidRDefault="00032F87">
      <w:pPr>
        <w:spacing w:line="288" w:lineRule="auto"/>
        <w:ind w:firstLine="360"/>
        <w:rPr>
          <w:rFonts w:eastAsia="Times New Roman"/>
          <w:sz w:val="20"/>
          <w:szCs w:val="20"/>
        </w:rPr>
      </w:pPr>
      <w:r>
        <w:rPr>
          <w:rFonts w:eastAsia="Times New Roman"/>
          <w:color w:val="000000"/>
          <w:sz w:val="20"/>
          <w:szCs w:val="20"/>
        </w:rPr>
        <w:t>Ou</w:t>
      </w:r>
      <w:r>
        <w:rPr>
          <w:rFonts w:eastAsia="Times New Roman"/>
          <w:color w:val="000000"/>
          <w:sz w:val="20"/>
          <w:szCs w:val="20"/>
        </w:rPr>
        <w:t>r Board and senior management are directly involved in the development of our capital management policies. Accordingly, capital actions, including proposed changes to the annual capital plan, capital targets and capital policies, are approved by the Board.</w:t>
      </w:r>
    </w:p>
    <w:p w:rsidR="00000000" w:rsidRDefault="00032F87">
      <w:pPr>
        <w:spacing w:line="288" w:lineRule="auto"/>
        <w:rPr>
          <w:rFonts w:eastAsia="Times New Roman"/>
          <w:sz w:val="20"/>
          <w:szCs w:val="20"/>
        </w:rPr>
      </w:pPr>
      <w:r>
        <w:rPr>
          <w:rFonts w:eastAsia="Times New Roman"/>
          <w:i/>
          <w:iCs/>
          <w:color w:val="000000"/>
          <w:sz w:val="20"/>
          <w:szCs w:val="20"/>
          <w:u w:val="single"/>
        </w:rPr>
        <w:t>Dividend Declared and Paid</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On February 14, 2019, Holdings’ Board of Directors declared a quarterly cash dividend of </w:t>
      </w:r>
      <w:r>
        <w:rPr>
          <w:rFonts w:ascii="inherit" w:eastAsia="Times New Roman" w:hAnsi="inherit"/>
          <w:sz w:val="20"/>
          <w:szCs w:val="20"/>
        </w:rPr>
        <w:t>$0.13</w:t>
      </w:r>
      <w:r>
        <w:rPr>
          <w:rFonts w:eastAsia="Times New Roman"/>
          <w:color w:val="000000"/>
          <w:sz w:val="20"/>
          <w:szCs w:val="20"/>
        </w:rPr>
        <w:t xml:space="preserve"> </w:t>
      </w:r>
      <w:r>
        <w:rPr>
          <w:rFonts w:eastAsia="Times New Roman"/>
          <w:color w:val="000000"/>
          <w:sz w:val="20"/>
          <w:szCs w:val="20"/>
        </w:rPr>
        <w:t>per share of common stock, payable on March 15, 2019 to all stockholders of record as of the close of business on March 5, 2019.</w:t>
      </w:r>
    </w:p>
    <w:p w:rsidR="00000000" w:rsidRDefault="00032F87">
      <w:pPr>
        <w:spacing w:line="288" w:lineRule="auto"/>
        <w:ind w:firstLine="360"/>
        <w:rPr>
          <w:rFonts w:eastAsia="Times New Roman"/>
          <w:sz w:val="20"/>
          <w:szCs w:val="20"/>
        </w:rPr>
      </w:pPr>
      <w:r>
        <w:rPr>
          <w:rFonts w:eastAsia="Times New Roman"/>
          <w:color w:val="000000"/>
          <w:sz w:val="20"/>
          <w:szCs w:val="20"/>
        </w:rPr>
        <w:t>The declaration and payment of future dividends is subject to the discretion of our Board of Directors and depends on our finan</w:t>
      </w:r>
      <w:r>
        <w:rPr>
          <w:rFonts w:eastAsia="Times New Roman"/>
          <w:color w:val="000000"/>
          <w:sz w:val="20"/>
          <w:szCs w:val="20"/>
        </w:rPr>
        <w:t>cial condition, results of operations, cash requirements, future prospects, regulatory restrictions on the payment of dividends by Holdings’ insurance subsidiaries and other factors deemed relevant by the Board. </w:t>
      </w:r>
    </w:p>
    <w:p w:rsidR="00000000" w:rsidRDefault="00032F87">
      <w:pPr>
        <w:spacing w:line="288" w:lineRule="auto"/>
        <w:rPr>
          <w:rFonts w:eastAsia="Times New Roman"/>
          <w:sz w:val="20"/>
          <w:szCs w:val="20"/>
        </w:rPr>
      </w:pPr>
      <w:r>
        <w:rPr>
          <w:rFonts w:eastAsia="Times New Roman"/>
          <w:i/>
          <w:iCs/>
          <w:color w:val="000000"/>
          <w:sz w:val="20"/>
          <w:szCs w:val="20"/>
          <w:u w:val="single"/>
        </w:rPr>
        <w:t>Share Repurchase Program</w:t>
      </w:r>
    </w:p>
    <w:p w:rsidR="00000000" w:rsidRDefault="00032F87">
      <w:pPr>
        <w:spacing w:line="288" w:lineRule="auto"/>
        <w:ind w:firstLine="360"/>
        <w:rPr>
          <w:rFonts w:eastAsia="Times New Roman"/>
          <w:sz w:val="20"/>
          <w:szCs w:val="20"/>
        </w:rPr>
      </w:pPr>
      <w:r>
        <w:rPr>
          <w:rFonts w:eastAsia="Times New Roman"/>
          <w:color w:val="000000"/>
          <w:sz w:val="20"/>
          <w:szCs w:val="20"/>
        </w:rPr>
        <w:t>On February 27, 20</w:t>
      </w:r>
      <w:r>
        <w:rPr>
          <w:rFonts w:eastAsia="Times New Roman"/>
          <w:color w:val="000000"/>
          <w:sz w:val="20"/>
          <w:szCs w:val="20"/>
        </w:rPr>
        <w:t>19, Holdings’ Board of Directors authorized a $800 million share repurchase program. Under this authorization, Holdings, may, from time to time through December 31, 2019, purchase shares of its common stock through various means. Holdings may choose to sus</w:t>
      </w:r>
      <w:r>
        <w:rPr>
          <w:rFonts w:eastAsia="Times New Roman"/>
          <w:color w:val="000000"/>
          <w:sz w:val="20"/>
          <w:szCs w:val="20"/>
        </w:rPr>
        <w:t>pend or discontinue the repurchase program at any time. The repurchase program does not obligate Holdings to purchase any particular number of shares.</w:t>
      </w:r>
    </w:p>
    <w:p w:rsidR="00000000" w:rsidRDefault="00032F87">
      <w:pPr>
        <w:spacing w:line="288" w:lineRule="auto"/>
        <w:ind w:firstLine="360"/>
        <w:rPr>
          <w:rFonts w:eastAsia="Times New Roman"/>
          <w:sz w:val="20"/>
          <w:szCs w:val="20"/>
        </w:rPr>
      </w:pPr>
      <w:r>
        <w:rPr>
          <w:rFonts w:eastAsia="Times New Roman"/>
          <w:color w:val="000000"/>
          <w:sz w:val="20"/>
          <w:szCs w:val="20"/>
        </w:rPr>
        <w:t>On March 25, 2019, AXA completed a follow-on secondary offering of 46 million shares of common stock of H</w:t>
      </w:r>
      <w:r>
        <w:rPr>
          <w:rFonts w:eastAsia="Times New Roman"/>
          <w:color w:val="000000"/>
          <w:sz w:val="20"/>
          <w:szCs w:val="20"/>
        </w:rPr>
        <w:t xml:space="preserve">oldings and the sale to Holdings of 30 million shares of common stock of Holdings. Following the completion of this secondary offering and the share buyback by Holdings, AXA owns 48.3% of the shares of common stock of Holdings. As a result, Holdings is no </w:t>
      </w:r>
      <w:r>
        <w:rPr>
          <w:rFonts w:eastAsia="Times New Roman"/>
          <w:color w:val="000000"/>
          <w:sz w:val="20"/>
          <w:szCs w:val="20"/>
        </w:rPr>
        <w:t>longer a majority owned subsidiary of AXA. Following the completion of the share buyback by Holdings, Holdings had $200 million remaining under its share repurchase program authorization.</w:t>
      </w:r>
    </w:p>
    <w:p w:rsidR="00000000" w:rsidRDefault="00032F87">
      <w:pPr>
        <w:spacing w:line="288" w:lineRule="auto"/>
        <w:rPr>
          <w:rFonts w:eastAsia="Times New Roman"/>
          <w:sz w:val="20"/>
          <w:szCs w:val="20"/>
        </w:rPr>
      </w:pPr>
      <w:r>
        <w:rPr>
          <w:rFonts w:eastAsia="Times New Roman"/>
          <w:i/>
          <w:iCs/>
          <w:color w:val="000000"/>
          <w:sz w:val="20"/>
          <w:szCs w:val="20"/>
          <w:u w:val="single"/>
        </w:rPr>
        <w:t>Accelerated Share Repurchase Agreement</w:t>
      </w:r>
    </w:p>
    <w:p w:rsidR="00000000" w:rsidRDefault="00032F87">
      <w:pPr>
        <w:spacing w:line="288" w:lineRule="auto"/>
        <w:ind w:firstLine="360"/>
        <w:rPr>
          <w:rFonts w:eastAsia="Times New Roman"/>
          <w:sz w:val="20"/>
          <w:szCs w:val="20"/>
        </w:rPr>
      </w:pPr>
      <w:r>
        <w:rPr>
          <w:rFonts w:eastAsia="Times New Roman"/>
          <w:color w:val="000000"/>
          <w:sz w:val="20"/>
          <w:szCs w:val="20"/>
        </w:rPr>
        <w:t>In January 2019, Holdings ent</w:t>
      </w:r>
      <w:r>
        <w:rPr>
          <w:rFonts w:eastAsia="Times New Roman"/>
          <w:color w:val="000000"/>
          <w:sz w:val="20"/>
          <w:szCs w:val="20"/>
        </w:rPr>
        <w:t>ered into an Accelerated Share Repurchase agreement (the “ASR”) with a third-party financial institution to repurchase an aggregate of $150 million of Holdings’ common stock. Holdings received 7 million shares upon entering the ASR in January and one milli</w:t>
      </w:r>
      <w:r>
        <w:rPr>
          <w:rFonts w:eastAsia="Times New Roman"/>
          <w:color w:val="000000"/>
          <w:sz w:val="20"/>
          <w:szCs w:val="20"/>
        </w:rPr>
        <w:t>on shares upon settlement of the ASR, which terminated on March 1, 2019. For additional information on the ASR, see “Part II, Item 2, Unregistered Sales of Equity Securities and Use of Proceeds”.</w:t>
      </w:r>
    </w:p>
    <w:p w:rsidR="00000000" w:rsidRDefault="00032F87">
      <w:pPr>
        <w:spacing w:line="288" w:lineRule="auto"/>
        <w:jc w:val="both"/>
        <w:rPr>
          <w:rFonts w:eastAsia="Times New Roman"/>
          <w:sz w:val="20"/>
          <w:szCs w:val="20"/>
        </w:rPr>
      </w:pPr>
      <w:r>
        <w:rPr>
          <w:rFonts w:eastAsia="Times New Roman"/>
          <w:b/>
          <w:bCs/>
          <w:i/>
          <w:iCs/>
          <w:color w:val="000000"/>
          <w:sz w:val="20"/>
          <w:szCs w:val="20"/>
        </w:rPr>
        <w:t>Sources and Uses of Liquidity of Our Insurance Subsidiaries</w:t>
      </w:r>
    </w:p>
    <w:p w:rsidR="00000000" w:rsidRDefault="00032F87">
      <w:pPr>
        <w:spacing w:line="288" w:lineRule="auto"/>
        <w:ind w:firstLine="360"/>
        <w:rPr>
          <w:rFonts w:eastAsia="Times New Roman"/>
          <w:sz w:val="20"/>
          <w:szCs w:val="20"/>
        </w:rPr>
      </w:pPr>
      <w:r>
        <w:rPr>
          <w:rFonts w:eastAsia="Times New Roman"/>
          <w:color w:val="000000"/>
          <w:sz w:val="20"/>
          <w:szCs w:val="20"/>
        </w:rPr>
        <w:t>The principal sources of liquidity for our insurance subsidiaries are premiums, investment and fee income, deposits associated with our insurance and annuity operations, cash and invested assets, as well as internal borrowings. The principal uses of that l</w:t>
      </w:r>
      <w:r>
        <w:rPr>
          <w:rFonts w:eastAsia="Times New Roman"/>
          <w:color w:val="000000"/>
          <w:sz w:val="20"/>
          <w:szCs w:val="20"/>
        </w:rPr>
        <w:t>iquidity include benefits, claims and dividends paid to policyholders and payments to policyholders in connection with surrenders and withdrawals. Other uses of liquidity include commissions, general and administrative expenses, purchases of investments, t</w:t>
      </w:r>
      <w:r>
        <w:rPr>
          <w:rFonts w:eastAsia="Times New Roman"/>
          <w:color w:val="000000"/>
          <w:sz w:val="20"/>
          <w:szCs w:val="20"/>
        </w:rPr>
        <w:t xml:space="preserve">he payment of dividends to Holdings and hedging activity. Certain of our insurance subsidiaries’ principal sources and uses of liquidity are described in the paragraphs that follow. </w:t>
      </w:r>
    </w:p>
    <w:p w:rsidR="00000000" w:rsidRDefault="00032F87">
      <w:pPr>
        <w:divId w:val="22835139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89</w:t>
      </w:r>
    </w:p>
    <w:p w:rsidR="00000000" w:rsidRDefault="00032F87">
      <w:pPr>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032F87">
      <w:pPr>
        <w:spacing w:line="288" w:lineRule="auto"/>
        <w:jc w:val="both"/>
        <w:divId w:val="226114603"/>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690641226"/>
        <w:rPr>
          <w:rFonts w:eastAsia="Times New Roman"/>
          <w:sz w:val="20"/>
          <w:szCs w:val="20"/>
        </w:rPr>
      </w:pPr>
    </w:p>
    <w:p w:rsidR="00000000" w:rsidRDefault="00032F87">
      <w:pPr>
        <w:spacing w:line="288" w:lineRule="auto"/>
        <w:ind w:firstLine="360"/>
        <w:rPr>
          <w:rFonts w:eastAsia="Times New Roman"/>
          <w:sz w:val="20"/>
          <w:szCs w:val="20"/>
        </w:rPr>
      </w:pPr>
      <w:r>
        <w:rPr>
          <w:rFonts w:eastAsia="Times New Roman"/>
          <w:color w:val="000000"/>
          <w:sz w:val="20"/>
          <w:szCs w:val="20"/>
        </w:rPr>
        <w:t>We manage the liquidity of our insurance subsidiaries with the objective of ensuring that they are able to meet payment obligations linked to our Individual Retirement, Group Retir</w:t>
      </w:r>
      <w:r>
        <w:rPr>
          <w:rFonts w:eastAsia="Times New Roman"/>
          <w:color w:val="000000"/>
          <w:sz w:val="20"/>
          <w:szCs w:val="20"/>
        </w:rPr>
        <w:t>ement and Protection Solutions businesses and to their outstanding debt and derivative positions, including in our hedging programs, without support from Holdings. We employ an asset/liability management approach specific to the requirements of each of our</w:t>
      </w:r>
      <w:r>
        <w:rPr>
          <w:rFonts w:eastAsia="Times New Roman"/>
          <w:color w:val="000000"/>
          <w:sz w:val="20"/>
          <w:szCs w:val="20"/>
        </w:rPr>
        <w:t xml:space="preserve"> insurance businesses. We measure liquidity against internally-developed benchmarks that consider the characteristics of our asset portfolio and the liabilities that it supports. We consider attributes of the various categories of our liquid assets (for ex</w:t>
      </w:r>
      <w:r>
        <w:rPr>
          <w:rFonts w:eastAsia="Times New Roman"/>
          <w:color w:val="000000"/>
          <w:sz w:val="20"/>
          <w:szCs w:val="20"/>
        </w:rPr>
        <w:t>ample, type of asset and credit quality) in calculating internal liquidity indicators for our insurance and reinsurance operations. Our liquidity benchmarks are established for various stress scenarios and durations, including company-specific and market-w</w:t>
      </w:r>
      <w:r>
        <w:rPr>
          <w:rFonts w:eastAsia="Times New Roman"/>
          <w:color w:val="000000"/>
          <w:sz w:val="20"/>
          <w:szCs w:val="20"/>
        </w:rPr>
        <w:t xml:space="preserve">ide events. The scenarios we use to evaluate the liquidity of our subsidiaries are defined to allow operating entities to operate without support from Holdings. </w:t>
      </w:r>
    </w:p>
    <w:p w:rsidR="00000000" w:rsidRDefault="00032F87">
      <w:pPr>
        <w:spacing w:line="288" w:lineRule="auto"/>
        <w:rPr>
          <w:rFonts w:eastAsia="Times New Roman"/>
          <w:sz w:val="20"/>
          <w:szCs w:val="20"/>
        </w:rPr>
      </w:pPr>
      <w:r>
        <w:rPr>
          <w:rFonts w:eastAsia="Times New Roman"/>
          <w:i/>
          <w:iCs/>
          <w:color w:val="000000"/>
          <w:sz w:val="20"/>
          <w:szCs w:val="20"/>
          <w:u w:val="single"/>
        </w:rPr>
        <w:t>Liquid Assets</w:t>
      </w:r>
    </w:p>
    <w:p w:rsidR="00000000" w:rsidRDefault="00032F87">
      <w:pPr>
        <w:spacing w:line="288" w:lineRule="auto"/>
        <w:ind w:firstLine="360"/>
        <w:rPr>
          <w:rFonts w:eastAsia="Times New Roman"/>
          <w:sz w:val="20"/>
          <w:szCs w:val="20"/>
        </w:rPr>
      </w:pPr>
      <w:r>
        <w:rPr>
          <w:rFonts w:eastAsia="Times New Roman"/>
          <w:color w:val="000000"/>
          <w:sz w:val="20"/>
          <w:szCs w:val="20"/>
        </w:rPr>
        <w:t>The investment portfolios of our insurance subsidiaries are a significant compon</w:t>
      </w:r>
      <w:r>
        <w:rPr>
          <w:rFonts w:eastAsia="Times New Roman"/>
          <w:color w:val="000000"/>
          <w:sz w:val="20"/>
          <w:szCs w:val="20"/>
        </w:rPr>
        <w:t>ent of our overall liquidity. Liquid assets include cash and cash equivalents, short-term investments, U.S. Treasury fixed maturities, fixed maturities that are not designated as held-to-maturity and public equity securities. We believe that our business o</w:t>
      </w:r>
      <w:r>
        <w:rPr>
          <w:rFonts w:eastAsia="Times New Roman"/>
          <w:color w:val="000000"/>
          <w:sz w:val="20"/>
          <w:szCs w:val="20"/>
        </w:rPr>
        <w:t xml:space="preserve">perations and the liquidity profile of our assets provide sufficient liquidity under reasonably foreseeable stress scenarios for each of our insurance subsidiaries. </w:t>
      </w:r>
    </w:p>
    <w:p w:rsidR="00000000" w:rsidRDefault="00032F87">
      <w:pPr>
        <w:spacing w:line="288" w:lineRule="auto"/>
        <w:ind w:firstLine="360"/>
        <w:rPr>
          <w:rFonts w:eastAsia="Times New Roman"/>
          <w:sz w:val="20"/>
          <w:szCs w:val="20"/>
        </w:rPr>
      </w:pPr>
      <w:r>
        <w:rPr>
          <w:rFonts w:eastAsia="Times New Roman"/>
          <w:color w:val="000000"/>
          <w:sz w:val="20"/>
          <w:szCs w:val="20"/>
        </w:rPr>
        <w:t>See “—General Account Investment Portfolio” and Notes 3 and 4 for a description of our ret</w:t>
      </w:r>
      <w:r>
        <w:rPr>
          <w:rFonts w:eastAsia="Times New Roman"/>
          <w:color w:val="000000"/>
          <w:sz w:val="20"/>
          <w:szCs w:val="20"/>
        </w:rPr>
        <w:t xml:space="preserve">irement and protection businesses’ portfolio of liquid assets. </w:t>
      </w:r>
    </w:p>
    <w:p w:rsidR="00000000" w:rsidRDefault="00032F87">
      <w:pPr>
        <w:spacing w:line="288" w:lineRule="auto"/>
        <w:rPr>
          <w:rFonts w:eastAsia="Times New Roman"/>
          <w:sz w:val="20"/>
          <w:szCs w:val="20"/>
        </w:rPr>
      </w:pPr>
      <w:r>
        <w:rPr>
          <w:rFonts w:eastAsia="Times New Roman"/>
          <w:i/>
          <w:iCs/>
          <w:color w:val="000000"/>
          <w:sz w:val="20"/>
          <w:szCs w:val="20"/>
          <w:u w:val="single"/>
        </w:rPr>
        <w:t>Hedging Activities</w:t>
      </w:r>
    </w:p>
    <w:p w:rsidR="00000000" w:rsidRDefault="00032F87">
      <w:pPr>
        <w:spacing w:line="288" w:lineRule="auto"/>
        <w:ind w:firstLine="360"/>
        <w:rPr>
          <w:rFonts w:eastAsia="Times New Roman"/>
          <w:sz w:val="20"/>
          <w:szCs w:val="20"/>
        </w:rPr>
      </w:pPr>
      <w:r>
        <w:rPr>
          <w:rFonts w:eastAsia="Times New Roman"/>
          <w:color w:val="000000"/>
          <w:sz w:val="20"/>
          <w:szCs w:val="20"/>
        </w:rPr>
        <w:t>Because the future claims exposure on our insurance products, and in particular our variable annuity products with GMxB features, is sensitive to movements in the equity mar</w:t>
      </w:r>
      <w:r>
        <w:rPr>
          <w:rFonts w:eastAsia="Times New Roman"/>
          <w:color w:val="000000"/>
          <w:sz w:val="20"/>
          <w:szCs w:val="20"/>
        </w:rPr>
        <w:t>kets and interest rates, we have in place various hedging and reinsurance programs that are designed to mitigate the economic risks of movements in the equity markets and interest rates. We use derivatives as part of our overall asset/liability risk manage</w:t>
      </w:r>
      <w:r>
        <w:rPr>
          <w:rFonts w:eastAsia="Times New Roman"/>
          <w:color w:val="000000"/>
          <w:sz w:val="20"/>
          <w:szCs w:val="20"/>
        </w:rPr>
        <w:t>ment program primarily to reduce exposures to equity market and interest rate risks. In addition, we use credit derivatives to replicate exposure to individual securities or pools of securities as a means of achieving credit exposure similar to bonds of th</w:t>
      </w:r>
      <w:r>
        <w:rPr>
          <w:rFonts w:eastAsia="Times New Roman"/>
          <w:color w:val="000000"/>
          <w:sz w:val="20"/>
          <w:szCs w:val="20"/>
        </w:rPr>
        <w:t>e underlying issuer(s) more efficiently. The derivative contracts are an integral part of our risk management program, especially for the management of our variable annuities program, and are collectively managed to reduce the economic impact of unfavorabl</w:t>
      </w:r>
      <w:r>
        <w:rPr>
          <w:rFonts w:eastAsia="Times New Roman"/>
          <w:color w:val="000000"/>
          <w:sz w:val="20"/>
          <w:szCs w:val="20"/>
        </w:rPr>
        <w:t>e movements in capital markets. These derivative transactions require liquidity to meet payment obligations such as payments for periodic settlements, purchases, maturities and terminations as well as liquid assets pledged as collateral related to any decl</w:t>
      </w:r>
      <w:r>
        <w:rPr>
          <w:rFonts w:eastAsia="Times New Roman"/>
          <w:color w:val="000000"/>
          <w:sz w:val="20"/>
          <w:szCs w:val="20"/>
        </w:rPr>
        <w:t>ine in the net estimated fair value. Collateral calls represent one of our biggest drivers for liquidity needs for our insurance subsidiaries. Historically, we have managed our liquidity needs related to our derivative portfolio at Holdings and AXA RE Ariz</w:t>
      </w:r>
      <w:r>
        <w:rPr>
          <w:rFonts w:eastAsia="Times New Roman"/>
          <w:color w:val="000000"/>
          <w:sz w:val="20"/>
          <w:szCs w:val="20"/>
        </w:rPr>
        <w:t>ona on a combined basis. Due to the limited size of the AXA RE Arizona investment portfolio, we historically supported its collateral funding needs through AXA Financial’s commercial paper program. Following the GMxB Unwind, which was effected on April 12,</w:t>
      </w:r>
      <w:r>
        <w:rPr>
          <w:rFonts w:eastAsia="Times New Roman"/>
          <w:color w:val="000000"/>
          <w:sz w:val="20"/>
          <w:szCs w:val="20"/>
        </w:rPr>
        <w:t xml:space="preserve"> 2018, our derivatives contracts reside primarily within AXA Equitable Life. As AXA Equitable Life has a significantly larger investment portfolio than AXA RE Arizona had, we have reduced the need for overall liquidity going forward.</w:t>
      </w:r>
    </w:p>
    <w:p w:rsidR="00000000" w:rsidRDefault="00032F87">
      <w:pPr>
        <w:spacing w:line="288" w:lineRule="auto"/>
        <w:rPr>
          <w:rFonts w:eastAsia="Times New Roman"/>
          <w:sz w:val="20"/>
          <w:szCs w:val="20"/>
        </w:rPr>
      </w:pPr>
      <w:r>
        <w:rPr>
          <w:rFonts w:eastAsia="Times New Roman"/>
          <w:i/>
          <w:iCs/>
          <w:color w:val="000000"/>
          <w:sz w:val="20"/>
          <w:szCs w:val="20"/>
          <w:u w:val="single"/>
        </w:rPr>
        <w:t>FHLB Membership</w:t>
      </w:r>
    </w:p>
    <w:p w:rsidR="00000000" w:rsidRDefault="00032F87">
      <w:pPr>
        <w:spacing w:line="288" w:lineRule="auto"/>
        <w:ind w:firstLine="360"/>
        <w:rPr>
          <w:rFonts w:eastAsia="Times New Roman"/>
          <w:sz w:val="20"/>
          <w:szCs w:val="20"/>
        </w:rPr>
      </w:pPr>
      <w:r>
        <w:rPr>
          <w:rFonts w:eastAsia="Times New Roman"/>
          <w:color w:val="000000"/>
          <w:sz w:val="20"/>
          <w:szCs w:val="20"/>
        </w:rPr>
        <w:t>AXA Eq</w:t>
      </w:r>
      <w:r>
        <w:rPr>
          <w:rFonts w:eastAsia="Times New Roman"/>
          <w:color w:val="000000"/>
          <w:sz w:val="20"/>
          <w:szCs w:val="20"/>
        </w:rPr>
        <w:t>uitable Life is a member of the Federal Home Loan Bank of New York (“FHLBNY”), which provides AXA Equitable Life with access to collateralized borrowings and other FHLBNY products. At March 31, 2019, Holdings had $1.6 billion of outstanding short-term fund</w:t>
      </w:r>
      <w:r>
        <w:rPr>
          <w:rFonts w:eastAsia="Times New Roman"/>
          <w:color w:val="000000"/>
          <w:sz w:val="20"/>
          <w:szCs w:val="20"/>
        </w:rPr>
        <w:t xml:space="preserve">ing agreements and $2.4 billion of long-term outstanding funding agreements issued to the FHLBNY and had posted </w:t>
      </w:r>
      <w:r>
        <w:rPr>
          <w:rFonts w:ascii="inherit" w:eastAsia="Times New Roman" w:hAnsi="inherit"/>
          <w:sz w:val="20"/>
          <w:szCs w:val="20"/>
        </w:rPr>
        <w:t>$6.0 billion</w:t>
      </w:r>
      <w:r>
        <w:rPr>
          <w:rFonts w:eastAsia="Times New Roman"/>
          <w:color w:val="000000"/>
          <w:sz w:val="20"/>
          <w:szCs w:val="20"/>
        </w:rPr>
        <w:t xml:space="preserve"> securities as collateral for funding agreements. In addition, AXA Equitable Life implemented a hedge to lock in the funding agreeme</w:t>
      </w:r>
      <w:r>
        <w:rPr>
          <w:rFonts w:eastAsia="Times New Roman"/>
          <w:color w:val="000000"/>
          <w:sz w:val="20"/>
          <w:szCs w:val="20"/>
        </w:rPr>
        <w:t>nts borrowing rate, and $11 million of hedge impact was reported as funding agreement carrying value. MLOA is a member of the Federal Home Loan Bank of San Francisco.</w:t>
      </w:r>
    </w:p>
    <w:p w:rsidR="00000000" w:rsidRDefault="00032F87">
      <w:pPr>
        <w:spacing w:line="288" w:lineRule="auto"/>
        <w:rPr>
          <w:rFonts w:eastAsia="Times New Roman"/>
          <w:sz w:val="20"/>
          <w:szCs w:val="20"/>
        </w:rPr>
      </w:pPr>
      <w:r>
        <w:rPr>
          <w:rFonts w:eastAsia="Times New Roman"/>
          <w:b/>
          <w:bCs/>
          <w:color w:val="000000"/>
          <w:sz w:val="20"/>
          <w:szCs w:val="20"/>
        </w:rPr>
        <w:t>Sources and Uses of Liquidity of our Investment Management and Research Segment</w:t>
      </w:r>
    </w:p>
    <w:p w:rsidR="00000000" w:rsidRDefault="00032F87">
      <w:pPr>
        <w:spacing w:line="288" w:lineRule="auto"/>
        <w:ind w:firstLine="360"/>
        <w:rPr>
          <w:rFonts w:eastAsia="Times New Roman"/>
          <w:sz w:val="20"/>
          <w:szCs w:val="20"/>
        </w:rPr>
      </w:pPr>
      <w:r>
        <w:rPr>
          <w:rFonts w:eastAsia="Times New Roman"/>
          <w:color w:val="000000"/>
          <w:sz w:val="20"/>
          <w:szCs w:val="20"/>
        </w:rPr>
        <w:t>The princ</w:t>
      </w:r>
      <w:r>
        <w:rPr>
          <w:rFonts w:eastAsia="Times New Roman"/>
          <w:color w:val="000000"/>
          <w:sz w:val="20"/>
          <w:szCs w:val="20"/>
        </w:rPr>
        <w:t>ipal sources of liquidity for our Investment Management and Research business include investment management fees and borrowings under its revolving credit facility and commercial paper program. The principal uses of liquidity include general and administra</w:t>
      </w:r>
      <w:r>
        <w:rPr>
          <w:rFonts w:eastAsia="Times New Roman"/>
          <w:color w:val="000000"/>
          <w:sz w:val="20"/>
          <w:szCs w:val="20"/>
        </w:rPr>
        <w:t>tive expenses, business financing and distributions to holders of AB Units and AB Holding Units plus interest and debt service. The primary liquidity risk for our fee-based Investment Management and Research business is its profitability, which is impacted</w:t>
      </w:r>
      <w:r>
        <w:rPr>
          <w:rFonts w:eastAsia="Times New Roman"/>
          <w:color w:val="000000"/>
          <w:sz w:val="20"/>
          <w:szCs w:val="20"/>
        </w:rPr>
        <w:t xml:space="preserve"> by market conditions and our investment management performance.</w:t>
      </w:r>
    </w:p>
    <w:p w:rsidR="00000000" w:rsidRDefault="00032F87">
      <w:pPr>
        <w:divId w:val="1426221088"/>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90</w:t>
      </w:r>
    </w:p>
    <w:p w:rsidR="00000000" w:rsidRDefault="00032F87">
      <w:pPr>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032F87">
      <w:pPr>
        <w:spacing w:line="288" w:lineRule="auto"/>
        <w:jc w:val="both"/>
        <w:divId w:val="1188249900"/>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496526811"/>
        <w:rPr>
          <w:rFonts w:eastAsia="Times New Roman"/>
          <w:sz w:val="20"/>
          <w:szCs w:val="20"/>
        </w:rPr>
      </w:pPr>
    </w:p>
    <w:p w:rsidR="00000000" w:rsidRDefault="00032F87">
      <w:pPr>
        <w:spacing w:line="288" w:lineRule="auto"/>
        <w:ind w:firstLine="360"/>
        <w:rPr>
          <w:rFonts w:eastAsia="Times New Roman"/>
          <w:sz w:val="20"/>
          <w:szCs w:val="20"/>
        </w:rPr>
      </w:pPr>
      <w:r>
        <w:rPr>
          <w:rFonts w:eastAsia="Times New Roman"/>
          <w:color w:val="000000"/>
          <w:sz w:val="20"/>
          <w:szCs w:val="20"/>
        </w:rPr>
        <w:t>As of March 31, 2019 and December 31, 2018, AB had $540 million and $521 million, respectively, in commercial paper outstanding with weighted av</w:t>
      </w:r>
      <w:r>
        <w:rPr>
          <w:rFonts w:eastAsia="Times New Roman"/>
          <w:color w:val="000000"/>
          <w:sz w:val="20"/>
          <w:szCs w:val="20"/>
        </w:rPr>
        <w:t>erage interest rates of approximately 2.7% for both periods. The commercial paper is short term in nature, and as such, recorded value is estimated to approximate fair value (and considered a Level 2 security in the fair value hierarchy). Average daily bor</w:t>
      </w:r>
      <w:r>
        <w:rPr>
          <w:rFonts w:eastAsia="Times New Roman"/>
          <w:color w:val="000000"/>
          <w:sz w:val="20"/>
          <w:szCs w:val="20"/>
        </w:rPr>
        <w:t>rowings of commercial paper during the first three months of 2019 and the full year 2018 were $519 million and $350 million, respectively, with weighted average interest rates of approximately 2.7% and 2.0%, respectively.</w:t>
      </w:r>
    </w:p>
    <w:p w:rsidR="00000000" w:rsidRDefault="00032F87">
      <w:pPr>
        <w:spacing w:line="288" w:lineRule="auto"/>
        <w:ind w:firstLine="360"/>
        <w:rPr>
          <w:rFonts w:eastAsia="Times New Roman"/>
          <w:sz w:val="20"/>
          <w:szCs w:val="20"/>
        </w:rPr>
      </w:pPr>
      <w:r>
        <w:rPr>
          <w:rFonts w:eastAsia="Times New Roman"/>
          <w:color w:val="000000"/>
          <w:sz w:val="20"/>
          <w:szCs w:val="20"/>
        </w:rPr>
        <w:t>AB has a $800 million committed, u</w:t>
      </w:r>
      <w:r>
        <w:rPr>
          <w:rFonts w:eastAsia="Times New Roman"/>
          <w:color w:val="000000"/>
          <w:sz w:val="20"/>
          <w:szCs w:val="20"/>
        </w:rPr>
        <w:t>nsecured senior revolving credit facility (the “AB Credit Facility”) that matures September 27, 2023. The credit facility provides for possible increases in the principal amount by up to an aggregate incremental amount of $200 million. Any such increase is</w:t>
      </w:r>
      <w:r>
        <w:rPr>
          <w:rFonts w:eastAsia="Times New Roman"/>
          <w:color w:val="000000"/>
          <w:sz w:val="20"/>
          <w:szCs w:val="20"/>
        </w:rPr>
        <w:t xml:space="preserve"> subject to the consent of the affected lenders. The AB Credit Facility is available for AB and SCB LLC, for business purposes, including the support of AB’s commercial paper program. Both AB and SCB LLC can draw directly under the AB Credit Facility and A</w:t>
      </w:r>
      <w:r>
        <w:rPr>
          <w:rFonts w:eastAsia="Times New Roman"/>
          <w:color w:val="000000"/>
          <w:sz w:val="20"/>
          <w:szCs w:val="20"/>
        </w:rPr>
        <w:t>B management expects to draw on the AB Credit Facility from time to time. AB has agreed to guarantee the obligations of SCB LLC under the AB Credit Facility.</w:t>
      </w:r>
    </w:p>
    <w:p w:rsidR="00000000" w:rsidRDefault="00032F87">
      <w:pPr>
        <w:spacing w:line="288" w:lineRule="auto"/>
        <w:ind w:firstLine="360"/>
        <w:rPr>
          <w:rFonts w:eastAsia="Times New Roman"/>
          <w:sz w:val="20"/>
          <w:szCs w:val="20"/>
        </w:rPr>
      </w:pPr>
      <w:r>
        <w:rPr>
          <w:rFonts w:eastAsia="Times New Roman"/>
          <w:color w:val="000000"/>
          <w:sz w:val="20"/>
          <w:szCs w:val="20"/>
        </w:rPr>
        <w:t>The AB Credit Facility contains affirmative, negative and financial covenants, which are customary</w:t>
      </w:r>
      <w:r>
        <w:rPr>
          <w:rFonts w:eastAsia="Times New Roman"/>
          <w:color w:val="000000"/>
          <w:sz w:val="20"/>
          <w:szCs w:val="20"/>
        </w:rPr>
        <w:t xml:space="preserve"> for facilities of this type, including, among other things, restrictions on dispositions of assets, restrictions on liens, a minimum interest coverage ratio and a maximum leverage ratio. As of March 31, 2019, AB was in compliance with these covenants.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As </w:t>
      </w:r>
      <w:r>
        <w:rPr>
          <w:rFonts w:eastAsia="Times New Roman"/>
          <w:color w:val="000000"/>
          <w:sz w:val="20"/>
          <w:szCs w:val="20"/>
        </w:rPr>
        <w:t>of March 31, 2019 and December 31, 2018, AB and SCB LLC had no amounts outstanding under the AB Credit Facility. During the first three months of 2019 and the full year 2018, AB and SCB LLC did not draw upon the AB Credit Facility.</w:t>
      </w:r>
    </w:p>
    <w:p w:rsidR="00000000" w:rsidRDefault="00032F87">
      <w:pPr>
        <w:spacing w:line="288" w:lineRule="auto"/>
        <w:ind w:firstLine="360"/>
        <w:rPr>
          <w:rFonts w:eastAsia="Times New Roman"/>
          <w:sz w:val="20"/>
          <w:szCs w:val="20"/>
        </w:rPr>
      </w:pPr>
      <w:r>
        <w:rPr>
          <w:rFonts w:eastAsia="Times New Roman"/>
          <w:color w:val="000000"/>
          <w:sz w:val="20"/>
          <w:szCs w:val="20"/>
        </w:rPr>
        <w:t>AB has a $200 million co</w:t>
      </w:r>
      <w:r>
        <w:rPr>
          <w:rFonts w:eastAsia="Times New Roman"/>
          <w:color w:val="000000"/>
          <w:sz w:val="20"/>
          <w:szCs w:val="20"/>
        </w:rPr>
        <w:t>mmitted, unsecured senior revolving credit facility (the “AB Revolver”) that matures on November 16, 2021. The AB Revolver is available for AB’s and SCB LLC’s business purposes, including the provision of additional liquidity to meet funding requirements p</w:t>
      </w:r>
      <w:r>
        <w:rPr>
          <w:rFonts w:eastAsia="Times New Roman"/>
          <w:color w:val="000000"/>
          <w:sz w:val="20"/>
          <w:szCs w:val="20"/>
        </w:rPr>
        <w:t>rimarily related to SCB LLC’s operations. Both AB and SCB LLC can draw directly under the AB Revolver and management expects to draw on the AB Revolver from time to time. AB has agreed to guarantee the obligations of SCB LLC under the AB Revolver. The AB R</w:t>
      </w:r>
      <w:r>
        <w:rPr>
          <w:rFonts w:eastAsia="Times New Roman"/>
          <w:color w:val="000000"/>
          <w:sz w:val="20"/>
          <w:szCs w:val="20"/>
        </w:rPr>
        <w:t>evolver contains affirmative, negative and financial covenants that are identical to those of the AB Credit Facility. As of March 31, 2019, AB had no amounts outstanding under the AB Revolver. As of December 31, 2018, AB had $25 million outstanding under t</w:t>
      </w:r>
      <w:r>
        <w:rPr>
          <w:rFonts w:eastAsia="Times New Roman"/>
          <w:color w:val="000000"/>
          <w:sz w:val="20"/>
          <w:szCs w:val="20"/>
        </w:rPr>
        <w:t>he AB Revolver with an interest rate of 3.4%. Average daily borrowing of the AB Revolver during the first three months of 2019 and full year 2018 were $26 million and $19 million, respectively, with weighted average interest rates of approximately 3.4% and</w:t>
      </w:r>
      <w:r>
        <w:rPr>
          <w:rFonts w:eastAsia="Times New Roman"/>
          <w:color w:val="000000"/>
          <w:sz w:val="20"/>
          <w:szCs w:val="20"/>
        </w:rPr>
        <w:t xml:space="preserve"> 2.8%, respectively.</w:t>
      </w:r>
    </w:p>
    <w:p w:rsidR="00000000" w:rsidRDefault="00032F87">
      <w:pPr>
        <w:spacing w:line="288" w:lineRule="auto"/>
        <w:ind w:firstLine="360"/>
        <w:rPr>
          <w:rFonts w:eastAsia="Times New Roman"/>
          <w:sz w:val="20"/>
          <w:szCs w:val="20"/>
        </w:rPr>
      </w:pPr>
      <w:r>
        <w:rPr>
          <w:rFonts w:eastAsia="Times New Roman"/>
          <w:color w:val="000000"/>
          <w:sz w:val="20"/>
          <w:szCs w:val="20"/>
        </w:rPr>
        <w:t>In addition, SCB LLC also has three uncommitted lines of credit with three financial institutions. Two of these lines of credit permit SCB LLC to borrow up to an aggregate of $175 million, with AB named as an additional borrower, while</w:t>
      </w:r>
      <w:r>
        <w:rPr>
          <w:rFonts w:eastAsia="Times New Roman"/>
          <w:color w:val="000000"/>
          <w:sz w:val="20"/>
          <w:szCs w:val="20"/>
        </w:rPr>
        <w:t xml:space="preserve"> the other line has no stated limit. As of March 31, 2019 and December 31, 2018, SCB LLC had no bank loans outstanding. Average daily borrowings of bank loans during first three months of 2019 and full year 2018 were $2 million and $3 million, respectively</w:t>
      </w:r>
      <w:r>
        <w:rPr>
          <w:rFonts w:eastAsia="Times New Roman"/>
          <w:color w:val="000000"/>
          <w:sz w:val="20"/>
          <w:szCs w:val="20"/>
        </w:rPr>
        <w:t>, with weighted average interest rates of approximately 1.5% and 1.6%, respectively.</w:t>
      </w:r>
    </w:p>
    <w:p w:rsidR="00000000" w:rsidRDefault="00032F87">
      <w:pPr>
        <w:spacing w:line="288" w:lineRule="auto"/>
        <w:rPr>
          <w:rFonts w:eastAsia="Times New Roman"/>
          <w:sz w:val="20"/>
          <w:szCs w:val="20"/>
        </w:rPr>
      </w:pPr>
      <w:bookmarkStart w:id="56" w:name="s97520bfdeb73495bb6d8d1ac0b4bfe16"/>
      <w:bookmarkEnd w:id="56"/>
      <w:r>
        <w:rPr>
          <w:rFonts w:eastAsia="Times New Roman"/>
          <w:b/>
          <w:bCs/>
          <w:color w:val="000000"/>
          <w:sz w:val="20"/>
          <w:szCs w:val="20"/>
        </w:rPr>
        <w:t xml:space="preserve">Consolidated Cash Flow Analysis </w:t>
      </w:r>
    </w:p>
    <w:p w:rsidR="00000000" w:rsidRDefault="00032F87">
      <w:pPr>
        <w:spacing w:line="288" w:lineRule="auto"/>
        <w:ind w:firstLine="360"/>
        <w:rPr>
          <w:rFonts w:eastAsia="Times New Roman"/>
          <w:sz w:val="20"/>
          <w:szCs w:val="20"/>
        </w:rPr>
      </w:pPr>
      <w:r>
        <w:rPr>
          <w:rFonts w:eastAsia="Times New Roman"/>
          <w:color w:val="000000"/>
          <w:sz w:val="20"/>
          <w:szCs w:val="20"/>
        </w:rPr>
        <w:t>We believe that cash flows from our operations on a consolidated basis are adequate to satisfy current liquidity requirements. The continued adequacy of our liquidity will depend upon factors such as future market conditions, changes in interest rate level</w:t>
      </w:r>
      <w:r>
        <w:rPr>
          <w:rFonts w:eastAsia="Times New Roman"/>
          <w:color w:val="000000"/>
          <w:sz w:val="20"/>
          <w:szCs w:val="20"/>
        </w:rPr>
        <w:t>s, policyholder perceptions of our financial strength, policyholder behavior, the effectiveness of our hedging programs, catastrophic events and the relative safety and attractiveness of competing products. Changes in any of these factors may result in red</w:t>
      </w:r>
      <w:r>
        <w:rPr>
          <w:rFonts w:eastAsia="Times New Roman"/>
          <w:color w:val="000000"/>
          <w:sz w:val="20"/>
          <w:szCs w:val="20"/>
        </w:rPr>
        <w:t>uced or increased cash outflows. Our insurance subsidiaries’ cash flows from investment activities result from repayments of principal, proceeds from maturities and sales of invested assets and investment income, net of amounts reinvested. The primary liqu</w:t>
      </w:r>
      <w:r>
        <w:rPr>
          <w:rFonts w:eastAsia="Times New Roman"/>
          <w:color w:val="000000"/>
          <w:sz w:val="20"/>
          <w:szCs w:val="20"/>
        </w:rPr>
        <w:t>idity risks with respect to these cash flows are the risk of default by debtors or bond insurers, our counterparties’ willingness to extend repurchase agreements, commitments to invest and market volatility. We closely manage these risks through our asset/</w:t>
      </w:r>
      <w:r>
        <w:rPr>
          <w:rFonts w:eastAsia="Times New Roman"/>
          <w:color w:val="000000"/>
          <w:sz w:val="20"/>
          <w:szCs w:val="20"/>
        </w:rPr>
        <w:t xml:space="preserve">liability management process and regular monitoring of our liquidity position. </w:t>
      </w:r>
    </w:p>
    <w:p w:rsidR="00000000" w:rsidRDefault="00032F87">
      <w:pPr>
        <w:divId w:val="2028671555"/>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91</w:t>
      </w:r>
    </w:p>
    <w:p w:rsidR="00000000" w:rsidRDefault="00032F87">
      <w:pPr>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032F87">
      <w:pPr>
        <w:spacing w:line="288" w:lineRule="auto"/>
        <w:jc w:val="both"/>
        <w:divId w:val="682708803"/>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47595237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182091301"/>
        </w:trPr>
        <w:tc>
          <w:tcPr>
            <w:tcW w:w="0" w:type="auto"/>
            <w:gridSpan w:val="8"/>
            <w:vAlign w:val="center"/>
            <w:hideMark/>
          </w:tcPr>
          <w:p w:rsidR="00000000" w:rsidRDefault="00032F87">
            <w:pPr>
              <w:rPr>
                <w:rFonts w:eastAsia="Times New Roman"/>
                <w:sz w:val="20"/>
                <w:szCs w:val="20"/>
              </w:rPr>
            </w:pPr>
          </w:p>
        </w:tc>
      </w:tr>
      <w:tr w:rsidR="00000000">
        <w:trPr>
          <w:divId w:val="182091301"/>
        </w:trPr>
        <w:tc>
          <w:tcPr>
            <w:tcW w:w="3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82091301"/>
        </w:trPr>
        <w:tc>
          <w:tcPr>
            <w:tcW w:w="0" w:type="auto"/>
            <w:tcMar>
              <w:top w:w="30" w:type="dxa"/>
              <w:left w:w="30" w:type="dxa"/>
              <w:bottom w:w="30" w:type="dxa"/>
              <w:right w:w="30" w:type="dxa"/>
            </w:tcMar>
            <w:vAlign w:val="bottom"/>
            <w:hideMark/>
          </w:tcPr>
          <w:p w:rsidR="00000000" w:rsidRDefault="00032F87">
            <w:pPr>
              <w:divId w:val="811503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sz w:val="16"/>
                <w:szCs w:val="16"/>
              </w:rPr>
              <w:t>Three Months Ended March 31,</w:t>
            </w:r>
          </w:p>
        </w:tc>
      </w:tr>
      <w:tr w:rsidR="00000000">
        <w:trPr>
          <w:divId w:val="182091301"/>
        </w:trPr>
        <w:tc>
          <w:tcPr>
            <w:tcW w:w="0" w:type="auto"/>
            <w:tcMar>
              <w:top w:w="30" w:type="dxa"/>
              <w:left w:w="30" w:type="dxa"/>
              <w:bottom w:w="30" w:type="dxa"/>
              <w:right w:w="30" w:type="dxa"/>
            </w:tcMar>
            <w:vAlign w:val="bottom"/>
            <w:hideMark/>
          </w:tcPr>
          <w:p w:rsidR="00000000" w:rsidRDefault="00032F87">
            <w:pPr>
              <w:divId w:val="11061946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sz w:val="16"/>
                <w:szCs w:val="16"/>
              </w:rPr>
              <w:t>2019</w:t>
            </w:r>
          </w:p>
        </w:tc>
        <w:tc>
          <w:tcPr>
            <w:tcW w:w="0" w:type="auto"/>
            <w:tcMar>
              <w:top w:w="30" w:type="dxa"/>
              <w:left w:w="30" w:type="dxa"/>
              <w:bottom w:w="30" w:type="dxa"/>
              <w:right w:w="30" w:type="dxa"/>
            </w:tcMar>
            <w:vAlign w:val="bottom"/>
            <w:hideMark/>
          </w:tcPr>
          <w:p w:rsidR="00000000" w:rsidRDefault="00032F87">
            <w:pPr>
              <w:divId w:val="18396131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sz w:val="16"/>
                <w:szCs w:val="16"/>
              </w:rPr>
              <w:t>2018</w:t>
            </w:r>
          </w:p>
        </w:tc>
      </w:tr>
      <w:tr w:rsidR="00000000">
        <w:trPr>
          <w:divId w:val="182091301"/>
        </w:trPr>
        <w:tc>
          <w:tcPr>
            <w:tcW w:w="0" w:type="auto"/>
            <w:tcMar>
              <w:top w:w="30" w:type="dxa"/>
              <w:left w:w="30" w:type="dxa"/>
              <w:bottom w:w="30" w:type="dxa"/>
              <w:right w:w="30" w:type="dxa"/>
            </w:tcMar>
            <w:vAlign w:val="bottom"/>
            <w:hideMark/>
          </w:tcPr>
          <w:p w:rsidR="00000000" w:rsidRDefault="00032F87">
            <w:pPr>
              <w:divId w:val="50798749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sz w:val="16"/>
                <w:szCs w:val="16"/>
              </w:rPr>
              <w:t>(in millions)</w:t>
            </w:r>
          </w:p>
        </w:tc>
      </w:tr>
      <w:tr w:rsidR="00000000">
        <w:trPr>
          <w:divId w:val="182091301"/>
        </w:trPr>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Cash and Cash Equivalents, beginning of period</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4,469</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92532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4,814</w:t>
            </w:r>
          </w:p>
        </w:tc>
        <w:tc>
          <w:tcPr>
            <w:tcW w:w="0" w:type="auto"/>
            <w:vAlign w:val="bottom"/>
            <w:hideMark/>
          </w:tcPr>
          <w:p w:rsidR="00000000" w:rsidRDefault="00032F87">
            <w:pPr>
              <w:rPr>
                <w:rFonts w:eastAsia="Times New Roman"/>
                <w:sz w:val="20"/>
                <w:szCs w:val="20"/>
              </w:rPr>
            </w:pPr>
          </w:p>
        </w:tc>
      </w:tr>
      <w:tr w:rsidR="00000000">
        <w:trPr>
          <w:divId w:val="182091301"/>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Net cash provided by (used in) operating activities</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(109</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032F87">
            <w:pPr>
              <w:divId w:val="322971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(247</w:t>
            </w:r>
          </w:p>
        </w:tc>
        <w:tc>
          <w:tcPr>
            <w:tcW w:w="0" w:type="auto"/>
            <w:shd w:val="clear" w:color="auto" w:fill="CCEEFF"/>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w:t>
            </w:r>
          </w:p>
        </w:tc>
      </w:tr>
      <w:tr w:rsidR="00000000">
        <w:trPr>
          <w:divId w:val="182091301"/>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Net cash provided by (used in) investing activities</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(70</w:t>
            </w:r>
          </w:p>
        </w:tc>
        <w:tc>
          <w:tcPr>
            <w:tcW w:w="0" w:type="auto"/>
            <w:tcMar>
              <w:top w:w="30" w:type="dxa"/>
              <w:left w:w="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032F87">
            <w:pPr>
              <w:divId w:val="305353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116</w:t>
            </w:r>
          </w:p>
        </w:tc>
        <w:tc>
          <w:tcPr>
            <w:tcW w:w="0" w:type="auto"/>
            <w:vAlign w:val="bottom"/>
            <w:hideMark/>
          </w:tcPr>
          <w:p w:rsidR="00000000" w:rsidRDefault="00032F87">
            <w:pPr>
              <w:rPr>
                <w:rFonts w:eastAsia="Times New Roman"/>
                <w:sz w:val="20"/>
                <w:szCs w:val="20"/>
              </w:rPr>
            </w:pPr>
          </w:p>
        </w:tc>
      </w:tr>
      <w:tr w:rsidR="00000000">
        <w:trPr>
          <w:divId w:val="182091301"/>
        </w:trPr>
        <w:tc>
          <w:tcPr>
            <w:tcW w:w="0" w:type="auto"/>
            <w:shd w:val="clear" w:color="auto" w:fill="CCEEFF"/>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Net cash provided by (used in) financing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838</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58722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1,400</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82091301"/>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Net increase (decrease)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659</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686119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1,269</w:t>
            </w:r>
          </w:p>
        </w:tc>
        <w:tc>
          <w:tcPr>
            <w:tcW w:w="0" w:type="auto"/>
            <w:tcBorders>
              <w:bottom w:val="single" w:sz="6" w:space="0" w:color="000000"/>
            </w:tcBorders>
            <w:vAlign w:val="bottom"/>
            <w:hideMark/>
          </w:tcPr>
          <w:p w:rsidR="00000000" w:rsidRDefault="00032F87">
            <w:pPr>
              <w:rPr>
                <w:rFonts w:eastAsia="Times New Roman"/>
                <w:sz w:val="20"/>
                <w:szCs w:val="20"/>
              </w:rPr>
            </w:pPr>
          </w:p>
        </w:tc>
      </w:tr>
      <w:tr w:rsidR="00000000">
        <w:trPr>
          <w:divId w:val="182091301"/>
        </w:trPr>
        <w:tc>
          <w:tcPr>
            <w:tcW w:w="0" w:type="auto"/>
            <w:shd w:val="clear" w:color="auto" w:fill="CCEEFF"/>
            <w:tcMar>
              <w:top w:w="30" w:type="dxa"/>
              <w:left w:w="420" w:type="dxa"/>
              <w:bottom w:w="30" w:type="dxa"/>
              <w:right w:w="30" w:type="dxa"/>
            </w:tcMar>
            <w:hideMark/>
          </w:tcPr>
          <w:p w:rsidR="00000000" w:rsidRDefault="00032F87">
            <w:pPr>
              <w:rPr>
                <w:rFonts w:eastAsia="Times New Roman"/>
                <w:sz w:val="20"/>
                <w:szCs w:val="20"/>
              </w:rPr>
            </w:pPr>
            <w:r>
              <w:rPr>
                <w:rFonts w:eastAsia="Times New Roman"/>
                <w:sz w:val="20"/>
                <w:szCs w:val="20"/>
              </w:rPr>
              <w:t>Effect of exchange rate changes on cash and cash equivalents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9039026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r>
      <w:tr w:rsidR="00000000">
        <w:trPr>
          <w:divId w:val="182091301"/>
        </w:trPr>
        <w:tc>
          <w:tcPr>
            <w:tcW w:w="0" w:type="auto"/>
            <w:tcMar>
              <w:top w:w="30" w:type="dxa"/>
              <w:left w:w="180" w:type="dxa"/>
              <w:bottom w:w="30" w:type="dxa"/>
              <w:right w:w="30" w:type="dxa"/>
            </w:tcMar>
            <w:hideMark/>
          </w:tcPr>
          <w:p w:rsidR="00000000" w:rsidRDefault="00032F87">
            <w:pPr>
              <w:rPr>
                <w:rFonts w:eastAsia="Times New Roman"/>
                <w:sz w:val="20"/>
                <w:szCs w:val="20"/>
              </w:rPr>
            </w:pPr>
            <w:r>
              <w:rPr>
                <w:rFonts w:eastAsia="Times New Roman"/>
                <w:sz w:val="20"/>
                <w:szCs w:val="20"/>
              </w:rPr>
              <w:t>Cash and Cash Equivalents, end of period</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5,129</w:t>
            </w:r>
          </w:p>
        </w:tc>
        <w:tc>
          <w:tcPr>
            <w:tcW w:w="0" w:type="auto"/>
            <w:tcBorders>
              <w:bottom w:val="doub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124747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6,091</w:t>
            </w:r>
          </w:p>
        </w:tc>
        <w:tc>
          <w:tcPr>
            <w:tcW w:w="0" w:type="auto"/>
            <w:tcBorders>
              <w:bottom w:val="double" w:sz="6" w:space="0" w:color="000000"/>
            </w:tcBorders>
            <w:vAlign w:val="bottom"/>
            <w:hideMark/>
          </w:tcPr>
          <w:p w:rsidR="00000000" w:rsidRDefault="00032F87">
            <w:pPr>
              <w:rPr>
                <w:rFonts w:eastAsia="Times New Roman"/>
                <w:sz w:val="20"/>
                <w:szCs w:val="20"/>
              </w:rPr>
            </w:pPr>
          </w:p>
        </w:tc>
      </w:tr>
    </w:tbl>
    <w:p w:rsidR="00000000" w:rsidRDefault="00032F87">
      <w:pPr>
        <w:spacing w:line="288" w:lineRule="auto"/>
        <w:jc w:val="both"/>
        <w:rPr>
          <w:rFonts w:eastAsia="Times New Roman"/>
          <w:sz w:val="20"/>
          <w:szCs w:val="20"/>
        </w:rPr>
      </w:pPr>
      <w:r>
        <w:rPr>
          <w:rFonts w:eastAsia="Times New Roman"/>
          <w:b/>
          <w:bCs/>
          <w:i/>
          <w:iCs/>
          <w:color w:val="000000"/>
          <w:sz w:val="20"/>
          <w:szCs w:val="20"/>
        </w:rPr>
        <w:t xml:space="preserve">Three Months Ended March 31, 2019 Compared to </w:t>
      </w:r>
      <w:r>
        <w:rPr>
          <w:rFonts w:eastAsia="Times New Roman"/>
          <w:b/>
          <w:bCs/>
          <w:i/>
          <w:iCs/>
          <w:color w:val="000000"/>
          <w:sz w:val="20"/>
          <w:szCs w:val="20"/>
        </w:rPr>
        <w:t>Three Months Ended March 31, 2018</w:t>
      </w:r>
    </w:p>
    <w:p w:rsidR="00000000" w:rsidRDefault="00032F87">
      <w:pPr>
        <w:spacing w:line="288" w:lineRule="auto"/>
        <w:ind w:firstLine="360"/>
        <w:rPr>
          <w:rFonts w:eastAsia="Times New Roman"/>
          <w:sz w:val="20"/>
          <w:szCs w:val="20"/>
        </w:rPr>
      </w:pPr>
      <w:r>
        <w:rPr>
          <w:rFonts w:eastAsia="Times New Roman"/>
          <w:color w:val="000000"/>
          <w:sz w:val="20"/>
          <w:szCs w:val="20"/>
        </w:rPr>
        <w:t>Cash and cash equivalents at March 31, 2019 were $5.1 billion, a decrease of $1.0 billion from $6.1 billion at March 31, 2018.</w:t>
      </w:r>
    </w:p>
    <w:p w:rsidR="00000000" w:rsidRDefault="00032F87">
      <w:pPr>
        <w:spacing w:line="288" w:lineRule="auto"/>
        <w:ind w:firstLine="360"/>
        <w:rPr>
          <w:rFonts w:eastAsia="Times New Roman"/>
          <w:sz w:val="20"/>
          <w:szCs w:val="20"/>
        </w:rPr>
      </w:pPr>
      <w:r>
        <w:rPr>
          <w:rFonts w:eastAsia="Times New Roman"/>
          <w:color w:val="000000"/>
          <w:sz w:val="20"/>
          <w:szCs w:val="20"/>
        </w:rPr>
        <w:t>Net cash used in operating activities was $(109) million in the first three months of 2019; a d</w:t>
      </w:r>
      <w:r>
        <w:rPr>
          <w:rFonts w:eastAsia="Times New Roman"/>
          <w:color w:val="000000"/>
          <w:sz w:val="20"/>
          <w:szCs w:val="20"/>
        </w:rPr>
        <w:t>ecrease of $</w:t>
      </w:r>
      <w:r>
        <w:rPr>
          <w:rFonts w:ascii="inherit" w:eastAsia="Times New Roman" w:hAnsi="inherit"/>
          <w:sz w:val="20"/>
          <w:szCs w:val="20"/>
        </w:rPr>
        <w:t>138</w:t>
      </w:r>
      <w:r>
        <w:rPr>
          <w:rFonts w:eastAsia="Times New Roman"/>
          <w:color w:val="000000"/>
          <w:sz w:val="20"/>
          <w:szCs w:val="20"/>
        </w:rPr>
        <w:t xml:space="preserve"> million from the $(247) million net cash used in operating activities in the first three months of 2018. Cash flows from operating activities include such sources as premiums, investment management and advisory fees and investment income of</w:t>
      </w:r>
      <w:r>
        <w:rPr>
          <w:rFonts w:eastAsia="Times New Roman"/>
          <w:color w:val="000000"/>
          <w:sz w:val="20"/>
          <w:szCs w:val="20"/>
        </w:rPr>
        <w:t>fset by such uses as life insurance benefit payments, policyholder dividends, compensation payments, other cash expenditures and tax payments.</w:t>
      </w:r>
    </w:p>
    <w:p w:rsidR="00000000" w:rsidRDefault="00032F87">
      <w:pPr>
        <w:spacing w:line="288" w:lineRule="auto"/>
        <w:ind w:firstLine="360"/>
        <w:rPr>
          <w:rFonts w:eastAsia="Times New Roman"/>
          <w:sz w:val="20"/>
          <w:szCs w:val="20"/>
        </w:rPr>
      </w:pPr>
      <w:r>
        <w:rPr>
          <w:rFonts w:eastAsia="Times New Roman"/>
          <w:color w:val="000000"/>
          <w:sz w:val="20"/>
          <w:szCs w:val="20"/>
        </w:rPr>
        <w:t>Net cash used in investing activities was $(70) million in the first three months of 2019; $186 million less than</w:t>
      </w:r>
      <w:r>
        <w:rPr>
          <w:rFonts w:eastAsia="Times New Roman"/>
          <w:color w:val="000000"/>
          <w:sz w:val="20"/>
          <w:szCs w:val="20"/>
        </w:rPr>
        <w:t xml:space="preserve"> the $116 million net cash provided by investing activities in the first three months of 2018. The decrease was primarily related to $331 million higher cash outflows from cash settlements related to derivatives, a $346 million decrease in repayment of loa</w:t>
      </w:r>
      <w:r>
        <w:rPr>
          <w:rFonts w:eastAsia="Times New Roman"/>
          <w:color w:val="000000"/>
          <w:sz w:val="20"/>
          <w:szCs w:val="20"/>
        </w:rPr>
        <w:t>ns to affiliates and $844 million lower net change in short-term investments. These were offset by $900 million higher net sales of investments and $515 million lower payables for investments as compared to the first three months of 2018.</w:t>
      </w:r>
    </w:p>
    <w:p w:rsidR="00000000" w:rsidRDefault="00032F87">
      <w:pPr>
        <w:spacing w:line="288" w:lineRule="auto"/>
        <w:ind w:firstLine="360"/>
        <w:rPr>
          <w:rFonts w:eastAsia="Times New Roman"/>
          <w:sz w:val="20"/>
          <w:szCs w:val="20"/>
        </w:rPr>
      </w:pPr>
      <w:r>
        <w:rPr>
          <w:rFonts w:eastAsia="Times New Roman"/>
          <w:color w:val="000000"/>
          <w:sz w:val="20"/>
          <w:szCs w:val="20"/>
        </w:rPr>
        <w:t>Cash flows provid</w:t>
      </w:r>
      <w:r>
        <w:rPr>
          <w:rFonts w:eastAsia="Times New Roman"/>
          <w:color w:val="000000"/>
          <w:sz w:val="20"/>
          <w:szCs w:val="20"/>
        </w:rPr>
        <w:t>ed by financing activities were $838 million in the first three months of 2019; $562 million lower than the $1,400 million net cash provided by financing activities in the first three months of 2018. The decrease was primarily driven by $744 million cash p</w:t>
      </w:r>
      <w:r>
        <w:rPr>
          <w:rFonts w:eastAsia="Times New Roman"/>
          <w:color w:val="000000"/>
          <w:sz w:val="20"/>
          <w:szCs w:val="20"/>
        </w:rPr>
        <w:t>aid to repurchase common stock, $590 million net decrease in securities sold under repurchase agreements, $373 million lower cash inflows for purchases of noncontrolling interest of consolidated company-sponsored investment funds, $173 million lower cash i</w:t>
      </w:r>
      <w:r>
        <w:rPr>
          <w:rFonts w:eastAsia="Times New Roman"/>
          <w:color w:val="000000"/>
          <w:sz w:val="20"/>
          <w:szCs w:val="20"/>
        </w:rPr>
        <w:t>nflows from short-term financings and $53 million higher dividends paid to shareholders. These were offset by $552 million higher cash inflows due to net pledges of collateral, a $470 million decrease in repayments of loans to affiliates, $415 million high</w:t>
      </w:r>
      <w:r>
        <w:rPr>
          <w:rFonts w:eastAsia="Times New Roman"/>
          <w:color w:val="000000"/>
          <w:sz w:val="20"/>
          <w:szCs w:val="20"/>
        </w:rPr>
        <w:t>er net deposits to policyholders' account balances and $67 million lower cash outflows from the distribution to noncontrolling interest of consolidated subsidiaries.</w:t>
      </w:r>
    </w:p>
    <w:p w:rsidR="00000000" w:rsidRDefault="00032F87">
      <w:pPr>
        <w:spacing w:line="288" w:lineRule="auto"/>
        <w:rPr>
          <w:rFonts w:eastAsia="Times New Roman"/>
          <w:sz w:val="20"/>
          <w:szCs w:val="20"/>
        </w:rPr>
      </w:pPr>
      <w:r>
        <w:rPr>
          <w:rFonts w:eastAsia="Times New Roman"/>
          <w:b/>
          <w:bCs/>
          <w:color w:val="000000"/>
          <w:sz w:val="20"/>
          <w:szCs w:val="20"/>
        </w:rPr>
        <w:t>Statutory Capital of Our Insurance Subsidiaries</w:t>
      </w:r>
    </w:p>
    <w:p w:rsidR="00000000" w:rsidRDefault="00032F87">
      <w:pPr>
        <w:spacing w:line="288" w:lineRule="auto"/>
        <w:ind w:firstLine="360"/>
        <w:rPr>
          <w:rFonts w:eastAsia="Times New Roman"/>
          <w:sz w:val="20"/>
          <w:szCs w:val="20"/>
        </w:rPr>
      </w:pPr>
      <w:r>
        <w:rPr>
          <w:rFonts w:eastAsia="Times New Roman"/>
          <w:color w:val="000000"/>
          <w:sz w:val="20"/>
          <w:szCs w:val="20"/>
        </w:rPr>
        <w:t>Our capital management framework is primar</w:t>
      </w:r>
      <w:r>
        <w:rPr>
          <w:rFonts w:eastAsia="Times New Roman"/>
          <w:color w:val="000000"/>
          <w:sz w:val="20"/>
          <w:szCs w:val="20"/>
        </w:rPr>
        <w:t>ily based on statutory RBC standards and the CTE asset standard for our variable annuity business.</w:t>
      </w:r>
    </w:p>
    <w:p w:rsidR="00000000" w:rsidRDefault="00032F87">
      <w:pPr>
        <w:spacing w:line="288" w:lineRule="auto"/>
        <w:ind w:firstLine="360"/>
        <w:rPr>
          <w:rFonts w:eastAsia="Times New Roman"/>
          <w:sz w:val="20"/>
          <w:szCs w:val="20"/>
        </w:rPr>
      </w:pPr>
      <w:r>
        <w:rPr>
          <w:rFonts w:eastAsia="Times New Roman"/>
          <w:color w:val="000000"/>
          <w:sz w:val="20"/>
          <w:szCs w:val="20"/>
        </w:rPr>
        <w:t>RBC requirements are used as minimum capital requirements by the NAIC and the state insurance departments to evaluate the capital condition of regulated insu</w:t>
      </w:r>
      <w:r>
        <w:rPr>
          <w:rFonts w:eastAsia="Times New Roman"/>
          <w:color w:val="000000"/>
          <w:sz w:val="20"/>
          <w:szCs w:val="20"/>
        </w:rPr>
        <w:t>rance companies. RBC is based on a formula calculated by applying factors to various asset, premium, claim, expense and statutory reserve items. The formula takes into account the risk characteristics of the insurer, including asset risk, insurance risk, i</w:t>
      </w:r>
      <w:r>
        <w:rPr>
          <w:rFonts w:eastAsia="Times New Roman"/>
          <w:color w:val="000000"/>
          <w:sz w:val="20"/>
          <w:szCs w:val="20"/>
        </w:rPr>
        <w:t>nterest rate risk, market risk and business risk and is calculated on a quarterly basis and made public on an annual basis. The formula is used as an early warning regulatory tool to identify possible inadequately capitalized insurers for purposes of initi</w:t>
      </w:r>
      <w:r>
        <w:rPr>
          <w:rFonts w:eastAsia="Times New Roman"/>
          <w:color w:val="000000"/>
          <w:sz w:val="20"/>
          <w:szCs w:val="20"/>
        </w:rPr>
        <w:t>ating regulatory action, and not as a means to rank insurers generally. These rules apply to our insurance company subsidiaries and not to Holdings. State insurance laws provide insurance regulators the authority to require various actions by, or take vari</w:t>
      </w:r>
      <w:r>
        <w:rPr>
          <w:rFonts w:eastAsia="Times New Roman"/>
          <w:color w:val="000000"/>
          <w:sz w:val="20"/>
          <w:szCs w:val="20"/>
        </w:rPr>
        <w:t>ous actions against, insurers whose total adjusted capital does not meet or exceed certain RBC levels. At the date of the most recent annual statutory financial statements filed with insurance regulators, the total adjusted capital of each of these insuran</w:t>
      </w:r>
      <w:r>
        <w:rPr>
          <w:rFonts w:eastAsia="Times New Roman"/>
          <w:color w:val="000000"/>
          <w:sz w:val="20"/>
          <w:szCs w:val="20"/>
        </w:rPr>
        <w:t>ce company subsidiaries subject to these requirements was in excess of each of those RBC levels.</w:t>
      </w:r>
    </w:p>
    <w:p w:rsidR="00000000" w:rsidRDefault="00032F87">
      <w:pPr>
        <w:divId w:val="257256482"/>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92</w:t>
      </w:r>
    </w:p>
    <w:p w:rsidR="00000000" w:rsidRDefault="00032F87">
      <w:pPr>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032F87">
      <w:pPr>
        <w:spacing w:line="288" w:lineRule="auto"/>
        <w:jc w:val="both"/>
        <w:divId w:val="2088918587"/>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621108739"/>
        <w:rPr>
          <w:rFonts w:eastAsia="Times New Roman"/>
          <w:sz w:val="20"/>
          <w:szCs w:val="20"/>
        </w:rPr>
      </w:pPr>
    </w:p>
    <w:p w:rsidR="00000000" w:rsidRDefault="00032F87">
      <w:pPr>
        <w:spacing w:line="288" w:lineRule="auto"/>
        <w:ind w:firstLine="360"/>
        <w:rPr>
          <w:rFonts w:eastAsia="Times New Roman"/>
          <w:sz w:val="20"/>
          <w:szCs w:val="20"/>
        </w:rPr>
      </w:pPr>
      <w:r>
        <w:rPr>
          <w:rFonts w:eastAsia="Times New Roman"/>
          <w:color w:val="000000"/>
          <w:sz w:val="20"/>
          <w:szCs w:val="20"/>
        </w:rPr>
        <w:t>CTE is a statistical measure of tail risk which quantifies the total asset requirement to sustain a loss if an event outside a given probability level has occurred. In the case of our analysis of variable annuity guarantees, CTE98 denotes the financial res</w:t>
      </w:r>
      <w:r>
        <w:rPr>
          <w:rFonts w:eastAsia="Times New Roman"/>
          <w:color w:val="000000"/>
          <w:sz w:val="20"/>
          <w:szCs w:val="20"/>
        </w:rPr>
        <w:t>ources a company would need to cover the average of the worst 2% of scenarios.</w:t>
      </w:r>
    </w:p>
    <w:p w:rsidR="00000000" w:rsidRDefault="00032F87">
      <w:pPr>
        <w:spacing w:line="288" w:lineRule="auto"/>
        <w:ind w:firstLine="360"/>
        <w:rPr>
          <w:rFonts w:eastAsia="Times New Roman"/>
          <w:sz w:val="20"/>
          <w:szCs w:val="20"/>
        </w:rPr>
      </w:pPr>
      <w:r>
        <w:rPr>
          <w:rFonts w:eastAsia="Times New Roman"/>
          <w:color w:val="000000"/>
          <w:sz w:val="20"/>
          <w:szCs w:val="20"/>
        </w:rPr>
        <w:t>We target to maintain an asset level for all variable annuity products at or above a CTE98 level. For our non-variable annuity insurance liabilities, we target to maintain an RB</w:t>
      </w:r>
      <w:r>
        <w:rPr>
          <w:rFonts w:eastAsia="Times New Roman"/>
          <w:color w:val="000000"/>
          <w:sz w:val="20"/>
          <w:szCs w:val="20"/>
        </w:rPr>
        <w:t>C ratio of 350%–400%.</w:t>
      </w:r>
    </w:p>
    <w:p w:rsidR="00000000" w:rsidRDefault="00032F87">
      <w:pPr>
        <w:spacing w:line="288" w:lineRule="auto"/>
        <w:rPr>
          <w:rFonts w:eastAsia="Times New Roman"/>
          <w:sz w:val="20"/>
          <w:szCs w:val="20"/>
        </w:rPr>
      </w:pPr>
      <w:r>
        <w:rPr>
          <w:rFonts w:eastAsia="Times New Roman"/>
          <w:b/>
          <w:bCs/>
          <w:color w:val="000000"/>
          <w:sz w:val="20"/>
          <w:szCs w:val="20"/>
        </w:rPr>
        <w:t>Captive Reinsurance Companies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We use captive reinsurance companies to more effectively manage our reserves and capital on an economic basis and to enable the aggregation and transfer of risks. Our captive reinsurance companies assume </w:t>
      </w:r>
      <w:r>
        <w:rPr>
          <w:rFonts w:eastAsia="Times New Roman"/>
          <w:color w:val="000000"/>
          <w:sz w:val="20"/>
          <w:szCs w:val="20"/>
        </w:rPr>
        <w:t>business from affiliates only and are closed to new business. All of our captive reinsurance companies are wholly owned subsidiaries and are located in the United States. In addition to state insurance regulation, our captives are subject to internal polic</w:t>
      </w:r>
      <w:r>
        <w:rPr>
          <w:rFonts w:eastAsia="Times New Roman"/>
          <w:color w:val="000000"/>
          <w:sz w:val="20"/>
          <w:szCs w:val="20"/>
        </w:rPr>
        <w:t xml:space="preserve">ies governing their activities. We continue to analyze the use of our existing captive reinsurance structures, as well as additional third-party reinsurance arrangements. </w:t>
      </w:r>
    </w:p>
    <w:p w:rsidR="00000000" w:rsidRDefault="00032F87">
      <w:pPr>
        <w:spacing w:line="288" w:lineRule="auto"/>
        <w:rPr>
          <w:rFonts w:eastAsia="Times New Roman"/>
          <w:sz w:val="20"/>
          <w:szCs w:val="20"/>
        </w:rPr>
      </w:pPr>
      <w:bookmarkStart w:id="57" w:name="s2419a61a989e4f888b759fd4ea173e0d"/>
      <w:bookmarkEnd w:id="57"/>
      <w:r>
        <w:rPr>
          <w:rFonts w:eastAsia="Times New Roman"/>
          <w:b/>
          <w:bCs/>
          <w:color w:val="000000"/>
          <w:sz w:val="20"/>
          <w:szCs w:val="20"/>
        </w:rPr>
        <w:t>Description of Certain Indebtedness</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sets forth our total consoli</w:t>
      </w:r>
      <w:r>
        <w:rPr>
          <w:rFonts w:eastAsia="Times New Roman"/>
          <w:color w:val="000000"/>
          <w:sz w:val="20"/>
          <w:szCs w:val="20"/>
        </w:rPr>
        <w:t xml:space="preserve">dated borrowings as of the dates indicated. Our financial strategy going forward will remain subject to market conditions and other factors. For example, we may from time to time enter into additional bank or other financing arrangements, including public </w:t>
      </w:r>
      <w:r>
        <w:rPr>
          <w:rFonts w:eastAsia="Times New Roman"/>
          <w:color w:val="000000"/>
          <w:sz w:val="20"/>
          <w:szCs w:val="20"/>
        </w:rPr>
        <w:t>or private debt, structured facilities and contingent capital arrangements, under which we could incur additional indebtedness.</w:t>
      </w:r>
    </w:p>
    <w:tbl>
      <w:tblPr>
        <w:tblW w:w="5000" w:type="pct"/>
        <w:tblCellMar>
          <w:left w:w="0" w:type="dxa"/>
          <w:right w:w="0" w:type="dxa"/>
        </w:tblCellMar>
        <w:tblLook w:val="04A0" w:firstRow="1" w:lastRow="0" w:firstColumn="1" w:lastColumn="0" w:noHBand="0" w:noVBand="1"/>
      </w:tblPr>
      <w:tblGrid>
        <w:gridCol w:w="4869"/>
        <w:gridCol w:w="131"/>
        <w:gridCol w:w="882"/>
        <w:gridCol w:w="52"/>
        <w:gridCol w:w="110"/>
        <w:gridCol w:w="130"/>
        <w:gridCol w:w="883"/>
        <w:gridCol w:w="52"/>
        <w:gridCol w:w="110"/>
        <w:gridCol w:w="131"/>
        <w:gridCol w:w="883"/>
        <w:gridCol w:w="73"/>
      </w:tblGrid>
      <w:tr w:rsidR="00000000">
        <w:trPr>
          <w:divId w:val="263342084"/>
        </w:trPr>
        <w:tc>
          <w:tcPr>
            <w:tcW w:w="0" w:type="auto"/>
            <w:gridSpan w:val="12"/>
            <w:vAlign w:val="center"/>
            <w:hideMark/>
          </w:tcPr>
          <w:p w:rsidR="00000000" w:rsidRDefault="00032F87">
            <w:pPr>
              <w:spacing w:line="288" w:lineRule="auto"/>
              <w:ind w:firstLine="360"/>
              <w:rPr>
                <w:rFonts w:eastAsia="Times New Roman"/>
                <w:sz w:val="20"/>
                <w:szCs w:val="20"/>
              </w:rPr>
            </w:pPr>
          </w:p>
        </w:tc>
      </w:tr>
      <w:tr w:rsidR="00000000">
        <w:trPr>
          <w:divId w:val="263342084"/>
        </w:trPr>
        <w:tc>
          <w:tcPr>
            <w:tcW w:w="29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26334208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March 31, 2019</w:t>
            </w:r>
          </w:p>
        </w:tc>
      </w:tr>
      <w:tr w:rsidR="00000000">
        <w:trPr>
          <w:divId w:val="26334208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xml:space="preserve">Holdings </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AB</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Consolidated</w:t>
            </w:r>
          </w:p>
        </w:tc>
      </w:tr>
      <w:tr w:rsidR="00000000">
        <w:trPr>
          <w:divId w:val="26334208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gridSpan w:val="11"/>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26334208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Short-term debt:</w:t>
            </w:r>
          </w:p>
        </w:tc>
        <w:tc>
          <w:tcPr>
            <w:tcW w:w="0" w:type="auto"/>
            <w:gridSpan w:val="3"/>
            <w:tcMar>
              <w:top w:w="30" w:type="dxa"/>
              <w:left w:w="30" w:type="dxa"/>
              <w:bottom w:w="30" w:type="dxa"/>
              <w:right w:w="30" w:type="dxa"/>
            </w:tcMar>
            <w:vAlign w:val="bottom"/>
            <w:hideMark/>
          </w:tcPr>
          <w:p w:rsidR="00000000" w:rsidRDefault="00032F87">
            <w:pPr>
              <w:divId w:val="1246383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9934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020593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jc w:val="right"/>
              <w:rPr>
                <w:rFonts w:eastAsia="Times New Roman"/>
                <w:sz w:val="20"/>
                <w:szCs w:val="20"/>
              </w:rPr>
            </w:pPr>
            <w:r>
              <w:rPr>
                <w:rFonts w:eastAsia="Times New Roman"/>
                <w:sz w:val="20"/>
                <w:szCs w:val="20"/>
              </w:rPr>
              <w:t> </w:t>
            </w:r>
          </w:p>
        </w:tc>
        <w:tc>
          <w:tcPr>
            <w:tcW w:w="0" w:type="auto"/>
            <w:gridSpan w:val="3"/>
            <w:tcMar>
              <w:top w:w="30" w:type="dxa"/>
              <w:left w:w="30" w:type="dxa"/>
              <w:bottom w:w="30" w:type="dxa"/>
              <w:right w:w="30" w:type="dxa"/>
            </w:tcMar>
            <w:vAlign w:val="bottom"/>
            <w:hideMark/>
          </w:tcPr>
          <w:p w:rsidR="00000000" w:rsidRDefault="00032F87">
            <w:pPr>
              <w:divId w:val="378936564"/>
              <w:rPr>
                <w:rFonts w:eastAsia="Times New Roman"/>
                <w:sz w:val="20"/>
                <w:szCs w:val="20"/>
              </w:rPr>
            </w:pPr>
            <w:r>
              <w:rPr>
                <w:rFonts w:ascii="inherit" w:eastAsia="Times New Roman" w:hAnsi="inherit"/>
                <w:sz w:val="20"/>
                <w:szCs w:val="20"/>
              </w:rPr>
              <w:t> </w:t>
            </w:r>
          </w:p>
        </w:tc>
      </w:tr>
      <w:tr w:rsidR="00000000">
        <w:trPr>
          <w:divId w:val="263342084"/>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AB commercial paper (with interest rate of 2.7%)</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46982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540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696542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540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63342084"/>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short-term debt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878039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540</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816640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540</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263342084"/>
        </w:trPr>
        <w:tc>
          <w:tcPr>
            <w:tcW w:w="0" w:type="auto"/>
            <w:shd w:val="clear" w:color="auto" w:fill="CCEEFF"/>
            <w:tcMar>
              <w:top w:w="30" w:type="dxa"/>
              <w:left w:w="30" w:type="dxa"/>
              <w:bottom w:w="30" w:type="dxa"/>
              <w:right w:w="30" w:type="dxa"/>
            </w:tcMar>
            <w:vAlign w:val="bottom"/>
            <w:hideMark/>
          </w:tcPr>
          <w:p w:rsidR="00000000" w:rsidRDefault="00032F87">
            <w:pPr>
              <w:divId w:val="1143275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506287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6782366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812865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0587471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32F87">
            <w:pPr>
              <w:divId w:val="1795440184"/>
              <w:rPr>
                <w:rFonts w:eastAsia="Times New Roman"/>
                <w:sz w:val="20"/>
                <w:szCs w:val="20"/>
              </w:rPr>
            </w:pPr>
            <w:r>
              <w:rPr>
                <w:rFonts w:ascii="inherit" w:eastAsia="Times New Roman" w:hAnsi="inherit"/>
                <w:sz w:val="20"/>
                <w:szCs w:val="20"/>
              </w:rPr>
              <w:t> </w:t>
            </w:r>
          </w:p>
        </w:tc>
      </w:tr>
      <w:tr w:rsidR="00000000">
        <w:trPr>
          <w:divId w:val="263342084"/>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Long-term debt:</w:t>
            </w:r>
          </w:p>
        </w:tc>
        <w:tc>
          <w:tcPr>
            <w:tcW w:w="0" w:type="auto"/>
            <w:gridSpan w:val="3"/>
            <w:tcMar>
              <w:top w:w="30" w:type="dxa"/>
              <w:left w:w="30" w:type="dxa"/>
              <w:bottom w:w="30" w:type="dxa"/>
              <w:right w:w="30" w:type="dxa"/>
            </w:tcMar>
            <w:vAlign w:val="bottom"/>
            <w:hideMark/>
          </w:tcPr>
          <w:p w:rsidR="00000000" w:rsidRDefault="00032F87">
            <w:pPr>
              <w:divId w:val="163329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465437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44783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337683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711031814"/>
              <w:rPr>
                <w:rFonts w:eastAsia="Times New Roman"/>
                <w:sz w:val="20"/>
                <w:szCs w:val="20"/>
              </w:rPr>
            </w:pPr>
            <w:r>
              <w:rPr>
                <w:rFonts w:ascii="inherit" w:eastAsia="Times New Roman" w:hAnsi="inherit"/>
                <w:sz w:val="20"/>
                <w:szCs w:val="20"/>
              </w:rPr>
              <w:t> </w:t>
            </w:r>
          </w:p>
        </w:tc>
      </w:tr>
      <w:tr w:rsidR="00000000">
        <w:trPr>
          <w:divId w:val="263342084"/>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Senior Notes (5.00%, due 2048)</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1,480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92326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30946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1,480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63342084"/>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Senior Notes (4.35%, due 2028)</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1,486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87527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72400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1,486</w:t>
            </w:r>
          </w:p>
        </w:tc>
        <w:tc>
          <w:tcPr>
            <w:tcW w:w="0" w:type="auto"/>
            <w:vAlign w:val="bottom"/>
            <w:hideMark/>
          </w:tcPr>
          <w:p w:rsidR="00000000" w:rsidRDefault="00032F87">
            <w:pPr>
              <w:rPr>
                <w:rFonts w:eastAsia="Times New Roman"/>
                <w:sz w:val="20"/>
                <w:szCs w:val="20"/>
              </w:rPr>
            </w:pPr>
          </w:p>
        </w:tc>
      </w:tr>
      <w:tr w:rsidR="00000000">
        <w:trPr>
          <w:divId w:val="263342084"/>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Senior Notes (3.90%, due 2023)</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794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46830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14551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794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63342084"/>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Delayed Draw Term Loan (3-month LIBOR + 1.125%, due 2021)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300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68664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42700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300</w:t>
            </w:r>
          </w:p>
        </w:tc>
        <w:tc>
          <w:tcPr>
            <w:tcW w:w="0" w:type="auto"/>
            <w:vAlign w:val="bottom"/>
            <w:hideMark/>
          </w:tcPr>
          <w:p w:rsidR="00000000" w:rsidRDefault="00032F87">
            <w:pPr>
              <w:rPr>
                <w:rFonts w:eastAsia="Times New Roman"/>
                <w:sz w:val="20"/>
                <w:szCs w:val="20"/>
              </w:rPr>
            </w:pPr>
          </w:p>
        </w:tc>
      </w:tr>
      <w:tr w:rsidR="00000000">
        <w:trPr>
          <w:divId w:val="263342084"/>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Senior Debentures, 7.0%, due 2028</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349</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752698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80204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349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263342084"/>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long-term debt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4,409</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601336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214751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4,409</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263342084"/>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Total borrowings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4,409</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jc w:val="right"/>
              <w:rPr>
                <w:rFonts w:eastAsia="Times New Roman"/>
                <w:sz w:val="20"/>
                <w:szCs w:val="20"/>
              </w:rPr>
            </w:pPr>
            <w:r>
              <w:rPr>
                <w:rFonts w:eastAsia="Times New Roman"/>
                <w:b/>
                <w:bCs/>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540</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73446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4,949</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00"/>
        <w:gridCol w:w="144"/>
        <w:gridCol w:w="913"/>
        <w:gridCol w:w="144"/>
        <w:gridCol w:w="144"/>
        <w:gridCol w:w="144"/>
        <w:gridCol w:w="913"/>
        <w:gridCol w:w="144"/>
        <w:gridCol w:w="144"/>
        <w:gridCol w:w="144"/>
        <w:gridCol w:w="913"/>
        <w:gridCol w:w="144"/>
      </w:tblGrid>
      <w:tr w:rsidR="00000000">
        <w:tc>
          <w:tcPr>
            <w:tcW w:w="0" w:type="auto"/>
            <w:gridSpan w:val="12"/>
            <w:vAlign w:val="center"/>
            <w:hideMark/>
          </w:tcPr>
          <w:p w:rsidR="00000000" w:rsidRDefault="00032F87">
            <w:pPr>
              <w:jc w:val="both"/>
              <w:rPr>
                <w:rFonts w:eastAsia="Times New Roman"/>
                <w:sz w:val="20"/>
                <w:szCs w:val="20"/>
              </w:rPr>
            </w:pPr>
          </w:p>
        </w:tc>
      </w:tr>
      <w:tr w:rsidR="00000000">
        <w:tc>
          <w:tcPr>
            <w:tcW w:w="29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32F87">
            <w:pPr>
              <w:divId w:val="147849635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December 31, 2018</w:t>
            </w:r>
          </w:p>
        </w:tc>
      </w:tr>
      <w:tr w:rsidR="00000000">
        <w:tc>
          <w:tcPr>
            <w:tcW w:w="0" w:type="auto"/>
            <w:tcMar>
              <w:top w:w="30" w:type="dxa"/>
              <w:left w:w="30" w:type="dxa"/>
              <w:bottom w:w="30" w:type="dxa"/>
              <w:right w:w="30" w:type="dxa"/>
            </w:tcMar>
            <w:vAlign w:val="bottom"/>
            <w:hideMark/>
          </w:tcPr>
          <w:p w:rsidR="00000000" w:rsidRDefault="00032F87">
            <w:pPr>
              <w:divId w:val="238721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Holdings</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AB</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Consolidated</w:t>
            </w:r>
          </w:p>
        </w:tc>
      </w:tr>
      <w:tr w:rsidR="00000000">
        <w:tc>
          <w:tcPr>
            <w:tcW w:w="0" w:type="auto"/>
            <w:tcMar>
              <w:top w:w="30" w:type="dxa"/>
              <w:left w:w="30" w:type="dxa"/>
              <w:bottom w:w="30" w:type="dxa"/>
              <w:right w:w="30" w:type="dxa"/>
            </w:tcMar>
            <w:vAlign w:val="bottom"/>
            <w:hideMark/>
          </w:tcPr>
          <w:p w:rsidR="00000000" w:rsidRDefault="00032F87">
            <w:pPr>
              <w:divId w:val="2092001836"/>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Short-term debt:</w:t>
            </w:r>
          </w:p>
        </w:tc>
        <w:tc>
          <w:tcPr>
            <w:tcW w:w="0" w:type="auto"/>
            <w:gridSpan w:val="3"/>
            <w:tcMar>
              <w:top w:w="30" w:type="dxa"/>
              <w:left w:w="30" w:type="dxa"/>
              <w:bottom w:w="30" w:type="dxa"/>
              <w:right w:w="30" w:type="dxa"/>
            </w:tcMar>
            <w:vAlign w:val="bottom"/>
            <w:hideMark/>
          </w:tcPr>
          <w:p w:rsidR="00000000" w:rsidRDefault="00032F87">
            <w:pPr>
              <w:divId w:val="1001664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54251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86254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jc w:val="right"/>
              <w:rPr>
                <w:rFonts w:eastAsia="Times New Roman"/>
                <w:sz w:val="20"/>
                <w:szCs w:val="20"/>
              </w:rPr>
            </w:pPr>
            <w:r>
              <w:rPr>
                <w:rFonts w:eastAsia="Times New Roman"/>
                <w:sz w:val="20"/>
                <w:szCs w:val="20"/>
              </w:rPr>
              <w:t> </w:t>
            </w:r>
          </w:p>
        </w:tc>
        <w:tc>
          <w:tcPr>
            <w:tcW w:w="0" w:type="auto"/>
            <w:gridSpan w:val="3"/>
            <w:tcMar>
              <w:top w:w="30" w:type="dxa"/>
              <w:left w:w="30" w:type="dxa"/>
              <w:bottom w:w="30" w:type="dxa"/>
              <w:right w:w="30" w:type="dxa"/>
            </w:tcMar>
            <w:vAlign w:val="bottom"/>
            <w:hideMark/>
          </w:tcPr>
          <w:p w:rsidR="00000000" w:rsidRDefault="00032F87">
            <w:pPr>
              <w:divId w:val="1112944508"/>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AB commercial paper (with interest rate of 2.7%)</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12337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521</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573731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521</w:t>
            </w:r>
          </w:p>
        </w:tc>
        <w:tc>
          <w:tcPr>
            <w:tcW w:w="0" w:type="auto"/>
            <w:shd w:val="clear" w:color="auto" w:fill="CCEEFF"/>
            <w:vAlign w:val="bottom"/>
            <w:hideMark/>
          </w:tcPr>
          <w:p w:rsidR="00000000" w:rsidRDefault="00032F87">
            <w:pPr>
              <w:rPr>
                <w:rFonts w:eastAsia="Times New Roman"/>
                <w:sz w:val="20"/>
                <w:szCs w:val="20"/>
              </w:rPr>
            </w:pPr>
          </w:p>
        </w:tc>
      </w:tr>
      <w:tr w:rsidR="00000000">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AB revo</w:t>
            </w:r>
            <w:r>
              <w:rPr>
                <w:rFonts w:eastAsia="Times New Roman"/>
                <w:sz w:val="20"/>
                <w:szCs w:val="20"/>
              </w:rPr>
              <w:t>lving credit facility (with interest rate of 3.4%)</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109008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25</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80434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25</w:t>
            </w:r>
          </w:p>
        </w:tc>
        <w:tc>
          <w:tcPr>
            <w:tcW w:w="0" w:type="auto"/>
            <w:vAlign w:val="bottom"/>
            <w:hideMark/>
          </w:tcPr>
          <w:p w:rsidR="00000000" w:rsidRDefault="00032F87">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short-term debt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0345297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546</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146667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546</w:t>
            </w:r>
          </w:p>
        </w:tc>
        <w:tc>
          <w:tcPr>
            <w:tcW w:w="0" w:type="auto"/>
            <w:tcBorders>
              <w:top w:val="single" w:sz="6" w:space="0" w:color="000000"/>
              <w:bottom w:val="sing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divId w:val="81345458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93</w:t>
      </w:r>
    </w:p>
    <w:p w:rsidR="00000000" w:rsidRDefault="00032F87">
      <w:pPr>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032F87">
      <w:pPr>
        <w:spacing w:line="288" w:lineRule="auto"/>
        <w:jc w:val="both"/>
        <w:divId w:val="1587957432"/>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97613331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870"/>
        <w:gridCol w:w="131"/>
        <w:gridCol w:w="883"/>
        <w:gridCol w:w="52"/>
        <w:gridCol w:w="110"/>
        <w:gridCol w:w="130"/>
        <w:gridCol w:w="883"/>
        <w:gridCol w:w="53"/>
        <w:gridCol w:w="105"/>
        <w:gridCol w:w="131"/>
        <w:gridCol w:w="885"/>
        <w:gridCol w:w="73"/>
      </w:tblGrid>
      <w:tr w:rsidR="00000000">
        <w:trPr>
          <w:divId w:val="182323857"/>
        </w:trPr>
        <w:tc>
          <w:tcPr>
            <w:tcW w:w="0" w:type="auto"/>
            <w:gridSpan w:val="12"/>
            <w:vAlign w:val="center"/>
            <w:hideMark/>
          </w:tcPr>
          <w:p w:rsidR="00000000" w:rsidRDefault="00032F87">
            <w:pPr>
              <w:rPr>
                <w:rFonts w:eastAsia="Times New Roman"/>
                <w:sz w:val="20"/>
                <w:szCs w:val="20"/>
              </w:rPr>
            </w:pPr>
          </w:p>
        </w:tc>
      </w:tr>
      <w:tr w:rsidR="00000000">
        <w:trPr>
          <w:divId w:val="182323857"/>
        </w:trPr>
        <w:tc>
          <w:tcPr>
            <w:tcW w:w="29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82323857"/>
        </w:trPr>
        <w:tc>
          <w:tcPr>
            <w:tcW w:w="0" w:type="auto"/>
            <w:tcMar>
              <w:top w:w="30" w:type="dxa"/>
              <w:left w:w="30" w:type="dxa"/>
              <w:bottom w:w="30" w:type="dxa"/>
              <w:right w:w="30" w:type="dxa"/>
            </w:tcMar>
            <w:vAlign w:val="bottom"/>
            <w:hideMark/>
          </w:tcPr>
          <w:p w:rsidR="00000000" w:rsidRDefault="00032F87">
            <w:pPr>
              <w:divId w:val="160511129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December 31, 2018</w:t>
            </w:r>
          </w:p>
        </w:tc>
      </w:tr>
      <w:tr w:rsidR="00000000">
        <w:trPr>
          <w:divId w:val="182323857"/>
        </w:trPr>
        <w:tc>
          <w:tcPr>
            <w:tcW w:w="0" w:type="auto"/>
            <w:tcMar>
              <w:top w:w="30" w:type="dxa"/>
              <w:left w:w="30" w:type="dxa"/>
              <w:bottom w:w="30" w:type="dxa"/>
              <w:right w:w="30" w:type="dxa"/>
            </w:tcMar>
            <w:vAlign w:val="bottom"/>
            <w:hideMark/>
          </w:tcPr>
          <w:p w:rsidR="00000000" w:rsidRDefault="00032F87">
            <w:pPr>
              <w:divId w:val="7905933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Holdings</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AB</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Consolidated</w:t>
            </w:r>
          </w:p>
        </w:tc>
      </w:tr>
      <w:tr w:rsidR="00000000">
        <w:trPr>
          <w:divId w:val="182323857"/>
        </w:trPr>
        <w:tc>
          <w:tcPr>
            <w:tcW w:w="0" w:type="auto"/>
            <w:tcMar>
              <w:top w:w="30" w:type="dxa"/>
              <w:left w:w="30" w:type="dxa"/>
              <w:bottom w:w="30" w:type="dxa"/>
              <w:right w:w="30" w:type="dxa"/>
            </w:tcMar>
            <w:vAlign w:val="bottom"/>
            <w:hideMark/>
          </w:tcPr>
          <w:p w:rsidR="00000000" w:rsidRDefault="00032F87">
            <w:pPr>
              <w:divId w:val="12150526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(in millions)</w:t>
            </w:r>
          </w:p>
        </w:tc>
      </w:tr>
      <w:tr w:rsidR="00000000">
        <w:trPr>
          <w:divId w:val="182323857"/>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Long-term debt:</w:t>
            </w:r>
          </w:p>
        </w:tc>
        <w:tc>
          <w:tcPr>
            <w:tcW w:w="0" w:type="auto"/>
            <w:gridSpan w:val="3"/>
            <w:tcMar>
              <w:top w:w="30" w:type="dxa"/>
              <w:left w:w="30" w:type="dxa"/>
              <w:bottom w:w="30" w:type="dxa"/>
              <w:right w:w="30" w:type="dxa"/>
            </w:tcMar>
            <w:vAlign w:val="bottom"/>
            <w:hideMark/>
          </w:tcPr>
          <w:p w:rsidR="00000000" w:rsidRDefault="00032F87">
            <w:pPr>
              <w:divId w:val="396782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6905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893277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52608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32F87">
            <w:pPr>
              <w:divId w:val="1638486130"/>
              <w:rPr>
                <w:rFonts w:eastAsia="Times New Roman"/>
                <w:sz w:val="20"/>
                <w:szCs w:val="20"/>
              </w:rPr>
            </w:pPr>
            <w:r>
              <w:rPr>
                <w:rFonts w:ascii="inherit" w:eastAsia="Times New Roman" w:hAnsi="inherit"/>
                <w:sz w:val="20"/>
                <w:szCs w:val="20"/>
              </w:rPr>
              <w:t> </w:t>
            </w:r>
          </w:p>
        </w:tc>
      </w:tr>
      <w:tr w:rsidR="00000000">
        <w:trPr>
          <w:divId w:val="182323857"/>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Senior Notes (5.00%, due 2048)</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1,480</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466196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24466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1,480</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2323857"/>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Senior Notes (4.35%, due 2028)</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1,486</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2089883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50461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1,486</w:t>
            </w:r>
          </w:p>
        </w:tc>
        <w:tc>
          <w:tcPr>
            <w:tcW w:w="0" w:type="auto"/>
            <w:vAlign w:val="bottom"/>
            <w:hideMark/>
          </w:tcPr>
          <w:p w:rsidR="00000000" w:rsidRDefault="00032F87">
            <w:pPr>
              <w:rPr>
                <w:rFonts w:eastAsia="Times New Roman"/>
                <w:sz w:val="20"/>
                <w:szCs w:val="20"/>
              </w:rPr>
            </w:pPr>
          </w:p>
        </w:tc>
      </w:tr>
      <w:tr w:rsidR="00000000">
        <w:trPr>
          <w:divId w:val="182323857"/>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Senior Notes (3.90%, due 2023)</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794</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92736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81177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794</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2323857"/>
        </w:trPr>
        <w:tc>
          <w:tcPr>
            <w:tcW w:w="0" w:type="auto"/>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Delayed Draw Term Loan (3</w:t>
            </w:r>
            <w:r>
              <w:rPr>
                <w:rFonts w:eastAsia="Times New Roman"/>
                <w:sz w:val="20"/>
                <w:szCs w:val="20"/>
              </w:rPr>
              <w:t>-month LIBOR + 1.125%, due 2021)</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300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260605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553472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300</w:t>
            </w:r>
          </w:p>
        </w:tc>
        <w:tc>
          <w:tcPr>
            <w:tcW w:w="0" w:type="auto"/>
            <w:vAlign w:val="bottom"/>
            <w:hideMark/>
          </w:tcPr>
          <w:p w:rsidR="00000000" w:rsidRDefault="00032F87">
            <w:pPr>
              <w:rPr>
                <w:rFonts w:eastAsia="Times New Roman"/>
                <w:sz w:val="20"/>
                <w:szCs w:val="20"/>
              </w:rPr>
            </w:pPr>
          </w:p>
        </w:tc>
      </w:tr>
      <w:tr w:rsidR="00000000">
        <w:trPr>
          <w:divId w:val="182323857"/>
        </w:trPr>
        <w:tc>
          <w:tcPr>
            <w:tcW w:w="0" w:type="auto"/>
            <w:shd w:val="clear" w:color="auto" w:fill="CCEEFF"/>
            <w:tcMar>
              <w:top w:w="30" w:type="dxa"/>
              <w:left w:w="18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Senior Debentures, 7.0%, due 2028</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349</w:t>
            </w:r>
          </w:p>
        </w:tc>
        <w:tc>
          <w:tcPr>
            <w:tcW w:w="0" w:type="auto"/>
            <w:tcBorders>
              <w:bottom w:val="sing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77447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200702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349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82323857"/>
        </w:trPr>
        <w:tc>
          <w:tcPr>
            <w:tcW w:w="0" w:type="auto"/>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Total long-term debt</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4,409</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8095887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8418164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4,409</w:t>
            </w:r>
          </w:p>
        </w:tc>
        <w:tc>
          <w:tcPr>
            <w:tcW w:w="0" w:type="auto"/>
            <w:tcBorders>
              <w:top w:val="single" w:sz="6" w:space="0" w:color="000000"/>
              <w:bottom w:val="single" w:sz="6" w:space="0" w:color="000000"/>
            </w:tcBorders>
            <w:vAlign w:val="bottom"/>
            <w:hideMark/>
          </w:tcPr>
          <w:p w:rsidR="00000000" w:rsidRDefault="00032F87">
            <w:pPr>
              <w:rPr>
                <w:rFonts w:eastAsia="Times New Roman"/>
                <w:sz w:val="20"/>
                <w:szCs w:val="20"/>
              </w:rPr>
            </w:pPr>
          </w:p>
        </w:tc>
      </w:tr>
      <w:tr w:rsidR="00000000">
        <w:trPr>
          <w:divId w:val="182323857"/>
        </w:trPr>
        <w:tc>
          <w:tcPr>
            <w:tcW w:w="0" w:type="auto"/>
            <w:shd w:val="clear" w:color="auto" w:fill="CCEEFF"/>
            <w:tcMar>
              <w:top w:w="30" w:type="dxa"/>
              <w:left w:w="30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Total borrowings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4,409</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jc w:val="right"/>
              <w:rPr>
                <w:rFonts w:eastAsia="Times New Roman"/>
                <w:sz w:val="20"/>
                <w:szCs w:val="20"/>
              </w:rPr>
            </w:pPr>
            <w:r>
              <w:rPr>
                <w:rFonts w:eastAsia="Times New Roman"/>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546</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6399655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4,955</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20"/>
          <w:szCs w:val="20"/>
        </w:rPr>
      </w:pPr>
      <w:r>
        <w:rPr>
          <w:rFonts w:eastAsia="Times New Roman"/>
          <w:b/>
          <w:bCs/>
          <w:color w:val="000000"/>
          <w:sz w:val="20"/>
          <w:szCs w:val="20"/>
        </w:rPr>
        <w:t>Notes and Debentures</w:t>
      </w:r>
    </w:p>
    <w:p w:rsidR="00000000" w:rsidRDefault="00032F87">
      <w:pPr>
        <w:spacing w:line="288" w:lineRule="auto"/>
        <w:ind w:firstLine="360"/>
        <w:rPr>
          <w:rFonts w:eastAsia="Times New Roman"/>
          <w:sz w:val="20"/>
          <w:szCs w:val="20"/>
        </w:rPr>
      </w:pPr>
      <w:r>
        <w:rPr>
          <w:rFonts w:eastAsia="Times New Roman"/>
          <w:color w:val="000000"/>
          <w:sz w:val="20"/>
          <w:szCs w:val="20"/>
        </w:rPr>
        <w:t>In April 2018, we issued $3.8 billion in aggregate principal amount of notes (consisting of $800 million aggregate principal amount of 3.9% Senior Notes due 2023, $1.5 billion aggregate principal amount of 4.35% Senior Notes due 2028 a</w:t>
      </w:r>
      <w:r>
        <w:rPr>
          <w:rFonts w:eastAsia="Times New Roman"/>
          <w:color w:val="000000"/>
          <w:sz w:val="20"/>
          <w:szCs w:val="20"/>
        </w:rPr>
        <w:t>nd $1.5 billion aggregate principal amount of 5.0% Senior Notes due 2048) to third party investors. As of March 31, 2019, we had outstanding $349 million aggregate principal amount of 7.0% Senior Debentures due 2028 (the “Senior Debentures”).</w:t>
      </w:r>
    </w:p>
    <w:p w:rsidR="00000000" w:rsidRDefault="00032F87">
      <w:pPr>
        <w:spacing w:line="288" w:lineRule="auto"/>
        <w:ind w:firstLine="360"/>
        <w:rPr>
          <w:rFonts w:eastAsia="Times New Roman"/>
          <w:sz w:val="20"/>
          <w:szCs w:val="20"/>
        </w:rPr>
      </w:pPr>
      <w:r>
        <w:rPr>
          <w:rFonts w:eastAsia="Times New Roman"/>
          <w:color w:val="000000"/>
          <w:sz w:val="20"/>
          <w:szCs w:val="20"/>
        </w:rPr>
        <w:t>The Senior No</w:t>
      </w:r>
      <w:r>
        <w:rPr>
          <w:rFonts w:eastAsia="Times New Roman"/>
          <w:color w:val="000000"/>
          <w:sz w:val="20"/>
          <w:szCs w:val="20"/>
        </w:rPr>
        <w:t>tes and Senior Debentures contain customary affirmative and negative covenants, including a limitation on certain liens and a limit on the Company’s ability to consolidate, merge or sell or otherwise dispose of all or substantially all of its assets. The S</w:t>
      </w:r>
      <w:r>
        <w:rPr>
          <w:rFonts w:eastAsia="Times New Roman"/>
          <w:color w:val="000000"/>
          <w:sz w:val="20"/>
          <w:szCs w:val="20"/>
        </w:rPr>
        <w:t>enior Notes and Senior Debentures also include customary events of default (with customary grace periods, as applicable), including provisions under which, upon the occurrence of an event of default, all outstanding Senior Notes and Senior Debentures may b</w:t>
      </w:r>
      <w:r>
        <w:rPr>
          <w:rFonts w:eastAsia="Times New Roman"/>
          <w:color w:val="000000"/>
          <w:sz w:val="20"/>
          <w:szCs w:val="20"/>
        </w:rPr>
        <w:t>e accelerated. As of March 31, 2019, we were in compliance with all covenants.</w:t>
      </w:r>
    </w:p>
    <w:p w:rsidR="00000000" w:rsidRDefault="00032F87">
      <w:pPr>
        <w:spacing w:line="288" w:lineRule="auto"/>
        <w:rPr>
          <w:rFonts w:eastAsia="Times New Roman"/>
          <w:sz w:val="20"/>
          <w:szCs w:val="20"/>
        </w:rPr>
      </w:pPr>
      <w:r>
        <w:rPr>
          <w:rFonts w:eastAsia="Times New Roman"/>
          <w:b/>
          <w:bCs/>
          <w:color w:val="000000"/>
          <w:sz w:val="20"/>
          <w:szCs w:val="20"/>
        </w:rPr>
        <w:t>Ratings</w:t>
      </w:r>
    </w:p>
    <w:p w:rsidR="00000000" w:rsidRDefault="00032F87">
      <w:pPr>
        <w:spacing w:line="288" w:lineRule="auto"/>
        <w:ind w:firstLine="360"/>
        <w:rPr>
          <w:rFonts w:eastAsia="Times New Roman"/>
          <w:sz w:val="20"/>
          <w:szCs w:val="20"/>
        </w:rPr>
      </w:pPr>
      <w:r>
        <w:rPr>
          <w:rFonts w:eastAsia="Times New Roman"/>
          <w:color w:val="000000"/>
          <w:sz w:val="20"/>
          <w:szCs w:val="20"/>
        </w:rPr>
        <w:t>Financial strength ratings (which are sometimes referred to as “claims-paying” ratings) and credit ratings are important factors affecting public confidence in an insure</w:t>
      </w:r>
      <w:r>
        <w:rPr>
          <w:rFonts w:eastAsia="Times New Roman"/>
          <w:color w:val="000000"/>
          <w:sz w:val="20"/>
          <w:szCs w:val="20"/>
        </w:rPr>
        <w:t>r and its competitive position in marketing products. Our credit ratings are also important for our ability to raise capital through the issuance of debt and for the cost of such financing.</w:t>
      </w:r>
    </w:p>
    <w:p w:rsidR="00000000" w:rsidRDefault="00032F87">
      <w:pPr>
        <w:spacing w:line="288" w:lineRule="auto"/>
        <w:ind w:firstLine="360"/>
        <w:rPr>
          <w:rFonts w:eastAsia="Times New Roman"/>
          <w:sz w:val="20"/>
          <w:szCs w:val="20"/>
        </w:rPr>
      </w:pPr>
      <w:r>
        <w:rPr>
          <w:rFonts w:eastAsia="Times New Roman"/>
          <w:color w:val="000000"/>
          <w:sz w:val="20"/>
          <w:szCs w:val="20"/>
        </w:rPr>
        <w:t>Financial strength ratings represent the opinions of rating agenci</w:t>
      </w:r>
      <w:r>
        <w:rPr>
          <w:rFonts w:eastAsia="Times New Roman"/>
          <w:color w:val="000000"/>
          <w:sz w:val="20"/>
          <w:szCs w:val="20"/>
        </w:rPr>
        <w:t>es regarding the financial ability of an insurance company to meet its obligations under an insurance policy. Credit ratings represent the opinions of rating agencies regarding an entity’s ability to repay its indebtedness. The following table summarizes t</w:t>
      </w:r>
      <w:r>
        <w:rPr>
          <w:rFonts w:eastAsia="Times New Roman"/>
          <w:color w:val="000000"/>
          <w:sz w:val="20"/>
          <w:szCs w:val="20"/>
        </w:rPr>
        <w:t>he ratings for Holdings and certain of its subsidiaries. S&amp;P and Moody’s financial strength and credit ratings have a stable outlook while AM Best ratings are currently under review with developing implications.</w:t>
      </w:r>
    </w:p>
    <w:tbl>
      <w:tblPr>
        <w:tblW w:w="5000" w:type="pct"/>
        <w:jc w:val="center"/>
        <w:tblCellMar>
          <w:left w:w="0" w:type="dxa"/>
          <w:right w:w="0" w:type="dxa"/>
        </w:tblCellMar>
        <w:tblLook w:val="04A0" w:firstRow="1" w:lastRow="0" w:firstColumn="1" w:lastColumn="0" w:noHBand="0" w:noVBand="1"/>
      </w:tblPr>
      <w:tblGrid>
        <w:gridCol w:w="4889"/>
        <w:gridCol w:w="1069"/>
        <w:gridCol w:w="105"/>
        <w:gridCol w:w="1069"/>
        <w:gridCol w:w="105"/>
        <w:gridCol w:w="1069"/>
      </w:tblGrid>
      <w:tr w:rsidR="00000000">
        <w:trPr>
          <w:divId w:val="574361701"/>
          <w:jc w:val="center"/>
        </w:trPr>
        <w:tc>
          <w:tcPr>
            <w:tcW w:w="0" w:type="auto"/>
            <w:gridSpan w:val="6"/>
            <w:vAlign w:val="center"/>
            <w:hideMark/>
          </w:tcPr>
          <w:p w:rsidR="00000000" w:rsidRDefault="00032F87">
            <w:pPr>
              <w:spacing w:line="288" w:lineRule="auto"/>
              <w:ind w:firstLine="360"/>
              <w:rPr>
                <w:rFonts w:eastAsia="Times New Roman"/>
                <w:sz w:val="20"/>
                <w:szCs w:val="20"/>
              </w:rPr>
            </w:pPr>
          </w:p>
        </w:tc>
      </w:tr>
      <w:tr w:rsidR="00000000">
        <w:trPr>
          <w:divId w:val="574361701"/>
          <w:jc w:val="center"/>
        </w:trPr>
        <w:tc>
          <w:tcPr>
            <w:tcW w:w="29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650" w:type="pct"/>
            <w:vAlign w:val="center"/>
            <w:hideMark/>
          </w:tcPr>
          <w:p w:rsidR="00000000" w:rsidRDefault="00032F87">
            <w:pPr>
              <w:rPr>
                <w:rFonts w:eastAsia="Times New Roman"/>
                <w:sz w:val="20"/>
                <w:szCs w:val="20"/>
              </w:rPr>
            </w:pPr>
          </w:p>
        </w:tc>
      </w:tr>
      <w:tr w:rsidR="00000000">
        <w:trPr>
          <w:divId w:val="574361701"/>
          <w:jc w:val="center"/>
        </w:trPr>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AM Best</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S&amp;P</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b/>
                <w:bCs/>
                <w:color w:val="000000"/>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Moody’s</w:t>
            </w:r>
          </w:p>
        </w:tc>
      </w:tr>
      <w:tr w:rsidR="00000000">
        <w:trPr>
          <w:divId w:val="574361701"/>
          <w:jc w:val="center"/>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Last review date</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12/17/2018</w:t>
            </w:r>
          </w:p>
        </w:tc>
        <w:tc>
          <w:tcPr>
            <w:tcW w:w="0" w:type="auto"/>
            <w:tcMar>
              <w:top w:w="30" w:type="dxa"/>
              <w:left w:w="30" w:type="dxa"/>
              <w:bottom w:w="30" w:type="dxa"/>
              <w:right w:w="30" w:type="dxa"/>
            </w:tcMar>
            <w:vAlign w:val="bottom"/>
            <w:hideMark/>
          </w:tcPr>
          <w:p w:rsidR="00000000" w:rsidRDefault="00032F87">
            <w:pPr>
              <w:divId w:val="14903623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12/11/2018</w:t>
            </w:r>
          </w:p>
        </w:tc>
        <w:tc>
          <w:tcPr>
            <w:tcW w:w="0" w:type="auto"/>
            <w:tcMar>
              <w:top w:w="30" w:type="dxa"/>
              <w:left w:w="30" w:type="dxa"/>
              <w:bottom w:w="30" w:type="dxa"/>
              <w:right w:w="30" w:type="dxa"/>
            </w:tcMar>
            <w:vAlign w:val="bottom"/>
            <w:hideMark/>
          </w:tcPr>
          <w:p w:rsidR="00000000" w:rsidRDefault="00032F87">
            <w:pPr>
              <w:divId w:val="14679659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9/18/2018</w:t>
            </w:r>
          </w:p>
        </w:tc>
      </w:tr>
      <w:tr w:rsidR="00000000">
        <w:trPr>
          <w:divId w:val="574361701"/>
          <w:jc w:val="center"/>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i/>
                <w:iCs/>
                <w:sz w:val="20"/>
                <w:szCs w:val="20"/>
              </w:rPr>
              <w:t>Financial Strength Ratings:</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 </w:t>
            </w:r>
          </w:p>
        </w:tc>
      </w:tr>
      <w:tr w:rsidR="00000000">
        <w:trPr>
          <w:divId w:val="574361701"/>
          <w:jc w:val="center"/>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AXA Equitable Life</w:t>
            </w:r>
          </w:p>
        </w:tc>
        <w:tc>
          <w:tcPr>
            <w:tcW w:w="0" w:type="auto"/>
            <w:shd w:val="clear" w:color="auto" w:fill="CCEEFF"/>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A</w:t>
            </w:r>
          </w:p>
        </w:tc>
        <w:tc>
          <w:tcPr>
            <w:tcW w:w="0" w:type="auto"/>
            <w:shd w:val="clear" w:color="auto" w:fill="CCEEFF"/>
            <w:tcMar>
              <w:top w:w="30" w:type="dxa"/>
              <w:left w:w="30" w:type="dxa"/>
              <w:bottom w:w="30" w:type="dxa"/>
              <w:right w:w="30" w:type="dxa"/>
            </w:tcMar>
            <w:vAlign w:val="bottom"/>
            <w:hideMark/>
          </w:tcPr>
          <w:p w:rsidR="00000000" w:rsidRDefault="00032F87">
            <w:pPr>
              <w:divId w:val="272906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A+</w:t>
            </w:r>
          </w:p>
        </w:tc>
        <w:tc>
          <w:tcPr>
            <w:tcW w:w="0" w:type="auto"/>
            <w:shd w:val="clear" w:color="auto" w:fill="CCEEFF"/>
            <w:tcMar>
              <w:top w:w="30" w:type="dxa"/>
              <w:left w:w="30" w:type="dxa"/>
              <w:bottom w:w="30" w:type="dxa"/>
              <w:right w:w="30" w:type="dxa"/>
            </w:tcMar>
            <w:vAlign w:val="bottom"/>
            <w:hideMark/>
          </w:tcPr>
          <w:p w:rsidR="00000000" w:rsidRDefault="00032F87">
            <w:pPr>
              <w:divId w:val="2109231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A2</w:t>
            </w:r>
          </w:p>
        </w:tc>
      </w:tr>
      <w:tr w:rsidR="00000000">
        <w:trPr>
          <w:divId w:val="574361701"/>
          <w:jc w:val="center"/>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MLOA</w:t>
            </w:r>
          </w:p>
        </w:tc>
        <w:tc>
          <w:tcPr>
            <w:tcW w:w="0" w:type="auto"/>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A</w:t>
            </w:r>
          </w:p>
        </w:tc>
        <w:tc>
          <w:tcPr>
            <w:tcW w:w="0" w:type="auto"/>
            <w:tcMar>
              <w:top w:w="30" w:type="dxa"/>
              <w:left w:w="30" w:type="dxa"/>
              <w:bottom w:w="30" w:type="dxa"/>
              <w:right w:w="30" w:type="dxa"/>
            </w:tcMar>
            <w:vAlign w:val="bottom"/>
            <w:hideMark/>
          </w:tcPr>
          <w:p w:rsidR="00000000" w:rsidRDefault="00032F87">
            <w:pPr>
              <w:divId w:val="215776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A+</w:t>
            </w:r>
          </w:p>
        </w:tc>
        <w:tc>
          <w:tcPr>
            <w:tcW w:w="0" w:type="auto"/>
            <w:tcMar>
              <w:top w:w="30" w:type="dxa"/>
              <w:left w:w="30" w:type="dxa"/>
              <w:bottom w:w="30" w:type="dxa"/>
              <w:right w:w="30" w:type="dxa"/>
            </w:tcMar>
            <w:vAlign w:val="bottom"/>
            <w:hideMark/>
          </w:tcPr>
          <w:p w:rsidR="00000000" w:rsidRDefault="00032F87">
            <w:pPr>
              <w:divId w:val="349375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A2</w:t>
            </w:r>
          </w:p>
        </w:tc>
      </w:tr>
      <w:tr w:rsidR="00000000">
        <w:trPr>
          <w:divId w:val="574361701"/>
          <w:jc w:val="center"/>
        </w:trPr>
        <w:tc>
          <w:tcPr>
            <w:tcW w:w="0" w:type="auto"/>
            <w:shd w:val="clear" w:color="auto" w:fill="CCEEFF"/>
            <w:tcMar>
              <w:top w:w="30" w:type="dxa"/>
              <w:left w:w="30" w:type="dxa"/>
              <w:bottom w:w="30" w:type="dxa"/>
              <w:right w:w="30" w:type="dxa"/>
            </w:tcMar>
            <w:vAlign w:val="bottom"/>
            <w:hideMark/>
          </w:tcPr>
          <w:p w:rsidR="00000000" w:rsidRDefault="00032F87">
            <w:pPr>
              <w:divId w:val="1177841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15599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92749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33507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719207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768349645"/>
              <w:rPr>
                <w:rFonts w:eastAsia="Times New Roman"/>
                <w:sz w:val="20"/>
                <w:szCs w:val="20"/>
              </w:rPr>
            </w:pPr>
            <w:r>
              <w:rPr>
                <w:rFonts w:ascii="inherit" w:eastAsia="Times New Roman" w:hAnsi="inherit"/>
                <w:sz w:val="20"/>
                <w:szCs w:val="20"/>
              </w:rPr>
              <w:t> </w:t>
            </w:r>
          </w:p>
        </w:tc>
      </w:tr>
      <w:tr w:rsidR="00000000">
        <w:trPr>
          <w:divId w:val="574361701"/>
          <w:jc w:val="center"/>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i/>
                <w:iCs/>
                <w:sz w:val="20"/>
                <w:szCs w:val="20"/>
              </w:rPr>
              <w:t>Credit Ratings:</w:t>
            </w:r>
          </w:p>
        </w:tc>
        <w:tc>
          <w:tcPr>
            <w:tcW w:w="0" w:type="auto"/>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 </w:t>
            </w:r>
          </w:p>
        </w:tc>
      </w:tr>
      <w:tr w:rsidR="00000000">
        <w:trPr>
          <w:divId w:val="574361701"/>
          <w:jc w:val="center"/>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Holdings</w:t>
            </w:r>
          </w:p>
        </w:tc>
        <w:tc>
          <w:tcPr>
            <w:tcW w:w="0" w:type="auto"/>
            <w:shd w:val="clear" w:color="auto" w:fill="CCEEFF"/>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bbb+</w:t>
            </w:r>
          </w:p>
        </w:tc>
        <w:tc>
          <w:tcPr>
            <w:tcW w:w="0" w:type="auto"/>
            <w:shd w:val="clear" w:color="auto" w:fill="CCEEFF"/>
            <w:tcMar>
              <w:top w:w="30" w:type="dxa"/>
              <w:left w:w="30" w:type="dxa"/>
              <w:bottom w:w="30" w:type="dxa"/>
              <w:right w:w="30" w:type="dxa"/>
            </w:tcMar>
            <w:vAlign w:val="bottom"/>
            <w:hideMark/>
          </w:tcPr>
          <w:p w:rsidR="00000000" w:rsidRDefault="00032F87">
            <w:pPr>
              <w:divId w:val="1426422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BBB+</w:t>
            </w:r>
          </w:p>
        </w:tc>
        <w:tc>
          <w:tcPr>
            <w:tcW w:w="0" w:type="auto"/>
            <w:shd w:val="clear" w:color="auto" w:fill="CCEEFF"/>
            <w:tcMar>
              <w:top w:w="30" w:type="dxa"/>
              <w:left w:w="30" w:type="dxa"/>
              <w:bottom w:w="30" w:type="dxa"/>
              <w:right w:w="30" w:type="dxa"/>
            </w:tcMar>
            <w:vAlign w:val="bottom"/>
            <w:hideMark/>
          </w:tcPr>
          <w:p w:rsidR="00000000" w:rsidRDefault="00032F87">
            <w:pPr>
              <w:divId w:val="1925071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Baa2</w:t>
            </w:r>
          </w:p>
        </w:tc>
      </w:tr>
      <w:tr w:rsidR="00000000">
        <w:trPr>
          <w:divId w:val="574361701"/>
          <w:jc w:val="center"/>
        </w:trPr>
        <w:tc>
          <w:tcPr>
            <w:tcW w:w="0" w:type="auto"/>
            <w:tcMar>
              <w:top w:w="30" w:type="dxa"/>
              <w:left w:w="30" w:type="dxa"/>
              <w:bottom w:w="30" w:type="dxa"/>
              <w:right w:w="30" w:type="dxa"/>
            </w:tcMar>
            <w:vAlign w:val="bottom"/>
            <w:hideMark/>
          </w:tcPr>
          <w:p w:rsidR="00000000" w:rsidRDefault="00032F87">
            <w:pPr>
              <w:divId w:val="760955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358580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48354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63768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43979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139765607"/>
              <w:rPr>
                <w:rFonts w:eastAsia="Times New Roman"/>
                <w:sz w:val="20"/>
                <w:szCs w:val="20"/>
              </w:rPr>
            </w:pPr>
            <w:r>
              <w:rPr>
                <w:rFonts w:ascii="inherit" w:eastAsia="Times New Roman" w:hAnsi="inherit"/>
                <w:sz w:val="20"/>
                <w:szCs w:val="20"/>
              </w:rPr>
              <w:t> </w:t>
            </w:r>
          </w:p>
        </w:tc>
      </w:tr>
      <w:tr w:rsidR="00000000">
        <w:trPr>
          <w:divId w:val="574361701"/>
          <w:jc w:val="center"/>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Last Review Date</w:t>
            </w:r>
          </w:p>
        </w:tc>
        <w:tc>
          <w:tcPr>
            <w:tcW w:w="0" w:type="auto"/>
            <w:shd w:val="clear" w:color="auto" w:fill="CCEEFF"/>
            <w:tcMar>
              <w:top w:w="30" w:type="dxa"/>
              <w:left w:w="30" w:type="dxa"/>
              <w:bottom w:w="30" w:type="dxa"/>
              <w:right w:w="30" w:type="dxa"/>
            </w:tcMar>
            <w:vAlign w:val="bottom"/>
            <w:hideMark/>
          </w:tcPr>
          <w:p w:rsidR="00000000" w:rsidRDefault="00032F87">
            <w:pPr>
              <w:divId w:val="792675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divId w:val="1685283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11/9/2018</w:t>
            </w:r>
          </w:p>
        </w:tc>
        <w:tc>
          <w:tcPr>
            <w:tcW w:w="0" w:type="auto"/>
            <w:shd w:val="clear" w:color="auto" w:fill="CCEEFF"/>
            <w:tcMar>
              <w:top w:w="30" w:type="dxa"/>
              <w:left w:w="30" w:type="dxa"/>
              <w:bottom w:w="30" w:type="dxa"/>
              <w:right w:w="30" w:type="dxa"/>
            </w:tcMar>
            <w:vAlign w:val="bottom"/>
            <w:hideMark/>
          </w:tcPr>
          <w:p w:rsidR="00000000" w:rsidRDefault="00032F87">
            <w:pPr>
              <w:divId w:val="1171991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10/05/2018</w:t>
            </w:r>
          </w:p>
        </w:tc>
      </w:tr>
      <w:tr w:rsidR="00000000">
        <w:trPr>
          <w:divId w:val="574361701"/>
          <w:jc w:val="center"/>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AB</w:t>
            </w:r>
          </w:p>
        </w:tc>
        <w:tc>
          <w:tcPr>
            <w:tcW w:w="0" w:type="auto"/>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032F87">
            <w:pPr>
              <w:divId w:val="1443257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A/Stable/A-1</w:t>
            </w:r>
          </w:p>
        </w:tc>
        <w:tc>
          <w:tcPr>
            <w:tcW w:w="0" w:type="auto"/>
            <w:tcMar>
              <w:top w:w="30" w:type="dxa"/>
              <w:left w:w="30" w:type="dxa"/>
              <w:bottom w:w="30" w:type="dxa"/>
              <w:right w:w="30" w:type="dxa"/>
            </w:tcMar>
            <w:vAlign w:val="bottom"/>
            <w:hideMark/>
          </w:tcPr>
          <w:p w:rsidR="00000000" w:rsidRDefault="00032F87">
            <w:pPr>
              <w:divId w:val="350689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sz w:val="20"/>
                <w:szCs w:val="20"/>
              </w:rPr>
              <w:t>A2</w:t>
            </w:r>
          </w:p>
        </w:tc>
      </w:tr>
    </w:tbl>
    <w:p w:rsidR="00000000" w:rsidRDefault="00032F87">
      <w:pPr>
        <w:divId w:val="1844202233"/>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94</w:t>
      </w:r>
    </w:p>
    <w:p w:rsidR="00000000" w:rsidRDefault="00032F87">
      <w:pPr>
        <w:rPr>
          <w:rFonts w:eastAsia="Times New Roman"/>
          <w:sz w:val="20"/>
          <w:szCs w:val="20"/>
        </w:rPr>
      </w:pPr>
      <w:r>
        <w:rPr>
          <w:rFonts w:eastAsia="Times New Roman"/>
          <w:sz w:val="20"/>
          <w:szCs w:val="20"/>
        </w:rPr>
        <w:pict>
          <v:rect id="_x0000_i1120" style="width:0;height:1.5pt" o:hralign="center" o:hrstd="t" o:hr="t" fillcolor="#a0a0a0" stroked="f"/>
        </w:pict>
      </w:r>
    </w:p>
    <w:bookmarkStart w:id="58" w:name="s1E43BF07100051AC8EB10B88F838C4A0"/>
    <w:bookmarkEnd w:id="58"/>
    <w:p w:rsidR="00000000" w:rsidRDefault="00032F87">
      <w:pPr>
        <w:spacing w:line="288" w:lineRule="auto"/>
        <w:jc w:val="both"/>
        <w:divId w:val="1298947333"/>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divId w:val="554706045"/>
        <w:rPr>
          <w:rFonts w:eastAsia="Times New Roman"/>
          <w:sz w:val="20"/>
          <w:szCs w:val="20"/>
        </w:rPr>
      </w:pPr>
    </w:p>
    <w:p w:rsidR="00000000" w:rsidRDefault="00032F87">
      <w:pPr>
        <w:spacing w:line="288" w:lineRule="auto"/>
        <w:rPr>
          <w:rFonts w:eastAsia="Times New Roman"/>
          <w:sz w:val="20"/>
          <w:szCs w:val="20"/>
        </w:rPr>
      </w:pPr>
      <w:r>
        <w:rPr>
          <w:rFonts w:eastAsia="Times New Roman"/>
          <w:b/>
          <w:bCs/>
          <w:color w:val="000000"/>
          <w:sz w:val="20"/>
          <w:szCs w:val="20"/>
        </w:rPr>
        <w:t>SUPPLEMENTARY INFORMATION</w:t>
      </w:r>
    </w:p>
    <w:p w:rsidR="00000000" w:rsidRDefault="00032F87">
      <w:pPr>
        <w:spacing w:line="288" w:lineRule="auto"/>
        <w:ind w:firstLine="360"/>
        <w:rPr>
          <w:rFonts w:eastAsia="Times New Roman"/>
          <w:sz w:val="20"/>
          <w:szCs w:val="20"/>
        </w:rPr>
      </w:pPr>
      <w:r>
        <w:rPr>
          <w:rFonts w:eastAsia="Times New Roman"/>
          <w:color w:val="000000"/>
          <w:sz w:val="20"/>
          <w:szCs w:val="20"/>
        </w:rPr>
        <w:t>We are involved in a number of ventures and transactions with AXA and certain of its affiliates. See Note 11 of the Notes to the Consolidated Financial Statements included herein and Note 12 in the Notes to Consolidated Financial Statements included in the</w:t>
      </w:r>
      <w:r>
        <w:rPr>
          <w:rFonts w:eastAsia="Times New Roman"/>
          <w:color w:val="000000"/>
          <w:sz w:val="20"/>
          <w:szCs w:val="20"/>
        </w:rPr>
        <w:t xml:space="preserve"> Annual Report on </w:t>
      </w:r>
      <w:r>
        <w:rPr>
          <w:rFonts w:ascii="inherit" w:eastAsia="Times New Roman" w:hAnsi="inherit"/>
          <w:sz w:val="20"/>
          <w:szCs w:val="20"/>
        </w:rPr>
        <w:t>Form 10-K for the year ended December 31, 2018.</w:t>
      </w:r>
    </w:p>
    <w:p w:rsidR="00000000" w:rsidRDefault="00032F87">
      <w:pPr>
        <w:spacing w:line="288" w:lineRule="auto"/>
        <w:rPr>
          <w:rFonts w:eastAsia="Times New Roman"/>
          <w:sz w:val="20"/>
          <w:szCs w:val="20"/>
        </w:rPr>
      </w:pPr>
      <w:bookmarkStart w:id="59" w:name="s876411219B215B67B16E5EBB0B33EBD3"/>
      <w:bookmarkEnd w:id="59"/>
      <w:r>
        <w:rPr>
          <w:rFonts w:eastAsia="Times New Roman"/>
          <w:b/>
          <w:bCs/>
          <w:color w:val="000000"/>
          <w:sz w:val="20"/>
          <w:szCs w:val="20"/>
        </w:rPr>
        <w:t>Contractual Obligations</w:t>
      </w:r>
    </w:p>
    <w:p w:rsidR="00000000" w:rsidRDefault="00032F87">
      <w:pPr>
        <w:spacing w:line="288" w:lineRule="auto"/>
        <w:ind w:firstLine="360"/>
        <w:rPr>
          <w:rFonts w:eastAsia="Times New Roman"/>
          <w:sz w:val="20"/>
          <w:szCs w:val="20"/>
        </w:rPr>
      </w:pPr>
      <w:r>
        <w:rPr>
          <w:rFonts w:eastAsia="Times New Roman"/>
          <w:color w:val="000000"/>
          <w:sz w:val="20"/>
          <w:szCs w:val="20"/>
        </w:rPr>
        <w:t>Our consolidated contractual agreements include policyholder obligations, long-term debt, commercial paper, employee benefits, operating leases and various funding co</w:t>
      </w:r>
      <w:r>
        <w:rPr>
          <w:rFonts w:eastAsia="Times New Roman"/>
          <w:color w:val="000000"/>
          <w:sz w:val="20"/>
          <w:szCs w:val="20"/>
        </w:rPr>
        <w:t xml:space="preserve">mmitments. See “Supplementary Information – Contractual Obligations” in “Management’s Discussion and Analysis of Financial Condition and Results of Operations” in the </w:t>
      </w:r>
      <w:r>
        <w:rPr>
          <w:rFonts w:ascii="inherit" w:eastAsia="Times New Roman" w:hAnsi="inherit"/>
          <w:sz w:val="20"/>
          <w:szCs w:val="20"/>
        </w:rPr>
        <w:t>Annual Report on Form 10-K for the year ended December 31, 2018</w:t>
      </w:r>
      <w:r>
        <w:rPr>
          <w:rFonts w:eastAsia="Times New Roman"/>
          <w:color w:val="000000"/>
          <w:sz w:val="20"/>
          <w:szCs w:val="20"/>
        </w:rPr>
        <w:t xml:space="preserve"> for additional informatio</w:t>
      </w:r>
      <w:r>
        <w:rPr>
          <w:rFonts w:eastAsia="Times New Roman"/>
          <w:color w:val="000000"/>
          <w:sz w:val="20"/>
          <w:szCs w:val="20"/>
        </w:rPr>
        <w:t>n.</w:t>
      </w:r>
    </w:p>
    <w:p w:rsidR="00000000" w:rsidRDefault="00032F87">
      <w:pPr>
        <w:spacing w:line="288" w:lineRule="auto"/>
        <w:rPr>
          <w:rFonts w:eastAsia="Times New Roman"/>
          <w:sz w:val="20"/>
          <w:szCs w:val="20"/>
        </w:rPr>
      </w:pPr>
      <w:r>
        <w:rPr>
          <w:rFonts w:eastAsia="Times New Roman"/>
          <w:b/>
          <w:bCs/>
          <w:color w:val="000000"/>
          <w:sz w:val="20"/>
          <w:szCs w:val="20"/>
        </w:rPr>
        <w:t>Off-Balance Sheet Arrangements</w:t>
      </w:r>
    </w:p>
    <w:p w:rsidR="00000000" w:rsidRDefault="00032F87">
      <w:pPr>
        <w:spacing w:line="288" w:lineRule="auto"/>
        <w:ind w:firstLine="360"/>
        <w:rPr>
          <w:rFonts w:eastAsia="Times New Roman"/>
          <w:sz w:val="20"/>
          <w:szCs w:val="20"/>
        </w:rPr>
      </w:pPr>
      <w:r>
        <w:rPr>
          <w:rFonts w:eastAsia="Times New Roman"/>
          <w:color w:val="000000"/>
          <w:sz w:val="20"/>
          <w:szCs w:val="20"/>
        </w:rPr>
        <w:t>At March 31, 2019, we were not a party to any off-balance sheet transactions other than those guarantees and commitments described in Note 13 of the Notes to the Consolidated Financial Statements included herein.</w:t>
      </w:r>
    </w:p>
    <w:p w:rsidR="00000000" w:rsidRDefault="00032F87">
      <w:pPr>
        <w:spacing w:line="288" w:lineRule="auto"/>
        <w:rPr>
          <w:rFonts w:eastAsia="Times New Roman"/>
          <w:sz w:val="20"/>
          <w:szCs w:val="20"/>
        </w:rPr>
      </w:pPr>
      <w:bookmarkStart w:id="60" w:name="s69A4BB3D20EA5FE591AE31C6D99E9EC8"/>
      <w:bookmarkEnd w:id="60"/>
      <w:r>
        <w:rPr>
          <w:rFonts w:eastAsia="Times New Roman"/>
          <w:b/>
          <w:bCs/>
          <w:color w:val="000000"/>
          <w:sz w:val="20"/>
          <w:szCs w:val="20"/>
        </w:rPr>
        <w:t>Summary o</w:t>
      </w:r>
      <w:r>
        <w:rPr>
          <w:rFonts w:eastAsia="Times New Roman"/>
          <w:b/>
          <w:bCs/>
          <w:color w:val="000000"/>
          <w:sz w:val="20"/>
          <w:szCs w:val="20"/>
        </w:rPr>
        <w:t>f Critical Accounting Estimates</w:t>
      </w:r>
    </w:p>
    <w:p w:rsidR="00000000" w:rsidRDefault="00032F87">
      <w:pPr>
        <w:spacing w:line="288" w:lineRule="auto"/>
        <w:ind w:firstLine="360"/>
        <w:rPr>
          <w:rFonts w:eastAsia="Times New Roman"/>
          <w:sz w:val="20"/>
          <w:szCs w:val="20"/>
        </w:rPr>
      </w:pPr>
      <w:r>
        <w:rPr>
          <w:rFonts w:eastAsia="Times New Roman"/>
          <w:color w:val="000000"/>
          <w:sz w:val="20"/>
          <w:szCs w:val="20"/>
        </w:rPr>
        <w:t>The preparation of financial statements in conformity with U.S. GAAP requires management to adopt accounting policies and make estimates and assumptions that affect amounts reported in our consolidated financial statements i</w:t>
      </w:r>
      <w:r>
        <w:rPr>
          <w:rFonts w:eastAsia="Times New Roman"/>
          <w:color w:val="000000"/>
          <w:sz w:val="20"/>
          <w:szCs w:val="20"/>
        </w:rPr>
        <w:t>ncluded elsewhere herein. For a discussion of our significant accounting policies, see Note 2 of the Notes to the Consolidated Financial Statements included in our 2018 Form 10-K. The most critical estimates include those used in determining: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2844"/>
      </w:tblGrid>
      <w:tr w:rsidR="00000000">
        <w:trPr>
          <w:tblCellSpacing w:w="0" w:type="dxa"/>
        </w:trPr>
        <w:tc>
          <w:tcPr>
            <w:tcW w:w="108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93383238"/>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liabilit</w:t>
            </w:r>
            <w:r>
              <w:rPr>
                <w:rFonts w:eastAsia="Times New Roman"/>
                <w:color w:val="000000"/>
                <w:sz w:val="20"/>
                <w:szCs w:val="20"/>
              </w:rPr>
              <w:t>ies for future policy benefits;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2188"/>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0357796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accounting for reinsurance;</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6371"/>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5710073"/>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capitalization and amortization of DAC and policyholder bonus interest credits;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60996890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estimated fair values of investments in the absence of quoted market values and investment impairments;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862427050"/>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estimated fair values of freestanding derivatives and the recognition and estimated fair value of embedded derivatives requiring bifurcation;</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2672"/>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755782584"/>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goodwill and related impairment;</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5948"/>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48418867"/>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measurement of income taxes and the valuation of deferred tax assets; and</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700"/>
      </w:tblGrid>
      <w:tr w:rsidR="00000000">
        <w:trPr>
          <w:tblCellSpacing w:w="0" w:type="dxa"/>
        </w:trPr>
        <w:tc>
          <w:tcPr>
            <w:tcW w:w="108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763141919"/>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liabilities for litigation and regulatory matters.</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In applying our accounting policies, we make subjective and complex judgments that frequently require estimates about matters that are inherently uncertain. Many of these policies, estimates and related judgments are common in the insurance and financial s</w:t>
      </w:r>
      <w:r>
        <w:rPr>
          <w:rFonts w:eastAsia="Times New Roman"/>
          <w:color w:val="000000"/>
          <w:sz w:val="20"/>
          <w:szCs w:val="20"/>
        </w:rPr>
        <w:t>ervices industries while others are specific to our business and operations. Actual results could differ from these estimates.</w:t>
      </w:r>
    </w:p>
    <w:p w:rsidR="00000000" w:rsidRDefault="00032F87">
      <w:pPr>
        <w:spacing w:line="288" w:lineRule="auto"/>
        <w:ind w:firstLine="360"/>
        <w:rPr>
          <w:rFonts w:eastAsia="Times New Roman"/>
          <w:sz w:val="20"/>
          <w:szCs w:val="20"/>
        </w:rPr>
      </w:pPr>
      <w:r>
        <w:rPr>
          <w:rFonts w:eastAsia="Times New Roman"/>
          <w:color w:val="000000"/>
          <w:sz w:val="20"/>
          <w:szCs w:val="20"/>
        </w:rPr>
        <w:t>A discussion of each of the critical accounting estimates may be found in the 2018 Form 10-K in “Management’s Discussion and Anal</w:t>
      </w:r>
      <w:r>
        <w:rPr>
          <w:rFonts w:eastAsia="Times New Roman"/>
          <w:color w:val="000000"/>
          <w:sz w:val="20"/>
          <w:szCs w:val="20"/>
        </w:rPr>
        <w:t>ysis of Financial Condition and Results of Operations — Summary of Critical Accounting Estimates.”</w:t>
      </w:r>
    </w:p>
    <w:p w:rsidR="00000000" w:rsidRDefault="00032F87">
      <w:pPr>
        <w:spacing w:line="288" w:lineRule="auto"/>
        <w:rPr>
          <w:rFonts w:eastAsia="Times New Roman"/>
          <w:sz w:val="20"/>
          <w:szCs w:val="20"/>
        </w:rPr>
      </w:pPr>
      <w:bookmarkStart w:id="61" w:name="sD7F9FDC3893E58DABD3CD1CD5A44DE6D"/>
      <w:bookmarkEnd w:id="61"/>
      <w:r>
        <w:rPr>
          <w:rFonts w:eastAsia="Times New Roman"/>
          <w:b/>
          <w:bCs/>
          <w:color w:val="000000"/>
          <w:sz w:val="20"/>
          <w:szCs w:val="20"/>
        </w:rPr>
        <w:t>Item 3. Quantitative and Qualitative Disclosures About Market Risk</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There have been no material changes to the quantitative and qualitative disclosures about </w:t>
      </w:r>
      <w:r>
        <w:rPr>
          <w:rFonts w:eastAsia="Times New Roman"/>
          <w:color w:val="000000"/>
          <w:sz w:val="20"/>
          <w:szCs w:val="20"/>
        </w:rPr>
        <w:t xml:space="preserve">market risk described in the </w:t>
      </w:r>
      <w:r>
        <w:rPr>
          <w:rFonts w:ascii="inherit" w:eastAsia="Times New Roman" w:hAnsi="inherit"/>
          <w:sz w:val="20"/>
          <w:szCs w:val="20"/>
        </w:rPr>
        <w:t>Annual Report on Form 10-K for the year ended December 31, 2018</w:t>
      </w:r>
      <w:r>
        <w:rPr>
          <w:rFonts w:eastAsia="Times New Roman"/>
          <w:color w:val="000000"/>
          <w:sz w:val="20"/>
          <w:szCs w:val="20"/>
        </w:rPr>
        <w:t xml:space="preserve"> in “Quantitative and Qualitative Disclosures About Market Risk”.</w:t>
      </w:r>
    </w:p>
    <w:p w:rsidR="00000000" w:rsidRDefault="00032F87">
      <w:pPr>
        <w:spacing w:line="288" w:lineRule="auto"/>
        <w:ind w:firstLine="360"/>
        <w:rPr>
          <w:rFonts w:eastAsia="Times New Roman"/>
          <w:sz w:val="20"/>
          <w:szCs w:val="20"/>
        </w:rPr>
      </w:pPr>
    </w:p>
    <w:p w:rsidR="00000000" w:rsidRDefault="00032F87">
      <w:pPr>
        <w:divId w:val="82971365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95</w:t>
      </w:r>
    </w:p>
    <w:p w:rsidR="00000000" w:rsidRDefault="00032F87">
      <w:pPr>
        <w:rPr>
          <w:rFonts w:eastAsia="Times New Roman"/>
          <w:sz w:val="20"/>
          <w:szCs w:val="20"/>
        </w:rPr>
      </w:pPr>
      <w:r>
        <w:rPr>
          <w:rFonts w:eastAsia="Times New Roman"/>
          <w:sz w:val="20"/>
          <w:szCs w:val="20"/>
        </w:rPr>
        <w:pict>
          <v:rect id="_x0000_i1121" style="width:0;height:1.5pt" o:hralign="center" o:hrstd="t" o:hr="t" fillcolor="#a0a0a0" stroked="f"/>
        </w:pict>
      </w:r>
    </w:p>
    <w:bookmarkStart w:id="62" w:name="sC4D73591197D583A9074ABAF704B8E74"/>
    <w:bookmarkEnd w:id="62"/>
    <w:p w:rsidR="00000000" w:rsidRDefault="00032F87">
      <w:pPr>
        <w:spacing w:line="288" w:lineRule="auto"/>
        <w:jc w:val="both"/>
        <w:divId w:val="1523934681"/>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divId w:val="1547642400"/>
        <w:rPr>
          <w:rFonts w:eastAsia="Times New Roman"/>
          <w:sz w:val="20"/>
          <w:szCs w:val="20"/>
        </w:rPr>
      </w:pPr>
    </w:p>
    <w:p w:rsidR="00000000" w:rsidRDefault="00032F87">
      <w:pPr>
        <w:spacing w:line="288" w:lineRule="auto"/>
        <w:rPr>
          <w:rFonts w:eastAsia="Times New Roman"/>
          <w:sz w:val="20"/>
          <w:szCs w:val="20"/>
        </w:rPr>
      </w:pPr>
      <w:r>
        <w:rPr>
          <w:rFonts w:eastAsia="Times New Roman"/>
          <w:b/>
          <w:bCs/>
          <w:color w:val="000000"/>
          <w:sz w:val="20"/>
          <w:szCs w:val="20"/>
        </w:rPr>
        <w:t>Item 4.</w:t>
      </w:r>
    </w:p>
    <w:p w:rsidR="00000000" w:rsidRDefault="00032F87">
      <w:pPr>
        <w:spacing w:line="288" w:lineRule="auto"/>
        <w:jc w:val="center"/>
        <w:rPr>
          <w:rFonts w:eastAsia="Times New Roman"/>
          <w:sz w:val="20"/>
          <w:szCs w:val="20"/>
        </w:rPr>
      </w:pPr>
      <w:r>
        <w:rPr>
          <w:rFonts w:eastAsia="Times New Roman"/>
          <w:b/>
          <w:bCs/>
          <w:color w:val="000000"/>
          <w:sz w:val="20"/>
          <w:szCs w:val="20"/>
        </w:rPr>
        <w:t>CONTROLS AND PROCEDURES</w:t>
      </w:r>
    </w:p>
    <w:p w:rsidR="00000000" w:rsidRDefault="00032F87">
      <w:pPr>
        <w:spacing w:line="288" w:lineRule="auto"/>
        <w:rPr>
          <w:rFonts w:eastAsia="Times New Roman"/>
          <w:sz w:val="20"/>
          <w:szCs w:val="20"/>
        </w:rPr>
      </w:pPr>
      <w:r>
        <w:rPr>
          <w:rFonts w:eastAsia="Times New Roman"/>
          <w:b/>
          <w:bCs/>
          <w:color w:val="000000"/>
          <w:sz w:val="20"/>
          <w:szCs w:val="20"/>
        </w:rPr>
        <w:t>Evaluation of Disclosure Controls and Procedures</w:t>
      </w:r>
    </w:p>
    <w:p w:rsidR="00000000" w:rsidRDefault="00032F87">
      <w:pPr>
        <w:spacing w:line="288" w:lineRule="auto"/>
        <w:ind w:firstLine="360"/>
        <w:rPr>
          <w:rFonts w:eastAsia="Times New Roman"/>
          <w:sz w:val="20"/>
          <w:szCs w:val="20"/>
        </w:rPr>
      </w:pPr>
      <w:r>
        <w:rPr>
          <w:rFonts w:eastAsia="Times New Roman"/>
          <w:color w:val="000000"/>
          <w:sz w:val="20"/>
          <w:szCs w:val="20"/>
        </w:rPr>
        <w:t>The management of the Company, with the participation of the Co</w:t>
      </w:r>
      <w:r>
        <w:rPr>
          <w:rFonts w:eastAsia="Times New Roman"/>
          <w:color w:val="000000"/>
          <w:sz w:val="20"/>
          <w:szCs w:val="20"/>
        </w:rPr>
        <w:t>mpany’s Chief Executive Officer (CEO) and Chief Financial Officer (CFO), has evaluated the effectiveness of the Company’s disclosure controls and procedures (as defined in Rule 13a-15(e) under the Securities Exchange Act of 1934, as amended) as of March 31</w:t>
      </w:r>
      <w:r>
        <w:rPr>
          <w:rFonts w:eastAsia="Times New Roman"/>
          <w:color w:val="000000"/>
          <w:sz w:val="20"/>
          <w:szCs w:val="20"/>
        </w:rPr>
        <w:t xml:space="preserve">, 2019. This evaluation is performed to determine if our disclosure controls and procedures are effective to provide reasonable assurance that information required to be disclosed by the Company in the reports that it files or submits under the Securities </w:t>
      </w:r>
      <w:r>
        <w:rPr>
          <w:rFonts w:eastAsia="Times New Roman"/>
          <w:color w:val="000000"/>
          <w:sz w:val="20"/>
          <w:szCs w:val="20"/>
        </w:rPr>
        <w:t>and Exchange Act of 1934, as amended, is accumulated and communicated to management, including the Company’s CEO and CFO, as appropriate, to allow timely decisions regarding required disclosure and are effective to provide reasonable assurance that such in</w:t>
      </w:r>
      <w:r>
        <w:rPr>
          <w:rFonts w:eastAsia="Times New Roman"/>
          <w:color w:val="000000"/>
          <w:sz w:val="20"/>
          <w:szCs w:val="20"/>
        </w:rPr>
        <w:t>formation is recorded, processed, summarized and reported within the time periods specified by the Securities and Exchange Commission’s rules and forms.</w:t>
      </w:r>
    </w:p>
    <w:p w:rsidR="00000000" w:rsidRDefault="00032F87">
      <w:pPr>
        <w:spacing w:line="288" w:lineRule="auto"/>
        <w:ind w:firstLine="360"/>
        <w:rPr>
          <w:rFonts w:eastAsia="Times New Roman"/>
          <w:sz w:val="20"/>
          <w:szCs w:val="20"/>
        </w:rPr>
      </w:pPr>
      <w:r>
        <w:rPr>
          <w:rFonts w:eastAsia="Times New Roman"/>
          <w:color w:val="000000"/>
          <w:sz w:val="20"/>
          <w:szCs w:val="20"/>
        </w:rPr>
        <w:t>Due to the material weaknesses described below, the Company’s CEO and CFO, concluded that the Company’s</w:t>
      </w:r>
      <w:r>
        <w:rPr>
          <w:rFonts w:eastAsia="Times New Roman"/>
          <w:color w:val="000000"/>
          <w:sz w:val="20"/>
          <w:szCs w:val="20"/>
        </w:rPr>
        <w:t xml:space="preserve"> disclosure controls and procedures were not effective as of March 31, 2019.</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As previously reported, the Company identified two material weaknesses in the design and operation of the Company’s internal control over financial reporting. A material weakness </w:t>
      </w:r>
      <w:r>
        <w:rPr>
          <w:rFonts w:eastAsia="Times New Roman"/>
          <w:color w:val="000000"/>
          <w:sz w:val="20"/>
          <w:szCs w:val="20"/>
        </w:rPr>
        <w:t>is a deficiency, or a combination of deficiencies, in internal control over financial reporting, such that there is a reasonable possibility that a material misstatement of a company’s annual or interim financial statements will not be prevented or detecte</w:t>
      </w:r>
      <w:r>
        <w:rPr>
          <w:rFonts w:eastAsia="Times New Roman"/>
          <w:color w:val="000000"/>
          <w:sz w:val="20"/>
          <w:szCs w:val="20"/>
        </w:rPr>
        <w:t>d on a timely basis. The Company’s management, including the Company’s CEO and CFO, have concluded that we do not:</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55236671"/>
              <w:rPr>
                <w:rFonts w:eastAsia="Times New Roman"/>
                <w:sz w:val="20"/>
                <w:szCs w:val="20"/>
              </w:rPr>
            </w:pPr>
            <w:r>
              <w:rPr>
                <w:rFonts w:eastAsia="Times New Roman"/>
                <w:color w:val="000000"/>
                <w:sz w:val="20"/>
                <w:szCs w:val="20"/>
              </w:rPr>
              <w:t xml:space="preserve">(i) </w:t>
            </w:r>
          </w:p>
        </w:tc>
        <w:tc>
          <w:tcPr>
            <w:tcW w:w="0" w:type="auto"/>
            <w:hideMark/>
          </w:tcPr>
          <w:p w:rsidR="00000000" w:rsidRDefault="00032F87">
            <w:pPr>
              <w:spacing w:line="288" w:lineRule="auto"/>
              <w:rPr>
                <w:rFonts w:eastAsia="Times New Roman"/>
                <w:sz w:val="20"/>
                <w:szCs w:val="20"/>
              </w:rPr>
            </w:pPr>
            <w:r>
              <w:rPr>
                <w:rFonts w:ascii="inherit" w:eastAsia="Times New Roman" w:hAnsi="inherit"/>
                <w:sz w:val="20"/>
                <w:szCs w:val="20"/>
              </w:rPr>
              <w:t>maintain effective controls to timely validate that actuarial models are properly configured to capture all relevant product features</w:t>
            </w:r>
            <w:r>
              <w:rPr>
                <w:rFonts w:ascii="inherit" w:eastAsia="Times New Roman" w:hAnsi="inherit"/>
                <w:sz w:val="20"/>
                <w:szCs w:val="20"/>
              </w:rPr>
              <w:t xml:space="preserve"> and provide reasonable assurance timely reviews of assumptions and data have occurred, and, as a result, errors were identified in future policyholders’</w:t>
            </w:r>
            <w:r>
              <w:rPr>
                <w:rFonts w:ascii="inherit" w:eastAsia="Times New Roman" w:hAnsi="inherit"/>
                <w:sz w:val="20"/>
                <w:szCs w:val="20"/>
              </w:rPr>
              <w:t xml:space="preserve"> </w:t>
            </w:r>
            <w:r>
              <w:rPr>
                <w:rFonts w:ascii="inherit" w:eastAsia="Times New Roman" w:hAnsi="inherit"/>
                <w:sz w:val="20"/>
                <w:szCs w:val="20"/>
              </w:rPr>
              <w:t>benefits and deferred policy acquisition costs balances; and</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45986516"/>
              <w:rPr>
                <w:rFonts w:eastAsia="Times New Roman"/>
                <w:sz w:val="20"/>
                <w:szCs w:val="20"/>
              </w:rPr>
            </w:pPr>
            <w:r>
              <w:rPr>
                <w:rFonts w:eastAsia="Times New Roman"/>
                <w:color w:val="000000"/>
                <w:sz w:val="20"/>
                <w:szCs w:val="20"/>
              </w:rPr>
              <w:t xml:space="preserve">(ii) </w:t>
            </w:r>
          </w:p>
        </w:tc>
        <w:tc>
          <w:tcPr>
            <w:tcW w:w="0" w:type="auto"/>
            <w:hideMark/>
          </w:tcPr>
          <w:p w:rsidR="00000000" w:rsidRDefault="00032F87">
            <w:pPr>
              <w:spacing w:line="288" w:lineRule="auto"/>
              <w:rPr>
                <w:rFonts w:eastAsia="Times New Roman"/>
                <w:sz w:val="20"/>
                <w:szCs w:val="20"/>
              </w:rPr>
            </w:pPr>
            <w:r>
              <w:rPr>
                <w:rFonts w:ascii="inherit" w:eastAsia="Times New Roman" w:hAnsi="inherit"/>
                <w:sz w:val="20"/>
                <w:szCs w:val="20"/>
              </w:rPr>
              <w:t xml:space="preserve">maintain sufficient experienced personnel to prepare the Company’s consolidated financial statements and to verify consolidating and adjusting journal entries are completely and accurately recorded to the appropriate accounts or segments and, as a result, </w:t>
            </w:r>
            <w:r>
              <w:rPr>
                <w:rFonts w:ascii="inherit" w:eastAsia="Times New Roman" w:hAnsi="inherit"/>
                <w:sz w:val="20"/>
                <w:szCs w:val="20"/>
              </w:rPr>
              <w:t>errors were identified in the consolidated financial statements, including in the presentation and disclosure between sections of the statements of cash flows.</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These material weaknesses resulted in misstatements in the Company’s previously issued annual a</w:t>
      </w:r>
      <w:r>
        <w:rPr>
          <w:rFonts w:eastAsia="Times New Roman"/>
          <w:color w:val="000000"/>
          <w:sz w:val="20"/>
          <w:szCs w:val="20"/>
        </w:rPr>
        <w:t>nd interim financial statements and resulted in:</w:t>
      </w:r>
    </w:p>
    <w:p w:rsidR="00000000" w:rsidRDefault="00032F87">
      <w:pPr>
        <w:spacing w:line="288" w:lineRule="auto"/>
        <w:ind w:hanging="360"/>
        <w:rPr>
          <w:rFonts w:eastAsia="Times New Roman"/>
          <w:sz w:val="20"/>
          <w:szCs w:val="20"/>
        </w:rPr>
      </w:pPr>
      <w:r>
        <w:rPr>
          <w:rFonts w:ascii="inherit" w:eastAsia="Times New Roman" w:hAnsi="inherit"/>
          <w:sz w:val="20"/>
          <w:szCs w:val="20"/>
        </w:rPr>
        <w:t>(i) the revision of the interim financial statements for the nine, six, and three months ended September 30, June 30, and March 31, 2018 and 2017, respectively, and the annual financial statements for the ye</w:t>
      </w:r>
      <w:r>
        <w:rPr>
          <w:rFonts w:ascii="inherit" w:eastAsia="Times New Roman" w:hAnsi="inherit"/>
          <w:sz w:val="20"/>
          <w:szCs w:val="20"/>
        </w:rPr>
        <w:t>ar ended December 31, 2017;</w:t>
      </w:r>
    </w:p>
    <w:p w:rsidR="00000000" w:rsidRDefault="00032F87">
      <w:pPr>
        <w:spacing w:line="288" w:lineRule="auto"/>
        <w:rPr>
          <w:rFonts w:eastAsia="Times New Roman"/>
          <w:sz w:val="20"/>
          <w:szCs w:val="20"/>
        </w:rPr>
      </w:pPr>
    </w:p>
    <w:p w:rsidR="00000000" w:rsidRDefault="00032F87">
      <w:pPr>
        <w:spacing w:line="288" w:lineRule="auto"/>
        <w:ind w:hanging="360"/>
        <w:rPr>
          <w:rFonts w:eastAsia="Times New Roman"/>
          <w:sz w:val="20"/>
          <w:szCs w:val="20"/>
        </w:rPr>
      </w:pPr>
      <w:r>
        <w:rPr>
          <w:rFonts w:ascii="inherit" w:eastAsia="Times New Roman" w:hAnsi="inherit"/>
          <w:sz w:val="20"/>
          <w:szCs w:val="20"/>
        </w:rPr>
        <w:t>(ii) the amended restatement of the interim financial statements for the nine months ended September 30, 2017 and the six months ended June 30, 2017, and the year ended December 31, 2016 and revisions for the six and three mon</w:t>
      </w:r>
      <w:r>
        <w:rPr>
          <w:rFonts w:ascii="inherit" w:eastAsia="Times New Roman" w:hAnsi="inherit"/>
          <w:sz w:val="20"/>
          <w:szCs w:val="20"/>
        </w:rPr>
        <w:t>ths ended June 30, 2018 and March 31, 2018, respectively, and the three months ended March 31, 2017 and the years ended December 31, 2017, 2015, 2014, and 2013, respectively;</w:t>
      </w:r>
    </w:p>
    <w:p w:rsidR="00000000" w:rsidRDefault="00032F87">
      <w:pPr>
        <w:spacing w:line="288" w:lineRule="auto"/>
        <w:rPr>
          <w:rFonts w:eastAsia="Times New Roman"/>
          <w:sz w:val="20"/>
          <w:szCs w:val="20"/>
        </w:rPr>
      </w:pPr>
    </w:p>
    <w:p w:rsidR="00000000" w:rsidRDefault="00032F87">
      <w:pPr>
        <w:spacing w:line="288" w:lineRule="auto"/>
        <w:ind w:hanging="360"/>
        <w:rPr>
          <w:rFonts w:eastAsia="Times New Roman"/>
          <w:sz w:val="20"/>
          <w:szCs w:val="20"/>
        </w:rPr>
      </w:pPr>
      <w:r>
        <w:rPr>
          <w:rFonts w:ascii="inherit" w:eastAsia="Times New Roman" w:hAnsi="inherit"/>
          <w:sz w:val="20"/>
          <w:szCs w:val="20"/>
        </w:rPr>
        <w:t>(iii) the revision of the annual financial statements for the year ended Decemb</w:t>
      </w:r>
      <w:r>
        <w:rPr>
          <w:rFonts w:ascii="inherit" w:eastAsia="Times New Roman" w:hAnsi="inherit"/>
          <w:sz w:val="20"/>
          <w:szCs w:val="20"/>
        </w:rPr>
        <w:t>er 31, 2017 and amended the restated annual financial statements for the year ended December 31, 2016, and amended the restated interim financial statements for the nine and six months ended September 30, 2017, and June 30, 2017, respectively;</w:t>
      </w:r>
    </w:p>
    <w:p w:rsidR="00000000" w:rsidRDefault="00032F87">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810"/>
        <w:gridCol w:w="7496"/>
      </w:tblGrid>
      <w:tr w:rsidR="00000000">
        <w:trPr>
          <w:tblCellSpacing w:w="0" w:type="dxa"/>
        </w:trPr>
        <w:tc>
          <w:tcPr>
            <w:tcW w:w="81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43778232"/>
              <w:rPr>
                <w:rFonts w:eastAsia="Times New Roman"/>
                <w:sz w:val="20"/>
                <w:szCs w:val="20"/>
              </w:rPr>
            </w:pPr>
            <w:r>
              <w:rPr>
                <w:rFonts w:ascii="inherit" w:eastAsia="Times New Roman" w:hAnsi="inherit"/>
                <w:sz w:val="20"/>
                <w:szCs w:val="20"/>
              </w:rPr>
              <w:t>(iv)</w:t>
            </w:r>
            <w:r>
              <w:rPr>
                <w:rFonts w:ascii="inherit" w:eastAsia="Times New Roman" w:hAnsi="inherit"/>
                <w:sz w:val="20"/>
                <w:szCs w:val="20"/>
              </w:rPr>
              <w:t xml:space="preserve"> </w:t>
            </w:r>
          </w:p>
        </w:tc>
        <w:tc>
          <w:tcPr>
            <w:tcW w:w="0" w:type="auto"/>
            <w:hideMark/>
          </w:tcPr>
          <w:p w:rsidR="00000000" w:rsidRDefault="00032F87">
            <w:pPr>
              <w:spacing w:line="288" w:lineRule="auto"/>
              <w:rPr>
                <w:rFonts w:eastAsia="Times New Roman"/>
                <w:sz w:val="20"/>
                <w:szCs w:val="20"/>
              </w:rPr>
            </w:pPr>
            <w:r>
              <w:rPr>
                <w:rFonts w:ascii="inherit" w:eastAsia="Times New Roman" w:hAnsi="inherit"/>
                <w:sz w:val="20"/>
                <w:szCs w:val="20"/>
              </w:rPr>
              <w:t xml:space="preserve">the restatements of the interim financial statements for the nine and six months ended September 30, 2017 and June 30, 2017, respectively, the restatement of the annual financial statements for the year ended December 31, 2016, the revision of the interim </w:t>
            </w:r>
            <w:r>
              <w:rPr>
                <w:rFonts w:ascii="inherit" w:eastAsia="Times New Roman" w:hAnsi="inherit"/>
                <w:sz w:val="20"/>
                <w:szCs w:val="20"/>
              </w:rPr>
              <w:t>financial statements for the nine and six months ended September 30, 2016 and June 30, 2016, respectively, and the revision of the annual financial statements for the year ended December 31, 2015; and</w:t>
            </w:r>
          </w:p>
        </w:tc>
      </w:tr>
    </w:tbl>
    <w:p w:rsidR="00000000" w:rsidRDefault="00032F87">
      <w:pPr>
        <w:spacing w:line="288" w:lineRule="auto"/>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810"/>
        <w:gridCol w:w="7496"/>
      </w:tblGrid>
      <w:tr w:rsidR="00000000">
        <w:trPr>
          <w:tblCellSpacing w:w="0" w:type="dxa"/>
        </w:trPr>
        <w:tc>
          <w:tcPr>
            <w:tcW w:w="81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78441637"/>
              <w:rPr>
                <w:rFonts w:eastAsia="Times New Roman"/>
                <w:sz w:val="20"/>
                <w:szCs w:val="20"/>
              </w:rPr>
            </w:pPr>
            <w:r>
              <w:rPr>
                <w:rFonts w:ascii="inherit" w:eastAsia="Times New Roman" w:hAnsi="inherit"/>
                <w:sz w:val="20"/>
                <w:szCs w:val="20"/>
              </w:rPr>
              <w:t>(v)</w:t>
            </w:r>
            <w:r>
              <w:rPr>
                <w:rFonts w:ascii="inherit" w:eastAsia="Times New Roman" w:hAnsi="inherit"/>
                <w:sz w:val="20"/>
                <w:szCs w:val="20"/>
              </w:rPr>
              <w:t xml:space="preserve"> </w:t>
            </w:r>
          </w:p>
        </w:tc>
        <w:tc>
          <w:tcPr>
            <w:tcW w:w="0" w:type="auto"/>
            <w:hideMark/>
          </w:tcPr>
          <w:p w:rsidR="00000000" w:rsidRDefault="00032F87">
            <w:pPr>
              <w:spacing w:line="288" w:lineRule="auto"/>
              <w:rPr>
                <w:rFonts w:eastAsia="Times New Roman"/>
                <w:sz w:val="20"/>
                <w:szCs w:val="20"/>
              </w:rPr>
            </w:pPr>
            <w:r>
              <w:rPr>
                <w:rFonts w:ascii="inherit" w:eastAsia="Times New Roman" w:hAnsi="inherit"/>
                <w:sz w:val="20"/>
                <w:szCs w:val="20"/>
              </w:rPr>
              <w:t xml:space="preserve">the restatement of the interim financial statements for the six months ended June 30, 2017 and the revision of the annual financial statements for the years ended December 31, 2016, 2015 and 2014, respectively, and the interim financial statements for the </w:t>
            </w:r>
            <w:r>
              <w:rPr>
                <w:rFonts w:ascii="inherit" w:eastAsia="Times New Roman" w:hAnsi="inherit"/>
                <w:sz w:val="20"/>
                <w:szCs w:val="20"/>
              </w:rPr>
              <w:t>six months ended June 30, 2016.</w:t>
            </w:r>
          </w:p>
        </w:tc>
      </w:tr>
    </w:tbl>
    <w:p w:rsidR="00000000" w:rsidRDefault="00032F87">
      <w:pPr>
        <w:divId w:val="371927715"/>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96</w:t>
      </w:r>
    </w:p>
    <w:p w:rsidR="00000000" w:rsidRDefault="00032F87">
      <w:pPr>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032F87">
      <w:pPr>
        <w:spacing w:line="288" w:lineRule="auto"/>
        <w:jc w:val="both"/>
        <w:divId w:val="903417694"/>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236671110"/>
        <w:rPr>
          <w:rFonts w:eastAsia="Times New Roman"/>
          <w:sz w:val="20"/>
          <w:szCs w:val="20"/>
        </w:rPr>
      </w:pPr>
    </w:p>
    <w:p w:rsidR="00000000" w:rsidRDefault="00032F87">
      <w:pPr>
        <w:spacing w:line="288" w:lineRule="auto"/>
        <w:ind w:firstLine="360"/>
        <w:rPr>
          <w:rFonts w:eastAsia="Times New Roman"/>
          <w:sz w:val="20"/>
          <w:szCs w:val="20"/>
        </w:rPr>
      </w:pPr>
      <w:r>
        <w:rPr>
          <w:rFonts w:eastAsia="Times New Roman"/>
          <w:color w:val="000000"/>
          <w:sz w:val="20"/>
          <w:szCs w:val="20"/>
        </w:rPr>
        <w:t>These revisions and restatements were directly related to the material weaknesses described above and no</w:t>
      </w:r>
      <w:r>
        <w:rPr>
          <w:rFonts w:eastAsia="Times New Roman"/>
          <w:color w:val="000000"/>
          <w:sz w:val="20"/>
          <w:szCs w:val="20"/>
        </w:rPr>
        <w:t>t indicative of any new material weaknesses. Until remediated, there is a reasonable possibility that these material weaknesses could result in a material misstatement of the Company’s consolidated financial statements or disclosures that would not be prev</w:t>
      </w:r>
      <w:r>
        <w:rPr>
          <w:rFonts w:eastAsia="Times New Roman"/>
          <w:color w:val="000000"/>
          <w:sz w:val="20"/>
          <w:szCs w:val="20"/>
        </w:rPr>
        <w:t>ented or detected.</w:t>
      </w:r>
    </w:p>
    <w:p w:rsidR="00000000" w:rsidRDefault="00032F87">
      <w:pPr>
        <w:spacing w:line="288" w:lineRule="auto"/>
        <w:rPr>
          <w:rFonts w:eastAsia="Times New Roman"/>
          <w:sz w:val="20"/>
          <w:szCs w:val="20"/>
        </w:rPr>
      </w:pPr>
      <w:r>
        <w:rPr>
          <w:rFonts w:eastAsia="Times New Roman"/>
          <w:b/>
          <w:bCs/>
          <w:color w:val="000000"/>
          <w:sz w:val="20"/>
          <w:szCs w:val="20"/>
        </w:rPr>
        <w:t>Remediation Status of Material Weaknesses</w:t>
      </w:r>
    </w:p>
    <w:p w:rsidR="00000000" w:rsidRDefault="00032F87">
      <w:pPr>
        <w:spacing w:line="288" w:lineRule="auto"/>
        <w:ind w:firstLine="360"/>
        <w:rPr>
          <w:rFonts w:eastAsia="Times New Roman"/>
          <w:sz w:val="20"/>
          <w:szCs w:val="20"/>
        </w:rPr>
      </w:pPr>
      <w:r>
        <w:rPr>
          <w:rFonts w:eastAsia="Times New Roman"/>
          <w:color w:val="000000"/>
          <w:sz w:val="20"/>
          <w:szCs w:val="20"/>
        </w:rPr>
        <w:t>Management continues to execute its plan moving towards remediation of the material weaknesses. Since identifying the material weaknesses, management has performed the following activities:</w:t>
      </w:r>
    </w:p>
    <w:p w:rsidR="00000000" w:rsidRDefault="00032F87">
      <w:pPr>
        <w:spacing w:line="288" w:lineRule="auto"/>
        <w:rPr>
          <w:rFonts w:eastAsia="Times New Roman"/>
          <w:sz w:val="20"/>
          <w:szCs w:val="20"/>
        </w:rPr>
      </w:pPr>
      <w:r>
        <w:rPr>
          <w:rFonts w:eastAsia="Times New Roman"/>
          <w:color w:val="000000"/>
          <w:sz w:val="20"/>
          <w:szCs w:val="20"/>
          <w:u w:val="single"/>
        </w:rPr>
        <w:t>Mater</w:t>
      </w:r>
      <w:r>
        <w:rPr>
          <w:rFonts w:eastAsia="Times New Roman"/>
          <w:color w:val="000000"/>
          <w:sz w:val="20"/>
          <w:szCs w:val="20"/>
          <w:u w:val="single"/>
        </w:rPr>
        <w:t>ial Weakness Related to Actuarial Models, Assumptions and Data</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961500765"/>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We have designed and implemented an enhanced model validation control framework, including a rotational schedule to periodically re-validate all U.S. GAAP models.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13408902"/>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We have designed and implemented enhanced controls and governance processes for new mo</w:t>
            </w:r>
            <w:r>
              <w:rPr>
                <w:rFonts w:eastAsia="Times New Roman"/>
                <w:color w:val="000000"/>
                <w:sz w:val="20"/>
                <w:szCs w:val="20"/>
              </w:rPr>
              <w:t>del implementations.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97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035227084"/>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We have designed and implemented enhanced controls for model changes.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28797098"/>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We have designed and implemented enhanced controls over the annual assumption setting process, including a comprehensive master assumption inventory and risk framework.</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400320718"/>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We have completed a current state assessment of significant data flows feeding a</w:t>
            </w:r>
            <w:r>
              <w:rPr>
                <w:rFonts w:eastAsia="Times New Roman"/>
                <w:color w:val="000000"/>
                <w:sz w:val="20"/>
                <w:szCs w:val="20"/>
              </w:rPr>
              <w:t>ctuarial models and assumptions. We have initiated a validation review and a control design assessment of these data flows.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78032194"/>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We are in the process of completing a comprehensive plan for enhancing the process and controls over the reliability of data feeding significant actuarial models.</w:t>
            </w:r>
          </w:p>
        </w:tc>
      </w:tr>
    </w:tbl>
    <w:p w:rsidR="00000000" w:rsidRDefault="00032F87">
      <w:pPr>
        <w:spacing w:line="288" w:lineRule="auto"/>
        <w:rPr>
          <w:rFonts w:eastAsia="Times New Roman"/>
          <w:sz w:val="20"/>
          <w:szCs w:val="20"/>
        </w:rPr>
      </w:pPr>
      <w:r>
        <w:rPr>
          <w:rFonts w:eastAsia="Times New Roman"/>
          <w:color w:val="000000"/>
          <w:sz w:val="20"/>
          <w:szCs w:val="20"/>
          <w:u w:val="single"/>
        </w:rPr>
        <w:t>Material Weakness Related to Insufficient Personnel and Journal Entry Process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90152013"/>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With respect to insufficient personnel, we have strengthened our finance team by adding approximately 25 employees to the Accounting and Financial Reporting areas. Of these </w:t>
            </w:r>
            <w:r>
              <w:rPr>
                <w:rFonts w:eastAsia="Times New Roman"/>
                <w:color w:val="000000"/>
                <w:sz w:val="20"/>
                <w:szCs w:val="20"/>
              </w:rPr>
              <w:t>additional resources, eleven have a CPA license, eight have worked at a “Big 4” public accounting firm and the remainder have worked in a finance area within a public company. We have conducted both specific job-related training and general training on SOX</w:t>
            </w:r>
            <w:r>
              <w:rPr>
                <w:rFonts w:eastAsia="Times New Roman"/>
                <w:color w:val="000000"/>
                <w:sz w:val="20"/>
                <w:szCs w:val="20"/>
              </w:rPr>
              <w:t xml:space="preserve"> controls and U.S. GAAP related technical topics to new and existing staff.</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27064112"/>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 xml:space="preserve">To improve controls over journal entries, a less controlled secondary process that was used for consolidating certain entities, reflecting adjustments to prior periods, and </w:t>
            </w:r>
            <w:r>
              <w:rPr>
                <w:rFonts w:eastAsia="Times New Roman"/>
                <w:color w:val="000000"/>
                <w:sz w:val="20"/>
                <w:szCs w:val="20"/>
              </w:rPr>
              <w:t>generating the business segment disclosures has been eliminated. Beginning with third quarter 2018, all journal entries are recorded in the Company’s general ledger and the secondary process is no longer necessary.</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445779929"/>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We have enhanced the controls over journal entries through the implementation of new standards designed to ensure effective review and approval of journal entries with sufficient supporting documentation.</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065448572"/>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We have designed and implemented new managem</w:t>
            </w:r>
            <w:r>
              <w:rPr>
                <w:rFonts w:eastAsia="Times New Roman"/>
                <w:color w:val="000000"/>
                <w:sz w:val="20"/>
                <w:szCs w:val="20"/>
              </w:rPr>
              <w:t>ent review controls within the period end financial reporting process that will operate at a level of precision sufficient to detect errors that could result in a material misstatement.</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While progress has been made to remediate both material weaknesses, a</w:t>
      </w:r>
      <w:r>
        <w:rPr>
          <w:rFonts w:eastAsia="Times New Roman"/>
          <w:color w:val="000000"/>
          <w:sz w:val="20"/>
          <w:szCs w:val="20"/>
        </w:rPr>
        <w:t>s of March 31, 2019, we are still in the process of developing and implementing the enhanced processes and procedures and testing the operating effectiveness of these improved controls. We believe our actions will be effective in remediating the material w</w:t>
      </w:r>
      <w:r>
        <w:rPr>
          <w:rFonts w:eastAsia="Times New Roman"/>
          <w:color w:val="000000"/>
          <w:sz w:val="20"/>
          <w:szCs w:val="20"/>
        </w:rPr>
        <w:t>eaknesses, and we continue to devote significant time and attention to these efforts. In addition, the material weaknesses will not be considered remediated until the applicable remedial processes and procedures have been in place for a sufficient period o</w:t>
      </w:r>
      <w:r>
        <w:rPr>
          <w:rFonts w:eastAsia="Times New Roman"/>
          <w:color w:val="000000"/>
          <w:sz w:val="20"/>
          <w:szCs w:val="20"/>
        </w:rPr>
        <w:t>f time and management has concluded, through testing, that these controls are effective. Accordingly, the material weaknesses are not remediated as of March 31, 2019.</w:t>
      </w:r>
    </w:p>
    <w:p w:rsidR="00000000" w:rsidRDefault="00032F87">
      <w:pPr>
        <w:spacing w:line="288" w:lineRule="auto"/>
        <w:rPr>
          <w:rFonts w:eastAsia="Times New Roman"/>
          <w:sz w:val="20"/>
          <w:szCs w:val="20"/>
        </w:rPr>
      </w:pPr>
      <w:r>
        <w:rPr>
          <w:rFonts w:eastAsia="Times New Roman"/>
          <w:b/>
          <w:bCs/>
          <w:color w:val="000000"/>
          <w:sz w:val="20"/>
          <w:szCs w:val="20"/>
        </w:rPr>
        <w:t>Changes in Internal Control Over Financial Reporting</w:t>
      </w:r>
    </w:p>
    <w:p w:rsidR="00000000" w:rsidRDefault="00032F87">
      <w:pPr>
        <w:spacing w:line="288" w:lineRule="auto"/>
        <w:ind w:firstLine="360"/>
        <w:rPr>
          <w:rFonts w:eastAsia="Times New Roman"/>
          <w:sz w:val="20"/>
          <w:szCs w:val="20"/>
        </w:rPr>
      </w:pPr>
      <w:r>
        <w:rPr>
          <w:rFonts w:eastAsia="Times New Roman"/>
          <w:color w:val="000000"/>
          <w:sz w:val="20"/>
          <w:szCs w:val="20"/>
        </w:rPr>
        <w:t>As described above, the Company cont</w:t>
      </w:r>
      <w:r>
        <w:rPr>
          <w:rFonts w:eastAsia="Times New Roman"/>
          <w:color w:val="000000"/>
          <w:sz w:val="20"/>
          <w:szCs w:val="20"/>
        </w:rPr>
        <w:t>inues to design and implement additional controls in connection with its remediation plan. These remediation efforts related to the material weaknesses described above represent changes in our internal control over financial reporting for the quarter ended</w:t>
      </w:r>
      <w:r>
        <w:rPr>
          <w:rFonts w:eastAsia="Times New Roman"/>
          <w:color w:val="000000"/>
          <w:sz w:val="20"/>
          <w:szCs w:val="20"/>
        </w:rPr>
        <w:t xml:space="preserve"> March 31, 2019 that have materially affected, or are reasonably likely to materially affect, the Company’s internal control over financial reporting.</w:t>
      </w:r>
    </w:p>
    <w:p w:rsidR="00000000" w:rsidRDefault="00032F87">
      <w:pPr>
        <w:spacing w:line="288" w:lineRule="auto"/>
        <w:ind w:firstLine="360"/>
        <w:jc w:val="both"/>
        <w:rPr>
          <w:rFonts w:eastAsia="Times New Roman"/>
          <w:sz w:val="20"/>
          <w:szCs w:val="20"/>
        </w:rPr>
      </w:pPr>
    </w:p>
    <w:p w:rsidR="00000000" w:rsidRDefault="00032F87">
      <w:pPr>
        <w:divId w:val="1594388706"/>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97</w:t>
      </w:r>
    </w:p>
    <w:p w:rsidR="00000000" w:rsidRDefault="00032F87">
      <w:pPr>
        <w:rPr>
          <w:rFonts w:eastAsia="Times New Roman"/>
          <w:sz w:val="20"/>
          <w:szCs w:val="20"/>
        </w:rPr>
      </w:pPr>
      <w:r>
        <w:rPr>
          <w:rFonts w:eastAsia="Times New Roman"/>
          <w:sz w:val="20"/>
          <w:szCs w:val="20"/>
        </w:rPr>
        <w:pict>
          <v:rect id="_x0000_i1123" style="width:0;height:1.5pt" o:hralign="center" o:hrstd="t" o:hr="t" fillcolor="#a0a0a0" stroked="f"/>
        </w:pict>
      </w:r>
    </w:p>
    <w:bookmarkStart w:id="63" w:name="s612C61AE9E5B54B6974B2F432BA38320"/>
    <w:bookmarkEnd w:id="63"/>
    <w:p w:rsidR="00000000" w:rsidRDefault="00032F87">
      <w:pPr>
        <w:spacing w:line="288" w:lineRule="auto"/>
        <w:jc w:val="both"/>
        <w:divId w:val="1082218078"/>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divId w:val="45300916"/>
        <w:rPr>
          <w:rFonts w:eastAsia="Times New Roman"/>
          <w:sz w:val="20"/>
          <w:szCs w:val="20"/>
        </w:rPr>
      </w:pPr>
    </w:p>
    <w:p w:rsidR="00000000" w:rsidRDefault="00032F87">
      <w:pPr>
        <w:spacing w:line="288" w:lineRule="auto"/>
        <w:rPr>
          <w:rFonts w:eastAsia="Times New Roman"/>
          <w:sz w:val="20"/>
          <w:szCs w:val="20"/>
        </w:rPr>
      </w:pPr>
      <w:r>
        <w:rPr>
          <w:rFonts w:eastAsia="Times New Roman"/>
          <w:b/>
          <w:bCs/>
          <w:color w:val="000000"/>
          <w:sz w:val="20"/>
          <w:szCs w:val="20"/>
        </w:rPr>
        <w:t xml:space="preserve">PART II </w:t>
      </w:r>
    </w:p>
    <w:p w:rsidR="00000000" w:rsidRDefault="00032F87">
      <w:pPr>
        <w:spacing w:line="288" w:lineRule="auto"/>
        <w:jc w:val="center"/>
        <w:rPr>
          <w:rFonts w:eastAsia="Times New Roman"/>
          <w:sz w:val="20"/>
          <w:szCs w:val="20"/>
        </w:rPr>
      </w:pPr>
      <w:r>
        <w:rPr>
          <w:rFonts w:eastAsia="Times New Roman"/>
          <w:b/>
          <w:bCs/>
          <w:color w:val="000000"/>
          <w:sz w:val="20"/>
          <w:szCs w:val="20"/>
        </w:rPr>
        <w:t>OTHER INFORMATION</w:t>
      </w:r>
    </w:p>
    <w:p w:rsidR="00000000" w:rsidRDefault="00032F87">
      <w:pPr>
        <w:spacing w:line="288" w:lineRule="auto"/>
        <w:rPr>
          <w:rFonts w:eastAsia="Times New Roman"/>
          <w:sz w:val="20"/>
          <w:szCs w:val="20"/>
        </w:rPr>
      </w:pPr>
      <w:bookmarkStart w:id="64" w:name="s74809CB70748525DA77A5DE4736E287C"/>
      <w:bookmarkEnd w:id="64"/>
      <w:r>
        <w:rPr>
          <w:rFonts w:eastAsia="Times New Roman"/>
          <w:b/>
          <w:bCs/>
          <w:color w:val="000000"/>
          <w:sz w:val="20"/>
          <w:szCs w:val="20"/>
        </w:rPr>
        <w:t>Item 1.    Legal Proceedings</w:t>
      </w:r>
    </w:p>
    <w:p w:rsidR="00000000" w:rsidRDefault="00032F87">
      <w:pPr>
        <w:spacing w:line="288" w:lineRule="auto"/>
        <w:ind w:firstLine="360"/>
        <w:rPr>
          <w:rFonts w:eastAsia="Times New Roman"/>
          <w:sz w:val="20"/>
          <w:szCs w:val="20"/>
        </w:rPr>
      </w:pPr>
      <w:r>
        <w:rPr>
          <w:rFonts w:eastAsia="Times New Roman"/>
          <w:color w:val="000000"/>
          <w:sz w:val="20"/>
          <w:szCs w:val="20"/>
        </w:rPr>
        <w:t>See Note 13 of Notes to Consolidated Financial Statements contained herein. Except as di</w:t>
      </w:r>
      <w:r>
        <w:rPr>
          <w:rFonts w:eastAsia="Times New Roman"/>
          <w:color w:val="000000"/>
          <w:sz w:val="20"/>
          <w:szCs w:val="20"/>
        </w:rPr>
        <w:t xml:space="preserve">sclosed in Note 13 of Notes to Consolidated Financial Statements, there have been no new material legal proceedings and no new material developments in legal proceedings previously reported in the </w:t>
      </w:r>
      <w:r>
        <w:rPr>
          <w:rFonts w:ascii="inherit" w:eastAsia="Times New Roman" w:hAnsi="inherit"/>
          <w:sz w:val="20"/>
          <w:szCs w:val="20"/>
        </w:rPr>
        <w:t>Annual Report on Form 10-K for the year ended </w:t>
      </w:r>
      <w:r>
        <w:rPr>
          <w:rFonts w:ascii="inherit" w:eastAsia="Times New Roman" w:hAnsi="inherit"/>
          <w:sz w:val="20"/>
          <w:szCs w:val="20"/>
        </w:rPr>
        <w:t>December 31, 2018</w:t>
      </w:r>
      <w:r>
        <w:rPr>
          <w:rFonts w:eastAsia="Times New Roman"/>
          <w:color w:val="000000"/>
          <w:sz w:val="20"/>
          <w:szCs w:val="20"/>
        </w:rPr>
        <w:t>.</w:t>
      </w:r>
    </w:p>
    <w:p w:rsidR="00000000" w:rsidRDefault="00032F87">
      <w:pPr>
        <w:spacing w:line="288" w:lineRule="auto"/>
        <w:rPr>
          <w:rFonts w:eastAsia="Times New Roman"/>
          <w:sz w:val="20"/>
          <w:szCs w:val="20"/>
        </w:rPr>
      </w:pPr>
      <w:bookmarkStart w:id="65" w:name="s462EE91284C054948C88BDFE7549B906"/>
      <w:bookmarkEnd w:id="65"/>
      <w:r>
        <w:rPr>
          <w:rFonts w:eastAsia="Times New Roman"/>
          <w:b/>
          <w:bCs/>
          <w:color w:val="000000"/>
          <w:sz w:val="20"/>
          <w:szCs w:val="20"/>
        </w:rPr>
        <w:t>Item 1A. Risk Factors</w:t>
      </w:r>
    </w:p>
    <w:p w:rsidR="00000000" w:rsidRDefault="00032F87">
      <w:pPr>
        <w:spacing w:line="288" w:lineRule="auto"/>
        <w:ind w:firstLine="360"/>
        <w:rPr>
          <w:rFonts w:eastAsia="Times New Roman"/>
          <w:sz w:val="20"/>
          <w:szCs w:val="20"/>
        </w:rPr>
      </w:pPr>
      <w:r>
        <w:rPr>
          <w:rFonts w:eastAsia="Times New Roman"/>
          <w:i/>
          <w:iCs/>
          <w:color w:val="000000"/>
          <w:sz w:val="20"/>
          <w:szCs w:val="20"/>
        </w:rPr>
        <w:t>The following risks should be read in conjunction with, and supplement and amend, the risks that may affect our business, consolidated results of operations or financial condition described in the “Risk Factors” sec</w:t>
      </w:r>
      <w:r>
        <w:rPr>
          <w:rFonts w:eastAsia="Times New Roman"/>
          <w:i/>
          <w:iCs/>
          <w:color w:val="000000"/>
          <w:sz w:val="20"/>
          <w:szCs w:val="20"/>
        </w:rPr>
        <w:t>tion included in our Annual Report on Form 10-K for the year ended December 31, 2018. These risks are not exclusive, and additional risks to which we are subject include, but are not limited to, the factors mentioned under “Forward-Looking Statements” abov</w:t>
      </w:r>
      <w:r>
        <w:rPr>
          <w:rFonts w:eastAsia="Times New Roman"/>
          <w:i/>
          <w:iCs/>
          <w:color w:val="000000"/>
          <w:sz w:val="20"/>
          <w:szCs w:val="20"/>
        </w:rPr>
        <w:t>e and the risks of our businesses described elsewhere in this Quarterly Report on Form 10-Q.</w:t>
      </w:r>
    </w:p>
    <w:p w:rsidR="00000000" w:rsidRDefault="00032F87">
      <w:pPr>
        <w:spacing w:line="288" w:lineRule="auto"/>
        <w:ind w:firstLine="360"/>
        <w:rPr>
          <w:rFonts w:eastAsia="Times New Roman"/>
          <w:sz w:val="20"/>
          <w:szCs w:val="20"/>
        </w:rPr>
      </w:pPr>
      <w:r>
        <w:rPr>
          <w:rFonts w:eastAsia="Times New Roman"/>
          <w:b/>
          <w:bCs/>
          <w:i/>
          <w:iCs/>
          <w:color w:val="000000"/>
          <w:sz w:val="20"/>
          <w:szCs w:val="20"/>
        </w:rPr>
        <w:t>AXA is our principal shareholder and has significant rights with respect to our governance and certain corporate actions pursuant to the Shareholder Agreement betw</w:t>
      </w:r>
      <w:r>
        <w:rPr>
          <w:rFonts w:eastAsia="Times New Roman"/>
          <w:b/>
          <w:bCs/>
          <w:i/>
          <w:iCs/>
          <w:color w:val="000000"/>
          <w:sz w:val="20"/>
          <w:szCs w:val="20"/>
        </w:rPr>
        <w:t>een AXA and Holdings (the “Shareholder Agreement”).</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AXA owns approximately 48% of our outstanding common stock. From the time of our initial public offering (“IPO”) until the time of AXA’s secondary offering in March 2019, we were treated as a “controlled </w:t>
      </w:r>
      <w:r>
        <w:rPr>
          <w:rFonts w:eastAsia="Times New Roman"/>
          <w:color w:val="000000"/>
          <w:sz w:val="20"/>
          <w:szCs w:val="20"/>
        </w:rPr>
        <w:t>company” for purposes of the NYSE listed company rules. Accordingly, we were not subject to certain NYSE corporate governance requirements, including the requirements that our Board of Directors (the “Board”) consists of a majority of directors who are “in</w:t>
      </w:r>
      <w:r>
        <w:rPr>
          <w:rFonts w:eastAsia="Times New Roman"/>
          <w:color w:val="000000"/>
          <w:sz w:val="20"/>
          <w:szCs w:val="20"/>
        </w:rPr>
        <w:t>dependent,” as defined under the NYSE listed company rules, and that our Compensation Committee and our Nominating and Corporate Governance Committee each consist entirely of independent directors. Following the settlement of the March 2019 offering and co</w:t>
      </w:r>
      <w:r>
        <w:rPr>
          <w:rFonts w:eastAsia="Times New Roman"/>
          <w:color w:val="000000"/>
          <w:sz w:val="20"/>
          <w:szCs w:val="20"/>
        </w:rPr>
        <w:t>ncurrent stock buyback from AXA, our Board now consists of a majority of independent directors and our Compensation Committee and our Nominating and Corporate Governance Committee each consist entirely of independent directors. Three directors nominated by</w:t>
      </w:r>
      <w:r>
        <w:rPr>
          <w:rFonts w:eastAsia="Times New Roman"/>
          <w:color w:val="000000"/>
          <w:sz w:val="20"/>
          <w:szCs w:val="20"/>
        </w:rPr>
        <w:t xml:space="preserve"> AXA remain on our Board.</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AXA may no longer nominate a majority of our Board, and we are no longer subject to certain AXA Group standards. However, pursuant to the Shareholder Agreement, AXA continues to maintain significant influence over our governance. </w:t>
      </w:r>
      <w:r>
        <w:rPr>
          <w:rFonts w:eastAsia="Times New Roman"/>
          <w:color w:val="000000"/>
          <w:sz w:val="20"/>
          <w:szCs w:val="20"/>
        </w:rPr>
        <w:t>AXA continues to have consent rights with respect to certain corporate and business activities that we may undertake. Specifically, the Shareholder Agreement provides that, until the date on which AXA ceases to beneficially own at least 30% of our outstand</w:t>
      </w:r>
      <w:r>
        <w:rPr>
          <w:rFonts w:eastAsia="Times New Roman"/>
          <w:color w:val="000000"/>
          <w:sz w:val="20"/>
          <w:szCs w:val="20"/>
        </w:rPr>
        <w:t>ing common stock, AXA’s prior written consent is required before we may take certain corporate and business actions, whether directly or indirectly through a subsidiary, including, among others,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spacing w:line="288" w:lineRule="auto"/>
              <w:ind w:firstLine="360"/>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387145041"/>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any merger, consolidation or similar tran</w:t>
            </w:r>
            <w:r>
              <w:rPr>
                <w:rFonts w:eastAsia="Times New Roman"/>
                <w:color w:val="000000"/>
                <w:sz w:val="20"/>
                <w:szCs w:val="20"/>
              </w:rPr>
              <w:t>saction (or any amendment to or termination of an agreement to enter into such a transaction) involving us or any of our subsidiaries, on the one hand, and any other person, on the other hand, subject to certain specified exceptions;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55010051"/>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any change in our authorized capital stock or the creation of any new class or series of our capital stock;</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33587735"/>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any issuance or acquisition of capital stock (including stock buy-backs, redemptions or other reductions of capital), or securities convertib</w:t>
            </w:r>
            <w:r>
              <w:rPr>
                <w:rFonts w:eastAsia="Times New Roman"/>
                <w:color w:val="000000"/>
                <w:sz w:val="20"/>
                <w:szCs w:val="20"/>
              </w:rPr>
              <w:t>le into or exchangeable or exercisable for capital stock or equity-linked securities, subject to certain specified exceptions;</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2055421486"/>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any issuance or acquisition of debt securities involving an aggregate principal amount exceeding $250 million;</w:t>
            </w:r>
          </w:p>
        </w:tc>
      </w:tr>
    </w:tbl>
    <w:p w:rsidR="00000000" w:rsidRDefault="00032F87">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225331690"/>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any amendment (or approval or recommendation of any amendment) to our certificate of incorporation or by-laws; and</w:t>
            </w:r>
          </w:p>
        </w:tc>
      </w:tr>
    </w:tbl>
    <w:p w:rsidR="00000000" w:rsidRDefault="00032F87">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731464535"/>
              <w:rPr>
                <w:rFonts w:eastAsia="Times New Roman"/>
                <w:sz w:val="20"/>
                <w:szCs w:val="20"/>
              </w:rPr>
            </w:pPr>
            <w:r>
              <w:rPr>
                <w:rFonts w:eastAsia="Times New Roman"/>
                <w:color w:val="000000"/>
                <w:sz w:val="20"/>
                <w:szCs w:val="20"/>
              </w:rPr>
              <w:t>•</w:t>
            </w:r>
          </w:p>
        </w:tc>
        <w:tc>
          <w:tcPr>
            <w:tcW w:w="0" w:type="auto"/>
            <w:hideMark/>
          </w:tcPr>
          <w:p w:rsidR="00000000" w:rsidRDefault="00032F87">
            <w:pPr>
              <w:spacing w:line="288" w:lineRule="auto"/>
              <w:rPr>
                <w:rFonts w:eastAsia="Times New Roman"/>
                <w:sz w:val="20"/>
                <w:szCs w:val="20"/>
              </w:rPr>
            </w:pPr>
            <w:r>
              <w:rPr>
                <w:rFonts w:eastAsia="Times New Roman"/>
                <w:color w:val="000000"/>
                <w:sz w:val="20"/>
                <w:szCs w:val="20"/>
              </w:rPr>
              <w:t>the election, appointment, hiring, dismissal or removal (other than for cause) of the Company’s CEO or CFO.</w:t>
            </w:r>
          </w:p>
        </w:tc>
      </w:tr>
    </w:tbl>
    <w:p w:rsidR="00000000" w:rsidRDefault="00032F87">
      <w:pPr>
        <w:spacing w:line="288" w:lineRule="auto"/>
        <w:ind w:firstLine="360"/>
        <w:rPr>
          <w:rFonts w:eastAsia="Times New Roman"/>
          <w:sz w:val="20"/>
          <w:szCs w:val="20"/>
        </w:rPr>
      </w:pPr>
      <w:r>
        <w:rPr>
          <w:rFonts w:eastAsia="Times New Roman"/>
          <w:color w:val="000000"/>
          <w:sz w:val="20"/>
          <w:szCs w:val="20"/>
        </w:rPr>
        <w:t>As a result of these cons</w:t>
      </w:r>
      <w:r>
        <w:rPr>
          <w:rFonts w:eastAsia="Times New Roman"/>
          <w:color w:val="000000"/>
          <w:sz w:val="20"/>
          <w:szCs w:val="20"/>
        </w:rPr>
        <w:t>ent rights, AXA maintains significant control over our corporate and business activities. For additional discussion of AXA’s consent rights under the Shareholder Agreement, see “Certain Relationships and Related Transactions, and Director Independence—Shar</w:t>
      </w:r>
      <w:r>
        <w:rPr>
          <w:rFonts w:eastAsia="Times New Roman"/>
          <w:color w:val="000000"/>
          <w:sz w:val="20"/>
          <w:szCs w:val="20"/>
        </w:rPr>
        <w:t xml:space="preserve">eholder Agreement—Consent Rights” in our Annual Report on Form 10-K. Although AXA has announced that it intends to sell all of its interest in Holdings over time, AXA is under no obligation to do </w:t>
      </w:r>
    </w:p>
    <w:p w:rsidR="00000000" w:rsidRDefault="00032F87">
      <w:pPr>
        <w:divId w:val="31268159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98</w:t>
      </w:r>
    </w:p>
    <w:p w:rsidR="00000000" w:rsidRDefault="00032F87">
      <w:pPr>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032F87">
      <w:pPr>
        <w:spacing w:line="288" w:lineRule="auto"/>
        <w:jc w:val="both"/>
        <w:divId w:val="2142527235"/>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576521884"/>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so and retains the sole discretion to determine the timing of any future sales of shares of our common stock. Neither AXA nor any affiliate of AXA has any obligation to provide any capital or credit support to us.</w:t>
      </w:r>
    </w:p>
    <w:p w:rsidR="00000000" w:rsidRDefault="00032F87">
      <w:pPr>
        <w:spacing w:line="288" w:lineRule="auto"/>
        <w:ind w:firstLine="360"/>
        <w:rPr>
          <w:rFonts w:eastAsia="Times New Roman"/>
          <w:sz w:val="20"/>
          <w:szCs w:val="20"/>
        </w:rPr>
      </w:pPr>
      <w:r>
        <w:rPr>
          <w:rFonts w:eastAsia="Times New Roman"/>
          <w:color w:val="000000"/>
          <w:sz w:val="20"/>
          <w:szCs w:val="20"/>
        </w:rPr>
        <w:t>Our amended and restated certificate of in</w:t>
      </w:r>
      <w:r>
        <w:rPr>
          <w:rFonts w:eastAsia="Times New Roman"/>
          <w:color w:val="000000"/>
          <w:sz w:val="20"/>
          <w:szCs w:val="20"/>
        </w:rPr>
        <w:t>corporation and our amended and restated by-laws also include a number of provisions that may discourage, delay or prevent a change in our management or control for so long as AXA owns specified percentages of our common stock. These provisions not only co</w:t>
      </w:r>
      <w:r>
        <w:rPr>
          <w:rFonts w:eastAsia="Times New Roman"/>
          <w:color w:val="000000"/>
          <w:sz w:val="20"/>
          <w:szCs w:val="20"/>
        </w:rPr>
        <w:t>uld have a negative impact on the trading price of our common stock, but could also allow AXA to delay or prevent a corporate transaction of which the public stockholders approve.</w:t>
      </w:r>
    </w:p>
    <w:p w:rsidR="00000000" w:rsidRDefault="00032F87">
      <w:pPr>
        <w:spacing w:line="288" w:lineRule="auto"/>
        <w:ind w:firstLine="360"/>
        <w:rPr>
          <w:rFonts w:eastAsia="Times New Roman"/>
          <w:sz w:val="20"/>
          <w:szCs w:val="20"/>
        </w:rPr>
      </w:pPr>
      <w:r>
        <w:rPr>
          <w:rFonts w:eastAsia="Times New Roman"/>
          <w:b/>
          <w:bCs/>
          <w:i/>
          <w:iCs/>
          <w:color w:val="000000"/>
          <w:sz w:val="20"/>
          <w:szCs w:val="20"/>
        </w:rPr>
        <w:t>AXA’s continuing significant interest in us may result in conflicts of inter</w:t>
      </w:r>
      <w:r>
        <w:rPr>
          <w:rFonts w:eastAsia="Times New Roman"/>
          <w:b/>
          <w:bCs/>
          <w:i/>
          <w:iCs/>
          <w:color w:val="000000"/>
          <w:sz w:val="20"/>
          <w:szCs w:val="20"/>
        </w:rPr>
        <w:t>est. Conflicts of interest may arise because AXA and its affiliates have continuing agreements and business relationships with us.</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Conflicts of interest may arise between AXA and us. Affiliates of AXA engage in transactions with us. Further, AXA may, from </w:t>
      </w:r>
      <w:r>
        <w:rPr>
          <w:rFonts w:eastAsia="Times New Roman"/>
          <w:color w:val="000000"/>
          <w:sz w:val="20"/>
          <w:szCs w:val="20"/>
        </w:rPr>
        <w:t xml:space="preserve">time to time, acquire and hold interests in businesses that compete directly or indirectly with us, and they may either directly, or through affiliates, also maintain business relationships with companies that may directly compete with us. In general, AXA </w:t>
      </w:r>
      <w:r>
        <w:rPr>
          <w:rFonts w:eastAsia="Times New Roman"/>
          <w:color w:val="000000"/>
          <w:sz w:val="20"/>
          <w:szCs w:val="20"/>
        </w:rPr>
        <w:t>or its affiliates could pursue business interests or exercise their voting power as stockholders in ways that are detrimental to us but beneficial to themselves or to other companies in which they invest or with whom they have a material relationship. Conf</w:t>
      </w:r>
      <w:r>
        <w:rPr>
          <w:rFonts w:eastAsia="Times New Roman"/>
          <w:color w:val="000000"/>
          <w:sz w:val="20"/>
          <w:szCs w:val="20"/>
        </w:rPr>
        <w:t>licts of interest could also arise with respect to business opportunities that could be advantageous to AXA, and they may pursue acquisition opportunities that may be complementary to our business. As a result, those acquisition opportunities may not be av</w:t>
      </w:r>
      <w:r>
        <w:rPr>
          <w:rFonts w:eastAsia="Times New Roman"/>
          <w:color w:val="000000"/>
          <w:sz w:val="20"/>
          <w:szCs w:val="20"/>
        </w:rPr>
        <w:t>ailable to us. Under the terms of our amended and restated certificate of incorporation, AXA has no obligation to offer us corporate opportunities. In addition, changes to IFRS could impact the way we conduct our business (including, for example, which pro</w:t>
      </w:r>
      <w:r>
        <w:rPr>
          <w:rFonts w:eastAsia="Times New Roman"/>
          <w:color w:val="000000"/>
          <w:sz w:val="20"/>
          <w:szCs w:val="20"/>
        </w:rPr>
        <w:t xml:space="preserve">ducts we offer), our competitive position, our hedging program and the way we manage capital. See “Risk Factors—Risks Relating to Our Operations–Changes in accounting standards could have a material adverse effect on our business, results of operations or </w:t>
      </w:r>
      <w:r>
        <w:rPr>
          <w:rFonts w:eastAsia="Times New Roman"/>
          <w:color w:val="000000"/>
          <w:sz w:val="20"/>
          <w:szCs w:val="20"/>
        </w:rPr>
        <w:t>financial condition” in our Annual Report on Form 10-K for the year ended December 31, 2018.</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AXA and its affiliates other than us are among AB’s largest clients. AXA and its affiliates other than us represented 6% of AB’s total AUM as of December 31, 2018 </w:t>
      </w:r>
      <w:r>
        <w:rPr>
          <w:rFonts w:eastAsia="Times New Roman"/>
          <w:color w:val="000000"/>
          <w:sz w:val="20"/>
          <w:szCs w:val="20"/>
        </w:rPr>
        <w:t>and 2% of AB’s net revenues for the year ended December 31, 2018. AB’s investment management agreements with AXA and its affiliates are terminable at any time or on short notice by either party and AXA and its affiliates are under no obligation to maintain</w:t>
      </w:r>
      <w:r>
        <w:rPr>
          <w:rFonts w:eastAsia="Times New Roman"/>
          <w:color w:val="000000"/>
          <w:sz w:val="20"/>
          <w:szCs w:val="20"/>
        </w:rPr>
        <w:t xml:space="preserve"> any level of AUM with AB. If AXA and its affiliates were to terminate their investment management agreements with AB, it could have a materially adverse effect on AB’s business, results of operations or financial condition.</w:t>
      </w:r>
    </w:p>
    <w:p w:rsidR="00000000" w:rsidRDefault="00032F87">
      <w:pPr>
        <w:spacing w:line="288" w:lineRule="auto"/>
        <w:ind w:firstLine="360"/>
        <w:rPr>
          <w:rFonts w:eastAsia="Times New Roman"/>
          <w:sz w:val="20"/>
          <w:szCs w:val="20"/>
        </w:rPr>
      </w:pPr>
      <w:r>
        <w:rPr>
          <w:rFonts w:eastAsia="Times New Roman"/>
          <w:color w:val="000000"/>
          <w:sz w:val="20"/>
          <w:szCs w:val="20"/>
        </w:rPr>
        <w:t>As a result of these relationsh</w:t>
      </w:r>
      <w:r>
        <w:rPr>
          <w:rFonts w:eastAsia="Times New Roman"/>
          <w:color w:val="000000"/>
          <w:sz w:val="20"/>
          <w:szCs w:val="20"/>
        </w:rPr>
        <w:t>ips, the interests of AXA may not coincide with our interests or the interests of the other holders of our common stock. So long as AXA continues to control a significant amount of the outstanding shares of our common stock, AXA will continue to be able to</w:t>
      </w:r>
      <w:r>
        <w:rPr>
          <w:rFonts w:eastAsia="Times New Roman"/>
          <w:color w:val="000000"/>
          <w:sz w:val="20"/>
          <w:szCs w:val="20"/>
        </w:rPr>
        <w:t xml:space="preserve"> strongly influence or effectively control our decisions, including potential mergers or acquisitions, asset sales and other significant corporate transactions.</w:t>
      </w:r>
    </w:p>
    <w:p w:rsidR="00000000" w:rsidRDefault="00032F87">
      <w:pPr>
        <w:spacing w:line="288" w:lineRule="auto"/>
        <w:ind w:firstLine="360"/>
        <w:rPr>
          <w:rFonts w:eastAsia="Times New Roman"/>
          <w:sz w:val="20"/>
          <w:szCs w:val="20"/>
        </w:rPr>
      </w:pPr>
      <w:r>
        <w:rPr>
          <w:rFonts w:eastAsia="Times New Roman"/>
          <w:b/>
          <w:bCs/>
          <w:i/>
          <w:iCs/>
          <w:color w:val="000000"/>
          <w:sz w:val="20"/>
          <w:szCs w:val="20"/>
        </w:rPr>
        <w:t>If AXA sells a significant interest in our company to a third party in a private transaction, y</w:t>
      </w:r>
      <w:r>
        <w:rPr>
          <w:rFonts w:eastAsia="Times New Roman"/>
          <w:b/>
          <w:bCs/>
          <w:i/>
          <w:iCs/>
          <w:color w:val="000000"/>
          <w:sz w:val="20"/>
          <w:szCs w:val="20"/>
        </w:rPr>
        <w:t>ou may become subject to the control of a presently unknown third party and may not realize any change of control premium on shares of our common stock.</w:t>
      </w:r>
    </w:p>
    <w:p w:rsidR="00000000" w:rsidRDefault="00032F87">
      <w:pPr>
        <w:spacing w:line="288" w:lineRule="auto"/>
        <w:ind w:firstLine="360"/>
        <w:rPr>
          <w:rFonts w:eastAsia="Times New Roman"/>
          <w:sz w:val="20"/>
          <w:szCs w:val="20"/>
        </w:rPr>
      </w:pPr>
      <w:r>
        <w:rPr>
          <w:rFonts w:eastAsia="Times New Roman"/>
          <w:color w:val="000000"/>
          <w:sz w:val="20"/>
          <w:szCs w:val="20"/>
        </w:rPr>
        <w:t>AXA has the ability, should it choose to do so, to sell some or all of its shares of our common stock i</w:t>
      </w:r>
      <w:r>
        <w:rPr>
          <w:rFonts w:eastAsia="Times New Roman"/>
          <w:color w:val="000000"/>
          <w:sz w:val="20"/>
          <w:szCs w:val="20"/>
        </w:rPr>
        <w:t>n a privately negotiated transaction. The ability of AXA to privately sell such shares of our common stock could prevent you from realizing any change of control premium on your shares of our common stock that may otherwise accrue to AXA upon its private s</w:t>
      </w:r>
      <w:r>
        <w:rPr>
          <w:rFonts w:eastAsia="Times New Roman"/>
          <w:color w:val="000000"/>
          <w:sz w:val="20"/>
          <w:szCs w:val="20"/>
        </w:rPr>
        <w:t>ale of our common stock. Additionally, if AXA privately sells a significant equity interest in us to a third party, we may become subject to the control or significant influence of a presently unknown third party. Such third party may have conflicts of int</w:t>
      </w:r>
      <w:r>
        <w:rPr>
          <w:rFonts w:eastAsia="Times New Roman"/>
          <w:color w:val="000000"/>
          <w:sz w:val="20"/>
          <w:szCs w:val="20"/>
        </w:rPr>
        <w:t>erest with the interests of other stockholders.</w:t>
      </w:r>
    </w:p>
    <w:p w:rsidR="00000000" w:rsidRDefault="00032F87">
      <w:pPr>
        <w:spacing w:line="288" w:lineRule="auto"/>
        <w:ind w:firstLine="360"/>
        <w:rPr>
          <w:rFonts w:eastAsia="Times New Roman"/>
          <w:sz w:val="20"/>
          <w:szCs w:val="20"/>
        </w:rPr>
      </w:pPr>
      <w:r>
        <w:rPr>
          <w:rFonts w:eastAsia="Times New Roman"/>
          <w:b/>
          <w:bCs/>
          <w:i/>
          <w:iCs/>
          <w:color w:val="000000"/>
          <w:sz w:val="20"/>
          <w:szCs w:val="20"/>
        </w:rPr>
        <w:t>We may fail to replicate or replace functions, systems and infrastructure provided by AXA or certain of its affiliates (including through shared service contracts) or lose benefits from AXA’s global contracts</w:t>
      </w:r>
      <w:r>
        <w:rPr>
          <w:rFonts w:eastAsia="Times New Roman"/>
          <w:b/>
          <w:bCs/>
          <w:i/>
          <w:iCs/>
          <w:color w:val="000000"/>
          <w:sz w:val="20"/>
          <w:szCs w:val="20"/>
        </w:rPr>
        <w:t>, and AXA and its affiliates may fail to perform the services provided for in the Transitional Services Agreement.</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Historically, we have received services from AXA and have provided services to AXA, including information technology services, services that </w:t>
      </w:r>
      <w:r>
        <w:rPr>
          <w:rFonts w:eastAsia="Times New Roman"/>
          <w:color w:val="000000"/>
          <w:sz w:val="20"/>
          <w:szCs w:val="20"/>
        </w:rPr>
        <w:t>support financial transactions and budgeting, risk management and compliance services, human resources services, insurance, operations and other support services, primarily through shared services contracts with various third-party service providers. AXA a</w:t>
      </w:r>
      <w:r>
        <w:rPr>
          <w:rFonts w:eastAsia="Times New Roman"/>
          <w:color w:val="000000"/>
          <w:sz w:val="20"/>
          <w:szCs w:val="20"/>
        </w:rPr>
        <w:t xml:space="preserve">nd its affiliates continue to provide or procure certain services to us pursuant to the Transitional </w:t>
      </w:r>
    </w:p>
    <w:p w:rsidR="00000000" w:rsidRDefault="00032F87">
      <w:pPr>
        <w:divId w:val="494103721"/>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99</w:t>
      </w:r>
    </w:p>
    <w:p w:rsidR="00000000" w:rsidRDefault="00032F87">
      <w:pPr>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032F87">
      <w:pPr>
        <w:spacing w:line="288" w:lineRule="auto"/>
        <w:jc w:val="both"/>
        <w:divId w:val="945578387"/>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1568304515"/>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Services Agreement. Certain contra</w:t>
      </w:r>
      <w:r>
        <w:rPr>
          <w:rFonts w:eastAsia="Times New Roman"/>
          <w:color w:val="000000"/>
          <w:sz w:val="20"/>
          <w:szCs w:val="20"/>
        </w:rPr>
        <w:t>cts and services between us and AXA are not covered by the Transitional Services Agreement and continue pursuant to the terms of such contracts. Under the Transitional Services Agreement, AXA agrees to continue to provide us with certain services currently</w:t>
      </w:r>
      <w:r>
        <w:rPr>
          <w:rFonts w:eastAsia="Times New Roman"/>
          <w:color w:val="000000"/>
          <w:sz w:val="20"/>
          <w:szCs w:val="20"/>
        </w:rPr>
        <w:t xml:space="preserve"> provided to us by or through AXA, either directly or on a pass-through basis, and we agree to continue to provide, or arrange to provide, AXA with certain services currently provided to them, either directly or on a pass-through basis. The Transitional Se</w:t>
      </w:r>
      <w:r>
        <w:rPr>
          <w:rFonts w:eastAsia="Times New Roman"/>
          <w:color w:val="000000"/>
          <w:sz w:val="20"/>
          <w:szCs w:val="20"/>
        </w:rPr>
        <w:t>rvices Agreement will not continue indefinitely.</w:t>
      </w:r>
    </w:p>
    <w:p w:rsidR="00000000" w:rsidRDefault="00032F87">
      <w:pPr>
        <w:spacing w:line="288" w:lineRule="auto"/>
        <w:ind w:firstLine="360"/>
        <w:rPr>
          <w:rFonts w:eastAsia="Times New Roman"/>
          <w:sz w:val="20"/>
          <w:szCs w:val="20"/>
        </w:rPr>
      </w:pPr>
      <w:r>
        <w:rPr>
          <w:rFonts w:eastAsia="Times New Roman"/>
          <w:color w:val="000000"/>
          <w:sz w:val="20"/>
          <w:szCs w:val="20"/>
        </w:rPr>
        <w:t>We are working to replicate or replace the services that we will continue to need in the operation of our business that are provided currently by AXA or its affiliates through shared service contracts they h</w:t>
      </w:r>
      <w:r>
        <w:rPr>
          <w:rFonts w:eastAsia="Times New Roman"/>
          <w:color w:val="000000"/>
          <w:sz w:val="20"/>
          <w:szCs w:val="20"/>
        </w:rPr>
        <w:t xml:space="preserve">ave with various third-party providers and that will continue to be provided under the Transitional Services Agreement for applicable transitional periods. We cannot assure you that we will be able to obtain the services at the same or better levels or at </w:t>
      </w:r>
      <w:r>
        <w:rPr>
          <w:rFonts w:eastAsia="Times New Roman"/>
          <w:color w:val="000000"/>
          <w:sz w:val="20"/>
          <w:szCs w:val="20"/>
        </w:rPr>
        <w:t>the same or lower costs directly from third-party providers. As a result, when AXA or its affiliates cease providing these services to us, either as a result of the termination of the Transitional Services Agreement or individual services thereunder or a f</w:t>
      </w:r>
      <w:r>
        <w:rPr>
          <w:rFonts w:eastAsia="Times New Roman"/>
          <w:color w:val="000000"/>
          <w:sz w:val="20"/>
          <w:szCs w:val="20"/>
        </w:rPr>
        <w:t>ailure by AXA or its affiliates to perform their respective obligations under the Transitional Services Agreement, our costs of procuring these services or comparable replacement services may increase, and the cessation of such services may result in servi</w:t>
      </w:r>
      <w:r>
        <w:rPr>
          <w:rFonts w:eastAsia="Times New Roman"/>
          <w:color w:val="000000"/>
          <w:sz w:val="20"/>
          <w:szCs w:val="20"/>
        </w:rPr>
        <w:t>ce interruptions and divert management attention from other aspects of our operations.</w:t>
      </w:r>
    </w:p>
    <w:p w:rsidR="00000000" w:rsidRDefault="00032F87">
      <w:pPr>
        <w:spacing w:line="288" w:lineRule="auto"/>
        <w:ind w:firstLine="360"/>
        <w:rPr>
          <w:rFonts w:eastAsia="Times New Roman"/>
          <w:sz w:val="20"/>
          <w:szCs w:val="20"/>
        </w:rPr>
      </w:pPr>
      <w:r>
        <w:rPr>
          <w:rFonts w:eastAsia="Times New Roman"/>
          <w:color w:val="000000"/>
          <w:sz w:val="20"/>
          <w:szCs w:val="20"/>
        </w:rPr>
        <w:t>There is a risk that an increase in the costs associated with replicating and replacing the services provided to us under the Transitional Services Agreement and the div</w:t>
      </w:r>
      <w:r>
        <w:rPr>
          <w:rFonts w:eastAsia="Times New Roman"/>
          <w:color w:val="000000"/>
          <w:sz w:val="20"/>
          <w:szCs w:val="20"/>
        </w:rPr>
        <w:t>ersion of management’s attention to these matters could have a material adverse effect on our business, results of operations or financial condition. We may fail to replicate the services we currently receive from AXA on a timely basis or at all. Additiona</w:t>
      </w:r>
      <w:r>
        <w:rPr>
          <w:rFonts w:eastAsia="Times New Roman"/>
          <w:color w:val="000000"/>
          <w:sz w:val="20"/>
          <w:szCs w:val="20"/>
        </w:rPr>
        <w:t>lly, we may not be able to operate effectively if the quality of replacement services is inferior to the services we are currently receiving. Furthermore, once we are no longer an affiliate of AXA, we will no longer receive certain group discounts and redu</w:t>
      </w:r>
      <w:r>
        <w:rPr>
          <w:rFonts w:eastAsia="Times New Roman"/>
          <w:color w:val="000000"/>
          <w:sz w:val="20"/>
          <w:szCs w:val="20"/>
        </w:rPr>
        <w:t>ced fees that we are eligible to receive as an affiliate of AXA. The loss of these discounts and reduced fees could increase our expenses and have a material adverse effect on our business, results of operations or financial condition.</w:t>
      </w:r>
    </w:p>
    <w:p w:rsidR="00000000" w:rsidRDefault="00032F87">
      <w:pPr>
        <w:spacing w:line="288" w:lineRule="auto"/>
        <w:ind w:firstLine="360"/>
        <w:rPr>
          <w:rFonts w:eastAsia="Times New Roman"/>
          <w:sz w:val="20"/>
          <w:szCs w:val="20"/>
        </w:rPr>
      </w:pPr>
      <w:r>
        <w:rPr>
          <w:rFonts w:eastAsia="Times New Roman"/>
          <w:color w:val="000000"/>
          <w:sz w:val="20"/>
          <w:szCs w:val="20"/>
        </w:rPr>
        <w:t>In connection with t</w:t>
      </w:r>
      <w:r>
        <w:rPr>
          <w:rFonts w:eastAsia="Times New Roman"/>
          <w:color w:val="000000"/>
          <w:sz w:val="20"/>
          <w:szCs w:val="20"/>
        </w:rPr>
        <w:t>he IPO and transitioning to operating as a stand-alone public company, we have incurred and expect to continue to incur one-time and recurring expenses. These expenses primarily relate to information technology, compliance, internal audit, finance, risk ma</w:t>
      </w:r>
      <w:r>
        <w:rPr>
          <w:rFonts w:eastAsia="Times New Roman"/>
          <w:color w:val="000000"/>
          <w:sz w:val="20"/>
          <w:szCs w:val="20"/>
        </w:rPr>
        <w:t>nagement, procurement, client service, human resources and other support services. The process of replicating and replacing functions, systems and infrastructure provided by AXA or certain of its affiliates in order to operate on a stand-alone basis is cur</w:t>
      </w:r>
      <w:r>
        <w:rPr>
          <w:rFonts w:eastAsia="Times New Roman"/>
          <w:color w:val="000000"/>
          <w:sz w:val="20"/>
          <w:szCs w:val="20"/>
        </w:rPr>
        <w:t xml:space="preserve">rently underway. Furthermore, as a result of AXA ceasing to own at least a majority of our outstanding common stock, we incurred, and continue to incur, additional expenses. </w:t>
      </w:r>
    </w:p>
    <w:p w:rsidR="00000000" w:rsidRDefault="00032F87">
      <w:pPr>
        <w:spacing w:line="288" w:lineRule="auto"/>
        <w:ind w:firstLine="360"/>
        <w:rPr>
          <w:rFonts w:eastAsia="Times New Roman"/>
          <w:sz w:val="20"/>
          <w:szCs w:val="20"/>
        </w:rPr>
      </w:pPr>
      <w:r>
        <w:rPr>
          <w:rFonts w:eastAsia="Times New Roman"/>
          <w:color w:val="000000"/>
          <w:sz w:val="20"/>
          <w:szCs w:val="20"/>
        </w:rPr>
        <w:t>These expenses, any recurring expenses, including under the Transitional Services</w:t>
      </w:r>
      <w:r>
        <w:rPr>
          <w:rFonts w:eastAsia="Times New Roman"/>
          <w:color w:val="000000"/>
          <w:sz w:val="20"/>
          <w:szCs w:val="20"/>
        </w:rPr>
        <w:t xml:space="preserve"> Agreement, and any additional one-time expenses, including as a result of rebranding, we may incur may be material. We estimate that the aggregate amount of the total separation expenses described above will be between approximately $650 million and $700 </w:t>
      </w:r>
      <w:r>
        <w:rPr>
          <w:rFonts w:eastAsia="Times New Roman"/>
          <w:color w:val="000000"/>
          <w:sz w:val="20"/>
          <w:szCs w:val="20"/>
        </w:rPr>
        <w:t>million. Through March 31, 2019, a total of $334 million has been incurred, of which $24 million and $61 million was incurred in the three months ended March 31, 2019 and 2018, respectively.</w:t>
      </w:r>
    </w:p>
    <w:p w:rsidR="00000000" w:rsidRDefault="00032F87">
      <w:pPr>
        <w:spacing w:line="288" w:lineRule="auto"/>
        <w:ind w:firstLine="360"/>
        <w:rPr>
          <w:rFonts w:eastAsia="Times New Roman"/>
          <w:sz w:val="20"/>
          <w:szCs w:val="20"/>
        </w:rPr>
      </w:pPr>
      <w:r>
        <w:rPr>
          <w:rFonts w:eastAsia="Times New Roman"/>
          <w:b/>
          <w:bCs/>
          <w:i/>
          <w:iCs/>
          <w:color w:val="000000"/>
          <w:sz w:val="20"/>
          <w:szCs w:val="20"/>
        </w:rPr>
        <w:t>Costs associated with rebranding could be significant.</w:t>
      </w:r>
    </w:p>
    <w:p w:rsidR="00000000" w:rsidRDefault="00032F87">
      <w:pPr>
        <w:spacing w:line="288" w:lineRule="auto"/>
        <w:ind w:firstLine="360"/>
        <w:rPr>
          <w:rFonts w:eastAsia="Times New Roman"/>
          <w:sz w:val="20"/>
          <w:szCs w:val="20"/>
        </w:rPr>
      </w:pPr>
      <w:r>
        <w:rPr>
          <w:rFonts w:eastAsia="Times New Roman"/>
          <w:color w:val="000000"/>
          <w:sz w:val="20"/>
          <w:szCs w:val="20"/>
        </w:rPr>
        <w:t>Prior to the IPO, as a wholly-owned subsidiary of AXA, we marketed our products and services using the “AXA” brand name and logo together with the “Equitable” brand. On March 28, 2019, AXA terminated the Trademark License Agreement, dated May 4, 2018, betw</w:t>
      </w:r>
      <w:r>
        <w:rPr>
          <w:rFonts w:eastAsia="Times New Roman"/>
          <w:color w:val="000000"/>
          <w:sz w:val="20"/>
          <w:szCs w:val="20"/>
        </w:rPr>
        <w:t>een Holdings and AXA (the “Trademark License Agreement”). Accordingly, we expect to rebrand and cease use, pursuant to the Trademark License Agreement, of the “AXA” brand, name and logo within 18 months (subject to such extensions as permitted under the Tr</w:t>
      </w:r>
      <w:r>
        <w:rPr>
          <w:rFonts w:eastAsia="Times New Roman"/>
          <w:color w:val="000000"/>
          <w:sz w:val="20"/>
          <w:szCs w:val="20"/>
        </w:rPr>
        <w:t xml:space="preserve">ademark License Agreement). We have benefited, and will continue to benefit for a limited time as set forth in the Trademark License Agreement, from trademarks licensed in connection with the AXA brand. We believe the association with AXA provides us with </w:t>
      </w:r>
      <w:r>
        <w:rPr>
          <w:rFonts w:eastAsia="Times New Roman"/>
          <w:color w:val="000000"/>
          <w:sz w:val="20"/>
          <w:szCs w:val="20"/>
        </w:rPr>
        <w:t>preferred status among our customers, vendors and other persons due to AXA’s globally recognized brand, reputation for high quality products and services and strong capital base and financial strength. Any rebranding we undertake could adversely affect our</w:t>
      </w:r>
      <w:r>
        <w:rPr>
          <w:rFonts w:eastAsia="Times New Roman"/>
          <w:color w:val="000000"/>
          <w:sz w:val="20"/>
          <w:szCs w:val="20"/>
        </w:rPr>
        <w:t xml:space="preserve"> ability to attract and retain customers, which could result in reduced sales of our products. We cannot accurately predict the effect that any rebranding we undertake will have on our business, customers or employees. We expect to incur significant costs,</w:t>
      </w:r>
      <w:r>
        <w:rPr>
          <w:rFonts w:eastAsia="Times New Roman"/>
          <w:color w:val="000000"/>
          <w:sz w:val="20"/>
          <w:szCs w:val="20"/>
        </w:rPr>
        <w:t xml:space="preserve"> including marketing expenses, in connection with any rebranding of our business. Any adverse effect on our ability to attract and retain customers and any costs could have a material adverse effect on our business, results of operations or financial condi</w:t>
      </w:r>
      <w:r>
        <w:rPr>
          <w:rFonts w:eastAsia="Times New Roman"/>
          <w:color w:val="000000"/>
          <w:sz w:val="20"/>
          <w:szCs w:val="20"/>
        </w:rPr>
        <w:t>tion.</w:t>
      </w:r>
    </w:p>
    <w:p w:rsidR="00000000" w:rsidRDefault="00032F87">
      <w:pPr>
        <w:divId w:val="1540238064"/>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100</w:t>
      </w:r>
    </w:p>
    <w:p w:rsidR="00000000" w:rsidRDefault="00032F87">
      <w:pPr>
        <w:rPr>
          <w:rFonts w:eastAsia="Times New Roman"/>
          <w:sz w:val="20"/>
          <w:szCs w:val="20"/>
        </w:rPr>
      </w:pPr>
      <w:r>
        <w:rPr>
          <w:rFonts w:eastAsia="Times New Roman"/>
          <w:sz w:val="20"/>
          <w:szCs w:val="20"/>
        </w:rPr>
        <w:pict>
          <v:rect id="_x0000_i1126" style="width:0;height:1.5pt" o:hralign="center" o:hrstd="t" o:hr="t" fillcolor="#a0a0a0" stroked="f"/>
        </w:pict>
      </w:r>
    </w:p>
    <w:bookmarkStart w:id="66" w:name="sDCDF9F3E024650F08FC1C4B39F53F719"/>
    <w:bookmarkEnd w:id="66"/>
    <w:p w:rsidR="00000000" w:rsidRDefault="00032F87">
      <w:pPr>
        <w:spacing w:line="288" w:lineRule="auto"/>
        <w:jc w:val="both"/>
        <w:divId w:val="985477120"/>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divId w:val="418797087"/>
        <w:rPr>
          <w:rFonts w:eastAsia="Times New Roman"/>
          <w:sz w:val="20"/>
          <w:szCs w:val="20"/>
        </w:rPr>
      </w:pPr>
    </w:p>
    <w:p w:rsidR="00000000" w:rsidRDefault="00032F87">
      <w:pPr>
        <w:spacing w:line="288" w:lineRule="auto"/>
        <w:rPr>
          <w:rFonts w:eastAsia="Times New Roman"/>
          <w:sz w:val="20"/>
          <w:szCs w:val="20"/>
        </w:rPr>
      </w:pPr>
      <w:r>
        <w:rPr>
          <w:rFonts w:eastAsia="Times New Roman"/>
          <w:b/>
          <w:bCs/>
          <w:color w:val="000000"/>
          <w:sz w:val="20"/>
          <w:szCs w:val="20"/>
        </w:rPr>
        <w:t>Item 2.    Unregistered Sales of Equity Securities and Use of Proceeds</w:t>
      </w:r>
    </w:p>
    <w:p w:rsidR="00000000" w:rsidRDefault="00032F87">
      <w:pPr>
        <w:spacing w:line="288" w:lineRule="auto"/>
        <w:ind w:firstLine="360"/>
        <w:rPr>
          <w:rFonts w:eastAsia="Times New Roman"/>
          <w:sz w:val="20"/>
          <w:szCs w:val="20"/>
        </w:rPr>
      </w:pPr>
      <w:r>
        <w:rPr>
          <w:rFonts w:eastAsia="Times New Roman"/>
          <w:color w:val="000000"/>
          <w:sz w:val="20"/>
          <w:szCs w:val="20"/>
        </w:rPr>
        <w:t>The following table provides information about purchases by Holdings during the three months ended March 31, 2019, of its common stock:</w:t>
      </w:r>
    </w:p>
    <w:tbl>
      <w:tblPr>
        <w:tblW w:w="5000" w:type="pct"/>
        <w:tblCellMar>
          <w:left w:w="0" w:type="dxa"/>
          <w:right w:w="0" w:type="dxa"/>
        </w:tblCellMar>
        <w:tblLook w:val="04A0" w:firstRow="1" w:lastRow="0" w:firstColumn="1" w:lastColumn="0" w:noHBand="0" w:noVBand="1"/>
      </w:tblPr>
      <w:tblGrid>
        <w:gridCol w:w="2059"/>
        <w:gridCol w:w="1394"/>
        <w:gridCol w:w="65"/>
        <w:gridCol w:w="105"/>
        <w:gridCol w:w="131"/>
        <w:gridCol w:w="1311"/>
        <w:gridCol w:w="65"/>
        <w:gridCol w:w="105"/>
        <w:gridCol w:w="1394"/>
        <w:gridCol w:w="65"/>
        <w:gridCol w:w="105"/>
        <w:gridCol w:w="130"/>
        <w:gridCol w:w="1311"/>
        <w:gridCol w:w="66"/>
      </w:tblGrid>
      <w:tr w:rsidR="00000000">
        <w:trPr>
          <w:divId w:val="1364863066"/>
        </w:trPr>
        <w:tc>
          <w:tcPr>
            <w:tcW w:w="0" w:type="auto"/>
            <w:gridSpan w:val="14"/>
            <w:vAlign w:val="center"/>
            <w:hideMark/>
          </w:tcPr>
          <w:p w:rsidR="00000000" w:rsidRDefault="00032F87">
            <w:pPr>
              <w:spacing w:line="288" w:lineRule="auto"/>
              <w:ind w:firstLine="360"/>
              <w:rPr>
                <w:rFonts w:eastAsia="Times New Roman"/>
                <w:sz w:val="20"/>
                <w:szCs w:val="20"/>
              </w:rPr>
            </w:pPr>
          </w:p>
        </w:tc>
      </w:tr>
      <w:tr w:rsidR="00000000">
        <w:trPr>
          <w:divId w:val="1364863066"/>
        </w:trPr>
        <w:tc>
          <w:tcPr>
            <w:tcW w:w="1250" w:type="pct"/>
            <w:vAlign w:val="center"/>
            <w:hideMark/>
          </w:tcPr>
          <w:p w:rsidR="00000000" w:rsidRDefault="00032F87">
            <w:pPr>
              <w:rPr>
                <w:rFonts w:eastAsia="Times New Roman"/>
                <w:sz w:val="20"/>
                <w:szCs w:val="20"/>
              </w:rPr>
            </w:pPr>
          </w:p>
        </w:tc>
        <w:tc>
          <w:tcPr>
            <w:tcW w:w="8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8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8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c>
          <w:tcPr>
            <w:tcW w:w="800" w:type="pct"/>
            <w:vAlign w:val="center"/>
            <w:hideMark/>
          </w:tcPr>
          <w:p w:rsidR="00000000" w:rsidRDefault="00032F87">
            <w:pPr>
              <w:rPr>
                <w:rFonts w:eastAsia="Times New Roman"/>
                <w:sz w:val="20"/>
                <w:szCs w:val="20"/>
              </w:rPr>
            </w:pPr>
          </w:p>
        </w:tc>
        <w:tc>
          <w:tcPr>
            <w:tcW w:w="50" w:type="pct"/>
            <w:vAlign w:val="center"/>
            <w:hideMark/>
          </w:tcPr>
          <w:p w:rsidR="00000000" w:rsidRDefault="00032F87">
            <w:pPr>
              <w:rPr>
                <w:rFonts w:eastAsia="Times New Roman"/>
                <w:sz w:val="20"/>
                <w:szCs w:val="20"/>
              </w:rPr>
            </w:pPr>
          </w:p>
        </w:tc>
      </w:tr>
      <w:tr w:rsidR="00000000">
        <w:trPr>
          <w:divId w:val="1364863066"/>
        </w:trPr>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Period</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Total Number of Shares Purchased</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21334033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Average Price Paid per Share</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8894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Total Number of Shares Purchased as Part of Publicly Announced Programs</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divId w:val="15797071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16"/>
                <w:szCs w:val="16"/>
              </w:rPr>
            </w:pPr>
            <w:r>
              <w:rPr>
                <w:rFonts w:eastAsia="Times New Roman"/>
                <w:b/>
                <w:bCs/>
                <w:color w:val="000000"/>
                <w:sz w:val="16"/>
                <w:szCs w:val="16"/>
              </w:rPr>
              <w:t>Approximate Dollar Value of Shares that May Yet Be Purchased Under the Program (1) (2)</w:t>
            </w:r>
          </w:p>
        </w:tc>
      </w:tr>
      <w:tr w:rsidR="00000000">
        <w:trPr>
          <w:divId w:val="136486306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1/1/19 through 1/31/19</w:t>
            </w:r>
          </w:p>
        </w:tc>
        <w:tc>
          <w:tcPr>
            <w:tcW w:w="0" w:type="auto"/>
            <w:tcBorders>
              <w:top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6,956,522</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3984771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18.51</w:t>
            </w:r>
          </w:p>
        </w:tc>
        <w:tc>
          <w:tcPr>
            <w:tcW w:w="0" w:type="auto"/>
            <w:tcBorders>
              <w:top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403534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6,956,522</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3115696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1,185,479</w:t>
            </w:r>
          </w:p>
        </w:tc>
        <w:tc>
          <w:tcPr>
            <w:tcW w:w="0" w:type="auto"/>
            <w:tcBorders>
              <w:top w:val="single" w:sz="6" w:space="0" w:color="000000"/>
            </w:tcBorders>
            <w:vAlign w:val="bottom"/>
            <w:hideMark/>
          </w:tcPr>
          <w:p w:rsidR="00000000" w:rsidRDefault="00032F87">
            <w:pPr>
              <w:rPr>
                <w:rFonts w:eastAsia="Times New Roman"/>
                <w:sz w:val="20"/>
                <w:szCs w:val="20"/>
              </w:rPr>
            </w:pPr>
          </w:p>
        </w:tc>
      </w:tr>
      <w:tr w:rsidR="00000000">
        <w:trPr>
          <w:divId w:val="136486306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2/1/19 through 2/28/19</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1001159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35167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2120488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801,185,479</w:t>
            </w:r>
          </w:p>
        </w:tc>
        <w:tc>
          <w:tcPr>
            <w:tcW w:w="0" w:type="auto"/>
            <w:shd w:val="clear" w:color="auto" w:fill="CCEEFF"/>
            <w:vAlign w:val="bottom"/>
            <w:hideMark/>
          </w:tcPr>
          <w:p w:rsidR="00000000" w:rsidRDefault="00032F87">
            <w:pPr>
              <w:rPr>
                <w:rFonts w:eastAsia="Times New Roman"/>
                <w:sz w:val="20"/>
                <w:szCs w:val="20"/>
              </w:rPr>
            </w:pPr>
          </w:p>
        </w:tc>
      </w:tr>
      <w:tr w:rsidR="00000000">
        <w:trPr>
          <w:divId w:val="1364863066"/>
        </w:trPr>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3/1/19 through 3/31/19</w:t>
            </w:r>
          </w:p>
        </w:tc>
        <w:tc>
          <w:tcPr>
            <w:tcW w:w="0" w:type="auto"/>
            <w:tcBorders>
              <w:bottom w:val="single" w:sz="6" w:space="0" w:color="000000"/>
            </w:tcBorders>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31,147,150</w:t>
            </w:r>
          </w:p>
        </w:tc>
        <w:tc>
          <w:tcPr>
            <w:tcW w:w="0" w:type="auto"/>
            <w:tcBorders>
              <w:bottom w:val="single" w:sz="6" w:space="0" w:color="000000"/>
            </w:tcBorders>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22004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19.93</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1477455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31,147,150</w:t>
            </w:r>
          </w:p>
        </w:tc>
        <w:tc>
          <w:tcPr>
            <w:tcW w:w="0" w:type="auto"/>
            <w:vAlign w:val="bottom"/>
            <w:hideMark/>
          </w:tcPr>
          <w:p w:rsidR="00000000" w:rsidRDefault="00032F87">
            <w:pPr>
              <w:rPr>
                <w:rFonts w:eastAsia="Times New Roman"/>
                <w:sz w:val="20"/>
                <w:szCs w:val="20"/>
              </w:rPr>
            </w:pPr>
          </w:p>
        </w:tc>
        <w:tc>
          <w:tcPr>
            <w:tcW w:w="0" w:type="auto"/>
            <w:tcMar>
              <w:top w:w="30" w:type="dxa"/>
              <w:left w:w="30" w:type="dxa"/>
              <w:bottom w:w="30" w:type="dxa"/>
              <w:right w:w="30" w:type="dxa"/>
            </w:tcMar>
            <w:vAlign w:val="bottom"/>
            <w:hideMark/>
          </w:tcPr>
          <w:p w:rsidR="00000000" w:rsidRDefault="00032F87">
            <w:pPr>
              <w:divId w:val="630668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sz w:val="20"/>
                <w:szCs w:val="20"/>
              </w:rPr>
              <w:t>200,375,000</w:t>
            </w:r>
          </w:p>
        </w:tc>
        <w:tc>
          <w:tcPr>
            <w:tcW w:w="0" w:type="auto"/>
            <w:vAlign w:val="bottom"/>
            <w:hideMark/>
          </w:tcPr>
          <w:p w:rsidR="00000000" w:rsidRDefault="00032F87">
            <w:pPr>
              <w:rPr>
                <w:rFonts w:eastAsia="Times New Roman"/>
                <w:sz w:val="20"/>
                <w:szCs w:val="20"/>
              </w:rPr>
            </w:pPr>
          </w:p>
        </w:tc>
      </w:tr>
      <w:tr w:rsidR="00000000">
        <w:trPr>
          <w:divId w:val="1364863066"/>
        </w:trPr>
        <w:tc>
          <w:tcPr>
            <w:tcW w:w="0" w:type="auto"/>
            <w:shd w:val="clear" w:color="auto" w:fill="CCEEFF"/>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b/>
                <w:bCs/>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38,103,672</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328023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19.67</w:t>
            </w:r>
          </w:p>
        </w:tc>
        <w:tc>
          <w:tcPr>
            <w:tcW w:w="0" w:type="auto"/>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543298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38,103,672</w:t>
            </w:r>
          </w:p>
        </w:tc>
        <w:tc>
          <w:tcPr>
            <w:tcW w:w="0" w:type="auto"/>
            <w:tcBorders>
              <w:top w:val="single" w:sz="6" w:space="0" w:color="000000"/>
              <w:bottom w:val="double" w:sz="6" w:space="0" w:color="000000"/>
            </w:tcBorders>
            <w:shd w:val="clear" w:color="auto" w:fill="CCEEFF"/>
            <w:vAlign w:val="bottom"/>
            <w:hideMark/>
          </w:tcPr>
          <w:p w:rsidR="00000000" w:rsidRDefault="00032F8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32F87">
            <w:pPr>
              <w:divId w:val="879319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32F87">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032F87">
            <w:pPr>
              <w:jc w:val="right"/>
              <w:rPr>
                <w:rFonts w:eastAsia="Times New Roman"/>
                <w:sz w:val="20"/>
                <w:szCs w:val="20"/>
              </w:rPr>
            </w:pPr>
            <w:r>
              <w:rPr>
                <w:rFonts w:eastAsia="Times New Roman"/>
                <w:b/>
                <w:bCs/>
                <w:sz w:val="20"/>
                <w:szCs w:val="20"/>
              </w:rPr>
              <w:t>200,375,000</w:t>
            </w:r>
          </w:p>
        </w:tc>
        <w:tc>
          <w:tcPr>
            <w:tcW w:w="0" w:type="auto"/>
            <w:shd w:val="clear" w:color="auto" w:fill="CCEEFF"/>
            <w:vAlign w:val="bottom"/>
            <w:hideMark/>
          </w:tcPr>
          <w:p w:rsidR="00000000" w:rsidRDefault="00032F87">
            <w:pPr>
              <w:rPr>
                <w:rFonts w:eastAsia="Times New Roman"/>
                <w:sz w:val="20"/>
                <w:szCs w:val="20"/>
              </w:rPr>
            </w:pP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spacing w:line="288" w:lineRule="auto"/>
              <w:rPr>
                <w:rFonts w:eastAsia="Times New Roman"/>
                <w:sz w:val="18"/>
                <w:szCs w:val="18"/>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42162829"/>
              <w:rPr>
                <w:rFonts w:eastAsia="Times New Roman"/>
                <w:sz w:val="18"/>
                <w:szCs w:val="18"/>
              </w:rPr>
            </w:pPr>
            <w:r>
              <w:rPr>
                <w:rFonts w:eastAsia="Times New Roman"/>
                <w:color w:val="000000"/>
                <w:sz w:val="18"/>
                <w:szCs w:val="18"/>
              </w:rPr>
              <w:t>(1)</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In January 2019, Holdings entered into an Accelerated Share Repurchase agreement (the “ASR”) with a third-party financial institution to repurchase an aggregate of $150 million of Holdings’ common stock. As such, $150 million in cash was delivered at the t</w:t>
            </w:r>
            <w:r>
              <w:rPr>
                <w:rFonts w:eastAsia="Times New Roman"/>
                <w:color w:val="000000"/>
                <w:sz w:val="18"/>
                <w:szCs w:val="18"/>
              </w:rPr>
              <w:t>ime of the agreement along with the first tranche of shares. The ASR closed on March 1, 2019, with a second tranche of shares delivered on that date.</w:t>
            </w:r>
          </w:p>
        </w:tc>
      </w:tr>
    </w:tbl>
    <w:p w:rsidR="00000000" w:rsidRDefault="00032F8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32F87">
            <w:pPr>
              <w:rPr>
                <w:rFonts w:eastAsia="Times New Roman"/>
                <w:sz w:val="20"/>
                <w:szCs w:val="20"/>
              </w:rPr>
            </w:pPr>
          </w:p>
        </w:tc>
        <w:tc>
          <w:tcPr>
            <w:tcW w:w="0" w:type="auto"/>
            <w:vAlign w:val="center"/>
            <w:hideMark/>
          </w:tcPr>
          <w:p w:rsidR="00000000" w:rsidRDefault="00032F87">
            <w:pPr>
              <w:rPr>
                <w:rFonts w:eastAsia="Times New Roman"/>
                <w:sz w:val="20"/>
                <w:szCs w:val="20"/>
              </w:rPr>
            </w:pPr>
          </w:p>
        </w:tc>
      </w:tr>
      <w:tr w:rsidR="00000000">
        <w:trPr>
          <w:tblCellSpacing w:w="0" w:type="dxa"/>
        </w:trPr>
        <w:tc>
          <w:tcPr>
            <w:tcW w:w="0" w:type="auto"/>
            <w:hideMark/>
          </w:tcPr>
          <w:p w:rsidR="00000000" w:rsidRDefault="00032F87">
            <w:pPr>
              <w:spacing w:line="288" w:lineRule="auto"/>
              <w:divId w:val="1128662075"/>
              <w:rPr>
                <w:rFonts w:eastAsia="Times New Roman"/>
                <w:sz w:val="18"/>
                <w:szCs w:val="18"/>
              </w:rPr>
            </w:pPr>
            <w:r>
              <w:rPr>
                <w:rFonts w:eastAsia="Times New Roman"/>
                <w:color w:val="000000"/>
                <w:sz w:val="18"/>
                <w:szCs w:val="18"/>
              </w:rPr>
              <w:t>(2)</w:t>
            </w:r>
          </w:p>
        </w:tc>
        <w:tc>
          <w:tcPr>
            <w:tcW w:w="0" w:type="auto"/>
            <w:hideMark/>
          </w:tcPr>
          <w:p w:rsidR="00000000" w:rsidRDefault="00032F87">
            <w:pPr>
              <w:spacing w:line="288" w:lineRule="auto"/>
              <w:rPr>
                <w:rFonts w:eastAsia="Times New Roman"/>
                <w:sz w:val="18"/>
                <w:szCs w:val="18"/>
              </w:rPr>
            </w:pPr>
            <w:r>
              <w:rPr>
                <w:rFonts w:eastAsia="Times New Roman"/>
                <w:color w:val="000000"/>
                <w:sz w:val="18"/>
                <w:szCs w:val="18"/>
              </w:rPr>
              <w:t xml:space="preserve">On February 27, 2019, Holdings’ </w:t>
            </w:r>
            <w:r>
              <w:rPr>
                <w:rFonts w:eastAsia="Times New Roman"/>
                <w:color w:val="000000"/>
                <w:sz w:val="18"/>
                <w:szCs w:val="18"/>
              </w:rPr>
              <w:t>Board of Directors authorized an $800 million share repurchase program replacing the previous authorization.</w:t>
            </w:r>
          </w:p>
        </w:tc>
      </w:tr>
    </w:tbl>
    <w:p w:rsidR="00000000" w:rsidRDefault="00032F87">
      <w:pPr>
        <w:spacing w:line="288" w:lineRule="auto"/>
        <w:rPr>
          <w:rFonts w:eastAsia="Times New Roman"/>
          <w:sz w:val="20"/>
          <w:szCs w:val="20"/>
        </w:rPr>
      </w:pPr>
      <w:bookmarkStart w:id="67" w:name="s9BBB781AA9F05440A51EC1E318D75EDC"/>
      <w:bookmarkEnd w:id="67"/>
      <w:r>
        <w:rPr>
          <w:rFonts w:eastAsia="Times New Roman"/>
          <w:b/>
          <w:bCs/>
          <w:color w:val="000000"/>
          <w:sz w:val="20"/>
          <w:szCs w:val="20"/>
        </w:rPr>
        <w:t>Item 3.    Defaults Upon Senior Securities</w:t>
      </w:r>
    </w:p>
    <w:p w:rsidR="00000000" w:rsidRDefault="00032F87">
      <w:pPr>
        <w:spacing w:line="288" w:lineRule="auto"/>
        <w:ind w:firstLine="360"/>
        <w:rPr>
          <w:rFonts w:eastAsia="Times New Roman"/>
          <w:sz w:val="20"/>
          <w:szCs w:val="20"/>
        </w:rPr>
      </w:pPr>
      <w:r>
        <w:rPr>
          <w:rFonts w:eastAsia="Times New Roman"/>
          <w:color w:val="000000"/>
          <w:sz w:val="20"/>
          <w:szCs w:val="20"/>
        </w:rPr>
        <w:t>None.</w:t>
      </w:r>
    </w:p>
    <w:p w:rsidR="00000000" w:rsidRDefault="00032F87">
      <w:pPr>
        <w:spacing w:line="288" w:lineRule="auto"/>
        <w:rPr>
          <w:rFonts w:eastAsia="Times New Roman"/>
          <w:sz w:val="20"/>
          <w:szCs w:val="20"/>
        </w:rPr>
      </w:pPr>
      <w:bookmarkStart w:id="68" w:name="s9AB85B89F85F5F098605C34DD4C86BBD"/>
      <w:bookmarkEnd w:id="68"/>
      <w:r>
        <w:rPr>
          <w:rFonts w:eastAsia="Times New Roman"/>
          <w:b/>
          <w:bCs/>
          <w:color w:val="000000"/>
          <w:sz w:val="20"/>
          <w:szCs w:val="20"/>
        </w:rPr>
        <w:t>Item 4.    Mine Safety Disclosures</w:t>
      </w:r>
    </w:p>
    <w:p w:rsidR="00000000" w:rsidRDefault="00032F87">
      <w:pPr>
        <w:spacing w:line="288" w:lineRule="auto"/>
        <w:ind w:firstLine="360"/>
        <w:rPr>
          <w:rFonts w:eastAsia="Times New Roman"/>
          <w:sz w:val="20"/>
          <w:szCs w:val="20"/>
        </w:rPr>
      </w:pPr>
      <w:r>
        <w:rPr>
          <w:rFonts w:eastAsia="Times New Roman"/>
          <w:color w:val="000000"/>
          <w:sz w:val="20"/>
          <w:szCs w:val="20"/>
        </w:rPr>
        <w:t>None.</w:t>
      </w:r>
    </w:p>
    <w:p w:rsidR="00000000" w:rsidRDefault="00032F87">
      <w:pPr>
        <w:spacing w:line="288" w:lineRule="auto"/>
        <w:rPr>
          <w:rFonts w:eastAsia="Times New Roman"/>
          <w:sz w:val="20"/>
          <w:szCs w:val="20"/>
        </w:rPr>
      </w:pPr>
      <w:bookmarkStart w:id="69" w:name="s16ECCC6BEFC55393833965BB0A47D332"/>
      <w:bookmarkEnd w:id="69"/>
      <w:r>
        <w:rPr>
          <w:rFonts w:eastAsia="Times New Roman"/>
          <w:b/>
          <w:bCs/>
          <w:color w:val="000000"/>
          <w:sz w:val="20"/>
          <w:szCs w:val="20"/>
        </w:rPr>
        <w:t>Item 5.    Other Information</w:t>
      </w:r>
    </w:p>
    <w:p w:rsidR="00000000" w:rsidRDefault="00032F87">
      <w:pPr>
        <w:spacing w:line="288" w:lineRule="auto"/>
        <w:rPr>
          <w:rFonts w:eastAsia="Times New Roman"/>
          <w:sz w:val="20"/>
          <w:szCs w:val="20"/>
        </w:rPr>
      </w:pPr>
      <w:r>
        <w:rPr>
          <w:rFonts w:eastAsia="Times New Roman"/>
          <w:b/>
          <w:bCs/>
          <w:color w:val="000000"/>
          <w:sz w:val="20"/>
          <w:szCs w:val="20"/>
        </w:rPr>
        <w:t>Iran Threat Reduction and S</w:t>
      </w:r>
      <w:r>
        <w:rPr>
          <w:rFonts w:eastAsia="Times New Roman"/>
          <w:b/>
          <w:bCs/>
          <w:color w:val="000000"/>
          <w:sz w:val="20"/>
          <w:szCs w:val="20"/>
        </w:rPr>
        <w:t>yria Human Rights Act</w:t>
      </w:r>
    </w:p>
    <w:p w:rsidR="00000000" w:rsidRDefault="00032F87">
      <w:pPr>
        <w:spacing w:line="288" w:lineRule="auto"/>
        <w:ind w:firstLine="360"/>
        <w:rPr>
          <w:rFonts w:eastAsia="Times New Roman"/>
          <w:sz w:val="20"/>
          <w:szCs w:val="20"/>
        </w:rPr>
      </w:pPr>
      <w:r>
        <w:rPr>
          <w:rFonts w:eastAsia="Times New Roman"/>
          <w:color w:val="000000"/>
          <w:sz w:val="20"/>
          <w:szCs w:val="20"/>
        </w:rPr>
        <w:t>Holdings and its subsidiaries had no transactions or activities requiring disclosure under the Iran Threat Reduction and Syria Human Rights Act (“Iran Act”), nor were they involved in the AXA Group matters described immediately below.</w:t>
      </w:r>
    </w:p>
    <w:p w:rsidR="00000000" w:rsidRDefault="00032F87">
      <w:pPr>
        <w:spacing w:line="288" w:lineRule="auto"/>
        <w:ind w:firstLine="360"/>
        <w:rPr>
          <w:rFonts w:eastAsia="Times New Roman"/>
          <w:sz w:val="20"/>
          <w:szCs w:val="20"/>
        </w:rPr>
      </w:pPr>
      <w:r>
        <w:rPr>
          <w:rFonts w:eastAsia="Times New Roman"/>
          <w:color w:val="000000"/>
          <w:sz w:val="20"/>
          <w:szCs w:val="20"/>
        </w:rPr>
        <w:t>The non-U.S. based subsidiaries of AXA operate in compliance with applicable laws and regulations of the various jurisdictions in which they operate, including applicable international (United Nations and European Union) laws and regulations. While AXA Gr</w:t>
      </w:r>
      <w:r>
        <w:rPr>
          <w:rFonts w:eastAsia="Times New Roman"/>
          <w:color w:val="000000"/>
          <w:sz w:val="20"/>
          <w:szCs w:val="20"/>
        </w:rPr>
        <w:t>oup companies based and operating outside the United States generally are not subject to U.S. law, as an international group, AXA has in place policies and standards (including the AXA Group International Sanctions Policy) that apply to all AXA Group compa</w:t>
      </w:r>
      <w:r>
        <w:rPr>
          <w:rFonts w:eastAsia="Times New Roman"/>
          <w:color w:val="000000"/>
          <w:sz w:val="20"/>
          <w:szCs w:val="20"/>
        </w:rPr>
        <w:t>nies worldwide and often impose requirements that go well beyond local law.</w:t>
      </w:r>
    </w:p>
    <w:p w:rsidR="00000000" w:rsidRDefault="00032F87">
      <w:pPr>
        <w:spacing w:line="288" w:lineRule="auto"/>
        <w:ind w:firstLine="360"/>
        <w:rPr>
          <w:rFonts w:eastAsia="Times New Roman"/>
          <w:sz w:val="20"/>
          <w:szCs w:val="20"/>
        </w:rPr>
      </w:pPr>
      <w:r>
        <w:rPr>
          <w:rFonts w:eastAsia="Times New Roman"/>
          <w:color w:val="000000"/>
          <w:sz w:val="20"/>
          <w:szCs w:val="20"/>
        </w:rPr>
        <w:t>AXA has informed us that AXA Konzern AG, an AXA insurance subsidiary organized under the laws of Germany, provides car, accident and health insurance to diplomats based at the Iran</w:t>
      </w:r>
      <w:r>
        <w:rPr>
          <w:rFonts w:eastAsia="Times New Roman"/>
          <w:color w:val="000000"/>
          <w:sz w:val="20"/>
          <w:szCs w:val="20"/>
        </w:rPr>
        <w:t>ian Embassy in Berlin, Germany. The total annual premium of these policies is approximately $139,700 and the annual net profit arising from these policies, which is difficult to calculate with precision, is estimated to be $24,272.</w:t>
      </w:r>
    </w:p>
    <w:p w:rsidR="00000000" w:rsidRDefault="00032F87">
      <w:pPr>
        <w:spacing w:line="288" w:lineRule="auto"/>
        <w:ind w:firstLine="360"/>
        <w:rPr>
          <w:rFonts w:eastAsia="Times New Roman"/>
          <w:sz w:val="20"/>
          <w:szCs w:val="20"/>
        </w:rPr>
      </w:pPr>
      <w:r>
        <w:rPr>
          <w:rFonts w:eastAsia="Times New Roman"/>
          <w:color w:val="000000"/>
          <w:sz w:val="20"/>
          <w:szCs w:val="20"/>
        </w:rPr>
        <w:t>AXA also has informed us that AXA Belgium, an AXA insurance subsidiary organized under the laws of Belgium, has two policies providing for car insurance for Global Trading NV, which was designated on May 17, 2018 under (E.O.) 13224 and subsequently changed</w:t>
      </w:r>
      <w:r>
        <w:rPr>
          <w:rFonts w:eastAsia="Times New Roman"/>
          <w:color w:val="000000"/>
          <w:sz w:val="20"/>
          <w:szCs w:val="20"/>
        </w:rPr>
        <w:t xml:space="preserve"> its name to Energy Engineers &amp; Construction on August 20, 2018. The total annual premium of these policies is approximately $6,559 before tax and the annual net profit arising from these policies, which is difficult to calculate with precision, is estimat</w:t>
      </w:r>
      <w:r>
        <w:rPr>
          <w:rFonts w:eastAsia="Times New Roman"/>
          <w:color w:val="000000"/>
          <w:sz w:val="20"/>
          <w:szCs w:val="20"/>
        </w:rPr>
        <w:t>ed to be $983.</w:t>
      </w:r>
    </w:p>
    <w:p w:rsidR="00000000" w:rsidRDefault="00032F87">
      <w:pPr>
        <w:spacing w:line="288" w:lineRule="auto"/>
        <w:ind w:firstLine="360"/>
        <w:rPr>
          <w:rFonts w:eastAsia="Times New Roman"/>
          <w:sz w:val="20"/>
          <w:szCs w:val="20"/>
        </w:rPr>
      </w:pPr>
      <w:r>
        <w:rPr>
          <w:rFonts w:eastAsia="Times New Roman"/>
          <w:color w:val="000000"/>
          <w:sz w:val="20"/>
          <w:szCs w:val="20"/>
        </w:rPr>
        <w:t>In addition, AXA has informed us that AXA Insurance Ireland, an AXA insurance subsidiary, provides statutorily required car insurance under four separate policies to the Iranian Embassy in Dublin, Ireland. AXA has informed us that compliance</w:t>
      </w:r>
      <w:r>
        <w:rPr>
          <w:rFonts w:eastAsia="Times New Roman"/>
          <w:color w:val="000000"/>
          <w:sz w:val="20"/>
          <w:szCs w:val="20"/>
        </w:rPr>
        <w:t xml:space="preserve"> with the Declined Cases Agreement of the Irish Government prohibits the cancellation of these policies unless another insurer is willing to assume the coverage. The total annual premium for these policies is approximately $7,115 and the annual net profit </w:t>
      </w:r>
    </w:p>
    <w:p w:rsidR="00000000" w:rsidRDefault="00032F87">
      <w:pPr>
        <w:divId w:val="2119982464"/>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101</w:t>
      </w:r>
    </w:p>
    <w:p w:rsidR="00000000" w:rsidRDefault="00032F87">
      <w:pPr>
        <w:rPr>
          <w:rFonts w:eastAsia="Times New Roman"/>
          <w:sz w:val="20"/>
          <w:szCs w:val="20"/>
        </w:rPr>
      </w:pPr>
      <w:r>
        <w:rPr>
          <w:rFonts w:eastAsia="Times New Roman"/>
          <w:sz w:val="20"/>
          <w:szCs w:val="20"/>
        </w:rPr>
        <w:pict>
          <v:rect id="_x0000_i1127" style="width:0;height:1.5pt" o:hralign="center" o:hrstd="t" o:hr="t" fillcolor="#a0a0a0" stroked="f"/>
        </w:pict>
      </w:r>
    </w:p>
    <w:p w:rsidR="00000000" w:rsidRDefault="00032F87">
      <w:pPr>
        <w:spacing w:line="288" w:lineRule="auto"/>
        <w:jc w:val="both"/>
        <w:divId w:val="205603301"/>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362291073"/>
        <w:rPr>
          <w:rFonts w:eastAsia="Times New Roman"/>
          <w:sz w:val="20"/>
          <w:szCs w:val="20"/>
        </w:rPr>
      </w:pPr>
    </w:p>
    <w:p w:rsidR="00000000" w:rsidRDefault="00032F87">
      <w:pPr>
        <w:spacing w:line="288" w:lineRule="auto"/>
        <w:rPr>
          <w:rFonts w:eastAsia="Times New Roman"/>
          <w:sz w:val="20"/>
          <w:szCs w:val="20"/>
        </w:rPr>
      </w:pPr>
      <w:r>
        <w:rPr>
          <w:rFonts w:eastAsia="Times New Roman"/>
          <w:color w:val="000000"/>
          <w:sz w:val="20"/>
          <w:szCs w:val="20"/>
        </w:rPr>
        <w:t>arising from these policies, which is difficult to calculate with precision, is estimated to be $853.</w:t>
      </w:r>
    </w:p>
    <w:p w:rsidR="00000000" w:rsidRDefault="00032F87">
      <w:pPr>
        <w:spacing w:line="288" w:lineRule="auto"/>
        <w:ind w:firstLine="360"/>
        <w:rPr>
          <w:rFonts w:eastAsia="Times New Roman"/>
          <w:sz w:val="20"/>
          <w:szCs w:val="20"/>
        </w:rPr>
      </w:pPr>
      <w:r>
        <w:rPr>
          <w:rFonts w:eastAsia="Times New Roman"/>
          <w:color w:val="000000"/>
          <w:sz w:val="20"/>
          <w:szCs w:val="20"/>
        </w:rPr>
        <w:t>Also, AXA has informed us that AXA Sigorta</w:t>
      </w:r>
      <w:r>
        <w:rPr>
          <w:rFonts w:eastAsia="Times New Roman"/>
          <w:color w:val="000000"/>
          <w:sz w:val="20"/>
          <w:szCs w:val="20"/>
        </w:rPr>
        <w:t>, a subsidiary of AXA organized under the laws of the Republic of Turkey, provides car insurance coverage for vehicle pools of the Iranian General Consulate and the Iranian Embassy in Istanbul, Turkey. Motor liability insurance coverage is compulsory in Tu</w:t>
      </w:r>
      <w:r>
        <w:rPr>
          <w:rFonts w:eastAsia="Times New Roman"/>
          <w:color w:val="000000"/>
          <w:sz w:val="20"/>
          <w:szCs w:val="20"/>
        </w:rPr>
        <w:t>rkey and cannot be canceled unilaterally. The total annual premium in respect of these policies is approximately $3,150 and the annual net profit, which is difficult to calculate with precision, is estimated to be $473.</w:t>
      </w:r>
    </w:p>
    <w:p w:rsidR="00000000" w:rsidRDefault="00032F87">
      <w:pPr>
        <w:spacing w:line="288" w:lineRule="auto"/>
        <w:ind w:firstLine="360"/>
        <w:rPr>
          <w:rFonts w:eastAsia="Times New Roman"/>
          <w:sz w:val="20"/>
          <w:szCs w:val="20"/>
        </w:rPr>
      </w:pPr>
      <w:r>
        <w:rPr>
          <w:rFonts w:eastAsia="Times New Roman"/>
          <w:color w:val="000000"/>
          <w:sz w:val="20"/>
          <w:szCs w:val="20"/>
        </w:rPr>
        <w:t>Additionally, AXA has informed us th</w:t>
      </w:r>
      <w:r>
        <w:rPr>
          <w:rFonts w:eastAsia="Times New Roman"/>
          <w:color w:val="000000"/>
          <w:sz w:val="20"/>
          <w:szCs w:val="20"/>
        </w:rPr>
        <w:t>at AXA Winterthur, an AXA insurance subsidiary organized under the laws of Switzerland, provides Naftiran Intertrade, a wholly-owned subsidiary of the Iranian state-owned National Iranian Oil Company, with life, disability and accident coverage for its emp</w:t>
      </w:r>
      <w:r>
        <w:rPr>
          <w:rFonts w:eastAsia="Times New Roman"/>
          <w:color w:val="000000"/>
          <w:sz w:val="20"/>
          <w:szCs w:val="20"/>
        </w:rPr>
        <w:t>loyees. In addition, AXA Winterthur also provides car and property insurance coverage for the Iranian Embassy in Bern. The provision of these forms of coverage is mandatory in Switzerland. The total annual premium of these policies is approximately $396,59</w:t>
      </w:r>
      <w:r>
        <w:rPr>
          <w:rFonts w:eastAsia="Times New Roman"/>
          <w:color w:val="000000"/>
          <w:sz w:val="20"/>
          <w:szCs w:val="20"/>
        </w:rPr>
        <w:t>7 and the annual net profit arising from these policies, which is difficult to calculate with precision, is estimated to be $59,489.</w:t>
      </w:r>
    </w:p>
    <w:p w:rsidR="00000000" w:rsidRDefault="00032F87">
      <w:pPr>
        <w:spacing w:line="288" w:lineRule="auto"/>
        <w:ind w:firstLine="360"/>
        <w:rPr>
          <w:rFonts w:eastAsia="Times New Roman"/>
          <w:sz w:val="20"/>
          <w:szCs w:val="20"/>
        </w:rPr>
      </w:pPr>
      <w:r>
        <w:rPr>
          <w:rFonts w:eastAsia="Times New Roman"/>
          <w:color w:val="000000"/>
          <w:sz w:val="20"/>
          <w:szCs w:val="20"/>
        </w:rPr>
        <w:t>Also, AXA has informed us that AXA Egypt, an AXA insurance subsidiary organized under the laws of Egypt, provides the Irani</w:t>
      </w:r>
      <w:r>
        <w:rPr>
          <w:rFonts w:eastAsia="Times New Roman"/>
          <w:color w:val="000000"/>
          <w:sz w:val="20"/>
          <w:szCs w:val="20"/>
        </w:rPr>
        <w:t>an state-owned Iran Development Bank, two life insurance contracts, covering individuals who have loans with the bank. The total annual premium of these policies is approximately $19,839 and annual net profit arising from these policies, which is difficult</w:t>
      </w:r>
      <w:r>
        <w:rPr>
          <w:rFonts w:eastAsia="Times New Roman"/>
          <w:color w:val="000000"/>
          <w:sz w:val="20"/>
          <w:szCs w:val="20"/>
        </w:rPr>
        <w:t xml:space="preserve"> to calculate with precision, is estimated to be $2,000.</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Lastly, AXA has informed us that AXA XL, which AXA acquired during the third quarter of 2018, through various non-U.S. subsidiaries, provides insurance to marine policyholders located outside of the </w:t>
      </w:r>
      <w:r>
        <w:rPr>
          <w:rFonts w:eastAsia="Times New Roman"/>
          <w:color w:val="000000"/>
          <w:sz w:val="20"/>
          <w:szCs w:val="20"/>
        </w:rPr>
        <w:t>U.S. or reinsurance coverage to non-U.S. insurers of marine risks as well as mutual associations of ship owners that provide their members with protection and liability coverage. The provision of these coverages may involve entities or activities related t</w:t>
      </w:r>
      <w:r>
        <w:rPr>
          <w:rFonts w:eastAsia="Times New Roman"/>
          <w:color w:val="000000"/>
          <w:sz w:val="20"/>
          <w:szCs w:val="20"/>
        </w:rPr>
        <w:t>o Iran, including transporting crude oil, petrochemicals and refined petroleum products. AXA XL’s non-U.S. subsidiaries insure or reinsure multiple voyages and fleets containing multiple ships, so they are unable to attribute gross revenues and net profits</w:t>
      </w:r>
      <w:r>
        <w:rPr>
          <w:rFonts w:eastAsia="Times New Roman"/>
          <w:color w:val="000000"/>
          <w:sz w:val="20"/>
          <w:szCs w:val="20"/>
        </w:rPr>
        <w:t xml:space="preserve"> from such marine policies to activities with Iran. As the activities of these insureds and re-insureds are permitted under applicable laws and regulations, AXA XL intends for its non-U.S. subsidiaries to continue providing such coverage to its insureds an</w:t>
      </w:r>
      <w:r>
        <w:rPr>
          <w:rFonts w:eastAsia="Times New Roman"/>
          <w:color w:val="000000"/>
          <w:sz w:val="20"/>
          <w:szCs w:val="20"/>
        </w:rPr>
        <w:t>d re-insureds to the extent permitted by applicable law.</w:t>
      </w:r>
    </w:p>
    <w:p w:rsidR="00000000" w:rsidRDefault="00032F87">
      <w:pPr>
        <w:spacing w:line="288" w:lineRule="auto"/>
        <w:ind w:firstLine="360"/>
        <w:rPr>
          <w:rFonts w:eastAsia="Times New Roman"/>
          <w:sz w:val="20"/>
          <w:szCs w:val="20"/>
        </w:rPr>
      </w:pPr>
      <w:r>
        <w:rPr>
          <w:rFonts w:eastAsia="Times New Roman"/>
          <w:color w:val="000000"/>
          <w:sz w:val="20"/>
          <w:szCs w:val="20"/>
        </w:rPr>
        <w:t xml:space="preserve">The aggregate annual premium for the above-referenced insurance policies is approximately $572,960, representing approximately 0.0007% of AXA’s 2018 consolidated revenues, which exceed $100 billion. </w:t>
      </w:r>
      <w:r>
        <w:rPr>
          <w:rFonts w:eastAsia="Times New Roman"/>
          <w:color w:val="000000"/>
          <w:sz w:val="20"/>
          <w:szCs w:val="20"/>
        </w:rPr>
        <w:t>The related net profit, which is difficult to calculate with precision, is estimated to be $88,070, representing approximately 0.002% of AXA’s 2018 aggregate net profit.</w:t>
      </w:r>
    </w:p>
    <w:p w:rsidR="00000000" w:rsidRDefault="00032F87">
      <w:pPr>
        <w:spacing w:line="288" w:lineRule="auto"/>
        <w:rPr>
          <w:rFonts w:eastAsia="Times New Roman"/>
          <w:sz w:val="20"/>
          <w:szCs w:val="20"/>
        </w:rPr>
      </w:pPr>
      <w:r>
        <w:rPr>
          <w:rFonts w:eastAsia="Times New Roman"/>
          <w:b/>
          <w:bCs/>
          <w:color w:val="000000"/>
          <w:sz w:val="20"/>
          <w:szCs w:val="20"/>
        </w:rPr>
        <w:t>Mark Pearson Employment Agreement Waiver</w:t>
      </w:r>
    </w:p>
    <w:p w:rsidR="00000000" w:rsidRDefault="00032F87">
      <w:pPr>
        <w:spacing w:line="288" w:lineRule="auto"/>
        <w:ind w:firstLine="360"/>
        <w:rPr>
          <w:rFonts w:eastAsia="Times New Roman"/>
          <w:sz w:val="20"/>
          <w:szCs w:val="20"/>
        </w:rPr>
      </w:pPr>
      <w:r>
        <w:rPr>
          <w:rFonts w:eastAsia="Times New Roman"/>
          <w:color w:val="000000"/>
          <w:sz w:val="20"/>
          <w:szCs w:val="20"/>
        </w:rPr>
        <w:t>On May 8, 2019, Mr. Pearson irrevocably waive</w:t>
      </w:r>
      <w:r>
        <w:rPr>
          <w:rFonts w:eastAsia="Times New Roman"/>
          <w:color w:val="000000"/>
          <w:sz w:val="20"/>
          <w:szCs w:val="20"/>
        </w:rPr>
        <w:t>d his right under his employment agreement dated March 9, 2011 to terminate his employment for “good reason” and receive certain severance benefits due to his replacement as Chair of the AXA Equitable Life Board of Directors by Mr. Ramon de Oliveira.</w:t>
      </w:r>
    </w:p>
    <w:p w:rsidR="00000000" w:rsidRDefault="00032F87">
      <w:pPr>
        <w:spacing w:line="288" w:lineRule="auto"/>
        <w:rPr>
          <w:rFonts w:eastAsia="Times New Roman"/>
          <w:sz w:val="20"/>
          <w:szCs w:val="20"/>
        </w:rPr>
      </w:pPr>
      <w:bookmarkStart w:id="70" w:name="s6C2D6179604E568B8A0C837B9B67D311"/>
      <w:bookmarkEnd w:id="70"/>
      <w:r>
        <w:rPr>
          <w:rFonts w:eastAsia="Times New Roman"/>
          <w:b/>
          <w:bCs/>
          <w:color w:val="000000"/>
          <w:sz w:val="20"/>
          <w:szCs w:val="20"/>
        </w:rPr>
        <w:t xml:space="preserve">Item </w:t>
      </w:r>
      <w:r>
        <w:rPr>
          <w:rFonts w:eastAsia="Times New Roman"/>
          <w:b/>
          <w:bCs/>
          <w:color w:val="000000"/>
          <w:sz w:val="20"/>
          <w:szCs w:val="20"/>
        </w:rPr>
        <w:t>6.    Exhibits </w:t>
      </w:r>
    </w:p>
    <w:tbl>
      <w:tblPr>
        <w:tblW w:w="5000" w:type="pct"/>
        <w:tblCellMar>
          <w:left w:w="0" w:type="dxa"/>
          <w:right w:w="0" w:type="dxa"/>
        </w:tblCellMar>
        <w:tblLook w:val="04A0" w:firstRow="1" w:lastRow="0" w:firstColumn="1" w:lastColumn="0" w:noHBand="0" w:noVBand="1"/>
      </w:tblPr>
      <w:tblGrid>
        <w:gridCol w:w="772"/>
        <w:gridCol w:w="7534"/>
      </w:tblGrid>
      <w:tr w:rsidR="00000000">
        <w:trPr>
          <w:divId w:val="1514417132"/>
        </w:trPr>
        <w:tc>
          <w:tcPr>
            <w:tcW w:w="0" w:type="auto"/>
            <w:gridSpan w:val="2"/>
            <w:vAlign w:val="center"/>
            <w:hideMark/>
          </w:tcPr>
          <w:p w:rsidR="00000000" w:rsidRDefault="00032F87">
            <w:pPr>
              <w:spacing w:line="288" w:lineRule="auto"/>
              <w:rPr>
                <w:rFonts w:eastAsia="Times New Roman"/>
                <w:sz w:val="20"/>
                <w:szCs w:val="20"/>
              </w:rPr>
            </w:pPr>
          </w:p>
        </w:tc>
      </w:tr>
      <w:tr w:rsidR="00000000">
        <w:trPr>
          <w:divId w:val="1514417132"/>
        </w:trPr>
        <w:tc>
          <w:tcPr>
            <w:tcW w:w="450" w:type="pct"/>
            <w:vAlign w:val="center"/>
            <w:hideMark/>
          </w:tcPr>
          <w:p w:rsidR="00000000" w:rsidRDefault="00032F87">
            <w:pPr>
              <w:rPr>
                <w:rFonts w:eastAsia="Times New Roman"/>
                <w:sz w:val="20"/>
                <w:szCs w:val="20"/>
              </w:rPr>
            </w:pPr>
          </w:p>
        </w:tc>
        <w:tc>
          <w:tcPr>
            <w:tcW w:w="4550" w:type="pct"/>
            <w:vAlign w:val="center"/>
            <w:hideMark/>
          </w:tcPr>
          <w:p w:rsidR="00000000" w:rsidRDefault="00032F87">
            <w:pPr>
              <w:rPr>
                <w:rFonts w:eastAsia="Times New Roman"/>
                <w:sz w:val="20"/>
                <w:szCs w:val="20"/>
              </w:rPr>
            </w:pPr>
          </w:p>
        </w:tc>
      </w:tr>
      <w:tr w:rsidR="00000000">
        <w:trPr>
          <w:divId w:val="1514417132"/>
        </w:trPr>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Number</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Description and Method of Filing</w:t>
            </w:r>
          </w:p>
        </w:tc>
      </w:tr>
      <w:tr w:rsidR="00000000">
        <w:trPr>
          <w:divId w:val="1514417132"/>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hyperlink r:id="rId5" w:history="1">
              <w:r>
                <w:rPr>
                  <w:rStyle w:val="a3"/>
                  <w:rFonts w:eastAsia="Times New Roman"/>
                  <w:sz w:val="20"/>
                  <w:szCs w:val="20"/>
                </w:rPr>
                <w:t>10.1</w:t>
              </w:r>
            </w:hyperlink>
            <w:r>
              <w:rPr>
                <w:rFonts w:eastAsia="Times New Roman"/>
                <w:sz w:val="20"/>
                <w:szCs w:val="20"/>
              </w:rPr>
              <w:t>†</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AXA Equitable Holdings, Inc. 2019 Omnibus Incentive Plan (incorporated by reference to Exhibit 10.61 of AXA Equitable Holdings, Inc.’s Annual R</w:t>
            </w:r>
            <w:r>
              <w:rPr>
                <w:rFonts w:eastAsia="Times New Roman"/>
                <w:sz w:val="20"/>
                <w:szCs w:val="20"/>
              </w:rPr>
              <w:t>eport on Form 10-K for the year ended December 31, 2018, as filed on March 8, 2019 (the “2018 Form 10-K”)).</w:t>
            </w:r>
          </w:p>
        </w:tc>
      </w:tr>
      <w:tr w:rsidR="00000000">
        <w:trPr>
          <w:divId w:val="1514417132"/>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hyperlink r:id="rId6" w:history="1">
              <w:r>
                <w:rPr>
                  <w:rStyle w:val="a3"/>
                  <w:rFonts w:eastAsia="Times New Roman"/>
                  <w:sz w:val="20"/>
                  <w:szCs w:val="20"/>
                </w:rPr>
                <w:t>10.2</w:t>
              </w:r>
            </w:hyperlink>
            <w:r>
              <w:rPr>
                <w:rFonts w:eastAsia="Times New Roman"/>
                <w:sz w:val="20"/>
                <w:szCs w:val="20"/>
              </w:rPr>
              <w:t>†</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Amendment to the AXA Equitab</w:t>
            </w:r>
            <w:r>
              <w:rPr>
                <w:rFonts w:eastAsia="Times New Roman"/>
                <w:sz w:val="20"/>
                <w:szCs w:val="20"/>
              </w:rPr>
              <w:t>le Post-2004 Variable Deferred Compensation Plan for Executives, effective as of January 1, 2019 (incorporated by reference to Exhibit 10.69 of the 2018 Form 10-K).</w:t>
            </w:r>
          </w:p>
        </w:tc>
      </w:tr>
      <w:tr w:rsidR="00000000">
        <w:trPr>
          <w:divId w:val="1514417132"/>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hyperlink r:id="rId7" w:history="1">
              <w:r>
                <w:rPr>
                  <w:rStyle w:val="a3"/>
                  <w:rFonts w:eastAsia="Times New Roman"/>
                  <w:sz w:val="20"/>
                  <w:szCs w:val="20"/>
                </w:rPr>
                <w:t>10.3</w:t>
              </w:r>
            </w:hyperlink>
            <w:r>
              <w:rPr>
                <w:rFonts w:eastAsia="Times New Roman"/>
                <w:sz w:val="20"/>
                <w:szCs w:val="20"/>
              </w:rPr>
              <w:t>†</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Form of Performance Shares Award Agreement under the 2018 Omnibus Incentive Plan, effective as of February 14, 2019 (incorporated by reference to Exhibit 10.70 of the 2018 Form 10-K).</w:t>
            </w:r>
          </w:p>
        </w:tc>
      </w:tr>
      <w:tr w:rsidR="00000000">
        <w:trPr>
          <w:divId w:val="1514417132"/>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hyperlink r:id="rId8" w:history="1">
              <w:r>
                <w:rPr>
                  <w:rStyle w:val="a3"/>
                  <w:rFonts w:eastAsia="Times New Roman"/>
                  <w:sz w:val="20"/>
                  <w:szCs w:val="20"/>
                </w:rPr>
                <w:t>10.4</w:t>
              </w:r>
            </w:hyperlink>
            <w:r>
              <w:rPr>
                <w:rFonts w:eastAsia="Times New Roman"/>
                <w:sz w:val="20"/>
                <w:szCs w:val="20"/>
              </w:rPr>
              <w:t>†</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Form of Restricted Stock Unit Award Agreement under the 2018 Omnibus Incentive Plan, effective as of February 14, 2019 (incorporated by reference to Exhibit 10.71 of the 2018 Form 10-K).</w:t>
            </w:r>
          </w:p>
        </w:tc>
      </w:tr>
      <w:tr w:rsidR="00000000">
        <w:trPr>
          <w:divId w:val="1514417132"/>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hyperlink r:id="rId9" w:history="1">
              <w:r>
                <w:rPr>
                  <w:rStyle w:val="a3"/>
                  <w:rFonts w:eastAsia="Times New Roman"/>
                  <w:sz w:val="20"/>
                  <w:szCs w:val="20"/>
                </w:rPr>
                <w:t>10.5</w:t>
              </w:r>
            </w:hyperlink>
            <w:r>
              <w:rPr>
                <w:rFonts w:eastAsia="Times New Roman"/>
                <w:sz w:val="20"/>
                <w:szCs w:val="20"/>
              </w:rPr>
              <w:t>†</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Form of Stock Option Award Agreement under the 2018 Omnibus Incentive Plan, effective as of February 14, 2019 (incorporated by reference to Exhibit 10.72 of the 2018 Form 10-K).</w:t>
            </w:r>
          </w:p>
        </w:tc>
      </w:tr>
    </w:tbl>
    <w:p w:rsidR="00000000" w:rsidRDefault="00032F87">
      <w:pPr>
        <w:divId w:val="42097427"/>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102</w:t>
      </w:r>
    </w:p>
    <w:p w:rsidR="00000000" w:rsidRDefault="00032F87">
      <w:pPr>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032F87">
      <w:pPr>
        <w:spacing w:line="288" w:lineRule="auto"/>
        <w:jc w:val="both"/>
        <w:divId w:val="370351157"/>
        <w:rPr>
          <w:rFonts w:eastAsia="Times New Roman"/>
          <w:sz w:val="18"/>
          <w:szCs w:val="18"/>
        </w:rPr>
      </w:pPr>
      <w:hyperlink w:anchor="s987851827AD659AFA648D8D5C0162755" w:history="1">
        <w:r>
          <w:rPr>
            <w:rStyle w:val="a3"/>
            <w:rFonts w:ascii="inherit" w:eastAsia="Times New Roman" w:hAnsi="inherit"/>
            <w:b/>
            <w:bCs/>
            <w:sz w:val="18"/>
            <w:szCs w:val="18"/>
          </w:rPr>
          <w:t>Table of Contents</w:t>
        </w:r>
      </w:hyperlink>
    </w:p>
    <w:p w:rsidR="00000000" w:rsidRDefault="00032F87">
      <w:pPr>
        <w:divId w:val="73847647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10"/>
        <w:gridCol w:w="7496"/>
      </w:tblGrid>
      <w:tr w:rsidR="00000000">
        <w:trPr>
          <w:divId w:val="785733178"/>
        </w:trPr>
        <w:tc>
          <w:tcPr>
            <w:tcW w:w="0" w:type="auto"/>
            <w:gridSpan w:val="2"/>
            <w:vAlign w:val="center"/>
            <w:hideMark/>
          </w:tcPr>
          <w:p w:rsidR="00000000" w:rsidRDefault="00032F87">
            <w:pPr>
              <w:rPr>
                <w:rFonts w:eastAsia="Times New Roman"/>
                <w:sz w:val="20"/>
                <w:szCs w:val="20"/>
              </w:rPr>
            </w:pPr>
          </w:p>
        </w:tc>
      </w:tr>
      <w:tr w:rsidR="00000000">
        <w:trPr>
          <w:divId w:val="785733178"/>
        </w:trPr>
        <w:tc>
          <w:tcPr>
            <w:tcW w:w="450" w:type="pct"/>
            <w:vAlign w:val="center"/>
            <w:hideMark/>
          </w:tcPr>
          <w:p w:rsidR="00000000" w:rsidRDefault="00032F87">
            <w:pPr>
              <w:rPr>
                <w:rFonts w:eastAsia="Times New Roman"/>
                <w:sz w:val="20"/>
                <w:szCs w:val="20"/>
              </w:rPr>
            </w:pPr>
          </w:p>
        </w:tc>
        <w:tc>
          <w:tcPr>
            <w:tcW w:w="4550" w:type="pct"/>
            <w:vAlign w:val="center"/>
            <w:hideMark/>
          </w:tcPr>
          <w:p w:rsidR="00000000" w:rsidRDefault="00032F87">
            <w:pPr>
              <w:rPr>
                <w:rFonts w:eastAsia="Times New Roman"/>
                <w:sz w:val="20"/>
                <w:szCs w:val="20"/>
              </w:rPr>
            </w:pPr>
          </w:p>
        </w:tc>
      </w:tr>
      <w:tr w:rsidR="00000000">
        <w:trPr>
          <w:divId w:val="785733178"/>
        </w:trPr>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Number</w:t>
            </w:r>
          </w:p>
        </w:tc>
        <w:tc>
          <w:tcPr>
            <w:tcW w:w="0" w:type="auto"/>
            <w:tcBorders>
              <w:bottom w:val="single" w:sz="6" w:space="0" w:color="000000"/>
            </w:tcBorders>
            <w:tcMar>
              <w:top w:w="30" w:type="dxa"/>
              <w:left w:w="30" w:type="dxa"/>
              <w:bottom w:w="30" w:type="dxa"/>
              <w:right w:w="30" w:type="dxa"/>
            </w:tcMar>
            <w:vAlign w:val="bottom"/>
            <w:hideMark/>
          </w:tcPr>
          <w:p w:rsidR="00000000" w:rsidRDefault="00032F87">
            <w:pPr>
              <w:jc w:val="center"/>
              <w:rPr>
                <w:rFonts w:eastAsia="Times New Roman"/>
                <w:sz w:val="20"/>
                <w:szCs w:val="20"/>
              </w:rPr>
            </w:pPr>
            <w:r>
              <w:rPr>
                <w:rFonts w:eastAsia="Times New Roman"/>
                <w:b/>
                <w:bCs/>
                <w:sz w:val="20"/>
                <w:szCs w:val="20"/>
              </w:rPr>
              <w:t>Description and Method of Filing</w:t>
            </w:r>
          </w:p>
        </w:tc>
      </w:tr>
      <w:tr w:rsidR="00000000">
        <w:trPr>
          <w:divId w:val="785733178"/>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hyperlink r:id="rId10" w:history="1">
              <w:r>
                <w:rPr>
                  <w:rStyle w:val="a3"/>
                  <w:rFonts w:eastAsia="Times New Roman"/>
                  <w:sz w:val="20"/>
                  <w:szCs w:val="20"/>
                </w:rPr>
                <w:t>10.6</w:t>
              </w:r>
            </w:hyperlink>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Share Repurchase Agreement between AXA S.A. and AXA Equitable Holdings, Inc. (incorporated by reference to Exhibit 10.73 to the Registration Statement on Form S-1 of AXA Equitable Holdings, Inc., File No. 333-230367).</w:t>
            </w:r>
          </w:p>
        </w:tc>
      </w:tr>
      <w:tr w:rsidR="00000000">
        <w:trPr>
          <w:divId w:val="785733178"/>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hyperlink r:id="rId11" w:history="1">
              <w:r>
                <w:rPr>
                  <w:rStyle w:val="a3"/>
                  <w:rFonts w:eastAsia="Times New Roman"/>
                  <w:sz w:val="20"/>
                  <w:szCs w:val="20"/>
                </w:rPr>
                <w:t>31.1</w:t>
              </w:r>
            </w:hyperlink>
            <w:r>
              <w:rPr>
                <w:rFonts w:eastAsia="Times New Roman"/>
                <w:sz w:val="20"/>
                <w:szCs w:val="20"/>
              </w:rPr>
              <w:t>#</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Certification of the Registrant’s Chief Executive Officer pursuant to Section 302 of the Sarbanes-Oxley Act of 2002</w:t>
            </w:r>
          </w:p>
        </w:tc>
      </w:tr>
      <w:tr w:rsidR="00000000">
        <w:trPr>
          <w:divId w:val="785733178"/>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hyperlink r:id="rId12" w:history="1">
              <w:r>
                <w:rPr>
                  <w:rStyle w:val="a3"/>
                  <w:rFonts w:eastAsia="Times New Roman"/>
                  <w:sz w:val="20"/>
                  <w:szCs w:val="20"/>
                </w:rPr>
                <w:t>31.2</w:t>
              </w:r>
            </w:hyperlink>
            <w:r>
              <w:rPr>
                <w:rFonts w:eastAsia="Times New Roman"/>
                <w:sz w:val="20"/>
                <w:szCs w:val="20"/>
              </w:rPr>
              <w:t>#</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Certification of the Registrant’</w:t>
            </w:r>
            <w:r>
              <w:rPr>
                <w:rFonts w:eastAsia="Times New Roman"/>
                <w:sz w:val="20"/>
                <w:szCs w:val="20"/>
              </w:rPr>
              <w:t>s Chief Financial Officer pursuant to Section 302 of the Sarbanes-Oxley Act of 2002</w:t>
            </w:r>
          </w:p>
        </w:tc>
      </w:tr>
      <w:tr w:rsidR="00000000">
        <w:trPr>
          <w:divId w:val="785733178"/>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hyperlink r:id="rId13" w:history="1">
              <w:r>
                <w:rPr>
                  <w:rStyle w:val="a3"/>
                  <w:rFonts w:eastAsia="Times New Roman"/>
                  <w:sz w:val="20"/>
                  <w:szCs w:val="20"/>
                </w:rPr>
                <w:t>32.1</w:t>
              </w:r>
            </w:hyperlink>
            <w:r>
              <w:rPr>
                <w:rFonts w:eastAsia="Times New Roman"/>
                <w:sz w:val="20"/>
                <w:szCs w:val="20"/>
              </w:rPr>
              <w:t>#</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Certification of the Registrant’s Chief Executive Officer pursuant to Section 906 of the Sarbanes-Oxley Act of 2002</w:t>
            </w:r>
          </w:p>
        </w:tc>
      </w:tr>
      <w:tr w:rsidR="00000000">
        <w:trPr>
          <w:divId w:val="785733178"/>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hyperlink r:id="rId14" w:history="1">
              <w:r>
                <w:rPr>
                  <w:rStyle w:val="a3"/>
                  <w:rFonts w:eastAsia="Times New Roman"/>
                  <w:sz w:val="20"/>
                  <w:szCs w:val="20"/>
                </w:rPr>
                <w:t>32.2</w:t>
              </w:r>
            </w:hyperlink>
            <w:r>
              <w:rPr>
                <w:rFonts w:eastAsia="Times New Roman"/>
                <w:sz w:val="20"/>
                <w:szCs w:val="20"/>
              </w:rPr>
              <w:t>#</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Certification of the Registrant’s Chief Financial Officer pursuant to Section 906 of the Sarbanes-Oxley Act of 2002</w:t>
            </w:r>
          </w:p>
        </w:tc>
      </w:tr>
      <w:tr w:rsidR="00000000">
        <w:trPr>
          <w:divId w:val="785733178"/>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r>
              <w:rPr>
                <w:rFonts w:eastAsia="Times New Roman"/>
                <w:sz w:val="20"/>
                <w:szCs w:val="20"/>
              </w:rPr>
              <w:t>101.INS</w:t>
            </w:r>
          </w:p>
        </w:tc>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XBRL Instance Document</w:t>
            </w:r>
          </w:p>
        </w:tc>
      </w:tr>
      <w:tr w:rsidR="00000000">
        <w:trPr>
          <w:divId w:val="785733178"/>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r>
              <w:rPr>
                <w:rFonts w:eastAsia="Times New Roman"/>
                <w:sz w:val="20"/>
                <w:szCs w:val="20"/>
              </w:rPr>
              <w:t>101.SCH</w:t>
            </w:r>
          </w:p>
        </w:tc>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XBRL Taxonomy Extension Schema Document</w:t>
            </w:r>
          </w:p>
        </w:tc>
      </w:tr>
      <w:tr w:rsidR="00000000">
        <w:trPr>
          <w:divId w:val="785733178"/>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r>
              <w:rPr>
                <w:rFonts w:eastAsia="Times New Roman"/>
                <w:sz w:val="20"/>
                <w:szCs w:val="20"/>
              </w:rPr>
              <w:t>101.CAL</w:t>
            </w:r>
          </w:p>
        </w:tc>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XBRL Taxonom</w:t>
            </w:r>
            <w:r>
              <w:rPr>
                <w:rFonts w:eastAsia="Times New Roman"/>
                <w:sz w:val="20"/>
                <w:szCs w:val="20"/>
              </w:rPr>
              <w:t>y Extension Calculation Linkbase Document</w:t>
            </w:r>
          </w:p>
        </w:tc>
      </w:tr>
      <w:tr w:rsidR="00000000">
        <w:trPr>
          <w:divId w:val="785733178"/>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r>
              <w:rPr>
                <w:rFonts w:eastAsia="Times New Roman"/>
                <w:sz w:val="20"/>
                <w:szCs w:val="20"/>
              </w:rPr>
              <w:t>101.LAB</w:t>
            </w:r>
          </w:p>
        </w:tc>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XBRL Taxonomy Extension Label Linkbase Document</w:t>
            </w:r>
          </w:p>
        </w:tc>
      </w:tr>
      <w:tr w:rsidR="00000000">
        <w:trPr>
          <w:divId w:val="785733178"/>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r>
              <w:rPr>
                <w:rFonts w:eastAsia="Times New Roman"/>
                <w:sz w:val="20"/>
                <w:szCs w:val="20"/>
              </w:rPr>
              <w:t>101.PRE</w:t>
            </w:r>
          </w:p>
        </w:tc>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XBRL Taxonomy Extension Presentation Linkbase Document</w:t>
            </w:r>
          </w:p>
        </w:tc>
      </w:tr>
      <w:tr w:rsidR="00000000">
        <w:trPr>
          <w:divId w:val="785733178"/>
        </w:trPr>
        <w:tc>
          <w:tcPr>
            <w:tcW w:w="0" w:type="auto"/>
            <w:tcMar>
              <w:top w:w="30" w:type="dxa"/>
              <w:left w:w="30" w:type="dxa"/>
              <w:bottom w:w="30" w:type="dxa"/>
              <w:right w:w="30" w:type="dxa"/>
            </w:tcMar>
            <w:hideMark/>
          </w:tcPr>
          <w:p w:rsidR="00000000" w:rsidRDefault="00032F87">
            <w:pPr>
              <w:jc w:val="center"/>
              <w:rPr>
                <w:rFonts w:eastAsia="Times New Roman"/>
                <w:sz w:val="20"/>
                <w:szCs w:val="20"/>
              </w:rPr>
            </w:pPr>
            <w:r>
              <w:rPr>
                <w:rFonts w:eastAsia="Times New Roman"/>
                <w:sz w:val="20"/>
                <w:szCs w:val="20"/>
              </w:rPr>
              <w:t>101.DEF</w:t>
            </w:r>
          </w:p>
        </w:tc>
        <w:tc>
          <w:tcPr>
            <w:tcW w:w="0" w:type="auto"/>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XBRL Taxonomy Extension Definition Linkbase Document</w:t>
            </w:r>
          </w:p>
        </w:tc>
      </w:tr>
    </w:tbl>
    <w:p w:rsidR="00000000" w:rsidRDefault="00032F87">
      <w:pPr>
        <w:spacing w:line="288" w:lineRule="auto"/>
        <w:rPr>
          <w:rFonts w:eastAsia="Times New Roman"/>
          <w:sz w:val="18"/>
          <w:szCs w:val="18"/>
        </w:rPr>
      </w:pPr>
      <w:r>
        <w:rPr>
          <w:rFonts w:eastAsia="Times New Roman"/>
          <w:color w:val="000000"/>
          <w:sz w:val="18"/>
          <w:szCs w:val="18"/>
        </w:rPr>
        <w:t>______________</w:t>
      </w:r>
    </w:p>
    <w:p w:rsidR="00000000" w:rsidRDefault="00032F87">
      <w:pPr>
        <w:spacing w:line="288" w:lineRule="auto"/>
        <w:rPr>
          <w:rFonts w:eastAsia="Times New Roman"/>
          <w:sz w:val="18"/>
          <w:szCs w:val="18"/>
        </w:rPr>
      </w:pPr>
      <w:r>
        <w:rPr>
          <w:rFonts w:eastAsia="Times New Roman"/>
          <w:color w:val="000000"/>
          <w:sz w:val="18"/>
          <w:szCs w:val="18"/>
        </w:rPr>
        <w:t>#     Filed herewith.</w:t>
      </w:r>
    </w:p>
    <w:p w:rsidR="00000000" w:rsidRDefault="00032F87">
      <w:pPr>
        <w:spacing w:line="288" w:lineRule="auto"/>
        <w:rPr>
          <w:rFonts w:eastAsia="Times New Roman"/>
          <w:sz w:val="18"/>
          <w:szCs w:val="18"/>
        </w:rPr>
      </w:pPr>
      <w:r>
        <w:rPr>
          <w:rFonts w:eastAsia="Times New Roman"/>
          <w:color w:val="000000"/>
          <w:sz w:val="18"/>
          <w:szCs w:val="18"/>
        </w:rPr>
        <w:t>†     Identifies each management contract or compensatory plan or arrangement.</w:t>
      </w:r>
    </w:p>
    <w:p w:rsidR="00000000" w:rsidRDefault="00032F87">
      <w:pPr>
        <w:divId w:val="414060757"/>
        <w:rPr>
          <w:rFonts w:eastAsia="Times New Roman"/>
          <w:sz w:val="20"/>
          <w:szCs w:val="20"/>
        </w:rPr>
      </w:pPr>
    </w:p>
    <w:p w:rsidR="00000000" w:rsidRDefault="00032F87">
      <w:pPr>
        <w:spacing w:line="288" w:lineRule="auto"/>
        <w:jc w:val="both"/>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color w:val="000000"/>
          <w:sz w:val="20"/>
          <w:szCs w:val="20"/>
        </w:rPr>
        <w:t>103</w:t>
      </w:r>
    </w:p>
    <w:p w:rsidR="00000000" w:rsidRDefault="00032F87">
      <w:pPr>
        <w:rPr>
          <w:rFonts w:eastAsia="Times New Roman"/>
          <w:sz w:val="20"/>
          <w:szCs w:val="20"/>
        </w:rPr>
      </w:pPr>
      <w:r>
        <w:rPr>
          <w:rFonts w:eastAsia="Times New Roman"/>
          <w:sz w:val="20"/>
          <w:szCs w:val="20"/>
        </w:rPr>
        <w:pict>
          <v:rect id="_x0000_i1129" style="width:0;height:1.5pt" o:hralign="center" o:hrstd="t" o:hr="t" fillcolor="#a0a0a0" stroked="f"/>
        </w:pict>
      </w:r>
    </w:p>
    <w:bookmarkStart w:id="71" w:name="sDFBB78C38D3F5F188FF1B757F79BE952"/>
    <w:bookmarkEnd w:id="71"/>
    <w:p w:rsidR="00000000" w:rsidRDefault="00032F87">
      <w:pPr>
        <w:spacing w:line="288" w:lineRule="auto"/>
        <w:jc w:val="both"/>
        <w:divId w:val="1233194678"/>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"s987851827AD659AFA648D8D5C0162755"</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032F87">
      <w:pPr>
        <w:divId w:val="1529953354"/>
        <w:rPr>
          <w:rFonts w:eastAsia="Times New Roman"/>
          <w:sz w:val="20"/>
          <w:szCs w:val="20"/>
        </w:rPr>
      </w:pPr>
    </w:p>
    <w:p w:rsidR="00000000" w:rsidRDefault="00032F87">
      <w:pPr>
        <w:spacing w:line="288" w:lineRule="auto"/>
        <w:jc w:val="center"/>
        <w:rPr>
          <w:rFonts w:eastAsia="Times New Roman"/>
          <w:sz w:val="20"/>
          <w:szCs w:val="20"/>
        </w:rPr>
      </w:pPr>
      <w:r>
        <w:rPr>
          <w:rFonts w:eastAsia="Times New Roman"/>
          <w:b/>
          <w:bCs/>
          <w:color w:val="000000"/>
          <w:sz w:val="20"/>
          <w:szCs w:val="20"/>
        </w:rPr>
        <w:t>SIGNATURES</w:t>
      </w:r>
    </w:p>
    <w:p w:rsidR="00000000" w:rsidRDefault="00032F87">
      <w:pPr>
        <w:spacing w:line="288" w:lineRule="auto"/>
        <w:ind w:firstLine="360"/>
        <w:rPr>
          <w:rFonts w:eastAsia="Times New Roman"/>
          <w:sz w:val="20"/>
          <w:szCs w:val="20"/>
        </w:rPr>
      </w:pPr>
      <w:r>
        <w:rPr>
          <w:rFonts w:eastAsia="Times New Roman"/>
          <w:color w:val="000000"/>
          <w:sz w:val="20"/>
          <w:szCs w:val="20"/>
        </w:rPr>
        <w:t>Pursuant to the requirements of the Securities Exchange Act of 1934, AXA Equitable Holdings, Inc. has duly caused this report to be s</w:t>
      </w:r>
      <w:r>
        <w:rPr>
          <w:rFonts w:eastAsia="Times New Roman"/>
          <w:color w:val="000000"/>
          <w:sz w:val="20"/>
          <w:szCs w:val="20"/>
        </w:rPr>
        <w:t>igned on its behalf by the undersigned, thereunto duly authorized.</w:t>
      </w:r>
    </w:p>
    <w:tbl>
      <w:tblPr>
        <w:tblW w:w="4649" w:type="pct"/>
        <w:tblCellMar>
          <w:left w:w="0" w:type="dxa"/>
          <w:right w:w="0" w:type="dxa"/>
        </w:tblCellMar>
        <w:tblLook w:val="04A0" w:firstRow="1" w:lastRow="0" w:firstColumn="1" w:lastColumn="0" w:noHBand="0" w:noVBand="1"/>
      </w:tblPr>
      <w:tblGrid>
        <w:gridCol w:w="2579"/>
        <w:gridCol w:w="349"/>
        <w:gridCol w:w="594"/>
        <w:gridCol w:w="4201"/>
      </w:tblGrid>
      <w:tr w:rsidR="00000000">
        <w:trPr>
          <w:divId w:val="18508965"/>
        </w:trPr>
        <w:tc>
          <w:tcPr>
            <w:tcW w:w="0" w:type="auto"/>
            <w:gridSpan w:val="4"/>
            <w:vAlign w:val="center"/>
            <w:hideMark/>
          </w:tcPr>
          <w:p w:rsidR="00000000" w:rsidRDefault="00032F87">
            <w:pPr>
              <w:spacing w:line="288" w:lineRule="auto"/>
              <w:ind w:firstLine="360"/>
              <w:rPr>
                <w:rFonts w:eastAsia="Times New Roman"/>
                <w:sz w:val="20"/>
                <w:szCs w:val="20"/>
              </w:rPr>
            </w:pPr>
          </w:p>
        </w:tc>
      </w:tr>
      <w:tr w:rsidR="00000000">
        <w:trPr>
          <w:divId w:val="18508965"/>
        </w:trPr>
        <w:tc>
          <w:tcPr>
            <w:tcW w:w="1700" w:type="pct"/>
            <w:vAlign w:val="center"/>
            <w:hideMark/>
          </w:tcPr>
          <w:p w:rsidR="00000000" w:rsidRDefault="00032F87">
            <w:pPr>
              <w:rPr>
                <w:rFonts w:eastAsia="Times New Roman"/>
                <w:sz w:val="20"/>
                <w:szCs w:val="20"/>
              </w:rPr>
            </w:pPr>
          </w:p>
        </w:tc>
        <w:tc>
          <w:tcPr>
            <w:tcW w:w="200" w:type="pct"/>
            <w:vAlign w:val="center"/>
            <w:hideMark/>
          </w:tcPr>
          <w:p w:rsidR="00000000" w:rsidRDefault="00032F87">
            <w:pPr>
              <w:rPr>
                <w:rFonts w:eastAsia="Times New Roman"/>
                <w:sz w:val="20"/>
                <w:szCs w:val="20"/>
              </w:rPr>
            </w:pPr>
          </w:p>
        </w:tc>
        <w:tc>
          <w:tcPr>
            <w:tcW w:w="350" w:type="pct"/>
            <w:vAlign w:val="center"/>
            <w:hideMark/>
          </w:tcPr>
          <w:p w:rsidR="00000000" w:rsidRDefault="00032F87">
            <w:pPr>
              <w:rPr>
                <w:rFonts w:eastAsia="Times New Roman"/>
                <w:sz w:val="20"/>
                <w:szCs w:val="20"/>
              </w:rPr>
            </w:pPr>
          </w:p>
        </w:tc>
        <w:tc>
          <w:tcPr>
            <w:tcW w:w="2750" w:type="pct"/>
            <w:vAlign w:val="center"/>
            <w:hideMark/>
          </w:tcPr>
          <w:p w:rsidR="00000000" w:rsidRDefault="00032F87">
            <w:pPr>
              <w:rPr>
                <w:rFonts w:eastAsia="Times New Roman"/>
                <w:sz w:val="20"/>
                <w:szCs w:val="20"/>
              </w:rPr>
            </w:pPr>
          </w:p>
        </w:tc>
      </w:tr>
      <w:tr w:rsidR="00000000">
        <w:trPr>
          <w:divId w:val="18508965"/>
        </w:trPr>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Date: May 10, 2019</w:t>
            </w:r>
          </w:p>
        </w:tc>
        <w:tc>
          <w:tcPr>
            <w:tcW w:w="0" w:type="auto"/>
            <w:gridSpan w:val="3"/>
            <w:tcMar>
              <w:top w:w="30" w:type="dxa"/>
              <w:left w:w="30" w:type="dxa"/>
              <w:bottom w:w="30" w:type="dxa"/>
              <w:right w:w="30" w:type="dxa"/>
            </w:tcMar>
            <w:hideMark/>
          </w:tcPr>
          <w:p w:rsidR="00000000" w:rsidRDefault="00032F87">
            <w:pPr>
              <w:rPr>
                <w:rFonts w:eastAsia="Times New Roman"/>
                <w:sz w:val="20"/>
                <w:szCs w:val="20"/>
              </w:rPr>
            </w:pPr>
            <w:r>
              <w:rPr>
                <w:rFonts w:eastAsia="Times New Roman"/>
                <w:sz w:val="20"/>
                <w:szCs w:val="20"/>
              </w:rPr>
              <w:t>AXA EQUITABLE HOLDINGS, INC.</w:t>
            </w:r>
          </w:p>
        </w:tc>
      </w:tr>
      <w:tr w:rsidR="00000000">
        <w:trPr>
          <w:divId w:val="18508965"/>
        </w:trPr>
        <w:tc>
          <w:tcPr>
            <w:tcW w:w="0" w:type="auto"/>
            <w:tcMar>
              <w:top w:w="30" w:type="dxa"/>
              <w:left w:w="30" w:type="dxa"/>
              <w:bottom w:w="30" w:type="dxa"/>
              <w:right w:w="30" w:type="dxa"/>
            </w:tcMar>
            <w:vAlign w:val="bottom"/>
            <w:hideMark/>
          </w:tcPr>
          <w:p w:rsidR="00000000" w:rsidRDefault="00032F87">
            <w:pPr>
              <w:divId w:val="1991867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826048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32F87">
            <w:pPr>
              <w:divId w:val="226695236"/>
              <w:rPr>
                <w:rFonts w:eastAsia="Times New Roman"/>
                <w:sz w:val="20"/>
                <w:szCs w:val="20"/>
              </w:rPr>
            </w:pPr>
            <w:r>
              <w:rPr>
                <w:rFonts w:ascii="inherit" w:eastAsia="Times New Roman" w:hAnsi="inherit"/>
                <w:sz w:val="20"/>
                <w:szCs w:val="20"/>
              </w:rPr>
              <w:t> </w:t>
            </w:r>
          </w:p>
        </w:tc>
      </w:tr>
      <w:tr w:rsidR="00000000">
        <w:trPr>
          <w:divId w:val="18508965"/>
        </w:trPr>
        <w:tc>
          <w:tcPr>
            <w:tcW w:w="0" w:type="auto"/>
            <w:tcMar>
              <w:top w:w="30" w:type="dxa"/>
              <w:left w:w="30" w:type="dxa"/>
              <w:bottom w:w="30" w:type="dxa"/>
              <w:right w:w="30" w:type="dxa"/>
            </w:tcMar>
            <w:vAlign w:val="bottom"/>
            <w:hideMark/>
          </w:tcPr>
          <w:p w:rsidR="00000000" w:rsidRDefault="00032F87">
            <w:pPr>
              <w:divId w:val="132331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jc w:val="both"/>
              <w:rPr>
                <w:rFonts w:eastAsia="Times New Roman"/>
                <w:sz w:val="20"/>
                <w:szCs w:val="20"/>
              </w:rPr>
            </w:pPr>
            <w:r>
              <w:rPr>
                <w:rFonts w:eastAsia="Times New Roman"/>
                <w:sz w:val="20"/>
                <w:szCs w:val="20"/>
              </w:rPr>
              <w:t>By:</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32F87">
            <w:pPr>
              <w:jc w:val="both"/>
              <w:rPr>
                <w:rFonts w:eastAsia="Times New Roman"/>
                <w:sz w:val="20"/>
                <w:szCs w:val="20"/>
              </w:rPr>
            </w:pPr>
            <w:r>
              <w:rPr>
                <w:rFonts w:eastAsia="Times New Roman"/>
                <w:sz w:val="20"/>
                <w:szCs w:val="20"/>
              </w:rPr>
              <w:t>/s/ Anders Malmström</w:t>
            </w:r>
          </w:p>
        </w:tc>
      </w:tr>
      <w:tr w:rsidR="00000000">
        <w:trPr>
          <w:divId w:val="18508965"/>
        </w:trPr>
        <w:tc>
          <w:tcPr>
            <w:tcW w:w="0" w:type="auto"/>
            <w:tcMar>
              <w:top w:w="30" w:type="dxa"/>
              <w:left w:w="30" w:type="dxa"/>
              <w:bottom w:w="30" w:type="dxa"/>
              <w:right w:w="30" w:type="dxa"/>
            </w:tcMar>
            <w:vAlign w:val="bottom"/>
            <w:hideMark/>
          </w:tcPr>
          <w:p w:rsidR="00000000" w:rsidRDefault="00032F87">
            <w:pPr>
              <w:divId w:val="1972205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Name:</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Anders Malmström</w:t>
            </w:r>
          </w:p>
        </w:tc>
      </w:tr>
      <w:tr w:rsidR="00000000">
        <w:trPr>
          <w:divId w:val="18508965"/>
        </w:trPr>
        <w:tc>
          <w:tcPr>
            <w:tcW w:w="0" w:type="auto"/>
            <w:tcMar>
              <w:top w:w="30" w:type="dxa"/>
              <w:left w:w="30" w:type="dxa"/>
              <w:bottom w:w="30" w:type="dxa"/>
              <w:right w:w="30" w:type="dxa"/>
            </w:tcMar>
            <w:vAlign w:val="bottom"/>
            <w:hideMark/>
          </w:tcPr>
          <w:p w:rsidR="00000000" w:rsidRDefault="00032F87">
            <w:pPr>
              <w:divId w:val="1879049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Title:</w:t>
            </w:r>
          </w:p>
        </w:tc>
        <w:tc>
          <w:tcPr>
            <w:tcW w:w="0" w:type="auto"/>
            <w:tcMar>
              <w:top w:w="30" w:type="dxa"/>
              <w:left w:w="30" w:type="dxa"/>
              <w:bottom w:w="30" w:type="dxa"/>
              <w:right w:w="30" w:type="dxa"/>
            </w:tcMar>
            <w:vAlign w:val="bottom"/>
            <w:hideMark/>
          </w:tcPr>
          <w:p w:rsidR="00000000" w:rsidRDefault="00032F87">
            <w:pPr>
              <w:rPr>
                <w:rFonts w:eastAsia="Times New Roman"/>
                <w:sz w:val="20"/>
                <w:szCs w:val="20"/>
              </w:rPr>
            </w:pPr>
            <w:r>
              <w:rPr>
                <w:rFonts w:eastAsia="Times New Roman"/>
                <w:sz w:val="20"/>
                <w:szCs w:val="20"/>
              </w:rPr>
              <w:t>Senior Executive Vice President and Chief Financial Officer</w:t>
            </w:r>
          </w:p>
        </w:tc>
      </w:tr>
      <w:tr w:rsidR="00000000">
        <w:trPr>
          <w:divId w:val="18508965"/>
        </w:trPr>
        <w:tc>
          <w:tcPr>
            <w:tcW w:w="0" w:type="auto"/>
            <w:tcMar>
              <w:top w:w="30" w:type="dxa"/>
              <w:left w:w="30" w:type="dxa"/>
              <w:bottom w:w="30" w:type="dxa"/>
              <w:right w:w="30" w:type="dxa"/>
            </w:tcMar>
            <w:vAlign w:val="bottom"/>
            <w:hideMark/>
          </w:tcPr>
          <w:p w:rsidR="00000000" w:rsidRDefault="00032F87">
            <w:pPr>
              <w:divId w:val="1618023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499925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1529566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divId w:val="88936237"/>
              <w:rPr>
                <w:rFonts w:eastAsia="Times New Roman"/>
                <w:sz w:val="20"/>
                <w:szCs w:val="20"/>
              </w:rPr>
            </w:pPr>
            <w:r>
              <w:rPr>
                <w:rFonts w:ascii="inherit" w:eastAsia="Times New Roman" w:hAnsi="inherit"/>
                <w:sz w:val="20"/>
                <w:szCs w:val="20"/>
              </w:rPr>
              <w:t> </w:t>
            </w:r>
          </w:p>
        </w:tc>
      </w:tr>
      <w:tr w:rsidR="00000000">
        <w:trPr>
          <w:divId w:val="18508965"/>
        </w:trPr>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Date: May 10, 2019</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32F87">
            <w:pPr>
              <w:jc w:val="both"/>
              <w:rPr>
                <w:rFonts w:eastAsia="Times New Roman"/>
                <w:sz w:val="20"/>
                <w:szCs w:val="20"/>
              </w:rPr>
            </w:pPr>
            <w:r>
              <w:rPr>
                <w:rFonts w:eastAsia="Times New Roman"/>
                <w:sz w:val="20"/>
                <w:szCs w:val="20"/>
              </w:rPr>
              <w:t>/s/ William Eckert</w:t>
            </w:r>
          </w:p>
        </w:tc>
      </w:tr>
      <w:tr w:rsidR="00000000">
        <w:trPr>
          <w:divId w:val="18508965"/>
        </w:trPr>
        <w:tc>
          <w:tcPr>
            <w:tcW w:w="0" w:type="auto"/>
            <w:tcMar>
              <w:top w:w="30" w:type="dxa"/>
              <w:left w:w="30" w:type="dxa"/>
              <w:bottom w:w="30" w:type="dxa"/>
              <w:right w:w="30" w:type="dxa"/>
            </w:tcMar>
            <w:vAlign w:val="bottom"/>
            <w:hideMark/>
          </w:tcPr>
          <w:p w:rsidR="00000000" w:rsidRDefault="00032F87">
            <w:pPr>
              <w:divId w:val="1273784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Name:</w:t>
            </w:r>
          </w:p>
        </w:tc>
        <w:tc>
          <w:tcPr>
            <w:tcW w:w="0" w:type="auto"/>
            <w:tcMar>
              <w:top w:w="30" w:type="dxa"/>
              <w:left w:w="30" w:type="dxa"/>
              <w:bottom w:w="30" w:type="dxa"/>
              <w:right w:w="30" w:type="dxa"/>
            </w:tcMar>
            <w:vAlign w:val="bottom"/>
            <w:hideMark/>
          </w:tcPr>
          <w:p w:rsidR="00000000" w:rsidRDefault="00032F87">
            <w:pPr>
              <w:jc w:val="both"/>
              <w:rPr>
                <w:rFonts w:eastAsia="Times New Roman"/>
                <w:sz w:val="20"/>
                <w:szCs w:val="20"/>
              </w:rPr>
            </w:pPr>
            <w:r>
              <w:rPr>
                <w:rFonts w:eastAsia="Times New Roman"/>
                <w:sz w:val="20"/>
                <w:szCs w:val="20"/>
              </w:rPr>
              <w:t>William Eckert</w:t>
            </w:r>
          </w:p>
        </w:tc>
      </w:tr>
      <w:tr w:rsidR="00000000">
        <w:trPr>
          <w:divId w:val="18508965"/>
        </w:trPr>
        <w:tc>
          <w:tcPr>
            <w:tcW w:w="0" w:type="auto"/>
            <w:tcMar>
              <w:top w:w="30" w:type="dxa"/>
              <w:left w:w="30" w:type="dxa"/>
              <w:bottom w:w="30" w:type="dxa"/>
              <w:right w:w="30" w:type="dxa"/>
            </w:tcMar>
            <w:vAlign w:val="bottom"/>
            <w:hideMark/>
          </w:tcPr>
          <w:p w:rsidR="00000000" w:rsidRDefault="00032F87">
            <w:pPr>
              <w:divId w:val="644243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32F87">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hideMark/>
          </w:tcPr>
          <w:p w:rsidR="00000000" w:rsidRDefault="00032F87">
            <w:pPr>
              <w:jc w:val="both"/>
              <w:rPr>
                <w:rFonts w:eastAsia="Times New Roman"/>
                <w:sz w:val="20"/>
                <w:szCs w:val="20"/>
              </w:rPr>
            </w:pPr>
            <w:r>
              <w:rPr>
                <w:rFonts w:eastAsia="Times New Roman"/>
                <w:sz w:val="20"/>
                <w:szCs w:val="20"/>
              </w:rPr>
              <w:t>Title:</w:t>
            </w:r>
          </w:p>
        </w:tc>
        <w:tc>
          <w:tcPr>
            <w:tcW w:w="0" w:type="auto"/>
            <w:tcMar>
              <w:top w:w="30" w:type="dxa"/>
              <w:left w:w="30" w:type="dxa"/>
              <w:bottom w:w="30" w:type="dxa"/>
              <w:right w:w="30" w:type="dxa"/>
            </w:tcMar>
            <w:vAlign w:val="bottom"/>
            <w:hideMark/>
          </w:tcPr>
          <w:p w:rsidR="00000000" w:rsidRDefault="00032F87">
            <w:pPr>
              <w:jc w:val="both"/>
              <w:rPr>
                <w:rFonts w:eastAsia="Times New Roman"/>
                <w:sz w:val="20"/>
                <w:szCs w:val="20"/>
              </w:rPr>
            </w:pPr>
            <w:r>
              <w:rPr>
                <w:rFonts w:eastAsia="Times New Roman"/>
                <w:sz w:val="20"/>
                <w:szCs w:val="20"/>
              </w:rPr>
              <w:t>Senior Vice President, Chief Accounting Officer and Controller</w:t>
            </w:r>
          </w:p>
        </w:tc>
      </w:tr>
    </w:tbl>
    <w:p w:rsidR="00000000" w:rsidRDefault="00032F87">
      <w:pPr>
        <w:spacing w:line="288" w:lineRule="auto"/>
        <w:jc w:val="center"/>
        <w:rPr>
          <w:rFonts w:eastAsia="Times New Roman"/>
          <w:sz w:val="20"/>
          <w:szCs w:val="20"/>
        </w:rPr>
      </w:pPr>
    </w:p>
    <w:p w:rsidR="00000000" w:rsidRDefault="00032F87">
      <w:pPr>
        <w:divId w:val="459609538"/>
        <w:rPr>
          <w:rFonts w:eastAsia="Times New Roman"/>
          <w:sz w:val="20"/>
          <w:szCs w:val="20"/>
        </w:rPr>
      </w:pPr>
    </w:p>
    <w:p w:rsidR="00000000" w:rsidRDefault="00032F87">
      <w:pPr>
        <w:spacing w:line="288" w:lineRule="auto"/>
        <w:jc w:val="both"/>
        <w:rPr>
          <w:rFonts w:eastAsia="Times New Roman"/>
          <w:sz w:val="20"/>
          <w:szCs w:val="20"/>
        </w:rPr>
      </w:pPr>
    </w:p>
    <w:p w:rsidR="00032F87" w:rsidRDefault="00032F87">
      <w:pPr>
        <w:spacing w:line="288" w:lineRule="auto"/>
        <w:jc w:val="center"/>
        <w:rPr>
          <w:rFonts w:eastAsia="Times New Roman"/>
          <w:sz w:val="20"/>
          <w:szCs w:val="20"/>
        </w:rPr>
      </w:pPr>
      <w:r>
        <w:rPr>
          <w:rFonts w:eastAsia="Times New Roman"/>
          <w:color w:val="000000"/>
          <w:sz w:val="20"/>
          <w:szCs w:val="20"/>
        </w:rPr>
        <w:t>104</w:t>
      </w:r>
    </w:p>
    <w:sectPr w:rsidR="00032F8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32F87"/>
    <w:rsid w:val="00032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376">
      <w:marLeft w:val="0"/>
      <w:marRight w:val="0"/>
      <w:marTop w:val="0"/>
      <w:marBottom w:val="0"/>
      <w:divBdr>
        <w:top w:val="none" w:sz="0" w:space="0" w:color="auto"/>
        <w:left w:val="none" w:sz="0" w:space="0" w:color="auto"/>
        <w:bottom w:val="none" w:sz="0" w:space="0" w:color="auto"/>
        <w:right w:val="none" w:sz="0" w:space="0" w:color="auto"/>
      </w:divBdr>
    </w:div>
    <w:div w:id="4211006">
      <w:marLeft w:val="0"/>
      <w:marRight w:val="0"/>
      <w:marTop w:val="0"/>
      <w:marBottom w:val="0"/>
      <w:divBdr>
        <w:top w:val="none" w:sz="0" w:space="0" w:color="auto"/>
        <w:left w:val="none" w:sz="0" w:space="0" w:color="auto"/>
        <w:bottom w:val="none" w:sz="0" w:space="0" w:color="auto"/>
        <w:right w:val="none" w:sz="0" w:space="0" w:color="auto"/>
      </w:divBdr>
    </w:div>
    <w:div w:id="7369691">
      <w:marLeft w:val="0"/>
      <w:marRight w:val="0"/>
      <w:marTop w:val="0"/>
      <w:marBottom w:val="0"/>
      <w:divBdr>
        <w:top w:val="none" w:sz="0" w:space="0" w:color="auto"/>
        <w:left w:val="none" w:sz="0" w:space="0" w:color="auto"/>
        <w:bottom w:val="none" w:sz="0" w:space="0" w:color="auto"/>
        <w:right w:val="none" w:sz="0" w:space="0" w:color="auto"/>
      </w:divBdr>
    </w:div>
    <w:div w:id="8261325">
      <w:marLeft w:val="0"/>
      <w:marRight w:val="0"/>
      <w:marTop w:val="0"/>
      <w:marBottom w:val="0"/>
      <w:divBdr>
        <w:top w:val="none" w:sz="0" w:space="0" w:color="auto"/>
        <w:left w:val="none" w:sz="0" w:space="0" w:color="auto"/>
        <w:bottom w:val="none" w:sz="0" w:space="0" w:color="auto"/>
        <w:right w:val="none" w:sz="0" w:space="0" w:color="auto"/>
      </w:divBdr>
      <w:divsChild>
        <w:div w:id="2136948204">
          <w:marLeft w:val="0"/>
          <w:marRight w:val="0"/>
          <w:marTop w:val="0"/>
          <w:marBottom w:val="0"/>
          <w:divBdr>
            <w:top w:val="none" w:sz="0" w:space="0" w:color="auto"/>
            <w:left w:val="none" w:sz="0" w:space="0" w:color="auto"/>
            <w:bottom w:val="none" w:sz="0" w:space="0" w:color="auto"/>
            <w:right w:val="none" w:sz="0" w:space="0" w:color="auto"/>
          </w:divBdr>
        </w:div>
        <w:div w:id="299505452">
          <w:marLeft w:val="0"/>
          <w:marRight w:val="0"/>
          <w:marTop w:val="0"/>
          <w:marBottom w:val="0"/>
          <w:divBdr>
            <w:top w:val="none" w:sz="0" w:space="0" w:color="auto"/>
            <w:left w:val="none" w:sz="0" w:space="0" w:color="auto"/>
            <w:bottom w:val="none" w:sz="0" w:space="0" w:color="auto"/>
            <w:right w:val="none" w:sz="0" w:space="0" w:color="auto"/>
          </w:divBdr>
        </w:div>
        <w:div w:id="126945537">
          <w:marLeft w:val="0"/>
          <w:marRight w:val="0"/>
          <w:marTop w:val="0"/>
          <w:marBottom w:val="0"/>
          <w:divBdr>
            <w:top w:val="none" w:sz="0" w:space="0" w:color="auto"/>
            <w:left w:val="none" w:sz="0" w:space="0" w:color="auto"/>
            <w:bottom w:val="none" w:sz="0" w:space="0" w:color="auto"/>
            <w:right w:val="none" w:sz="0" w:space="0" w:color="auto"/>
          </w:divBdr>
        </w:div>
        <w:div w:id="1803957134">
          <w:marLeft w:val="0"/>
          <w:marRight w:val="0"/>
          <w:marTop w:val="0"/>
          <w:marBottom w:val="0"/>
          <w:divBdr>
            <w:top w:val="none" w:sz="0" w:space="0" w:color="auto"/>
            <w:left w:val="none" w:sz="0" w:space="0" w:color="auto"/>
            <w:bottom w:val="none" w:sz="0" w:space="0" w:color="auto"/>
            <w:right w:val="none" w:sz="0" w:space="0" w:color="auto"/>
          </w:divBdr>
        </w:div>
        <w:div w:id="1584290589">
          <w:marLeft w:val="0"/>
          <w:marRight w:val="0"/>
          <w:marTop w:val="0"/>
          <w:marBottom w:val="0"/>
          <w:divBdr>
            <w:top w:val="none" w:sz="0" w:space="0" w:color="auto"/>
            <w:left w:val="none" w:sz="0" w:space="0" w:color="auto"/>
            <w:bottom w:val="none" w:sz="0" w:space="0" w:color="auto"/>
            <w:right w:val="none" w:sz="0" w:space="0" w:color="auto"/>
          </w:divBdr>
        </w:div>
        <w:div w:id="454644712">
          <w:marLeft w:val="0"/>
          <w:marRight w:val="0"/>
          <w:marTop w:val="0"/>
          <w:marBottom w:val="0"/>
          <w:divBdr>
            <w:top w:val="none" w:sz="0" w:space="0" w:color="auto"/>
            <w:left w:val="none" w:sz="0" w:space="0" w:color="auto"/>
            <w:bottom w:val="none" w:sz="0" w:space="0" w:color="auto"/>
            <w:right w:val="none" w:sz="0" w:space="0" w:color="auto"/>
          </w:divBdr>
        </w:div>
        <w:div w:id="310789345">
          <w:marLeft w:val="0"/>
          <w:marRight w:val="0"/>
          <w:marTop w:val="0"/>
          <w:marBottom w:val="0"/>
          <w:divBdr>
            <w:top w:val="none" w:sz="0" w:space="0" w:color="auto"/>
            <w:left w:val="none" w:sz="0" w:space="0" w:color="auto"/>
            <w:bottom w:val="none" w:sz="0" w:space="0" w:color="auto"/>
            <w:right w:val="none" w:sz="0" w:space="0" w:color="auto"/>
          </w:divBdr>
        </w:div>
        <w:div w:id="294025740">
          <w:marLeft w:val="0"/>
          <w:marRight w:val="0"/>
          <w:marTop w:val="0"/>
          <w:marBottom w:val="0"/>
          <w:divBdr>
            <w:top w:val="none" w:sz="0" w:space="0" w:color="auto"/>
            <w:left w:val="none" w:sz="0" w:space="0" w:color="auto"/>
            <w:bottom w:val="none" w:sz="0" w:space="0" w:color="auto"/>
            <w:right w:val="none" w:sz="0" w:space="0" w:color="auto"/>
          </w:divBdr>
        </w:div>
        <w:div w:id="968785391">
          <w:marLeft w:val="0"/>
          <w:marRight w:val="0"/>
          <w:marTop w:val="0"/>
          <w:marBottom w:val="0"/>
          <w:divBdr>
            <w:top w:val="none" w:sz="0" w:space="0" w:color="auto"/>
            <w:left w:val="none" w:sz="0" w:space="0" w:color="auto"/>
            <w:bottom w:val="none" w:sz="0" w:space="0" w:color="auto"/>
            <w:right w:val="none" w:sz="0" w:space="0" w:color="auto"/>
          </w:divBdr>
        </w:div>
        <w:div w:id="1440223295">
          <w:marLeft w:val="0"/>
          <w:marRight w:val="0"/>
          <w:marTop w:val="0"/>
          <w:marBottom w:val="0"/>
          <w:divBdr>
            <w:top w:val="none" w:sz="0" w:space="0" w:color="auto"/>
            <w:left w:val="none" w:sz="0" w:space="0" w:color="auto"/>
            <w:bottom w:val="none" w:sz="0" w:space="0" w:color="auto"/>
            <w:right w:val="none" w:sz="0" w:space="0" w:color="auto"/>
          </w:divBdr>
        </w:div>
        <w:div w:id="1397242063">
          <w:marLeft w:val="0"/>
          <w:marRight w:val="0"/>
          <w:marTop w:val="0"/>
          <w:marBottom w:val="0"/>
          <w:divBdr>
            <w:top w:val="none" w:sz="0" w:space="0" w:color="auto"/>
            <w:left w:val="none" w:sz="0" w:space="0" w:color="auto"/>
            <w:bottom w:val="none" w:sz="0" w:space="0" w:color="auto"/>
            <w:right w:val="none" w:sz="0" w:space="0" w:color="auto"/>
          </w:divBdr>
        </w:div>
        <w:div w:id="1719355289">
          <w:marLeft w:val="0"/>
          <w:marRight w:val="0"/>
          <w:marTop w:val="0"/>
          <w:marBottom w:val="0"/>
          <w:divBdr>
            <w:top w:val="none" w:sz="0" w:space="0" w:color="auto"/>
            <w:left w:val="none" w:sz="0" w:space="0" w:color="auto"/>
            <w:bottom w:val="none" w:sz="0" w:space="0" w:color="auto"/>
            <w:right w:val="none" w:sz="0" w:space="0" w:color="auto"/>
          </w:divBdr>
        </w:div>
        <w:div w:id="1330447760">
          <w:marLeft w:val="0"/>
          <w:marRight w:val="0"/>
          <w:marTop w:val="0"/>
          <w:marBottom w:val="0"/>
          <w:divBdr>
            <w:top w:val="none" w:sz="0" w:space="0" w:color="auto"/>
            <w:left w:val="none" w:sz="0" w:space="0" w:color="auto"/>
            <w:bottom w:val="none" w:sz="0" w:space="0" w:color="auto"/>
            <w:right w:val="none" w:sz="0" w:space="0" w:color="auto"/>
          </w:divBdr>
        </w:div>
        <w:div w:id="1714571579">
          <w:marLeft w:val="0"/>
          <w:marRight w:val="0"/>
          <w:marTop w:val="0"/>
          <w:marBottom w:val="0"/>
          <w:divBdr>
            <w:top w:val="none" w:sz="0" w:space="0" w:color="auto"/>
            <w:left w:val="none" w:sz="0" w:space="0" w:color="auto"/>
            <w:bottom w:val="none" w:sz="0" w:space="0" w:color="auto"/>
            <w:right w:val="none" w:sz="0" w:space="0" w:color="auto"/>
          </w:divBdr>
        </w:div>
        <w:div w:id="1940288747">
          <w:marLeft w:val="0"/>
          <w:marRight w:val="0"/>
          <w:marTop w:val="0"/>
          <w:marBottom w:val="0"/>
          <w:divBdr>
            <w:top w:val="none" w:sz="0" w:space="0" w:color="auto"/>
            <w:left w:val="none" w:sz="0" w:space="0" w:color="auto"/>
            <w:bottom w:val="none" w:sz="0" w:space="0" w:color="auto"/>
            <w:right w:val="none" w:sz="0" w:space="0" w:color="auto"/>
          </w:divBdr>
        </w:div>
        <w:div w:id="90517888">
          <w:marLeft w:val="0"/>
          <w:marRight w:val="0"/>
          <w:marTop w:val="0"/>
          <w:marBottom w:val="0"/>
          <w:divBdr>
            <w:top w:val="none" w:sz="0" w:space="0" w:color="auto"/>
            <w:left w:val="none" w:sz="0" w:space="0" w:color="auto"/>
            <w:bottom w:val="none" w:sz="0" w:space="0" w:color="auto"/>
            <w:right w:val="none" w:sz="0" w:space="0" w:color="auto"/>
          </w:divBdr>
        </w:div>
        <w:div w:id="416486009">
          <w:marLeft w:val="0"/>
          <w:marRight w:val="0"/>
          <w:marTop w:val="0"/>
          <w:marBottom w:val="0"/>
          <w:divBdr>
            <w:top w:val="none" w:sz="0" w:space="0" w:color="auto"/>
            <w:left w:val="none" w:sz="0" w:space="0" w:color="auto"/>
            <w:bottom w:val="none" w:sz="0" w:space="0" w:color="auto"/>
            <w:right w:val="none" w:sz="0" w:space="0" w:color="auto"/>
          </w:divBdr>
        </w:div>
        <w:div w:id="859396105">
          <w:marLeft w:val="0"/>
          <w:marRight w:val="0"/>
          <w:marTop w:val="0"/>
          <w:marBottom w:val="0"/>
          <w:divBdr>
            <w:top w:val="none" w:sz="0" w:space="0" w:color="auto"/>
            <w:left w:val="none" w:sz="0" w:space="0" w:color="auto"/>
            <w:bottom w:val="none" w:sz="0" w:space="0" w:color="auto"/>
            <w:right w:val="none" w:sz="0" w:space="0" w:color="auto"/>
          </w:divBdr>
        </w:div>
        <w:div w:id="2111388078">
          <w:marLeft w:val="0"/>
          <w:marRight w:val="0"/>
          <w:marTop w:val="0"/>
          <w:marBottom w:val="0"/>
          <w:divBdr>
            <w:top w:val="none" w:sz="0" w:space="0" w:color="auto"/>
            <w:left w:val="none" w:sz="0" w:space="0" w:color="auto"/>
            <w:bottom w:val="none" w:sz="0" w:space="0" w:color="auto"/>
            <w:right w:val="none" w:sz="0" w:space="0" w:color="auto"/>
          </w:divBdr>
        </w:div>
        <w:div w:id="1827090500">
          <w:marLeft w:val="0"/>
          <w:marRight w:val="0"/>
          <w:marTop w:val="0"/>
          <w:marBottom w:val="0"/>
          <w:divBdr>
            <w:top w:val="none" w:sz="0" w:space="0" w:color="auto"/>
            <w:left w:val="none" w:sz="0" w:space="0" w:color="auto"/>
            <w:bottom w:val="none" w:sz="0" w:space="0" w:color="auto"/>
            <w:right w:val="none" w:sz="0" w:space="0" w:color="auto"/>
          </w:divBdr>
        </w:div>
        <w:div w:id="1123814048">
          <w:marLeft w:val="0"/>
          <w:marRight w:val="0"/>
          <w:marTop w:val="0"/>
          <w:marBottom w:val="0"/>
          <w:divBdr>
            <w:top w:val="none" w:sz="0" w:space="0" w:color="auto"/>
            <w:left w:val="none" w:sz="0" w:space="0" w:color="auto"/>
            <w:bottom w:val="none" w:sz="0" w:space="0" w:color="auto"/>
            <w:right w:val="none" w:sz="0" w:space="0" w:color="auto"/>
          </w:divBdr>
        </w:div>
        <w:div w:id="954482189">
          <w:marLeft w:val="0"/>
          <w:marRight w:val="0"/>
          <w:marTop w:val="0"/>
          <w:marBottom w:val="0"/>
          <w:divBdr>
            <w:top w:val="none" w:sz="0" w:space="0" w:color="auto"/>
            <w:left w:val="none" w:sz="0" w:space="0" w:color="auto"/>
            <w:bottom w:val="none" w:sz="0" w:space="0" w:color="auto"/>
            <w:right w:val="none" w:sz="0" w:space="0" w:color="auto"/>
          </w:divBdr>
        </w:div>
        <w:div w:id="140928778">
          <w:marLeft w:val="0"/>
          <w:marRight w:val="0"/>
          <w:marTop w:val="0"/>
          <w:marBottom w:val="0"/>
          <w:divBdr>
            <w:top w:val="none" w:sz="0" w:space="0" w:color="auto"/>
            <w:left w:val="none" w:sz="0" w:space="0" w:color="auto"/>
            <w:bottom w:val="none" w:sz="0" w:space="0" w:color="auto"/>
            <w:right w:val="none" w:sz="0" w:space="0" w:color="auto"/>
          </w:divBdr>
        </w:div>
        <w:div w:id="416752548">
          <w:marLeft w:val="0"/>
          <w:marRight w:val="0"/>
          <w:marTop w:val="0"/>
          <w:marBottom w:val="0"/>
          <w:divBdr>
            <w:top w:val="none" w:sz="0" w:space="0" w:color="auto"/>
            <w:left w:val="none" w:sz="0" w:space="0" w:color="auto"/>
            <w:bottom w:val="none" w:sz="0" w:space="0" w:color="auto"/>
            <w:right w:val="none" w:sz="0" w:space="0" w:color="auto"/>
          </w:divBdr>
        </w:div>
        <w:div w:id="1692298394">
          <w:marLeft w:val="0"/>
          <w:marRight w:val="0"/>
          <w:marTop w:val="0"/>
          <w:marBottom w:val="0"/>
          <w:divBdr>
            <w:top w:val="none" w:sz="0" w:space="0" w:color="auto"/>
            <w:left w:val="none" w:sz="0" w:space="0" w:color="auto"/>
            <w:bottom w:val="none" w:sz="0" w:space="0" w:color="auto"/>
            <w:right w:val="none" w:sz="0" w:space="0" w:color="auto"/>
          </w:divBdr>
        </w:div>
        <w:div w:id="1873490627">
          <w:marLeft w:val="0"/>
          <w:marRight w:val="0"/>
          <w:marTop w:val="0"/>
          <w:marBottom w:val="0"/>
          <w:divBdr>
            <w:top w:val="none" w:sz="0" w:space="0" w:color="auto"/>
            <w:left w:val="none" w:sz="0" w:space="0" w:color="auto"/>
            <w:bottom w:val="none" w:sz="0" w:space="0" w:color="auto"/>
            <w:right w:val="none" w:sz="0" w:space="0" w:color="auto"/>
          </w:divBdr>
        </w:div>
        <w:div w:id="2064787065">
          <w:marLeft w:val="0"/>
          <w:marRight w:val="0"/>
          <w:marTop w:val="0"/>
          <w:marBottom w:val="0"/>
          <w:divBdr>
            <w:top w:val="none" w:sz="0" w:space="0" w:color="auto"/>
            <w:left w:val="none" w:sz="0" w:space="0" w:color="auto"/>
            <w:bottom w:val="none" w:sz="0" w:space="0" w:color="auto"/>
            <w:right w:val="none" w:sz="0" w:space="0" w:color="auto"/>
          </w:divBdr>
        </w:div>
        <w:div w:id="279344645">
          <w:marLeft w:val="0"/>
          <w:marRight w:val="0"/>
          <w:marTop w:val="0"/>
          <w:marBottom w:val="0"/>
          <w:divBdr>
            <w:top w:val="none" w:sz="0" w:space="0" w:color="auto"/>
            <w:left w:val="none" w:sz="0" w:space="0" w:color="auto"/>
            <w:bottom w:val="none" w:sz="0" w:space="0" w:color="auto"/>
            <w:right w:val="none" w:sz="0" w:space="0" w:color="auto"/>
          </w:divBdr>
        </w:div>
        <w:div w:id="1183207346">
          <w:marLeft w:val="0"/>
          <w:marRight w:val="0"/>
          <w:marTop w:val="0"/>
          <w:marBottom w:val="0"/>
          <w:divBdr>
            <w:top w:val="none" w:sz="0" w:space="0" w:color="auto"/>
            <w:left w:val="none" w:sz="0" w:space="0" w:color="auto"/>
            <w:bottom w:val="none" w:sz="0" w:space="0" w:color="auto"/>
            <w:right w:val="none" w:sz="0" w:space="0" w:color="auto"/>
          </w:divBdr>
        </w:div>
        <w:div w:id="2081635624">
          <w:marLeft w:val="0"/>
          <w:marRight w:val="0"/>
          <w:marTop w:val="0"/>
          <w:marBottom w:val="0"/>
          <w:divBdr>
            <w:top w:val="none" w:sz="0" w:space="0" w:color="auto"/>
            <w:left w:val="none" w:sz="0" w:space="0" w:color="auto"/>
            <w:bottom w:val="none" w:sz="0" w:space="0" w:color="auto"/>
            <w:right w:val="none" w:sz="0" w:space="0" w:color="auto"/>
          </w:divBdr>
        </w:div>
        <w:div w:id="1173639791">
          <w:marLeft w:val="0"/>
          <w:marRight w:val="0"/>
          <w:marTop w:val="0"/>
          <w:marBottom w:val="0"/>
          <w:divBdr>
            <w:top w:val="none" w:sz="0" w:space="0" w:color="auto"/>
            <w:left w:val="none" w:sz="0" w:space="0" w:color="auto"/>
            <w:bottom w:val="none" w:sz="0" w:space="0" w:color="auto"/>
            <w:right w:val="none" w:sz="0" w:space="0" w:color="auto"/>
          </w:divBdr>
        </w:div>
        <w:div w:id="510263983">
          <w:marLeft w:val="0"/>
          <w:marRight w:val="0"/>
          <w:marTop w:val="0"/>
          <w:marBottom w:val="0"/>
          <w:divBdr>
            <w:top w:val="none" w:sz="0" w:space="0" w:color="auto"/>
            <w:left w:val="none" w:sz="0" w:space="0" w:color="auto"/>
            <w:bottom w:val="none" w:sz="0" w:space="0" w:color="auto"/>
            <w:right w:val="none" w:sz="0" w:space="0" w:color="auto"/>
          </w:divBdr>
        </w:div>
        <w:div w:id="2098167515">
          <w:marLeft w:val="0"/>
          <w:marRight w:val="0"/>
          <w:marTop w:val="0"/>
          <w:marBottom w:val="0"/>
          <w:divBdr>
            <w:top w:val="none" w:sz="0" w:space="0" w:color="auto"/>
            <w:left w:val="none" w:sz="0" w:space="0" w:color="auto"/>
            <w:bottom w:val="none" w:sz="0" w:space="0" w:color="auto"/>
            <w:right w:val="none" w:sz="0" w:space="0" w:color="auto"/>
          </w:divBdr>
        </w:div>
        <w:div w:id="1327368262">
          <w:marLeft w:val="0"/>
          <w:marRight w:val="0"/>
          <w:marTop w:val="0"/>
          <w:marBottom w:val="0"/>
          <w:divBdr>
            <w:top w:val="none" w:sz="0" w:space="0" w:color="auto"/>
            <w:left w:val="none" w:sz="0" w:space="0" w:color="auto"/>
            <w:bottom w:val="none" w:sz="0" w:space="0" w:color="auto"/>
            <w:right w:val="none" w:sz="0" w:space="0" w:color="auto"/>
          </w:divBdr>
        </w:div>
        <w:div w:id="2078437432">
          <w:marLeft w:val="0"/>
          <w:marRight w:val="0"/>
          <w:marTop w:val="0"/>
          <w:marBottom w:val="0"/>
          <w:divBdr>
            <w:top w:val="none" w:sz="0" w:space="0" w:color="auto"/>
            <w:left w:val="none" w:sz="0" w:space="0" w:color="auto"/>
            <w:bottom w:val="none" w:sz="0" w:space="0" w:color="auto"/>
            <w:right w:val="none" w:sz="0" w:space="0" w:color="auto"/>
          </w:divBdr>
        </w:div>
        <w:div w:id="950894308">
          <w:marLeft w:val="0"/>
          <w:marRight w:val="0"/>
          <w:marTop w:val="0"/>
          <w:marBottom w:val="0"/>
          <w:divBdr>
            <w:top w:val="none" w:sz="0" w:space="0" w:color="auto"/>
            <w:left w:val="none" w:sz="0" w:space="0" w:color="auto"/>
            <w:bottom w:val="none" w:sz="0" w:space="0" w:color="auto"/>
            <w:right w:val="none" w:sz="0" w:space="0" w:color="auto"/>
          </w:divBdr>
        </w:div>
        <w:div w:id="362676617">
          <w:marLeft w:val="0"/>
          <w:marRight w:val="0"/>
          <w:marTop w:val="0"/>
          <w:marBottom w:val="0"/>
          <w:divBdr>
            <w:top w:val="none" w:sz="0" w:space="0" w:color="auto"/>
            <w:left w:val="none" w:sz="0" w:space="0" w:color="auto"/>
            <w:bottom w:val="none" w:sz="0" w:space="0" w:color="auto"/>
            <w:right w:val="none" w:sz="0" w:space="0" w:color="auto"/>
          </w:divBdr>
        </w:div>
        <w:div w:id="1982539395">
          <w:marLeft w:val="0"/>
          <w:marRight w:val="0"/>
          <w:marTop w:val="0"/>
          <w:marBottom w:val="0"/>
          <w:divBdr>
            <w:top w:val="none" w:sz="0" w:space="0" w:color="auto"/>
            <w:left w:val="none" w:sz="0" w:space="0" w:color="auto"/>
            <w:bottom w:val="none" w:sz="0" w:space="0" w:color="auto"/>
            <w:right w:val="none" w:sz="0" w:space="0" w:color="auto"/>
          </w:divBdr>
        </w:div>
        <w:div w:id="1991328707">
          <w:marLeft w:val="0"/>
          <w:marRight w:val="0"/>
          <w:marTop w:val="0"/>
          <w:marBottom w:val="0"/>
          <w:divBdr>
            <w:top w:val="none" w:sz="0" w:space="0" w:color="auto"/>
            <w:left w:val="none" w:sz="0" w:space="0" w:color="auto"/>
            <w:bottom w:val="none" w:sz="0" w:space="0" w:color="auto"/>
            <w:right w:val="none" w:sz="0" w:space="0" w:color="auto"/>
          </w:divBdr>
        </w:div>
        <w:div w:id="843857339">
          <w:marLeft w:val="0"/>
          <w:marRight w:val="0"/>
          <w:marTop w:val="0"/>
          <w:marBottom w:val="0"/>
          <w:divBdr>
            <w:top w:val="none" w:sz="0" w:space="0" w:color="auto"/>
            <w:left w:val="none" w:sz="0" w:space="0" w:color="auto"/>
            <w:bottom w:val="none" w:sz="0" w:space="0" w:color="auto"/>
            <w:right w:val="none" w:sz="0" w:space="0" w:color="auto"/>
          </w:divBdr>
        </w:div>
        <w:div w:id="1033849019">
          <w:marLeft w:val="0"/>
          <w:marRight w:val="0"/>
          <w:marTop w:val="0"/>
          <w:marBottom w:val="0"/>
          <w:divBdr>
            <w:top w:val="none" w:sz="0" w:space="0" w:color="auto"/>
            <w:left w:val="none" w:sz="0" w:space="0" w:color="auto"/>
            <w:bottom w:val="none" w:sz="0" w:space="0" w:color="auto"/>
            <w:right w:val="none" w:sz="0" w:space="0" w:color="auto"/>
          </w:divBdr>
        </w:div>
        <w:div w:id="1505779654">
          <w:marLeft w:val="0"/>
          <w:marRight w:val="0"/>
          <w:marTop w:val="0"/>
          <w:marBottom w:val="0"/>
          <w:divBdr>
            <w:top w:val="none" w:sz="0" w:space="0" w:color="auto"/>
            <w:left w:val="none" w:sz="0" w:space="0" w:color="auto"/>
            <w:bottom w:val="none" w:sz="0" w:space="0" w:color="auto"/>
            <w:right w:val="none" w:sz="0" w:space="0" w:color="auto"/>
          </w:divBdr>
        </w:div>
        <w:div w:id="1081947874">
          <w:marLeft w:val="0"/>
          <w:marRight w:val="0"/>
          <w:marTop w:val="0"/>
          <w:marBottom w:val="0"/>
          <w:divBdr>
            <w:top w:val="none" w:sz="0" w:space="0" w:color="auto"/>
            <w:left w:val="none" w:sz="0" w:space="0" w:color="auto"/>
            <w:bottom w:val="none" w:sz="0" w:space="0" w:color="auto"/>
            <w:right w:val="none" w:sz="0" w:space="0" w:color="auto"/>
          </w:divBdr>
        </w:div>
        <w:div w:id="435255255">
          <w:marLeft w:val="0"/>
          <w:marRight w:val="0"/>
          <w:marTop w:val="0"/>
          <w:marBottom w:val="0"/>
          <w:divBdr>
            <w:top w:val="none" w:sz="0" w:space="0" w:color="auto"/>
            <w:left w:val="none" w:sz="0" w:space="0" w:color="auto"/>
            <w:bottom w:val="none" w:sz="0" w:space="0" w:color="auto"/>
            <w:right w:val="none" w:sz="0" w:space="0" w:color="auto"/>
          </w:divBdr>
        </w:div>
        <w:div w:id="785661828">
          <w:marLeft w:val="0"/>
          <w:marRight w:val="0"/>
          <w:marTop w:val="0"/>
          <w:marBottom w:val="0"/>
          <w:divBdr>
            <w:top w:val="none" w:sz="0" w:space="0" w:color="auto"/>
            <w:left w:val="none" w:sz="0" w:space="0" w:color="auto"/>
            <w:bottom w:val="none" w:sz="0" w:space="0" w:color="auto"/>
            <w:right w:val="none" w:sz="0" w:space="0" w:color="auto"/>
          </w:divBdr>
        </w:div>
        <w:div w:id="1028681681">
          <w:marLeft w:val="0"/>
          <w:marRight w:val="0"/>
          <w:marTop w:val="0"/>
          <w:marBottom w:val="0"/>
          <w:divBdr>
            <w:top w:val="none" w:sz="0" w:space="0" w:color="auto"/>
            <w:left w:val="none" w:sz="0" w:space="0" w:color="auto"/>
            <w:bottom w:val="none" w:sz="0" w:space="0" w:color="auto"/>
            <w:right w:val="none" w:sz="0" w:space="0" w:color="auto"/>
          </w:divBdr>
        </w:div>
        <w:div w:id="1218930031">
          <w:marLeft w:val="0"/>
          <w:marRight w:val="0"/>
          <w:marTop w:val="0"/>
          <w:marBottom w:val="0"/>
          <w:divBdr>
            <w:top w:val="none" w:sz="0" w:space="0" w:color="auto"/>
            <w:left w:val="none" w:sz="0" w:space="0" w:color="auto"/>
            <w:bottom w:val="none" w:sz="0" w:space="0" w:color="auto"/>
            <w:right w:val="none" w:sz="0" w:space="0" w:color="auto"/>
          </w:divBdr>
        </w:div>
        <w:div w:id="1887719322">
          <w:marLeft w:val="0"/>
          <w:marRight w:val="0"/>
          <w:marTop w:val="0"/>
          <w:marBottom w:val="0"/>
          <w:divBdr>
            <w:top w:val="none" w:sz="0" w:space="0" w:color="auto"/>
            <w:left w:val="none" w:sz="0" w:space="0" w:color="auto"/>
            <w:bottom w:val="none" w:sz="0" w:space="0" w:color="auto"/>
            <w:right w:val="none" w:sz="0" w:space="0" w:color="auto"/>
          </w:divBdr>
        </w:div>
        <w:div w:id="1429160834">
          <w:marLeft w:val="0"/>
          <w:marRight w:val="0"/>
          <w:marTop w:val="0"/>
          <w:marBottom w:val="0"/>
          <w:divBdr>
            <w:top w:val="none" w:sz="0" w:space="0" w:color="auto"/>
            <w:left w:val="none" w:sz="0" w:space="0" w:color="auto"/>
            <w:bottom w:val="none" w:sz="0" w:space="0" w:color="auto"/>
            <w:right w:val="none" w:sz="0" w:space="0" w:color="auto"/>
          </w:divBdr>
        </w:div>
        <w:div w:id="2097703549">
          <w:marLeft w:val="0"/>
          <w:marRight w:val="0"/>
          <w:marTop w:val="0"/>
          <w:marBottom w:val="0"/>
          <w:divBdr>
            <w:top w:val="none" w:sz="0" w:space="0" w:color="auto"/>
            <w:left w:val="none" w:sz="0" w:space="0" w:color="auto"/>
            <w:bottom w:val="none" w:sz="0" w:space="0" w:color="auto"/>
            <w:right w:val="none" w:sz="0" w:space="0" w:color="auto"/>
          </w:divBdr>
        </w:div>
        <w:div w:id="1712727738">
          <w:marLeft w:val="0"/>
          <w:marRight w:val="0"/>
          <w:marTop w:val="0"/>
          <w:marBottom w:val="0"/>
          <w:divBdr>
            <w:top w:val="none" w:sz="0" w:space="0" w:color="auto"/>
            <w:left w:val="none" w:sz="0" w:space="0" w:color="auto"/>
            <w:bottom w:val="none" w:sz="0" w:space="0" w:color="auto"/>
            <w:right w:val="none" w:sz="0" w:space="0" w:color="auto"/>
          </w:divBdr>
        </w:div>
        <w:div w:id="964769655">
          <w:marLeft w:val="0"/>
          <w:marRight w:val="0"/>
          <w:marTop w:val="0"/>
          <w:marBottom w:val="0"/>
          <w:divBdr>
            <w:top w:val="none" w:sz="0" w:space="0" w:color="auto"/>
            <w:left w:val="none" w:sz="0" w:space="0" w:color="auto"/>
            <w:bottom w:val="none" w:sz="0" w:space="0" w:color="auto"/>
            <w:right w:val="none" w:sz="0" w:space="0" w:color="auto"/>
          </w:divBdr>
        </w:div>
        <w:div w:id="1561791266">
          <w:marLeft w:val="0"/>
          <w:marRight w:val="0"/>
          <w:marTop w:val="0"/>
          <w:marBottom w:val="0"/>
          <w:divBdr>
            <w:top w:val="none" w:sz="0" w:space="0" w:color="auto"/>
            <w:left w:val="none" w:sz="0" w:space="0" w:color="auto"/>
            <w:bottom w:val="none" w:sz="0" w:space="0" w:color="auto"/>
            <w:right w:val="none" w:sz="0" w:space="0" w:color="auto"/>
          </w:divBdr>
        </w:div>
        <w:div w:id="705064595">
          <w:marLeft w:val="0"/>
          <w:marRight w:val="0"/>
          <w:marTop w:val="0"/>
          <w:marBottom w:val="0"/>
          <w:divBdr>
            <w:top w:val="none" w:sz="0" w:space="0" w:color="auto"/>
            <w:left w:val="none" w:sz="0" w:space="0" w:color="auto"/>
            <w:bottom w:val="none" w:sz="0" w:space="0" w:color="auto"/>
            <w:right w:val="none" w:sz="0" w:space="0" w:color="auto"/>
          </w:divBdr>
        </w:div>
        <w:div w:id="843132939">
          <w:marLeft w:val="0"/>
          <w:marRight w:val="0"/>
          <w:marTop w:val="0"/>
          <w:marBottom w:val="0"/>
          <w:divBdr>
            <w:top w:val="none" w:sz="0" w:space="0" w:color="auto"/>
            <w:left w:val="none" w:sz="0" w:space="0" w:color="auto"/>
            <w:bottom w:val="none" w:sz="0" w:space="0" w:color="auto"/>
            <w:right w:val="none" w:sz="0" w:space="0" w:color="auto"/>
          </w:divBdr>
        </w:div>
        <w:div w:id="740758397">
          <w:marLeft w:val="0"/>
          <w:marRight w:val="0"/>
          <w:marTop w:val="0"/>
          <w:marBottom w:val="0"/>
          <w:divBdr>
            <w:top w:val="none" w:sz="0" w:space="0" w:color="auto"/>
            <w:left w:val="none" w:sz="0" w:space="0" w:color="auto"/>
            <w:bottom w:val="none" w:sz="0" w:space="0" w:color="auto"/>
            <w:right w:val="none" w:sz="0" w:space="0" w:color="auto"/>
          </w:divBdr>
        </w:div>
        <w:div w:id="566648945">
          <w:marLeft w:val="0"/>
          <w:marRight w:val="0"/>
          <w:marTop w:val="0"/>
          <w:marBottom w:val="0"/>
          <w:divBdr>
            <w:top w:val="none" w:sz="0" w:space="0" w:color="auto"/>
            <w:left w:val="none" w:sz="0" w:space="0" w:color="auto"/>
            <w:bottom w:val="none" w:sz="0" w:space="0" w:color="auto"/>
            <w:right w:val="none" w:sz="0" w:space="0" w:color="auto"/>
          </w:divBdr>
        </w:div>
        <w:div w:id="2141801614">
          <w:marLeft w:val="0"/>
          <w:marRight w:val="0"/>
          <w:marTop w:val="0"/>
          <w:marBottom w:val="0"/>
          <w:divBdr>
            <w:top w:val="none" w:sz="0" w:space="0" w:color="auto"/>
            <w:left w:val="none" w:sz="0" w:space="0" w:color="auto"/>
            <w:bottom w:val="none" w:sz="0" w:space="0" w:color="auto"/>
            <w:right w:val="none" w:sz="0" w:space="0" w:color="auto"/>
          </w:divBdr>
        </w:div>
        <w:div w:id="176816363">
          <w:marLeft w:val="0"/>
          <w:marRight w:val="0"/>
          <w:marTop w:val="0"/>
          <w:marBottom w:val="0"/>
          <w:divBdr>
            <w:top w:val="none" w:sz="0" w:space="0" w:color="auto"/>
            <w:left w:val="none" w:sz="0" w:space="0" w:color="auto"/>
            <w:bottom w:val="none" w:sz="0" w:space="0" w:color="auto"/>
            <w:right w:val="none" w:sz="0" w:space="0" w:color="auto"/>
          </w:divBdr>
        </w:div>
        <w:div w:id="917711528">
          <w:marLeft w:val="0"/>
          <w:marRight w:val="0"/>
          <w:marTop w:val="0"/>
          <w:marBottom w:val="0"/>
          <w:divBdr>
            <w:top w:val="none" w:sz="0" w:space="0" w:color="auto"/>
            <w:left w:val="none" w:sz="0" w:space="0" w:color="auto"/>
            <w:bottom w:val="none" w:sz="0" w:space="0" w:color="auto"/>
            <w:right w:val="none" w:sz="0" w:space="0" w:color="auto"/>
          </w:divBdr>
        </w:div>
        <w:div w:id="250162658">
          <w:marLeft w:val="0"/>
          <w:marRight w:val="0"/>
          <w:marTop w:val="0"/>
          <w:marBottom w:val="0"/>
          <w:divBdr>
            <w:top w:val="none" w:sz="0" w:space="0" w:color="auto"/>
            <w:left w:val="none" w:sz="0" w:space="0" w:color="auto"/>
            <w:bottom w:val="none" w:sz="0" w:space="0" w:color="auto"/>
            <w:right w:val="none" w:sz="0" w:space="0" w:color="auto"/>
          </w:divBdr>
        </w:div>
        <w:div w:id="1113985384">
          <w:marLeft w:val="0"/>
          <w:marRight w:val="0"/>
          <w:marTop w:val="0"/>
          <w:marBottom w:val="0"/>
          <w:divBdr>
            <w:top w:val="none" w:sz="0" w:space="0" w:color="auto"/>
            <w:left w:val="none" w:sz="0" w:space="0" w:color="auto"/>
            <w:bottom w:val="none" w:sz="0" w:space="0" w:color="auto"/>
            <w:right w:val="none" w:sz="0" w:space="0" w:color="auto"/>
          </w:divBdr>
        </w:div>
        <w:div w:id="1650742357">
          <w:marLeft w:val="0"/>
          <w:marRight w:val="0"/>
          <w:marTop w:val="0"/>
          <w:marBottom w:val="0"/>
          <w:divBdr>
            <w:top w:val="none" w:sz="0" w:space="0" w:color="auto"/>
            <w:left w:val="none" w:sz="0" w:space="0" w:color="auto"/>
            <w:bottom w:val="none" w:sz="0" w:space="0" w:color="auto"/>
            <w:right w:val="none" w:sz="0" w:space="0" w:color="auto"/>
          </w:divBdr>
        </w:div>
        <w:div w:id="1818184171">
          <w:marLeft w:val="0"/>
          <w:marRight w:val="0"/>
          <w:marTop w:val="0"/>
          <w:marBottom w:val="0"/>
          <w:divBdr>
            <w:top w:val="none" w:sz="0" w:space="0" w:color="auto"/>
            <w:left w:val="none" w:sz="0" w:space="0" w:color="auto"/>
            <w:bottom w:val="none" w:sz="0" w:space="0" w:color="auto"/>
            <w:right w:val="none" w:sz="0" w:space="0" w:color="auto"/>
          </w:divBdr>
        </w:div>
        <w:div w:id="1356035881">
          <w:marLeft w:val="0"/>
          <w:marRight w:val="0"/>
          <w:marTop w:val="0"/>
          <w:marBottom w:val="0"/>
          <w:divBdr>
            <w:top w:val="none" w:sz="0" w:space="0" w:color="auto"/>
            <w:left w:val="none" w:sz="0" w:space="0" w:color="auto"/>
            <w:bottom w:val="none" w:sz="0" w:space="0" w:color="auto"/>
            <w:right w:val="none" w:sz="0" w:space="0" w:color="auto"/>
          </w:divBdr>
        </w:div>
      </w:divsChild>
    </w:div>
    <w:div w:id="9843017">
      <w:marLeft w:val="0"/>
      <w:marRight w:val="0"/>
      <w:marTop w:val="0"/>
      <w:marBottom w:val="0"/>
      <w:divBdr>
        <w:top w:val="none" w:sz="0" w:space="0" w:color="auto"/>
        <w:left w:val="none" w:sz="0" w:space="0" w:color="auto"/>
        <w:bottom w:val="none" w:sz="0" w:space="0" w:color="auto"/>
        <w:right w:val="none" w:sz="0" w:space="0" w:color="auto"/>
      </w:divBdr>
    </w:div>
    <w:div w:id="12193216">
      <w:marLeft w:val="0"/>
      <w:marRight w:val="0"/>
      <w:marTop w:val="0"/>
      <w:marBottom w:val="0"/>
      <w:divBdr>
        <w:top w:val="none" w:sz="0" w:space="0" w:color="auto"/>
        <w:left w:val="none" w:sz="0" w:space="0" w:color="auto"/>
        <w:bottom w:val="none" w:sz="0" w:space="0" w:color="auto"/>
        <w:right w:val="none" w:sz="0" w:space="0" w:color="auto"/>
      </w:divBdr>
    </w:div>
    <w:div w:id="15735104">
      <w:marLeft w:val="0"/>
      <w:marRight w:val="0"/>
      <w:marTop w:val="0"/>
      <w:marBottom w:val="0"/>
      <w:divBdr>
        <w:top w:val="none" w:sz="0" w:space="0" w:color="auto"/>
        <w:left w:val="none" w:sz="0" w:space="0" w:color="auto"/>
        <w:bottom w:val="none" w:sz="0" w:space="0" w:color="auto"/>
        <w:right w:val="none" w:sz="0" w:space="0" w:color="auto"/>
      </w:divBdr>
    </w:div>
    <w:div w:id="18508965">
      <w:marLeft w:val="0"/>
      <w:marRight w:val="0"/>
      <w:marTop w:val="0"/>
      <w:marBottom w:val="0"/>
      <w:divBdr>
        <w:top w:val="none" w:sz="0" w:space="0" w:color="auto"/>
        <w:left w:val="none" w:sz="0" w:space="0" w:color="auto"/>
        <w:bottom w:val="none" w:sz="0" w:space="0" w:color="auto"/>
        <w:right w:val="none" w:sz="0" w:space="0" w:color="auto"/>
      </w:divBdr>
      <w:divsChild>
        <w:div w:id="1991867390">
          <w:marLeft w:val="0"/>
          <w:marRight w:val="0"/>
          <w:marTop w:val="0"/>
          <w:marBottom w:val="0"/>
          <w:divBdr>
            <w:top w:val="none" w:sz="0" w:space="0" w:color="auto"/>
            <w:left w:val="none" w:sz="0" w:space="0" w:color="auto"/>
            <w:bottom w:val="none" w:sz="0" w:space="0" w:color="auto"/>
            <w:right w:val="none" w:sz="0" w:space="0" w:color="auto"/>
          </w:divBdr>
        </w:div>
        <w:div w:id="1826048352">
          <w:marLeft w:val="0"/>
          <w:marRight w:val="0"/>
          <w:marTop w:val="0"/>
          <w:marBottom w:val="0"/>
          <w:divBdr>
            <w:top w:val="none" w:sz="0" w:space="0" w:color="auto"/>
            <w:left w:val="none" w:sz="0" w:space="0" w:color="auto"/>
            <w:bottom w:val="none" w:sz="0" w:space="0" w:color="auto"/>
            <w:right w:val="none" w:sz="0" w:space="0" w:color="auto"/>
          </w:divBdr>
        </w:div>
        <w:div w:id="226695236">
          <w:marLeft w:val="0"/>
          <w:marRight w:val="0"/>
          <w:marTop w:val="0"/>
          <w:marBottom w:val="0"/>
          <w:divBdr>
            <w:top w:val="none" w:sz="0" w:space="0" w:color="auto"/>
            <w:left w:val="none" w:sz="0" w:space="0" w:color="auto"/>
            <w:bottom w:val="none" w:sz="0" w:space="0" w:color="auto"/>
            <w:right w:val="none" w:sz="0" w:space="0" w:color="auto"/>
          </w:divBdr>
        </w:div>
        <w:div w:id="132331303">
          <w:marLeft w:val="0"/>
          <w:marRight w:val="0"/>
          <w:marTop w:val="0"/>
          <w:marBottom w:val="0"/>
          <w:divBdr>
            <w:top w:val="none" w:sz="0" w:space="0" w:color="auto"/>
            <w:left w:val="none" w:sz="0" w:space="0" w:color="auto"/>
            <w:bottom w:val="none" w:sz="0" w:space="0" w:color="auto"/>
            <w:right w:val="none" w:sz="0" w:space="0" w:color="auto"/>
          </w:divBdr>
        </w:div>
        <w:div w:id="1972205883">
          <w:marLeft w:val="0"/>
          <w:marRight w:val="0"/>
          <w:marTop w:val="0"/>
          <w:marBottom w:val="0"/>
          <w:divBdr>
            <w:top w:val="none" w:sz="0" w:space="0" w:color="auto"/>
            <w:left w:val="none" w:sz="0" w:space="0" w:color="auto"/>
            <w:bottom w:val="none" w:sz="0" w:space="0" w:color="auto"/>
            <w:right w:val="none" w:sz="0" w:space="0" w:color="auto"/>
          </w:divBdr>
        </w:div>
        <w:div w:id="1879049889">
          <w:marLeft w:val="0"/>
          <w:marRight w:val="0"/>
          <w:marTop w:val="0"/>
          <w:marBottom w:val="0"/>
          <w:divBdr>
            <w:top w:val="none" w:sz="0" w:space="0" w:color="auto"/>
            <w:left w:val="none" w:sz="0" w:space="0" w:color="auto"/>
            <w:bottom w:val="none" w:sz="0" w:space="0" w:color="auto"/>
            <w:right w:val="none" w:sz="0" w:space="0" w:color="auto"/>
          </w:divBdr>
        </w:div>
        <w:div w:id="1618023911">
          <w:marLeft w:val="0"/>
          <w:marRight w:val="0"/>
          <w:marTop w:val="0"/>
          <w:marBottom w:val="0"/>
          <w:divBdr>
            <w:top w:val="none" w:sz="0" w:space="0" w:color="auto"/>
            <w:left w:val="none" w:sz="0" w:space="0" w:color="auto"/>
            <w:bottom w:val="none" w:sz="0" w:space="0" w:color="auto"/>
            <w:right w:val="none" w:sz="0" w:space="0" w:color="auto"/>
          </w:divBdr>
        </w:div>
        <w:div w:id="1499925671">
          <w:marLeft w:val="0"/>
          <w:marRight w:val="0"/>
          <w:marTop w:val="0"/>
          <w:marBottom w:val="0"/>
          <w:divBdr>
            <w:top w:val="none" w:sz="0" w:space="0" w:color="auto"/>
            <w:left w:val="none" w:sz="0" w:space="0" w:color="auto"/>
            <w:bottom w:val="none" w:sz="0" w:space="0" w:color="auto"/>
            <w:right w:val="none" w:sz="0" w:space="0" w:color="auto"/>
          </w:divBdr>
        </w:div>
        <w:div w:id="1529566070">
          <w:marLeft w:val="0"/>
          <w:marRight w:val="0"/>
          <w:marTop w:val="0"/>
          <w:marBottom w:val="0"/>
          <w:divBdr>
            <w:top w:val="none" w:sz="0" w:space="0" w:color="auto"/>
            <w:left w:val="none" w:sz="0" w:space="0" w:color="auto"/>
            <w:bottom w:val="none" w:sz="0" w:space="0" w:color="auto"/>
            <w:right w:val="none" w:sz="0" w:space="0" w:color="auto"/>
          </w:divBdr>
        </w:div>
        <w:div w:id="88936237">
          <w:marLeft w:val="0"/>
          <w:marRight w:val="0"/>
          <w:marTop w:val="0"/>
          <w:marBottom w:val="0"/>
          <w:divBdr>
            <w:top w:val="none" w:sz="0" w:space="0" w:color="auto"/>
            <w:left w:val="none" w:sz="0" w:space="0" w:color="auto"/>
            <w:bottom w:val="none" w:sz="0" w:space="0" w:color="auto"/>
            <w:right w:val="none" w:sz="0" w:space="0" w:color="auto"/>
          </w:divBdr>
        </w:div>
        <w:div w:id="1273784992">
          <w:marLeft w:val="0"/>
          <w:marRight w:val="0"/>
          <w:marTop w:val="0"/>
          <w:marBottom w:val="0"/>
          <w:divBdr>
            <w:top w:val="none" w:sz="0" w:space="0" w:color="auto"/>
            <w:left w:val="none" w:sz="0" w:space="0" w:color="auto"/>
            <w:bottom w:val="none" w:sz="0" w:space="0" w:color="auto"/>
            <w:right w:val="none" w:sz="0" w:space="0" w:color="auto"/>
          </w:divBdr>
        </w:div>
        <w:div w:id="644243725">
          <w:marLeft w:val="0"/>
          <w:marRight w:val="0"/>
          <w:marTop w:val="0"/>
          <w:marBottom w:val="0"/>
          <w:divBdr>
            <w:top w:val="none" w:sz="0" w:space="0" w:color="auto"/>
            <w:left w:val="none" w:sz="0" w:space="0" w:color="auto"/>
            <w:bottom w:val="none" w:sz="0" w:space="0" w:color="auto"/>
            <w:right w:val="none" w:sz="0" w:space="0" w:color="auto"/>
          </w:divBdr>
        </w:div>
      </w:divsChild>
    </w:div>
    <w:div w:id="22676373">
      <w:marLeft w:val="0"/>
      <w:marRight w:val="0"/>
      <w:marTop w:val="0"/>
      <w:marBottom w:val="0"/>
      <w:divBdr>
        <w:top w:val="none" w:sz="0" w:space="0" w:color="auto"/>
        <w:left w:val="none" w:sz="0" w:space="0" w:color="auto"/>
        <w:bottom w:val="none" w:sz="0" w:space="0" w:color="auto"/>
        <w:right w:val="none" w:sz="0" w:space="0" w:color="auto"/>
      </w:divBdr>
      <w:divsChild>
        <w:div w:id="126778584">
          <w:marLeft w:val="0"/>
          <w:marRight w:val="0"/>
          <w:marTop w:val="0"/>
          <w:marBottom w:val="0"/>
          <w:divBdr>
            <w:top w:val="none" w:sz="0" w:space="0" w:color="auto"/>
            <w:left w:val="none" w:sz="0" w:space="0" w:color="auto"/>
            <w:bottom w:val="none" w:sz="0" w:space="0" w:color="auto"/>
            <w:right w:val="none" w:sz="0" w:space="0" w:color="auto"/>
          </w:divBdr>
        </w:div>
        <w:div w:id="621426587">
          <w:marLeft w:val="0"/>
          <w:marRight w:val="0"/>
          <w:marTop w:val="0"/>
          <w:marBottom w:val="0"/>
          <w:divBdr>
            <w:top w:val="none" w:sz="0" w:space="0" w:color="auto"/>
            <w:left w:val="none" w:sz="0" w:space="0" w:color="auto"/>
            <w:bottom w:val="none" w:sz="0" w:space="0" w:color="auto"/>
            <w:right w:val="none" w:sz="0" w:space="0" w:color="auto"/>
          </w:divBdr>
        </w:div>
        <w:div w:id="997811214">
          <w:marLeft w:val="0"/>
          <w:marRight w:val="0"/>
          <w:marTop w:val="0"/>
          <w:marBottom w:val="0"/>
          <w:divBdr>
            <w:top w:val="none" w:sz="0" w:space="0" w:color="auto"/>
            <w:left w:val="none" w:sz="0" w:space="0" w:color="auto"/>
            <w:bottom w:val="none" w:sz="0" w:space="0" w:color="auto"/>
            <w:right w:val="none" w:sz="0" w:space="0" w:color="auto"/>
          </w:divBdr>
        </w:div>
        <w:div w:id="531113690">
          <w:marLeft w:val="0"/>
          <w:marRight w:val="0"/>
          <w:marTop w:val="0"/>
          <w:marBottom w:val="0"/>
          <w:divBdr>
            <w:top w:val="none" w:sz="0" w:space="0" w:color="auto"/>
            <w:left w:val="none" w:sz="0" w:space="0" w:color="auto"/>
            <w:bottom w:val="none" w:sz="0" w:space="0" w:color="auto"/>
            <w:right w:val="none" w:sz="0" w:space="0" w:color="auto"/>
          </w:divBdr>
        </w:div>
        <w:div w:id="31199276">
          <w:marLeft w:val="0"/>
          <w:marRight w:val="0"/>
          <w:marTop w:val="0"/>
          <w:marBottom w:val="0"/>
          <w:divBdr>
            <w:top w:val="none" w:sz="0" w:space="0" w:color="auto"/>
            <w:left w:val="none" w:sz="0" w:space="0" w:color="auto"/>
            <w:bottom w:val="none" w:sz="0" w:space="0" w:color="auto"/>
            <w:right w:val="none" w:sz="0" w:space="0" w:color="auto"/>
          </w:divBdr>
        </w:div>
        <w:div w:id="1908222747">
          <w:marLeft w:val="0"/>
          <w:marRight w:val="0"/>
          <w:marTop w:val="0"/>
          <w:marBottom w:val="0"/>
          <w:divBdr>
            <w:top w:val="none" w:sz="0" w:space="0" w:color="auto"/>
            <w:left w:val="none" w:sz="0" w:space="0" w:color="auto"/>
            <w:bottom w:val="none" w:sz="0" w:space="0" w:color="auto"/>
            <w:right w:val="none" w:sz="0" w:space="0" w:color="auto"/>
          </w:divBdr>
        </w:div>
        <w:div w:id="1241326768">
          <w:marLeft w:val="0"/>
          <w:marRight w:val="0"/>
          <w:marTop w:val="0"/>
          <w:marBottom w:val="0"/>
          <w:divBdr>
            <w:top w:val="none" w:sz="0" w:space="0" w:color="auto"/>
            <w:left w:val="none" w:sz="0" w:space="0" w:color="auto"/>
            <w:bottom w:val="none" w:sz="0" w:space="0" w:color="auto"/>
            <w:right w:val="none" w:sz="0" w:space="0" w:color="auto"/>
          </w:divBdr>
        </w:div>
        <w:div w:id="2098594117">
          <w:marLeft w:val="0"/>
          <w:marRight w:val="0"/>
          <w:marTop w:val="0"/>
          <w:marBottom w:val="0"/>
          <w:divBdr>
            <w:top w:val="none" w:sz="0" w:space="0" w:color="auto"/>
            <w:left w:val="none" w:sz="0" w:space="0" w:color="auto"/>
            <w:bottom w:val="none" w:sz="0" w:space="0" w:color="auto"/>
            <w:right w:val="none" w:sz="0" w:space="0" w:color="auto"/>
          </w:divBdr>
        </w:div>
      </w:divsChild>
    </w:div>
    <w:div w:id="23872109">
      <w:marLeft w:val="0"/>
      <w:marRight w:val="0"/>
      <w:marTop w:val="0"/>
      <w:marBottom w:val="0"/>
      <w:divBdr>
        <w:top w:val="none" w:sz="0" w:space="0" w:color="auto"/>
        <w:left w:val="none" w:sz="0" w:space="0" w:color="auto"/>
        <w:bottom w:val="none" w:sz="0" w:space="0" w:color="auto"/>
        <w:right w:val="none" w:sz="0" w:space="0" w:color="auto"/>
      </w:divBdr>
    </w:div>
    <w:div w:id="27220321">
      <w:marLeft w:val="0"/>
      <w:marRight w:val="0"/>
      <w:marTop w:val="0"/>
      <w:marBottom w:val="0"/>
      <w:divBdr>
        <w:top w:val="none" w:sz="0" w:space="0" w:color="auto"/>
        <w:left w:val="none" w:sz="0" w:space="0" w:color="auto"/>
        <w:bottom w:val="none" w:sz="0" w:space="0" w:color="auto"/>
        <w:right w:val="none" w:sz="0" w:space="0" w:color="auto"/>
      </w:divBdr>
    </w:div>
    <w:div w:id="28920110">
      <w:marLeft w:val="0"/>
      <w:marRight w:val="0"/>
      <w:marTop w:val="0"/>
      <w:marBottom w:val="0"/>
      <w:divBdr>
        <w:top w:val="none" w:sz="0" w:space="0" w:color="auto"/>
        <w:left w:val="none" w:sz="0" w:space="0" w:color="auto"/>
        <w:bottom w:val="none" w:sz="0" w:space="0" w:color="auto"/>
        <w:right w:val="none" w:sz="0" w:space="0" w:color="auto"/>
      </w:divBdr>
      <w:divsChild>
        <w:div w:id="1287203707">
          <w:marLeft w:val="0"/>
          <w:marRight w:val="0"/>
          <w:marTop w:val="0"/>
          <w:marBottom w:val="0"/>
          <w:divBdr>
            <w:top w:val="none" w:sz="0" w:space="0" w:color="auto"/>
            <w:left w:val="none" w:sz="0" w:space="0" w:color="auto"/>
            <w:bottom w:val="none" w:sz="0" w:space="0" w:color="auto"/>
            <w:right w:val="none" w:sz="0" w:space="0" w:color="auto"/>
          </w:divBdr>
        </w:div>
        <w:div w:id="420180726">
          <w:marLeft w:val="0"/>
          <w:marRight w:val="0"/>
          <w:marTop w:val="0"/>
          <w:marBottom w:val="0"/>
          <w:divBdr>
            <w:top w:val="none" w:sz="0" w:space="0" w:color="auto"/>
            <w:left w:val="none" w:sz="0" w:space="0" w:color="auto"/>
            <w:bottom w:val="none" w:sz="0" w:space="0" w:color="auto"/>
            <w:right w:val="none" w:sz="0" w:space="0" w:color="auto"/>
          </w:divBdr>
        </w:div>
        <w:div w:id="1979384501">
          <w:marLeft w:val="0"/>
          <w:marRight w:val="0"/>
          <w:marTop w:val="0"/>
          <w:marBottom w:val="0"/>
          <w:divBdr>
            <w:top w:val="none" w:sz="0" w:space="0" w:color="auto"/>
            <w:left w:val="none" w:sz="0" w:space="0" w:color="auto"/>
            <w:bottom w:val="none" w:sz="0" w:space="0" w:color="auto"/>
            <w:right w:val="none" w:sz="0" w:space="0" w:color="auto"/>
          </w:divBdr>
        </w:div>
        <w:div w:id="1411541681">
          <w:marLeft w:val="0"/>
          <w:marRight w:val="0"/>
          <w:marTop w:val="0"/>
          <w:marBottom w:val="0"/>
          <w:divBdr>
            <w:top w:val="none" w:sz="0" w:space="0" w:color="auto"/>
            <w:left w:val="none" w:sz="0" w:space="0" w:color="auto"/>
            <w:bottom w:val="none" w:sz="0" w:space="0" w:color="auto"/>
            <w:right w:val="none" w:sz="0" w:space="0" w:color="auto"/>
          </w:divBdr>
        </w:div>
        <w:div w:id="934246811">
          <w:marLeft w:val="0"/>
          <w:marRight w:val="0"/>
          <w:marTop w:val="0"/>
          <w:marBottom w:val="0"/>
          <w:divBdr>
            <w:top w:val="none" w:sz="0" w:space="0" w:color="auto"/>
            <w:left w:val="none" w:sz="0" w:space="0" w:color="auto"/>
            <w:bottom w:val="none" w:sz="0" w:space="0" w:color="auto"/>
            <w:right w:val="none" w:sz="0" w:space="0" w:color="auto"/>
          </w:divBdr>
        </w:div>
        <w:div w:id="1436366410">
          <w:marLeft w:val="0"/>
          <w:marRight w:val="0"/>
          <w:marTop w:val="0"/>
          <w:marBottom w:val="0"/>
          <w:divBdr>
            <w:top w:val="none" w:sz="0" w:space="0" w:color="auto"/>
            <w:left w:val="none" w:sz="0" w:space="0" w:color="auto"/>
            <w:bottom w:val="none" w:sz="0" w:space="0" w:color="auto"/>
            <w:right w:val="none" w:sz="0" w:space="0" w:color="auto"/>
          </w:divBdr>
        </w:div>
        <w:div w:id="1239487183">
          <w:marLeft w:val="0"/>
          <w:marRight w:val="0"/>
          <w:marTop w:val="0"/>
          <w:marBottom w:val="0"/>
          <w:divBdr>
            <w:top w:val="none" w:sz="0" w:space="0" w:color="auto"/>
            <w:left w:val="none" w:sz="0" w:space="0" w:color="auto"/>
            <w:bottom w:val="none" w:sz="0" w:space="0" w:color="auto"/>
            <w:right w:val="none" w:sz="0" w:space="0" w:color="auto"/>
          </w:divBdr>
        </w:div>
        <w:div w:id="628585736">
          <w:marLeft w:val="0"/>
          <w:marRight w:val="0"/>
          <w:marTop w:val="0"/>
          <w:marBottom w:val="0"/>
          <w:divBdr>
            <w:top w:val="none" w:sz="0" w:space="0" w:color="auto"/>
            <w:left w:val="none" w:sz="0" w:space="0" w:color="auto"/>
            <w:bottom w:val="none" w:sz="0" w:space="0" w:color="auto"/>
            <w:right w:val="none" w:sz="0" w:space="0" w:color="auto"/>
          </w:divBdr>
        </w:div>
        <w:div w:id="1610048404">
          <w:marLeft w:val="0"/>
          <w:marRight w:val="0"/>
          <w:marTop w:val="0"/>
          <w:marBottom w:val="0"/>
          <w:divBdr>
            <w:top w:val="none" w:sz="0" w:space="0" w:color="auto"/>
            <w:left w:val="none" w:sz="0" w:space="0" w:color="auto"/>
            <w:bottom w:val="none" w:sz="0" w:space="0" w:color="auto"/>
            <w:right w:val="none" w:sz="0" w:space="0" w:color="auto"/>
          </w:divBdr>
        </w:div>
        <w:div w:id="938416341">
          <w:marLeft w:val="0"/>
          <w:marRight w:val="0"/>
          <w:marTop w:val="0"/>
          <w:marBottom w:val="0"/>
          <w:divBdr>
            <w:top w:val="none" w:sz="0" w:space="0" w:color="auto"/>
            <w:left w:val="none" w:sz="0" w:space="0" w:color="auto"/>
            <w:bottom w:val="none" w:sz="0" w:space="0" w:color="auto"/>
            <w:right w:val="none" w:sz="0" w:space="0" w:color="auto"/>
          </w:divBdr>
        </w:div>
        <w:div w:id="1078819109">
          <w:marLeft w:val="0"/>
          <w:marRight w:val="0"/>
          <w:marTop w:val="0"/>
          <w:marBottom w:val="0"/>
          <w:divBdr>
            <w:top w:val="none" w:sz="0" w:space="0" w:color="auto"/>
            <w:left w:val="none" w:sz="0" w:space="0" w:color="auto"/>
            <w:bottom w:val="none" w:sz="0" w:space="0" w:color="auto"/>
            <w:right w:val="none" w:sz="0" w:space="0" w:color="auto"/>
          </w:divBdr>
        </w:div>
        <w:div w:id="674114515">
          <w:marLeft w:val="0"/>
          <w:marRight w:val="0"/>
          <w:marTop w:val="0"/>
          <w:marBottom w:val="0"/>
          <w:divBdr>
            <w:top w:val="none" w:sz="0" w:space="0" w:color="auto"/>
            <w:left w:val="none" w:sz="0" w:space="0" w:color="auto"/>
            <w:bottom w:val="none" w:sz="0" w:space="0" w:color="auto"/>
            <w:right w:val="none" w:sz="0" w:space="0" w:color="auto"/>
          </w:divBdr>
        </w:div>
        <w:div w:id="1541701204">
          <w:marLeft w:val="0"/>
          <w:marRight w:val="0"/>
          <w:marTop w:val="0"/>
          <w:marBottom w:val="0"/>
          <w:divBdr>
            <w:top w:val="none" w:sz="0" w:space="0" w:color="auto"/>
            <w:left w:val="none" w:sz="0" w:space="0" w:color="auto"/>
            <w:bottom w:val="none" w:sz="0" w:space="0" w:color="auto"/>
            <w:right w:val="none" w:sz="0" w:space="0" w:color="auto"/>
          </w:divBdr>
        </w:div>
        <w:div w:id="476806334">
          <w:marLeft w:val="0"/>
          <w:marRight w:val="0"/>
          <w:marTop w:val="0"/>
          <w:marBottom w:val="0"/>
          <w:divBdr>
            <w:top w:val="none" w:sz="0" w:space="0" w:color="auto"/>
            <w:left w:val="none" w:sz="0" w:space="0" w:color="auto"/>
            <w:bottom w:val="none" w:sz="0" w:space="0" w:color="auto"/>
            <w:right w:val="none" w:sz="0" w:space="0" w:color="auto"/>
          </w:divBdr>
        </w:div>
        <w:div w:id="1137533331">
          <w:marLeft w:val="0"/>
          <w:marRight w:val="0"/>
          <w:marTop w:val="0"/>
          <w:marBottom w:val="0"/>
          <w:divBdr>
            <w:top w:val="none" w:sz="0" w:space="0" w:color="auto"/>
            <w:left w:val="none" w:sz="0" w:space="0" w:color="auto"/>
            <w:bottom w:val="none" w:sz="0" w:space="0" w:color="auto"/>
            <w:right w:val="none" w:sz="0" w:space="0" w:color="auto"/>
          </w:divBdr>
        </w:div>
        <w:div w:id="1799881391">
          <w:marLeft w:val="0"/>
          <w:marRight w:val="0"/>
          <w:marTop w:val="0"/>
          <w:marBottom w:val="0"/>
          <w:divBdr>
            <w:top w:val="none" w:sz="0" w:space="0" w:color="auto"/>
            <w:left w:val="none" w:sz="0" w:space="0" w:color="auto"/>
            <w:bottom w:val="none" w:sz="0" w:space="0" w:color="auto"/>
            <w:right w:val="none" w:sz="0" w:space="0" w:color="auto"/>
          </w:divBdr>
        </w:div>
        <w:div w:id="1822114859">
          <w:marLeft w:val="0"/>
          <w:marRight w:val="0"/>
          <w:marTop w:val="0"/>
          <w:marBottom w:val="0"/>
          <w:divBdr>
            <w:top w:val="none" w:sz="0" w:space="0" w:color="auto"/>
            <w:left w:val="none" w:sz="0" w:space="0" w:color="auto"/>
            <w:bottom w:val="none" w:sz="0" w:space="0" w:color="auto"/>
            <w:right w:val="none" w:sz="0" w:space="0" w:color="auto"/>
          </w:divBdr>
        </w:div>
        <w:div w:id="1258829517">
          <w:marLeft w:val="0"/>
          <w:marRight w:val="0"/>
          <w:marTop w:val="0"/>
          <w:marBottom w:val="0"/>
          <w:divBdr>
            <w:top w:val="none" w:sz="0" w:space="0" w:color="auto"/>
            <w:left w:val="none" w:sz="0" w:space="0" w:color="auto"/>
            <w:bottom w:val="none" w:sz="0" w:space="0" w:color="auto"/>
            <w:right w:val="none" w:sz="0" w:space="0" w:color="auto"/>
          </w:divBdr>
        </w:div>
        <w:div w:id="1834251112">
          <w:marLeft w:val="0"/>
          <w:marRight w:val="0"/>
          <w:marTop w:val="0"/>
          <w:marBottom w:val="0"/>
          <w:divBdr>
            <w:top w:val="none" w:sz="0" w:space="0" w:color="auto"/>
            <w:left w:val="none" w:sz="0" w:space="0" w:color="auto"/>
            <w:bottom w:val="none" w:sz="0" w:space="0" w:color="auto"/>
            <w:right w:val="none" w:sz="0" w:space="0" w:color="auto"/>
          </w:divBdr>
        </w:div>
        <w:div w:id="341979656">
          <w:marLeft w:val="0"/>
          <w:marRight w:val="0"/>
          <w:marTop w:val="0"/>
          <w:marBottom w:val="0"/>
          <w:divBdr>
            <w:top w:val="none" w:sz="0" w:space="0" w:color="auto"/>
            <w:left w:val="none" w:sz="0" w:space="0" w:color="auto"/>
            <w:bottom w:val="none" w:sz="0" w:space="0" w:color="auto"/>
            <w:right w:val="none" w:sz="0" w:space="0" w:color="auto"/>
          </w:divBdr>
        </w:div>
        <w:div w:id="1833371632">
          <w:marLeft w:val="0"/>
          <w:marRight w:val="0"/>
          <w:marTop w:val="0"/>
          <w:marBottom w:val="0"/>
          <w:divBdr>
            <w:top w:val="none" w:sz="0" w:space="0" w:color="auto"/>
            <w:left w:val="none" w:sz="0" w:space="0" w:color="auto"/>
            <w:bottom w:val="none" w:sz="0" w:space="0" w:color="auto"/>
            <w:right w:val="none" w:sz="0" w:space="0" w:color="auto"/>
          </w:divBdr>
        </w:div>
        <w:div w:id="133566839">
          <w:marLeft w:val="0"/>
          <w:marRight w:val="0"/>
          <w:marTop w:val="0"/>
          <w:marBottom w:val="0"/>
          <w:divBdr>
            <w:top w:val="none" w:sz="0" w:space="0" w:color="auto"/>
            <w:left w:val="none" w:sz="0" w:space="0" w:color="auto"/>
            <w:bottom w:val="none" w:sz="0" w:space="0" w:color="auto"/>
            <w:right w:val="none" w:sz="0" w:space="0" w:color="auto"/>
          </w:divBdr>
        </w:div>
        <w:div w:id="2141458592">
          <w:marLeft w:val="0"/>
          <w:marRight w:val="0"/>
          <w:marTop w:val="0"/>
          <w:marBottom w:val="0"/>
          <w:divBdr>
            <w:top w:val="none" w:sz="0" w:space="0" w:color="auto"/>
            <w:left w:val="none" w:sz="0" w:space="0" w:color="auto"/>
            <w:bottom w:val="none" w:sz="0" w:space="0" w:color="auto"/>
            <w:right w:val="none" w:sz="0" w:space="0" w:color="auto"/>
          </w:divBdr>
        </w:div>
        <w:div w:id="1138260776">
          <w:marLeft w:val="0"/>
          <w:marRight w:val="0"/>
          <w:marTop w:val="0"/>
          <w:marBottom w:val="0"/>
          <w:divBdr>
            <w:top w:val="none" w:sz="0" w:space="0" w:color="auto"/>
            <w:left w:val="none" w:sz="0" w:space="0" w:color="auto"/>
            <w:bottom w:val="none" w:sz="0" w:space="0" w:color="auto"/>
            <w:right w:val="none" w:sz="0" w:space="0" w:color="auto"/>
          </w:divBdr>
        </w:div>
        <w:div w:id="1611931250">
          <w:marLeft w:val="0"/>
          <w:marRight w:val="0"/>
          <w:marTop w:val="0"/>
          <w:marBottom w:val="0"/>
          <w:divBdr>
            <w:top w:val="none" w:sz="0" w:space="0" w:color="auto"/>
            <w:left w:val="none" w:sz="0" w:space="0" w:color="auto"/>
            <w:bottom w:val="none" w:sz="0" w:space="0" w:color="auto"/>
            <w:right w:val="none" w:sz="0" w:space="0" w:color="auto"/>
          </w:divBdr>
        </w:div>
        <w:div w:id="297029307">
          <w:marLeft w:val="0"/>
          <w:marRight w:val="0"/>
          <w:marTop w:val="0"/>
          <w:marBottom w:val="0"/>
          <w:divBdr>
            <w:top w:val="none" w:sz="0" w:space="0" w:color="auto"/>
            <w:left w:val="none" w:sz="0" w:space="0" w:color="auto"/>
            <w:bottom w:val="none" w:sz="0" w:space="0" w:color="auto"/>
            <w:right w:val="none" w:sz="0" w:space="0" w:color="auto"/>
          </w:divBdr>
        </w:div>
        <w:div w:id="1917855737">
          <w:marLeft w:val="0"/>
          <w:marRight w:val="0"/>
          <w:marTop w:val="0"/>
          <w:marBottom w:val="0"/>
          <w:divBdr>
            <w:top w:val="none" w:sz="0" w:space="0" w:color="auto"/>
            <w:left w:val="none" w:sz="0" w:space="0" w:color="auto"/>
            <w:bottom w:val="none" w:sz="0" w:space="0" w:color="auto"/>
            <w:right w:val="none" w:sz="0" w:space="0" w:color="auto"/>
          </w:divBdr>
        </w:div>
        <w:div w:id="264963590">
          <w:marLeft w:val="0"/>
          <w:marRight w:val="0"/>
          <w:marTop w:val="0"/>
          <w:marBottom w:val="0"/>
          <w:divBdr>
            <w:top w:val="none" w:sz="0" w:space="0" w:color="auto"/>
            <w:left w:val="none" w:sz="0" w:space="0" w:color="auto"/>
            <w:bottom w:val="none" w:sz="0" w:space="0" w:color="auto"/>
            <w:right w:val="none" w:sz="0" w:space="0" w:color="auto"/>
          </w:divBdr>
        </w:div>
        <w:div w:id="341125297">
          <w:marLeft w:val="0"/>
          <w:marRight w:val="0"/>
          <w:marTop w:val="0"/>
          <w:marBottom w:val="0"/>
          <w:divBdr>
            <w:top w:val="none" w:sz="0" w:space="0" w:color="auto"/>
            <w:left w:val="none" w:sz="0" w:space="0" w:color="auto"/>
            <w:bottom w:val="none" w:sz="0" w:space="0" w:color="auto"/>
            <w:right w:val="none" w:sz="0" w:space="0" w:color="auto"/>
          </w:divBdr>
        </w:div>
        <w:div w:id="849759089">
          <w:marLeft w:val="0"/>
          <w:marRight w:val="0"/>
          <w:marTop w:val="0"/>
          <w:marBottom w:val="0"/>
          <w:divBdr>
            <w:top w:val="none" w:sz="0" w:space="0" w:color="auto"/>
            <w:left w:val="none" w:sz="0" w:space="0" w:color="auto"/>
            <w:bottom w:val="none" w:sz="0" w:space="0" w:color="auto"/>
            <w:right w:val="none" w:sz="0" w:space="0" w:color="auto"/>
          </w:divBdr>
        </w:div>
        <w:div w:id="1085149507">
          <w:marLeft w:val="0"/>
          <w:marRight w:val="0"/>
          <w:marTop w:val="0"/>
          <w:marBottom w:val="0"/>
          <w:divBdr>
            <w:top w:val="none" w:sz="0" w:space="0" w:color="auto"/>
            <w:left w:val="none" w:sz="0" w:space="0" w:color="auto"/>
            <w:bottom w:val="none" w:sz="0" w:space="0" w:color="auto"/>
            <w:right w:val="none" w:sz="0" w:space="0" w:color="auto"/>
          </w:divBdr>
        </w:div>
        <w:div w:id="1243297435">
          <w:marLeft w:val="0"/>
          <w:marRight w:val="0"/>
          <w:marTop w:val="0"/>
          <w:marBottom w:val="0"/>
          <w:divBdr>
            <w:top w:val="none" w:sz="0" w:space="0" w:color="auto"/>
            <w:left w:val="none" w:sz="0" w:space="0" w:color="auto"/>
            <w:bottom w:val="none" w:sz="0" w:space="0" w:color="auto"/>
            <w:right w:val="none" w:sz="0" w:space="0" w:color="auto"/>
          </w:divBdr>
        </w:div>
        <w:div w:id="1704206152">
          <w:marLeft w:val="0"/>
          <w:marRight w:val="0"/>
          <w:marTop w:val="0"/>
          <w:marBottom w:val="0"/>
          <w:divBdr>
            <w:top w:val="none" w:sz="0" w:space="0" w:color="auto"/>
            <w:left w:val="none" w:sz="0" w:space="0" w:color="auto"/>
            <w:bottom w:val="none" w:sz="0" w:space="0" w:color="auto"/>
            <w:right w:val="none" w:sz="0" w:space="0" w:color="auto"/>
          </w:divBdr>
        </w:div>
        <w:div w:id="828208821">
          <w:marLeft w:val="0"/>
          <w:marRight w:val="0"/>
          <w:marTop w:val="0"/>
          <w:marBottom w:val="0"/>
          <w:divBdr>
            <w:top w:val="none" w:sz="0" w:space="0" w:color="auto"/>
            <w:left w:val="none" w:sz="0" w:space="0" w:color="auto"/>
            <w:bottom w:val="none" w:sz="0" w:space="0" w:color="auto"/>
            <w:right w:val="none" w:sz="0" w:space="0" w:color="auto"/>
          </w:divBdr>
        </w:div>
        <w:div w:id="571163290">
          <w:marLeft w:val="0"/>
          <w:marRight w:val="0"/>
          <w:marTop w:val="0"/>
          <w:marBottom w:val="0"/>
          <w:divBdr>
            <w:top w:val="none" w:sz="0" w:space="0" w:color="auto"/>
            <w:left w:val="none" w:sz="0" w:space="0" w:color="auto"/>
            <w:bottom w:val="none" w:sz="0" w:space="0" w:color="auto"/>
            <w:right w:val="none" w:sz="0" w:space="0" w:color="auto"/>
          </w:divBdr>
        </w:div>
        <w:div w:id="916012182">
          <w:marLeft w:val="0"/>
          <w:marRight w:val="0"/>
          <w:marTop w:val="0"/>
          <w:marBottom w:val="0"/>
          <w:divBdr>
            <w:top w:val="none" w:sz="0" w:space="0" w:color="auto"/>
            <w:left w:val="none" w:sz="0" w:space="0" w:color="auto"/>
            <w:bottom w:val="none" w:sz="0" w:space="0" w:color="auto"/>
            <w:right w:val="none" w:sz="0" w:space="0" w:color="auto"/>
          </w:divBdr>
        </w:div>
        <w:div w:id="1851680795">
          <w:marLeft w:val="0"/>
          <w:marRight w:val="0"/>
          <w:marTop w:val="0"/>
          <w:marBottom w:val="0"/>
          <w:divBdr>
            <w:top w:val="none" w:sz="0" w:space="0" w:color="auto"/>
            <w:left w:val="none" w:sz="0" w:space="0" w:color="auto"/>
            <w:bottom w:val="none" w:sz="0" w:space="0" w:color="auto"/>
            <w:right w:val="none" w:sz="0" w:space="0" w:color="auto"/>
          </w:divBdr>
        </w:div>
        <w:div w:id="114644688">
          <w:marLeft w:val="0"/>
          <w:marRight w:val="0"/>
          <w:marTop w:val="0"/>
          <w:marBottom w:val="0"/>
          <w:divBdr>
            <w:top w:val="none" w:sz="0" w:space="0" w:color="auto"/>
            <w:left w:val="none" w:sz="0" w:space="0" w:color="auto"/>
            <w:bottom w:val="none" w:sz="0" w:space="0" w:color="auto"/>
            <w:right w:val="none" w:sz="0" w:space="0" w:color="auto"/>
          </w:divBdr>
        </w:div>
        <w:div w:id="484516523">
          <w:marLeft w:val="0"/>
          <w:marRight w:val="0"/>
          <w:marTop w:val="0"/>
          <w:marBottom w:val="0"/>
          <w:divBdr>
            <w:top w:val="none" w:sz="0" w:space="0" w:color="auto"/>
            <w:left w:val="none" w:sz="0" w:space="0" w:color="auto"/>
            <w:bottom w:val="none" w:sz="0" w:space="0" w:color="auto"/>
            <w:right w:val="none" w:sz="0" w:space="0" w:color="auto"/>
          </w:divBdr>
        </w:div>
        <w:div w:id="268783465">
          <w:marLeft w:val="0"/>
          <w:marRight w:val="0"/>
          <w:marTop w:val="0"/>
          <w:marBottom w:val="0"/>
          <w:divBdr>
            <w:top w:val="none" w:sz="0" w:space="0" w:color="auto"/>
            <w:left w:val="none" w:sz="0" w:space="0" w:color="auto"/>
            <w:bottom w:val="none" w:sz="0" w:space="0" w:color="auto"/>
            <w:right w:val="none" w:sz="0" w:space="0" w:color="auto"/>
          </w:divBdr>
        </w:div>
        <w:div w:id="207424368">
          <w:marLeft w:val="0"/>
          <w:marRight w:val="0"/>
          <w:marTop w:val="0"/>
          <w:marBottom w:val="0"/>
          <w:divBdr>
            <w:top w:val="none" w:sz="0" w:space="0" w:color="auto"/>
            <w:left w:val="none" w:sz="0" w:space="0" w:color="auto"/>
            <w:bottom w:val="none" w:sz="0" w:space="0" w:color="auto"/>
            <w:right w:val="none" w:sz="0" w:space="0" w:color="auto"/>
          </w:divBdr>
        </w:div>
        <w:div w:id="1198814180">
          <w:marLeft w:val="0"/>
          <w:marRight w:val="0"/>
          <w:marTop w:val="0"/>
          <w:marBottom w:val="0"/>
          <w:divBdr>
            <w:top w:val="none" w:sz="0" w:space="0" w:color="auto"/>
            <w:left w:val="none" w:sz="0" w:space="0" w:color="auto"/>
            <w:bottom w:val="none" w:sz="0" w:space="0" w:color="auto"/>
            <w:right w:val="none" w:sz="0" w:space="0" w:color="auto"/>
          </w:divBdr>
        </w:div>
        <w:div w:id="681981033">
          <w:marLeft w:val="0"/>
          <w:marRight w:val="0"/>
          <w:marTop w:val="0"/>
          <w:marBottom w:val="0"/>
          <w:divBdr>
            <w:top w:val="none" w:sz="0" w:space="0" w:color="auto"/>
            <w:left w:val="none" w:sz="0" w:space="0" w:color="auto"/>
            <w:bottom w:val="none" w:sz="0" w:space="0" w:color="auto"/>
            <w:right w:val="none" w:sz="0" w:space="0" w:color="auto"/>
          </w:divBdr>
        </w:div>
        <w:div w:id="1028794722">
          <w:marLeft w:val="0"/>
          <w:marRight w:val="0"/>
          <w:marTop w:val="0"/>
          <w:marBottom w:val="0"/>
          <w:divBdr>
            <w:top w:val="none" w:sz="0" w:space="0" w:color="auto"/>
            <w:left w:val="none" w:sz="0" w:space="0" w:color="auto"/>
            <w:bottom w:val="none" w:sz="0" w:space="0" w:color="auto"/>
            <w:right w:val="none" w:sz="0" w:space="0" w:color="auto"/>
          </w:divBdr>
        </w:div>
        <w:div w:id="997152302">
          <w:marLeft w:val="0"/>
          <w:marRight w:val="0"/>
          <w:marTop w:val="0"/>
          <w:marBottom w:val="0"/>
          <w:divBdr>
            <w:top w:val="none" w:sz="0" w:space="0" w:color="auto"/>
            <w:left w:val="none" w:sz="0" w:space="0" w:color="auto"/>
            <w:bottom w:val="none" w:sz="0" w:space="0" w:color="auto"/>
            <w:right w:val="none" w:sz="0" w:space="0" w:color="auto"/>
          </w:divBdr>
        </w:div>
        <w:div w:id="878592666">
          <w:marLeft w:val="0"/>
          <w:marRight w:val="0"/>
          <w:marTop w:val="0"/>
          <w:marBottom w:val="0"/>
          <w:divBdr>
            <w:top w:val="none" w:sz="0" w:space="0" w:color="auto"/>
            <w:left w:val="none" w:sz="0" w:space="0" w:color="auto"/>
            <w:bottom w:val="none" w:sz="0" w:space="0" w:color="auto"/>
            <w:right w:val="none" w:sz="0" w:space="0" w:color="auto"/>
          </w:divBdr>
        </w:div>
        <w:div w:id="664554102">
          <w:marLeft w:val="0"/>
          <w:marRight w:val="0"/>
          <w:marTop w:val="0"/>
          <w:marBottom w:val="0"/>
          <w:divBdr>
            <w:top w:val="none" w:sz="0" w:space="0" w:color="auto"/>
            <w:left w:val="none" w:sz="0" w:space="0" w:color="auto"/>
            <w:bottom w:val="none" w:sz="0" w:space="0" w:color="auto"/>
            <w:right w:val="none" w:sz="0" w:space="0" w:color="auto"/>
          </w:divBdr>
        </w:div>
        <w:div w:id="645627183">
          <w:marLeft w:val="0"/>
          <w:marRight w:val="0"/>
          <w:marTop w:val="0"/>
          <w:marBottom w:val="0"/>
          <w:divBdr>
            <w:top w:val="none" w:sz="0" w:space="0" w:color="auto"/>
            <w:left w:val="none" w:sz="0" w:space="0" w:color="auto"/>
            <w:bottom w:val="none" w:sz="0" w:space="0" w:color="auto"/>
            <w:right w:val="none" w:sz="0" w:space="0" w:color="auto"/>
          </w:divBdr>
        </w:div>
        <w:div w:id="503711461">
          <w:marLeft w:val="0"/>
          <w:marRight w:val="0"/>
          <w:marTop w:val="0"/>
          <w:marBottom w:val="0"/>
          <w:divBdr>
            <w:top w:val="none" w:sz="0" w:space="0" w:color="auto"/>
            <w:left w:val="none" w:sz="0" w:space="0" w:color="auto"/>
            <w:bottom w:val="none" w:sz="0" w:space="0" w:color="auto"/>
            <w:right w:val="none" w:sz="0" w:space="0" w:color="auto"/>
          </w:divBdr>
        </w:div>
        <w:div w:id="355155431">
          <w:marLeft w:val="0"/>
          <w:marRight w:val="0"/>
          <w:marTop w:val="0"/>
          <w:marBottom w:val="0"/>
          <w:divBdr>
            <w:top w:val="none" w:sz="0" w:space="0" w:color="auto"/>
            <w:left w:val="none" w:sz="0" w:space="0" w:color="auto"/>
            <w:bottom w:val="none" w:sz="0" w:space="0" w:color="auto"/>
            <w:right w:val="none" w:sz="0" w:space="0" w:color="auto"/>
          </w:divBdr>
        </w:div>
        <w:div w:id="1692220470">
          <w:marLeft w:val="0"/>
          <w:marRight w:val="0"/>
          <w:marTop w:val="0"/>
          <w:marBottom w:val="0"/>
          <w:divBdr>
            <w:top w:val="none" w:sz="0" w:space="0" w:color="auto"/>
            <w:left w:val="none" w:sz="0" w:space="0" w:color="auto"/>
            <w:bottom w:val="none" w:sz="0" w:space="0" w:color="auto"/>
            <w:right w:val="none" w:sz="0" w:space="0" w:color="auto"/>
          </w:divBdr>
        </w:div>
        <w:div w:id="245580475">
          <w:marLeft w:val="0"/>
          <w:marRight w:val="0"/>
          <w:marTop w:val="0"/>
          <w:marBottom w:val="0"/>
          <w:divBdr>
            <w:top w:val="none" w:sz="0" w:space="0" w:color="auto"/>
            <w:left w:val="none" w:sz="0" w:space="0" w:color="auto"/>
            <w:bottom w:val="none" w:sz="0" w:space="0" w:color="auto"/>
            <w:right w:val="none" w:sz="0" w:space="0" w:color="auto"/>
          </w:divBdr>
        </w:div>
        <w:div w:id="277954367">
          <w:marLeft w:val="0"/>
          <w:marRight w:val="0"/>
          <w:marTop w:val="0"/>
          <w:marBottom w:val="0"/>
          <w:divBdr>
            <w:top w:val="none" w:sz="0" w:space="0" w:color="auto"/>
            <w:left w:val="none" w:sz="0" w:space="0" w:color="auto"/>
            <w:bottom w:val="none" w:sz="0" w:space="0" w:color="auto"/>
            <w:right w:val="none" w:sz="0" w:space="0" w:color="auto"/>
          </w:divBdr>
        </w:div>
        <w:div w:id="1905750477">
          <w:marLeft w:val="0"/>
          <w:marRight w:val="0"/>
          <w:marTop w:val="0"/>
          <w:marBottom w:val="0"/>
          <w:divBdr>
            <w:top w:val="none" w:sz="0" w:space="0" w:color="auto"/>
            <w:left w:val="none" w:sz="0" w:space="0" w:color="auto"/>
            <w:bottom w:val="none" w:sz="0" w:space="0" w:color="auto"/>
            <w:right w:val="none" w:sz="0" w:space="0" w:color="auto"/>
          </w:divBdr>
        </w:div>
        <w:div w:id="1585339578">
          <w:marLeft w:val="0"/>
          <w:marRight w:val="0"/>
          <w:marTop w:val="0"/>
          <w:marBottom w:val="0"/>
          <w:divBdr>
            <w:top w:val="none" w:sz="0" w:space="0" w:color="auto"/>
            <w:left w:val="none" w:sz="0" w:space="0" w:color="auto"/>
            <w:bottom w:val="none" w:sz="0" w:space="0" w:color="auto"/>
            <w:right w:val="none" w:sz="0" w:space="0" w:color="auto"/>
          </w:divBdr>
        </w:div>
        <w:div w:id="1899046049">
          <w:marLeft w:val="0"/>
          <w:marRight w:val="0"/>
          <w:marTop w:val="0"/>
          <w:marBottom w:val="0"/>
          <w:divBdr>
            <w:top w:val="none" w:sz="0" w:space="0" w:color="auto"/>
            <w:left w:val="none" w:sz="0" w:space="0" w:color="auto"/>
            <w:bottom w:val="none" w:sz="0" w:space="0" w:color="auto"/>
            <w:right w:val="none" w:sz="0" w:space="0" w:color="auto"/>
          </w:divBdr>
        </w:div>
        <w:div w:id="877469635">
          <w:marLeft w:val="0"/>
          <w:marRight w:val="0"/>
          <w:marTop w:val="0"/>
          <w:marBottom w:val="0"/>
          <w:divBdr>
            <w:top w:val="none" w:sz="0" w:space="0" w:color="auto"/>
            <w:left w:val="none" w:sz="0" w:space="0" w:color="auto"/>
            <w:bottom w:val="none" w:sz="0" w:space="0" w:color="auto"/>
            <w:right w:val="none" w:sz="0" w:space="0" w:color="auto"/>
          </w:divBdr>
        </w:div>
        <w:div w:id="33431966">
          <w:marLeft w:val="0"/>
          <w:marRight w:val="0"/>
          <w:marTop w:val="0"/>
          <w:marBottom w:val="0"/>
          <w:divBdr>
            <w:top w:val="none" w:sz="0" w:space="0" w:color="auto"/>
            <w:left w:val="none" w:sz="0" w:space="0" w:color="auto"/>
            <w:bottom w:val="none" w:sz="0" w:space="0" w:color="auto"/>
            <w:right w:val="none" w:sz="0" w:space="0" w:color="auto"/>
          </w:divBdr>
        </w:div>
        <w:div w:id="1036349568">
          <w:marLeft w:val="0"/>
          <w:marRight w:val="0"/>
          <w:marTop w:val="0"/>
          <w:marBottom w:val="0"/>
          <w:divBdr>
            <w:top w:val="none" w:sz="0" w:space="0" w:color="auto"/>
            <w:left w:val="none" w:sz="0" w:space="0" w:color="auto"/>
            <w:bottom w:val="none" w:sz="0" w:space="0" w:color="auto"/>
            <w:right w:val="none" w:sz="0" w:space="0" w:color="auto"/>
          </w:divBdr>
        </w:div>
        <w:div w:id="59182580">
          <w:marLeft w:val="0"/>
          <w:marRight w:val="0"/>
          <w:marTop w:val="0"/>
          <w:marBottom w:val="0"/>
          <w:divBdr>
            <w:top w:val="none" w:sz="0" w:space="0" w:color="auto"/>
            <w:left w:val="none" w:sz="0" w:space="0" w:color="auto"/>
            <w:bottom w:val="none" w:sz="0" w:space="0" w:color="auto"/>
            <w:right w:val="none" w:sz="0" w:space="0" w:color="auto"/>
          </w:divBdr>
        </w:div>
        <w:div w:id="1571841228">
          <w:marLeft w:val="0"/>
          <w:marRight w:val="0"/>
          <w:marTop w:val="0"/>
          <w:marBottom w:val="0"/>
          <w:divBdr>
            <w:top w:val="none" w:sz="0" w:space="0" w:color="auto"/>
            <w:left w:val="none" w:sz="0" w:space="0" w:color="auto"/>
            <w:bottom w:val="none" w:sz="0" w:space="0" w:color="auto"/>
            <w:right w:val="none" w:sz="0" w:space="0" w:color="auto"/>
          </w:divBdr>
        </w:div>
        <w:div w:id="322783565">
          <w:marLeft w:val="0"/>
          <w:marRight w:val="0"/>
          <w:marTop w:val="0"/>
          <w:marBottom w:val="0"/>
          <w:divBdr>
            <w:top w:val="none" w:sz="0" w:space="0" w:color="auto"/>
            <w:left w:val="none" w:sz="0" w:space="0" w:color="auto"/>
            <w:bottom w:val="none" w:sz="0" w:space="0" w:color="auto"/>
            <w:right w:val="none" w:sz="0" w:space="0" w:color="auto"/>
          </w:divBdr>
        </w:div>
        <w:div w:id="1028600548">
          <w:marLeft w:val="0"/>
          <w:marRight w:val="0"/>
          <w:marTop w:val="0"/>
          <w:marBottom w:val="0"/>
          <w:divBdr>
            <w:top w:val="none" w:sz="0" w:space="0" w:color="auto"/>
            <w:left w:val="none" w:sz="0" w:space="0" w:color="auto"/>
            <w:bottom w:val="none" w:sz="0" w:space="0" w:color="auto"/>
            <w:right w:val="none" w:sz="0" w:space="0" w:color="auto"/>
          </w:divBdr>
        </w:div>
        <w:div w:id="1499152922">
          <w:marLeft w:val="0"/>
          <w:marRight w:val="0"/>
          <w:marTop w:val="0"/>
          <w:marBottom w:val="0"/>
          <w:divBdr>
            <w:top w:val="none" w:sz="0" w:space="0" w:color="auto"/>
            <w:left w:val="none" w:sz="0" w:space="0" w:color="auto"/>
            <w:bottom w:val="none" w:sz="0" w:space="0" w:color="auto"/>
            <w:right w:val="none" w:sz="0" w:space="0" w:color="auto"/>
          </w:divBdr>
        </w:div>
        <w:div w:id="205341967">
          <w:marLeft w:val="0"/>
          <w:marRight w:val="0"/>
          <w:marTop w:val="0"/>
          <w:marBottom w:val="0"/>
          <w:divBdr>
            <w:top w:val="none" w:sz="0" w:space="0" w:color="auto"/>
            <w:left w:val="none" w:sz="0" w:space="0" w:color="auto"/>
            <w:bottom w:val="none" w:sz="0" w:space="0" w:color="auto"/>
            <w:right w:val="none" w:sz="0" w:space="0" w:color="auto"/>
          </w:divBdr>
        </w:div>
        <w:div w:id="1729106240">
          <w:marLeft w:val="0"/>
          <w:marRight w:val="0"/>
          <w:marTop w:val="0"/>
          <w:marBottom w:val="0"/>
          <w:divBdr>
            <w:top w:val="none" w:sz="0" w:space="0" w:color="auto"/>
            <w:left w:val="none" w:sz="0" w:space="0" w:color="auto"/>
            <w:bottom w:val="none" w:sz="0" w:space="0" w:color="auto"/>
            <w:right w:val="none" w:sz="0" w:space="0" w:color="auto"/>
          </w:divBdr>
        </w:div>
        <w:div w:id="1622303521">
          <w:marLeft w:val="0"/>
          <w:marRight w:val="0"/>
          <w:marTop w:val="0"/>
          <w:marBottom w:val="0"/>
          <w:divBdr>
            <w:top w:val="none" w:sz="0" w:space="0" w:color="auto"/>
            <w:left w:val="none" w:sz="0" w:space="0" w:color="auto"/>
            <w:bottom w:val="none" w:sz="0" w:space="0" w:color="auto"/>
            <w:right w:val="none" w:sz="0" w:space="0" w:color="auto"/>
          </w:divBdr>
        </w:div>
        <w:div w:id="2140803635">
          <w:marLeft w:val="0"/>
          <w:marRight w:val="0"/>
          <w:marTop w:val="0"/>
          <w:marBottom w:val="0"/>
          <w:divBdr>
            <w:top w:val="none" w:sz="0" w:space="0" w:color="auto"/>
            <w:left w:val="none" w:sz="0" w:space="0" w:color="auto"/>
            <w:bottom w:val="none" w:sz="0" w:space="0" w:color="auto"/>
            <w:right w:val="none" w:sz="0" w:space="0" w:color="auto"/>
          </w:divBdr>
        </w:div>
        <w:div w:id="803238322">
          <w:marLeft w:val="0"/>
          <w:marRight w:val="0"/>
          <w:marTop w:val="0"/>
          <w:marBottom w:val="0"/>
          <w:divBdr>
            <w:top w:val="none" w:sz="0" w:space="0" w:color="auto"/>
            <w:left w:val="none" w:sz="0" w:space="0" w:color="auto"/>
            <w:bottom w:val="none" w:sz="0" w:space="0" w:color="auto"/>
            <w:right w:val="none" w:sz="0" w:space="0" w:color="auto"/>
          </w:divBdr>
        </w:div>
        <w:div w:id="1357152040">
          <w:marLeft w:val="0"/>
          <w:marRight w:val="0"/>
          <w:marTop w:val="0"/>
          <w:marBottom w:val="0"/>
          <w:divBdr>
            <w:top w:val="none" w:sz="0" w:space="0" w:color="auto"/>
            <w:left w:val="none" w:sz="0" w:space="0" w:color="auto"/>
            <w:bottom w:val="none" w:sz="0" w:space="0" w:color="auto"/>
            <w:right w:val="none" w:sz="0" w:space="0" w:color="auto"/>
          </w:divBdr>
        </w:div>
        <w:div w:id="1502506982">
          <w:marLeft w:val="0"/>
          <w:marRight w:val="0"/>
          <w:marTop w:val="0"/>
          <w:marBottom w:val="0"/>
          <w:divBdr>
            <w:top w:val="none" w:sz="0" w:space="0" w:color="auto"/>
            <w:left w:val="none" w:sz="0" w:space="0" w:color="auto"/>
            <w:bottom w:val="none" w:sz="0" w:space="0" w:color="auto"/>
            <w:right w:val="none" w:sz="0" w:space="0" w:color="auto"/>
          </w:divBdr>
        </w:div>
        <w:div w:id="39401278">
          <w:marLeft w:val="0"/>
          <w:marRight w:val="0"/>
          <w:marTop w:val="0"/>
          <w:marBottom w:val="0"/>
          <w:divBdr>
            <w:top w:val="none" w:sz="0" w:space="0" w:color="auto"/>
            <w:left w:val="none" w:sz="0" w:space="0" w:color="auto"/>
            <w:bottom w:val="none" w:sz="0" w:space="0" w:color="auto"/>
            <w:right w:val="none" w:sz="0" w:space="0" w:color="auto"/>
          </w:divBdr>
        </w:div>
        <w:div w:id="1833443705">
          <w:marLeft w:val="0"/>
          <w:marRight w:val="0"/>
          <w:marTop w:val="0"/>
          <w:marBottom w:val="0"/>
          <w:divBdr>
            <w:top w:val="none" w:sz="0" w:space="0" w:color="auto"/>
            <w:left w:val="none" w:sz="0" w:space="0" w:color="auto"/>
            <w:bottom w:val="none" w:sz="0" w:space="0" w:color="auto"/>
            <w:right w:val="none" w:sz="0" w:space="0" w:color="auto"/>
          </w:divBdr>
        </w:div>
        <w:div w:id="1023626468">
          <w:marLeft w:val="0"/>
          <w:marRight w:val="0"/>
          <w:marTop w:val="0"/>
          <w:marBottom w:val="0"/>
          <w:divBdr>
            <w:top w:val="none" w:sz="0" w:space="0" w:color="auto"/>
            <w:left w:val="none" w:sz="0" w:space="0" w:color="auto"/>
            <w:bottom w:val="none" w:sz="0" w:space="0" w:color="auto"/>
            <w:right w:val="none" w:sz="0" w:space="0" w:color="auto"/>
          </w:divBdr>
        </w:div>
        <w:div w:id="1541631590">
          <w:marLeft w:val="0"/>
          <w:marRight w:val="0"/>
          <w:marTop w:val="0"/>
          <w:marBottom w:val="0"/>
          <w:divBdr>
            <w:top w:val="none" w:sz="0" w:space="0" w:color="auto"/>
            <w:left w:val="none" w:sz="0" w:space="0" w:color="auto"/>
            <w:bottom w:val="none" w:sz="0" w:space="0" w:color="auto"/>
            <w:right w:val="none" w:sz="0" w:space="0" w:color="auto"/>
          </w:divBdr>
        </w:div>
      </w:divsChild>
    </w:div>
    <w:div w:id="36129593">
      <w:marLeft w:val="0"/>
      <w:marRight w:val="0"/>
      <w:marTop w:val="0"/>
      <w:marBottom w:val="0"/>
      <w:divBdr>
        <w:top w:val="none" w:sz="0" w:space="0" w:color="auto"/>
        <w:left w:val="none" w:sz="0" w:space="0" w:color="auto"/>
        <w:bottom w:val="none" w:sz="0" w:space="0" w:color="auto"/>
        <w:right w:val="none" w:sz="0" w:space="0" w:color="auto"/>
      </w:divBdr>
    </w:div>
    <w:div w:id="38094786">
      <w:marLeft w:val="0"/>
      <w:marRight w:val="0"/>
      <w:marTop w:val="0"/>
      <w:marBottom w:val="0"/>
      <w:divBdr>
        <w:top w:val="none" w:sz="0" w:space="0" w:color="auto"/>
        <w:left w:val="none" w:sz="0" w:space="0" w:color="auto"/>
        <w:bottom w:val="none" w:sz="0" w:space="0" w:color="auto"/>
        <w:right w:val="none" w:sz="0" w:space="0" w:color="auto"/>
      </w:divBdr>
      <w:divsChild>
        <w:div w:id="1317607966">
          <w:marLeft w:val="0"/>
          <w:marRight w:val="0"/>
          <w:marTop w:val="0"/>
          <w:marBottom w:val="0"/>
          <w:divBdr>
            <w:top w:val="none" w:sz="0" w:space="0" w:color="auto"/>
            <w:left w:val="none" w:sz="0" w:space="0" w:color="auto"/>
            <w:bottom w:val="none" w:sz="0" w:space="0" w:color="auto"/>
            <w:right w:val="none" w:sz="0" w:space="0" w:color="auto"/>
          </w:divBdr>
        </w:div>
        <w:div w:id="168838878">
          <w:marLeft w:val="0"/>
          <w:marRight w:val="0"/>
          <w:marTop w:val="0"/>
          <w:marBottom w:val="0"/>
          <w:divBdr>
            <w:top w:val="none" w:sz="0" w:space="0" w:color="auto"/>
            <w:left w:val="none" w:sz="0" w:space="0" w:color="auto"/>
            <w:bottom w:val="none" w:sz="0" w:space="0" w:color="auto"/>
            <w:right w:val="none" w:sz="0" w:space="0" w:color="auto"/>
          </w:divBdr>
        </w:div>
        <w:div w:id="1560163853">
          <w:marLeft w:val="0"/>
          <w:marRight w:val="0"/>
          <w:marTop w:val="0"/>
          <w:marBottom w:val="0"/>
          <w:divBdr>
            <w:top w:val="none" w:sz="0" w:space="0" w:color="auto"/>
            <w:left w:val="none" w:sz="0" w:space="0" w:color="auto"/>
            <w:bottom w:val="none" w:sz="0" w:space="0" w:color="auto"/>
            <w:right w:val="none" w:sz="0" w:space="0" w:color="auto"/>
          </w:divBdr>
        </w:div>
        <w:div w:id="386076473">
          <w:marLeft w:val="0"/>
          <w:marRight w:val="0"/>
          <w:marTop w:val="0"/>
          <w:marBottom w:val="0"/>
          <w:divBdr>
            <w:top w:val="none" w:sz="0" w:space="0" w:color="auto"/>
            <w:left w:val="none" w:sz="0" w:space="0" w:color="auto"/>
            <w:bottom w:val="none" w:sz="0" w:space="0" w:color="auto"/>
            <w:right w:val="none" w:sz="0" w:space="0" w:color="auto"/>
          </w:divBdr>
        </w:div>
        <w:div w:id="296037223">
          <w:marLeft w:val="0"/>
          <w:marRight w:val="0"/>
          <w:marTop w:val="0"/>
          <w:marBottom w:val="0"/>
          <w:divBdr>
            <w:top w:val="none" w:sz="0" w:space="0" w:color="auto"/>
            <w:left w:val="none" w:sz="0" w:space="0" w:color="auto"/>
            <w:bottom w:val="none" w:sz="0" w:space="0" w:color="auto"/>
            <w:right w:val="none" w:sz="0" w:space="0" w:color="auto"/>
          </w:divBdr>
        </w:div>
        <w:div w:id="558857051">
          <w:marLeft w:val="0"/>
          <w:marRight w:val="0"/>
          <w:marTop w:val="0"/>
          <w:marBottom w:val="0"/>
          <w:divBdr>
            <w:top w:val="none" w:sz="0" w:space="0" w:color="auto"/>
            <w:left w:val="none" w:sz="0" w:space="0" w:color="auto"/>
            <w:bottom w:val="none" w:sz="0" w:space="0" w:color="auto"/>
            <w:right w:val="none" w:sz="0" w:space="0" w:color="auto"/>
          </w:divBdr>
        </w:div>
        <w:div w:id="2087876204">
          <w:marLeft w:val="0"/>
          <w:marRight w:val="0"/>
          <w:marTop w:val="0"/>
          <w:marBottom w:val="0"/>
          <w:divBdr>
            <w:top w:val="none" w:sz="0" w:space="0" w:color="auto"/>
            <w:left w:val="none" w:sz="0" w:space="0" w:color="auto"/>
            <w:bottom w:val="none" w:sz="0" w:space="0" w:color="auto"/>
            <w:right w:val="none" w:sz="0" w:space="0" w:color="auto"/>
          </w:divBdr>
        </w:div>
        <w:div w:id="835457254">
          <w:marLeft w:val="0"/>
          <w:marRight w:val="0"/>
          <w:marTop w:val="0"/>
          <w:marBottom w:val="0"/>
          <w:divBdr>
            <w:top w:val="none" w:sz="0" w:space="0" w:color="auto"/>
            <w:left w:val="none" w:sz="0" w:space="0" w:color="auto"/>
            <w:bottom w:val="none" w:sz="0" w:space="0" w:color="auto"/>
            <w:right w:val="none" w:sz="0" w:space="0" w:color="auto"/>
          </w:divBdr>
        </w:div>
        <w:div w:id="1198391640">
          <w:marLeft w:val="0"/>
          <w:marRight w:val="0"/>
          <w:marTop w:val="0"/>
          <w:marBottom w:val="0"/>
          <w:divBdr>
            <w:top w:val="none" w:sz="0" w:space="0" w:color="auto"/>
            <w:left w:val="none" w:sz="0" w:space="0" w:color="auto"/>
            <w:bottom w:val="none" w:sz="0" w:space="0" w:color="auto"/>
            <w:right w:val="none" w:sz="0" w:space="0" w:color="auto"/>
          </w:divBdr>
        </w:div>
        <w:div w:id="399600093">
          <w:marLeft w:val="0"/>
          <w:marRight w:val="0"/>
          <w:marTop w:val="0"/>
          <w:marBottom w:val="0"/>
          <w:divBdr>
            <w:top w:val="none" w:sz="0" w:space="0" w:color="auto"/>
            <w:left w:val="none" w:sz="0" w:space="0" w:color="auto"/>
            <w:bottom w:val="none" w:sz="0" w:space="0" w:color="auto"/>
            <w:right w:val="none" w:sz="0" w:space="0" w:color="auto"/>
          </w:divBdr>
        </w:div>
        <w:div w:id="1513032536">
          <w:marLeft w:val="0"/>
          <w:marRight w:val="0"/>
          <w:marTop w:val="0"/>
          <w:marBottom w:val="0"/>
          <w:divBdr>
            <w:top w:val="none" w:sz="0" w:space="0" w:color="auto"/>
            <w:left w:val="none" w:sz="0" w:space="0" w:color="auto"/>
            <w:bottom w:val="none" w:sz="0" w:space="0" w:color="auto"/>
            <w:right w:val="none" w:sz="0" w:space="0" w:color="auto"/>
          </w:divBdr>
        </w:div>
        <w:div w:id="906457394">
          <w:marLeft w:val="0"/>
          <w:marRight w:val="0"/>
          <w:marTop w:val="0"/>
          <w:marBottom w:val="0"/>
          <w:divBdr>
            <w:top w:val="none" w:sz="0" w:space="0" w:color="auto"/>
            <w:left w:val="none" w:sz="0" w:space="0" w:color="auto"/>
            <w:bottom w:val="none" w:sz="0" w:space="0" w:color="auto"/>
            <w:right w:val="none" w:sz="0" w:space="0" w:color="auto"/>
          </w:divBdr>
        </w:div>
        <w:div w:id="831069352">
          <w:marLeft w:val="0"/>
          <w:marRight w:val="0"/>
          <w:marTop w:val="0"/>
          <w:marBottom w:val="0"/>
          <w:divBdr>
            <w:top w:val="none" w:sz="0" w:space="0" w:color="auto"/>
            <w:left w:val="none" w:sz="0" w:space="0" w:color="auto"/>
            <w:bottom w:val="none" w:sz="0" w:space="0" w:color="auto"/>
            <w:right w:val="none" w:sz="0" w:space="0" w:color="auto"/>
          </w:divBdr>
        </w:div>
        <w:div w:id="1568801271">
          <w:marLeft w:val="0"/>
          <w:marRight w:val="0"/>
          <w:marTop w:val="0"/>
          <w:marBottom w:val="0"/>
          <w:divBdr>
            <w:top w:val="none" w:sz="0" w:space="0" w:color="auto"/>
            <w:left w:val="none" w:sz="0" w:space="0" w:color="auto"/>
            <w:bottom w:val="none" w:sz="0" w:space="0" w:color="auto"/>
            <w:right w:val="none" w:sz="0" w:space="0" w:color="auto"/>
          </w:divBdr>
        </w:div>
        <w:div w:id="1725375233">
          <w:marLeft w:val="0"/>
          <w:marRight w:val="0"/>
          <w:marTop w:val="0"/>
          <w:marBottom w:val="0"/>
          <w:divBdr>
            <w:top w:val="none" w:sz="0" w:space="0" w:color="auto"/>
            <w:left w:val="none" w:sz="0" w:space="0" w:color="auto"/>
            <w:bottom w:val="none" w:sz="0" w:space="0" w:color="auto"/>
            <w:right w:val="none" w:sz="0" w:space="0" w:color="auto"/>
          </w:divBdr>
        </w:div>
      </w:divsChild>
    </w:div>
    <w:div w:id="42020674">
      <w:marLeft w:val="0"/>
      <w:marRight w:val="0"/>
      <w:marTop w:val="0"/>
      <w:marBottom w:val="0"/>
      <w:divBdr>
        <w:top w:val="none" w:sz="0" w:space="0" w:color="auto"/>
        <w:left w:val="none" w:sz="0" w:space="0" w:color="auto"/>
        <w:bottom w:val="none" w:sz="0" w:space="0" w:color="auto"/>
        <w:right w:val="none" w:sz="0" w:space="0" w:color="auto"/>
      </w:divBdr>
    </w:div>
    <w:div w:id="42097427">
      <w:marLeft w:val="0"/>
      <w:marRight w:val="0"/>
      <w:marTop w:val="0"/>
      <w:marBottom w:val="0"/>
      <w:divBdr>
        <w:top w:val="none" w:sz="0" w:space="0" w:color="auto"/>
        <w:left w:val="none" w:sz="0" w:space="0" w:color="auto"/>
        <w:bottom w:val="none" w:sz="0" w:space="0" w:color="auto"/>
        <w:right w:val="none" w:sz="0" w:space="0" w:color="auto"/>
      </w:divBdr>
    </w:div>
    <w:div w:id="45300916">
      <w:marLeft w:val="0"/>
      <w:marRight w:val="0"/>
      <w:marTop w:val="0"/>
      <w:marBottom w:val="0"/>
      <w:divBdr>
        <w:top w:val="none" w:sz="0" w:space="0" w:color="auto"/>
        <w:left w:val="none" w:sz="0" w:space="0" w:color="auto"/>
        <w:bottom w:val="none" w:sz="0" w:space="0" w:color="auto"/>
        <w:right w:val="none" w:sz="0" w:space="0" w:color="auto"/>
      </w:divBdr>
    </w:div>
    <w:div w:id="46032111">
      <w:marLeft w:val="0"/>
      <w:marRight w:val="0"/>
      <w:marTop w:val="0"/>
      <w:marBottom w:val="0"/>
      <w:divBdr>
        <w:top w:val="none" w:sz="0" w:space="0" w:color="auto"/>
        <w:left w:val="none" w:sz="0" w:space="0" w:color="auto"/>
        <w:bottom w:val="none" w:sz="0" w:space="0" w:color="auto"/>
        <w:right w:val="none" w:sz="0" w:space="0" w:color="auto"/>
      </w:divBdr>
    </w:div>
    <w:div w:id="47075312">
      <w:marLeft w:val="0"/>
      <w:marRight w:val="0"/>
      <w:marTop w:val="0"/>
      <w:marBottom w:val="0"/>
      <w:divBdr>
        <w:top w:val="none" w:sz="0" w:space="0" w:color="auto"/>
        <w:left w:val="none" w:sz="0" w:space="0" w:color="auto"/>
        <w:bottom w:val="none" w:sz="0" w:space="0" w:color="auto"/>
        <w:right w:val="none" w:sz="0" w:space="0" w:color="auto"/>
      </w:divBdr>
    </w:div>
    <w:div w:id="51739493">
      <w:marLeft w:val="0"/>
      <w:marRight w:val="0"/>
      <w:marTop w:val="0"/>
      <w:marBottom w:val="0"/>
      <w:divBdr>
        <w:top w:val="none" w:sz="0" w:space="0" w:color="auto"/>
        <w:left w:val="none" w:sz="0" w:space="0" w:color="auto"/>
        <w:bottom w:val="none" w:sz="0" w:space="0" w:color="auto"/>
        <w:right w:val="none" w:sz="0" w:space="0" w:color="auto"/>
      </w:divBdr>
    </w:div>
    <w:div w:id="55010051">
      <w:marLeft w:val="0"/>
      <w:marRight w:val="0"/>
      <w:marTop w:val="0"/>
      <w:marBottom w:val="0"/>
      <w:divBdr>
        <w:top w:val="none" w:sz="0" w:space="0" w:color="auto"/>
        <w:left w:val="none" w:sz="0" w:space="0" w:color="auto"/>
        <w:bottom w:val="none" w:sz="0" w:space="0" w:color="auto"/>
        <w:right w:val="none" w:sz="0" w:space="0" w:color="auto"/>
      </w:divBdr>
    </w:div>
    <w:div w:id="57749181">
      <w:marLeft w:val="0"/>
      <w:marRight w:val="0"/>
      <w:marTop w:val="0"/>
      <w:marBottom w:val="0"/>
      <w:divBdr>
        <w:top w:val="none" w:sz="0" w:space="0" w:color="auto"/>
        <w:left w:val="none" w:sz="0" w:space="0" w:color="auto"/>
        <w:bottom w:val="none" w:sz="0" w:space="0" w:color="auto"/>
        <w:right w:val="none" w:sz="0" w:space="0" w:color="auto"/>
      </w:divBdr>
    </w:div>
    <w:div w:id="59721421">
      <w:marLeft w:val="0"/>
      <w:marRight w:val="0"/>
      <w:marTop w:val="0"/>
      <w:marBottom w:val="0"/>
      <w:divBdr>
        <w:top w:val="none" w:sz="0" w:space="0" w:color="auto"/>
        <w:left w:val="none" w:sz="0" w:space="0" w:color="auto"/>
        <w:bottom w:val="none" w:sz="0" w:space="0" w:color="auto"/>
        <w:right w:val="none" w:sz="0" w:space="0" w:color="auto"/>
      </w:divBdr>
    </w:div>
    <w:div w:id="60687238">
      <w:marLeft w:val="0"/>
      <w:marRight w:val="0"/>
      <w:marTop w:val="0"/>
      <w:marBottom w:val="0"/>
      <w:divBdr>
        <w:top w:val="none" w:sz="0" w:space="0" w:color="auto"/>
        <w:left w:val="none" w:sz="0" w:space="0" w:color="auto"/>
        <w:bottom w:val="none" w:sz="0" w:space="0" w:color="auto"/>
        <w:right w:val="none" w:sz="0" w:space="0" w:color="auto"/>
      </w:divBdr>
    </w:div>
    <w:div w:id="60955781">
      <w:marLeft w:val="0"/>
      <w:marRight w:val="0"/>
      <w:marTop w:val="0"/>
      <w:marBottom w:val="0"/>
      <w:divBdr>
        <w:top w:val="none" w:sz="0" w:space="0" w:color="auto"/>
        <w:left w:val="none" w:sz="0" w:space="0" w:color="auto"/>
        <w:bottom w:val="none" w:sz="0" w:space="0" w:color="auto"/>
        <w:right w:val="none" w:sz="0" w:space="0" w:color="auto"/>
      </w:divBdr>
    </w:div>
    <w:div w:id="65499052">
      <w:marLeft w:val="0"/>
      <w:marRight w:val="0"/>
      <w:marTop w:val="0"/>
      <w:marBottom w:val="0"/>
      <w:divBdr>
        <w:top w:val="none" w:sz="0" w:space="0" w:color="auto"/>
        <w:left w:val="none" w:sz="0" w:space="0" w:color="auto"/>
        <w:bottom w:val="none" w:sz="0" w:space="0" w:color="auto"/>
        <w:right w:val="none" w:sz="0" w:space="0" w:color="auto"/>
      </w:divBdr>
    </w:div>
    <w:div w:id="65613121">
      <w:marLeft w:val="0"/>
      <w:marRight w:val="0"/>
      <w:marTop w:val="0"/>
      <w:marBottom w:val="0"/>
      <w:divBdr>
        <w:top w:val="none" w:sz="0" w:space="0" w:color="auto"/>
        <w:left w:val="none" w:sz="0" w:space="0" w:color="auto"/>
        <w:bottom w:val="none" w:sz="0" w:space="0" w:color="auto"/>
        <w:right w:val="none" w:sz="0" w:space="0" w:color="auto"/>
      </w:divBdr>
    </w:div>
    <w:div w:id="67312378">
      <w:marLeft w:val="0"/>
      <w:marRight w:val="0"/>
      <w:marTop w:val="0"/>
      <w:marBottom w:val="0"/>
      <w:divBdr>
        <w:top w:val="none" w:sz="0" w:space="0" w:color="auto"/>
        <w:left w:val="none" w:sz="0" w:space="0" w:color="auto"/>
        <w:bottom w:val="none" w:sz="0" w:space="0" w:color="auto"/>
        <w:right w:val="none" w:sz="0" w:space="0" w:color="auto"/>
      </w:divBdr>
    </w:div>
    <w:div w:id="67699335">
      <w:marLeft w:val="0"/>
      <w:marRight w:val="0"/>
      <w:marTop w:val="0"/>
      <w:marBottom w:val="0"/>
      <w:divBdr>
        <w:top w:val="none" w:sz="0" w:space="0" w:color="auto"/>
        <w:left w:val="none" w:sz="0" w:space="0" w:color="auto"/>
        <w:bottom w:val="none" w:sz="0" w:space="0" w:color="auto"/>
        <w:right w:val="none" w:sz="0" w:space="0" w:color="auto"/>
      </w:divBdr>
    </w:div>
    <w:div w:id="69742251">
      <w:marLeft w:val="0"/>
      <w:marRight w:val="0"/>
      <w:marTop w:val="0"/>
      <w:marBottom w:val="0"/>
      <w:divBdr>
        <w:top w:val="none" w:sz="0" w:space="0" w:color="auto"/>
        <w:left w:val="none" w:sz="0" w:space="0" w:color="auto"/>
        <w:bottom w:val="none" w:sz="0" w:space="0" w:color="auto"/>
        <w:right w:val="none" w:sz="0" w:space="0" w:color="auto"/>
      </w:divBdr>
    </w:div>
    <w:div w:id="71583963">
      <w:marLeft w:val="0"/>
      <w:marRight w:val="0"/>
      <w:marTop w:val="0"/>
      <w:marBottom w:val="0"/>
      <w:divBdr>
        <w:top w:val="none" w:sz="0" w:space="0" w:color="auto"/>
        <w:left w:val="none" w:sz="0" w:space="0" w:color="auto"/>
        <w:bottom w:val="none" w:sz="0" w:space="0" w:color="auto"/>
        <w:right w:val="none" w:sz="0" w:space="0" w:color="auto"/>
      </w:divBdr>
    </w:div>
    <w:div w:id="75980591">
      <w:marLeft w:val="0"/>
      <w:marRight w:val="0"/>
      <w:marTop w:val="0"/>
      <w:marBottom w:val="0"/>
      <w:divBdr>
        <w:top w:val="none" w:sz="0" w:space="0" w:color="auto"/>
        <w:left w:val="none" w:sz="0" w:space="0" w:color="auto"/>
        <w:bottom w:val="none" w:sz="0" w:space="0" w:color="auto"/>
        <w:right w:val="none" w:sz="0" w:space="0" w:color="auto"/>
      </w:divBdr>
    </w:div>
    <w:div w:id="87047663">
      <w:marLeft w:val="0"/>
      <w:marRight w:val="0"/>
      <w:marTop w:val="0"/>
      <w:marBottom w:val="0"/>
      <w:divBdr>
        <w:top w:val="none" w:sz="0" w:space="0" w:color="auto"/>
        <w:left w:val="none" w:sz="0" w:space="0" w:color="auto"/>
        <w:bottom w:val="none" w:sz="0" w:space="0" w:color="auto"/>
        <w:right w:val="none" w:sz="0" w:space="0" w:color="auto"/>
      </w:divBdr>
    </w:div>
    <w:div w:id="88815080">
      <w:marLeft w:val="0"/>
      <w:marRight w:val="0"/>
      <w:marTop w:val="0"/>
      <w:marBottom w:val="0"/>
      <w:divBdr>
        <w:top w:val="none" w:sz="0" w:space="0" w:color="auto"/>
        <w:left w:val="none" w:sz="0" w:space="0" w:color="auto"/>
        <w:bottom w:val="none" w:sz="0" w:space="0" w:color="auto"/>
        <w:right w:val="none" w:sz="0" w:space="0" w:color="auto"/>
      </w:divBdr>
    </w:div>
    <w:div w:id="92241868">
      <w:marLeft w:val="0"/>
      <w:marRight w:val="0"/>
      <w:marTop w:val="0"/>
      <w:marBottom w:val="0"/>
      <w:divBdr>
        <w:top w:val="none" w:sz="0" w:space="0" w:color="auto"/>
        <w:left w:val="none" w:sz="0" w:space="0" w:color="auto"/>
        <w:bottom w:val="none" w:sz="0" w:space="0" w:color="auto"/>
        <w:right w:val="none" w:sz="0" w:space="0" w:color="auto"/>
      </w:divBdr>
    </w:div>
    <w:div w:id="101075671">
      <w:marLeft w:val="0"/>
      <w:marRight w:val="0"/>
      <w:marTop w:val="0"/>
      <w:marBottom w:val="0"/>
      <w:divBdr>
        <w:top w:val="none" w:sz="0" w:space="0" w:color="auto"/>
        <w:left w:val="none" w:sz="0" w:space="0" w:color="auto"/>
        <w:bottom w:val="none" w:sz="0" w:space="0" w:color="auto"/>
        <w:right w:val="none" w:sz="0" w:space="0" w:color="auto"/>
      </w:divBdr>
    </w:div>
    <w:div w:id="101190980">
      <w:marLeft w:val="0"/>
      <w:marRight w:val="0"/>
      <w:marTop w:val="0"/>
      <w:marBottom w:val="0"/>
      <w:divBdr>
        <w:top w:val="none" w:sz="0" w:space="0" w:color="auto"/>
        <w:left w:val="none" w:sz="0" w:space="0" w:color="auto"/>
        <w:bottom w:val="none" w:sz="0" w:space="0" w:color="auto"/>
        <w:right w:val="none" w:sz="0" w:space="0" w:color="auto"/>
      </w:divBdr>
    </w:div>
    <w:div w:id="107431601">
      <w:marLeft w:val="0"/>
      <w:marRight w:val="0"/>
      <w:marTop w:val="0"/>
      <w:marBottom w:val="0"/>
      <w:divBdr>
        <w:top w:val="none" w:sz="0" w:space="0" w:color="auto"/>
        <w:left w:val="none" w:sz="0" w:space="0" w:color="auto"/>
        <w:bottom w:val="none" w:sz="0" w:space="0" w:color="auto"/>
        <w:right w:val="none" w:sz="0" w:space="0" w:color="auto"/>
      </w:divBdr>
    </w:div>
    <w:div w:id="113408902">
      <w:marLeft w:val="0"/>
      <w:marRight w:val="0"/>
      <w:marTop w:val="0"/>
      <w:marBottom w:val="0"/>
      <w:divBdr>
        <w:top w:val="none" w:sz="0" w:space="0" w:color="auto"/>
        <w:left w:val="none" w:sz="0" w:space="0" w:color="auto"/>
        <w:bottom w:val="none" w:sz="0" w:space="0" w:color="auto"/>
        <w:right w:val="none" w:sz="0" w:space="0" w:color="auto"/>
      </w:divBdr>
    </w:div>
    <w:div w:id="113867569">
      <w:marLeft w:val="0"/>
      <w:marRight w:val="0"/>
      <w:marTop w:val="0"/>
      <w:marBottom w:val="0"/>
      <w:divBdr>
        <w:top w:val="none" w:sz="0" w:space="0" w:color="auto"/>
        <w:left w:val="none" w:sz="0" w:space="0" w:color="auto"/>
        <w:bottom w:val="none" w:sz="0" w:space="0" w:color="auto"/>
        <w:right w:val="none" w:sz="0" w:space="0" w:color="auto"/>
      </w:divBdr>
    </w:div>
    <w:div w:id="118493230">
      <w:marLeft w:val="0"/>
      <w:marRight w:val="0"/>
      <w:marTop w:val="0"/>
      <w:marBottom w:val="0"/>
      <w:divBdr>
        <w:top w:val="none" w:sz="0" w:space="0" w:color="auto"/>
        <w:left w:val="none" w:sz="0" w:space="0" w:color="auto"/>
        <w:bottom w:val="none" w:sz="0" w:space="0" w:color="auto"/>
        <w:right w:val="none" w:sz="0" w:space="0" w:color="auto"/>
      </w:divBdr>
    </w:div>
    <w:div w:id="119149284">
      <w:marLeft w:val="0"/>
      <w:marRight w:val="0"/>
      <w:marTop w:val="0"/>
      <w:marBottom w:val="0"/>
      <w:divBdr>
        <w:top w:val="none" w:sz="0" w:space="0" w:color="auto"/>
        <w:left w:val="none" w:sz="0" w:space="0" w:color="auto"/>
        <w:bottom w:val="none" w:sz="0" w:space="0" w:color="auto"/>
        <w:right w:val="none" w:sz="0" w:space="0" w:color="auto"/>
      </w:divBdr>
    </w:div>
    <w:div w:id="121314283">
      <w:marLeft w:val="0"/>
      <w:marRight w:val="0"/>
      <w:marTop w:val="0"/>
      <w:marBottom w:val="0"/>
      <w:divBdr>
        <w:top w:val="none" w:sz="0" w:space="0" w:color="auto"/>
        <w:left w:val="none" w:sz="0" w:space="0" w:color="auto"/>
        <w:bottom w:val="none" w:sz="0" w:space="0" w:color="auto"/>
        <w:right w:val="none" w:sz="0" w:space="0" w:color="auto"/>
      </w:divBdr>
    </w:div>
    <w:div w:id="122190095">
      <w:marLeft w:val="0"/>
      <w:marRight w:val="0"/>
      <w:marTop w:val="0"/>
      <w:marBottom w:val="0"/>
      <w:divBdr>
        <w:top w:val="none" w:sz="0" w:space="0" w:color="auto"/>
        <w:left w:val="none" w:sz="0" w:space="0" w:color="auto"/>
        <w:bottom w:val="none" w:sz="0" w:space="0" w:color="auto"/>
        <w:right w:val="none" w:sz="0" w:space="0" w:color="auto"/>
      </w:divBdr>
    </w:div>
    <w:div w:id="125710073">
      <w:marLeft w:val="0"/>
      <w:marRight w:val="0"/>
      <w:marTop w:val="0"/>
      <w:marBottom w:val="0"/>
      <w:divBdr>
        <w:top w:val="none" w:sz="0" w:space="0" w:color="auto"/>
        <w:left w:val="none" w:sz="0" w:space="0" w:color="auto"/>
        <w:bottom w:val="none" w:sz="0" w:space="0" w:color="auto"/>
        <w:right w:val="none" w:sz="0" w:space="0" w:color="auto"/>
      </w:divBdr>
    </w:div>
    <w:div w:id="126166073">
      <w:marLeft w:val="0"/>
      <w:marRight w:val="0"/>
      <w:marTop w:val="0"/>
      <w:marBottom w:val="0"/>
      <w:divBdr>
        <w:top w:val="none" w:sz="0" w:space="0" w:color="auto"/>
        <w:left w:val="none" w:sz="0" w:space="0" w:color="auto"/>
        <w:bottom w:val="none" w:sz="0" w:space="0" w:color="auto"/>
        <w:right w:val="none" w:sz="0" w:space="0" w:color="auto"/>
      </w:divBdr>
    </w:div>
    <w:div w:id="131366677">
      <w:marLeft w:val="0"/>
      <w:marRight w:val="0"/>
      <w:marTop w:val="0"/>
      <w:marBottom w:val="0"/>
      <w:divBdr>
        <w:top w:val="none" w:sz="0" w:space="0" w:color="auto"/>
        <w:left w:val="none" w:sz="0" w:space="0" w:color="auto"/>
        <w:bottom w:val="none" w:sz="0" w:space="0" w:color="auto"/>
        <w:right w:val="none" w:sz="0" w:space="0" w:color="auto"/>
      </w:divBdr>
    </w:div>
    <w:div w:id="139151956">
      <w:marLeft w:val="0"/>
      <w:marRight w:val="0"/>
      <w:marTop w:val="0"/>
      <w:marBottom w:val="0"/>
      <w:divBdr>
        <w:top w:val="none" w:sz="0" w:space="0" w:color="auto"/>
        <w:left w:val="none" w:sz="0" w:space="0" w:color="auto"/>
        <w:bottom w:val="none" w:sz="0" w:space="0" w:color="auto"/>
        <w:right w:val="none" w:sz="0" w:space="0" w:color="auto"/>
      </w:divBdr>
      <w:divsChild>
        <w:div w:id="836460181">
          <w:marLeft w:val="0"/>
          <w:marRight w:val="0"/>
          <w:marTop w:val="0"/>
          <w:marBottom w:val="0"/>
          <w:divBdr>
            <w:top w:val="none" w:sz="0" w:space="0" w:color="auto"/>
            <w:left w:val="none" w:sz="0" w:space="0" w:color="auto"/>
            <w:bottom w:val="none" w:sz="0" w:space="0" w:color="auto"/>
            <w:right w:val="none" w:sz="0" w:space="0" w:color="auto"/>
          </w:divBdr>
        </w:div>
        <w:div w:id="645666702">
          <w:marLeft w:val="0"/>
          <w:marRight w:val="0"/>
          <w:marTop w:val="0"/>
          <w:marBottom w:val="0"/>
          <w:divBdr>
            <w:top w:val="none" w:sz="0" w:space="0" w:color="auto"/>
            <w:left w:val="none" w:sz="0" w:space="0" w:color="auto"/>
            <w:bottom w:val="none" w:sz="0" w:space="0" w:color="auto"/>
            <w:right w:val="none" w:sz="0" w:space="0" w:color="auto"/>
          </w:divBdr>
        </w:div>
        <w:div w:id="910696514">
          <w:marLeft w:val="0"/>
          <w:marRight w:val="0"/>
          <w:marTop w:val="0"/>
          <w:marBottom w:val="0"/>
          <w:divBdr>
            <w:top w:val="none" w:sz="0" w:space="0" w:color="auto"/>
            <w:left w:val="none" w:sz="0" w:space="0" w:color="auto"/>
            <w:bottom w:val="none" w:sz="0" w:space="0" w:color="auto"/>
            <w:right w:val="none" w:sz="0" w:space="0" w:color="auto"/>
          </w:divBdr>
        </w:div>
        <w:div w:id="266355603">
          <w:marLeft w:val="0"/>
          <w:marRight w:val="0"/>
          <w:marTop w:val="0"/>
          <w:marBottom w:val="0"/>
          <w:divBdr>
            <w:top w:val="none" w:sz="0" w:space="0" w:color="auto"/>
            <w:left w:val="none" w:sz="0" w:space="0" w:color="auto"/>
            <w:bottom w:val="none" w:sz="0" w:space="0" w:color="auto"/>
            <w:right w:val="none" w:sz="0" w:space="0" w:color="auto"/>
          </w:divBdr>
        </w:div>
        <w:div w:id="2116290060">
          <w:marLeft w:val="0"/>
          <w:marRight w:val="0"/>
          <w:marTop w:val="0"/>
          <w:marBottom w:val="0"/>
          <w:divBdr>
            <w:top w:val="none" w:sz="0" w:space="0" w:color="auto"/>
            <w:left w:val="none" w:sz="0" w:space="0" w:color="auto"/>
            <w:bottom w:val="none" w:sz="0" w:space="0" w:color="auto"/>
            <w:right w:val="none" w:sz="0" w:space="0" w:color="auto"/>
          </w:divBdr>
        </w:div>
        <w:div w:id="2051494877">
          <w:marLeft w:val="0"/>
          <w:marRight w:val="0"/>
          <w:marTop w:val="0"/>
          <w:marBottom w:val="0"/>
          <w:divBdr>
            <w:top w:val="none" w:sz="0" w:space="0" w:color="auto"/>
            <w:left w:val="none" w:sz="0" w:space="0" w:color="auto"/>
            <w:bottom w:val="none" w:sz="0" w:space="0" w:color="auto"/>
            <w:right w:val="none" w:sz="0" w:space="0" w:color="auto"/>
          </w:divBdr>
        </w:div>
        <w:div w:id="1526823350">
          <w:marLeft w:val="0"/>
          <w:marRight w:val="0"/>
          <w:marTop w:val="0"/>
          <w:marBottom w:val="0"/>
          <w:divBdr>
            <w:top w:val="none" w:sz="0" w:space="0" w:color="auto"/>
            <w:left w:val="none" w:sz="0" w:space="0" w:color="auto"/>
            <w:bottom w:val="none" w:sz="0" w:space="0" w:color="auto"/>
            <w:right w:val="none" w:sz="0" w:space="0" w:color="auto"/>
          </w:divBdr>
        </w:div>
        <w:div w:id="1920795456">
          <w:marLeft w:val="0"/>
          <w:marRight w:val="0"/>
          <w:marTop w:val="0"/>
          <w:marBottom w:val="0"/>
          <w:divBdr>
            <w:top w:val="none" w:sz="0" w:space="0" w:color="auto"/>
            <w:left w:val="none" w:sz="0" w:space="0" w:color="auto"/>
            <w:bottom w:val="none" w:sz="0" w:space="0" w:color="auto"/>
            <w:right w:val="none" w:sz="0" w:space="0" w:color="auto"/>
          </w:divBdr>
        </w:div>
        <w:div w:id="1160387828">
          <w:marLeft w:val="0"/>
          <w:marRight w:val="0"/>
          <w:marTop w:val="0"/>
          <w:marBottom w:val="0"/>
          <w:divBdr>
            <w:top w:val="none" w:sz="0" w:space="0" w:color="auto"/>
            <w:left w:val="none" w:sz="0" w:space="0" w:color="auto"/>
            <w:bottom w:val="none" w:sz="0" w:space="0" w:color="auto"/>
            <w:right w:val="none" w:sz="0" w:space="0" w:color="auto"/>
          </w:divBdr>
        </w:div>
        <w:div w:id="1148287147">
          <w:marLeft w:val="0"/>
          <w:marRight w:val="0"/>
          <w:marTop w:val="0"/>
          <w:marBottom w:val="0"/>
          <w:divBdr>
            <w:top w:val="none" w:sz="0" w:space="0" w:color="auto"/>
            <w:left w:val="none" w:sz="0" w:space="0" w:color="auto"/>
            <w:bottom w:val="none" w:sz="0" w:space="0" w:color="auto"/>
            <w:right w:val="none" w:sz="0" w:space="0" w:color="auto"/>
          </w:divBdr>
        </w:div>
        <w:div w:id="1915165544">
          <w:marLeft w:val="0"/>
          <w:marRight w:val="0"/>
          <w:marTop w:val="0"/>
          <w:marBottom w:val="0"/>
          <w:divBdr>
            <w:top w:val="none" w:sz="0" w:space="0" w:color="auto"/>
            <w:left w:val="none" w:sz="0" w:space="0" w:color="auto"/>
            <w:bottom w:val="none" w:sz="0" w:space="0" w:color="auto"/>
            <w:right w:val="none" w:sz="0" w:space="0" w:color="auto"/>
          </w:divBdr>
        </w:div>
        <w:div w:id="2029520496">
          <w:marLeft w:val="0"/>
          <w:marRight w:val="0"/>
          <w:marTop w:val="0"/>
          <w:marBottom w:val="0"/>
          <w:divBdr>
            <w:top w:val="none" w:sz="0" w:space="0" w:color="auto"/>
            <w:left w:val="none" w:sz="0" w:space="0" w:color="auto"/>
            <w:bottom w:val="none" w:sz="0" w:space="0" w:color="auto"/>
            <w:right w:val="none" w:sz="0" w:space="0" w:color="auto"/>
          </w:divBdr>
        </w:div>
        <w:div w:id="187451046">
          <w:marLeft w:val="0"/>
          <w:marRight w:val="0"/>
          <w:marTop w:val="0"/>
          <w:marBottom w:val="0"/>
          <w:divBdr>
            <w:top w:val="none" w:sz="0" w:space="0" w:color="auto"/>
            <w:left w:val="none" w:sz="0" w:space="0" w:color="auto"/>
            <w:bottom w:val="none" w:sz="0" w:space="0" w:color="auto"/>
            <w:right w:val="none" w:sz="0" w:space="0" w:color="auto"/>
          </w:divBdr>
        </w:div>
        <w:div w:id="1821338621">
          <w:marLeft w:val="0"/>
          <w:marRight w:val="0"/>
          <w:marTop w:val="0"/>
          <w:marBottom w:val="0"/>
          <w:divBdr>
            <w:top w:val="none" w:sz="0" w:space="0" w:color="auto"/>
            <w:left w:val="none" w:sz="0" w:space="0" w:color="auto"/>
            <w:bottom w:val="none" w:sz="0" w:space="0" w:color="auto"/>
            <w:right w:val="none" w:sz="0" w:space="0" w:color="auto"/>
          </w:divBdr>
        </w:div>
      </w:divsChild>
    </w:div>
    <w:div w:id="141433240">
      <w:marLeft w:val="0"/>
      <w:marRight w:val="0"/>
      <w:marTop w:val="0"/>
      <w:marBottom w:val="0"/>
      <w:divBdr>
        <w:top w:val="none" w:sz="0" w:space="0" w:color="auto"/>
        <w:left w:val="none" w:sz="0" w:space="0" w:color="auto"/>
        <w:bottom w:val="none" w:sz="0" w:space="0" w:color="auto"/>
        <w:right w:val="none" w:sz="0" w:space="0" w:color="auto"/>
      </w:divBdr>
    </w:div>
    <w:div w:id="142162829">
      <w:marLeft w:val="0"/>
      <w:marRight w:val="0"/>
      <w:marTop w:val="0"/>
      <w:marBottom w:val="0"/>
      <w:divBdr>
        <w:top w:val="none" w:sz="0" w:space="0" w:color="auto"/>
        <w:left w:val="none" w:sz="0" w:space="0" w:color="auto"/>
        <w:bottom w:val="none" w:sz="0" w:space="0" w:color="auto"/>
        <w:right w:val="none" w:sz="0" w:space="0" w:color="auto"/>
      </w:divBdr>
    </w:div>
    <w:div w:id="145710678">
      <w:marLeft w:val="0"/>
      <w:marRight w:val="0"/>
      <w:marTop w:val="0"/>
      <w:marBottom w:val="0"/>
      <w:divBdr>
        <w:top w:val="none" w:sz="0" w:space="0" w:color="auto"/>
        <w:left w:val="none" w:sz="0" w:space="0" w:color="auto"/>
        <w:bottom w:val="none" w:sz="0" w:space="0" w:color="auto"/>
        <w:right w:val="none" w:sz="0" w:space="0" w:color="auto"/>
      </w:divBdr>
    </w:div>
    <w:div w:id="146481885">
      <w:marLeft w:val="0"/>
      <w:marRight w:val="0"/>
      <w:marTop w:val="0"/>
      <w:marBottom w:val="0"/>
      <w:divBdr>
        <w:top w:val="none" w:sz="0" w:space="0" w:color="auto"/>
        <w:left w:val="none" w:sz="0" w:space="0" w:color="auto"/>
        <w:bottom w:val="none" w:sz="0" w:space="0" w:color="auto"/>
        <w:right w:val="none" w:sz="0" w:space="0" w:color="auto"/>
      </w:divBdr>
    </w:div>
    <w:div w:id="153183385">
      <w:marLeft w:val="0"/>
      <w:marRight w:val="0"/>
      <w:marTop w:val="0"/>
      <w:marBottom w:val="0"/>
      <w:divBdr>
        <w:top w:val="none" w:sz="0" w:space="0" w:color="auto"/>
        <w:left w:val="none" w:sz="0" w:space="0" w:color="auto"/>
        <w:bottom w:val="none" w:sz="0" w:space="0" w:color="auto"/>
        <w:right w:val="none" w:sz="0" w:space="0" w:color="auto"/>
      </w:divBdr>
      <w:divsChild>
        <w:div w:id="2133135308">
          <w:marLeft w:val="0"/>
          <w:marRight w:val="0"/>
          <w:marTop w:val="0"/>
          <w:marBottom w:val="0"/>
          <w:divBdr>
            <w:top w:val="none" w:sz="0" w:space="0" w:color="auto"/>
            <w:left w:val="none" w:sz="0" w:space="0" w:color="auto"/>
            <w:bottom w:val="none" w:sz="0" w:space="0" w:color="auto"/>
            <w:right w:val="none" w:sz="0" w:space="0" w:color="auto"/>
          </w:divBdr>
        </w:div>
        <w:div w:id="324482531">
          <w:marLeft w:val="0"/>
          <w:marRight w:val="0"/>
          <w:marTop w:val="0"/>
          <w:marBottom w:val="0"/>
          <w:divBdr>
            <w:top w:val="none" w:sz="0" w:space="0" w:color="auto"/>
            <w:left w:val="none" w:sz="0" w:space="0" w:color="auto"/>
            <w:bottom w:val="none" w:sz="0" w:space="0" w:color="auto"/>
            <w:right w:val="none" w:sz="0" w:space="0" w:color="auto"/>
          </w:divBdr>
        </w:div>
        <w:div w:id="1573852256">
          <w:marLeft w:val="0"/>
          <w:marRight w:val="0"/>
          <w:marTop w:val="0"/>
          <w:marBottom w:val="0"/>
          <w:divBdr>
            <w:top w:val="none" w:sz="0" w:space="0" w:color="auto"/>
            <w:left w:val="none" w:sz="0" w:space="0" w:color="auto"/>
            <w:bottom w:val="none" w:sz="0" w:space="0" w:color="auto"/>
            <w:right w:val="none" w:sz="0" w:space="0" w:color="auto"/>
          </w:divBdr>
        </w:div>
        <w:div w:id="1130056745">
          <w:marLeft w:val="0"/>
          <w:marRight w:val="0"/>
          <w:marTop w:val="0"/>
          <w:marBottom w:val="0"/>
          <w:divBdr>
            <w:top w:val="none" w:sz="0" w:space="0" w:color="auto"/>
            <w:left w:val="none" w:sz="0" w:space="0" w:color="auto"/>
            <w:bottom w:val="none" w:sz="0" w:space="0" w:color="auto"/>
            <w:right w:val="none" w:sz="0" w:space="0" w:color="auto"/>
          </w:divBdr>
        </w:div>
        <w:div w:id="1813980390">
          <w:marLeft w:val="0"/>
          <w:marRight w:val="0"/>
          <w:marTop w:val="0"/>
          <w:marBottom w:val="0"/>
          <w:divBdr>
            <w:top w:val="none" w:sz="0" w:space="0" w:color="auto"/>
            <w:left w:val="none" w:sz="0" w:space="0" w:color="auto"/>
            <w:bottom w:val="none" w:sz="0" w:space="0" w:color="auto"/>
            <w:right w:val="none" w:sz="0" w:space="0" w:color="auto"/>
          </w:divBdr>
        </w:div>
        <w:div w:id="770123716">
          <w:marLeft w:val="0"/>
          <w:marRight w:val="0"/>
          <w:marTop w:val="0"/>
          <w:marBottom w:val="0"/>
          <w:divBdr>
            <w:top w:val="none" w:sz="0" w:space="0" w:color="auto"/>
            <w:left w:val="none" w:sz="0" w:space="0" w:color="auto"/>
            <w:bottom w:val="none" w:sz="0" w:space="0" w:color="auto"/>
            <w:right w:val="none" w:sz="0" w:space="0" w:color="auto"/>
          </w:divBdr>
        </w:div>
      </w:divsChild>
    </w:div>
    <w:div w:id="155221976">
      <w:marLeft w:val="0"/>
      <w:marRight w:val="0"/>
      <w:marTop w:val="0"/>
      <w:marBottom w:val="0"/>
      <w:divBdr>
        <w:top w:val="none" w:sz="0" w:space="0" w:color="auto"/>
        <w:left w:val="none" w:sz="0" w:space="0" w:color="auto"/>
        <w:bottom w:val="none" w:sz="0" w:space="0" w:color="auto"/>
        <w:right w:val="none" w:sz="0" w:space="0" w:color="auto"/>
      </w:divBdr>
    </w:div>
    <w:div w:id="157353336">
      <w:marLeft w:val="0"/>
      <w:marRight w:val="0"/>
      <w:marTop w:val="0"/>
      <w:marBottom w:val="0"/>
      <w:divBdr>
        <w:top w:val="none" w:sz="0" w:space="0" w:color="auto"/>
        <w:left w:val="none" w:sz="0" w:space="0" w:color="auto"/>
        <w:bottom w:val="none" w:sz="0" w:space="0" w:color="auto"/>
        <w:right w:val="none" w:sz="0" w:space="0" w:color="auto"/>
      </w:divBdr>
      <w:divsChild>
        <w:div w:id="702174135">
          <w:marLeft w:val="0"/>
          <w:marRight w:val="0"/>
          <w:marTop w:val="0"/>
          <w:marBottom w:val="0"/>
          <w:divBdr>
            <w:top w:val="none" w:sz="0" w:space="0" w:color="auto"/>
            <w:left w:val="none" w:sz="0" w:space="0" w:color="auto"/>
            <w:bottom w:val="none" w:sz="0" w:space="0" w:color="auto"/>
            <w:right w:val="none" w:sz="0" w:space="0" w:color="auto"/>
          </w:divBdr>
        </w:div>
        <w:div w:id="608661529">
          <w:marLeft w:val="0"/>
          <w:marRight w:val="0"/>
          <w:marTop w:val="0"/>
          <w:marBottom w:val="0"/>
          <w:divBdr>
            <w:top w:val="none" w:sz="0" w:space="0" w:color="auto"/>
            <w:left w:val="none" w:sz="0" w:space="0" w:color="auto"/>
            <w:bottom w:val="none" w:sz="0" w:space="0" w:color="auto"/>
            <w:right w:val="none" w:sz="0" w:space="0" w:color="auto"/>
          </w:divBdr>
        </w:div>
        <w:div w:id="594293014">
          <w:marLeft w:val="0"/>
          <w:marRight w:val="0"/>
          <w:marTop w:val="0"/>
          <w:marBottom w:val="0"/>
          <w:divBdr>
            <w:top w:val="none" w:sz="0" w:space="0" w:color="auto"/>
            <w:left w:val="none" w:sz="0" w:space="0" w:color="auto"/>
            <w:bottom w:val="none" w:sz="0" w:space="0" w:color="auto"/>
            <w:right w:val="none" w:sz="0" w:space="0" w:color="auto"/>
          </w:divBdr>
        </w:div>
        <w:div w:id="708141934">
          <w:marLeft w:val="0"/>
          <w:marRight w:val="0"/>
          <w:marTop w:val="0"/>
          <w:marBottom w:val="0"/>
          <w:divBdr>
            <w:top w:val="none" w:sz="0" w:space="0" w:color="auto"/>
            <w:left w:val="none" w:sz="0" w:space="0" w:color="auto"/>
            <w:bottom w:val="none" w:sz="0" w:space="0" w:color="auto"/>
            <w:right w:val="none" w:sz="0" w:space="0" w:color="auto"/>
          </w:divBdr>
        </w:div>
        <w:div w:id="134421142">
          <w:marLeft w:val="0"/>
          <w:marRight w:val="0"/>
          <w:marTop w:val="0"/>
          <w:marBottom w:val="0"/>
          <w:divBdr>
            <w:top w:val="none" w:sz="0" w:space="0" w:color="auto"/>
            <w:left w:val="none" w:sz="0" w:space="0" w:color="auto"/>
            <w:bottom w:val="none" w:sz="0" w:space="0" w:color="auto"/>
            <w:right w:val="none" w:sz="0" w:space="0" w:color="auto"/>
          </w:divBdr>
        </w:div>
        <w:div w:id="111747304">
          <w:marLeft w:val="0"/>
          <w:marRight w:val="0"/>
          <w:marTop w:val="0"/>
          <w:marBottom w:val="0"/>
          <w:divBdr>
            <w:top w:val="none" w:sz="0" w:space="0" w:color="auto"/>
            <w:left w:val="none" w:sz="0" w:space="0" w:color="auto"/>
            <w:bottom w:val="none" w:sz="0" w:space="0" w:color="auto"/>
            <w:right w:val="none" w:sz="0" w:space="0" w:color="auto"/>
          </w:divBdr>
        </w:div>
        <w:div w:id="60980243">
          <w:marLeft w:val="0"/>
          <w:marRight w:val="0"/>
          <w:marTop w:val="0"/>
          <w:marBottom w:val="0"/>
          <w:divBdr>
            <w:top w:val="none" w:sz="0" w:space="0" w:color="auto"/>
            <w:left w:val="none" w:sz="0" w:space="0" w:color="auto"/>
            <w:bottom w:val="none" w:sz="0" w:space="0" w:color="auto"/>
            <w:right w:val="none" w:sz="0" w:space="0" w:color="auto"/>
          </w:divBdr>
        </w:div>
        <w:div w:id="336617398">
          <w:marLeft w:val="0"/>
          <w:marRight w:val="0"/>
          <w:marTop w:val="0"/>
          <w:marBottom w:val="0"/>
          <w:divBdr>
            <w:top w:val="none" w:sz="0" w:space="0" w:color="auto"/>
            <w:left w:val="none" w:sz="0" w:space="0" w:color="auto"/>
            <w:bottom w:val="none" w:sz="0" w:space="0" w:color="auto"/>
            <w:right w:val="none" w:sz="0" w:space="0" w:color="auto"/>
          </w:divBdr>
        </w:div>
        <w:div w:id="1749114998">
          <w:marLeft w:val="0"/>
          <w:marRight w:val="0"/>
          <w:marTop w:val="0"/>
          <w:marBottom w:val="0"/>
          <w:divBdr>
            <w:top w:val="none" w:sz="0" w:space="0" w:color="auto"/>
            <w:left w:val="none" w:sz="0" w:space="0" w:color="auto"/>
            <w:bottom w:val="none" w:sz="0" w:space="0" w:color="auto"/>
            <w:right w:val="none" w:sz="0" w:space="0" w:color="auto"/>
          </w:divBdr>
        </w:div>
        <w:div w:id="688138928">
          <w:marLeft w:val="0"/>
          <w:marRight w:val="0"/>
          <w:marTop w:val="0"/>
          <w:marBottom w:val="0"/>
          <w:divBdr>
            <w:top w:val="none" w:sz="0" w:space="0" w:color="auto"/>
            <w:left w:val="none" w:sz="0" w:space="0" w:color="auto"/>
            <w:bottom w:val="none" w:sz="0" w:space="0" w:color="auto"/>
            <w:right w:val="none" w:sz="0" w:space="0" w:color="auto"/>
          </w:divBdr>
        </w:div>
      </w:divsChild>
    </w:div>
    <w:div w:id="160584953">
      <w:marLeft w:val="0"/>
      <w:marRight w:val="0"/>
      <w:marTop w:val="0"/>
      <w:marBottom w:val="0"/>
      <w:divBdr>
        <w:top w:val="none" w:sz="0" w:space="0" w:color="auto"/>
        <w:left w:val="none" w:sz="0" w:space="0" w:color="auto"/>
        <w:bottom w:val="none" w:sz="0" w:space="0" w:color="auto"/>
        <w:right w:val="none" w:sz="0" w:space="0" w:color="auto"/>
      </w:divBdr>
    </w:div>
    <w:div w:id="162362899">
      <w:marLeft w:val="0"/>
      <w:marRight w:val="0"/>
      <w:marTop w:val="0"/>
      <w:marBottom w:val="0"/>
      <w:divBdr>
        <w:top w:val="none" w:sz="0" w:space="0" w:color="auto"/>
        <w:left w:val="none" w:sz="0" w:space="0" w:color="auto"/>
        <w:bottom w:val="none" w:sz="0" w:space="0" w:color="auto"/>
        <w:right w:val="none" w:sz="0" w:space="0" w:color="auto"/>
      </w:divBdr>
    </w:div>
    <w:div w:id="163470837">
      <w:marLeft w:val="0"/>
      <w:marRight w:val="0"/>
      <w:marTop w:val="0"/>
      <w:marBottom w:val="0"/>
      <w:divBdr>
        <w:top w:val="none" w:sz="0" w:space="0" w:color="auto"/>
        <w:left w:val="none" w:sz="0" w:space="0" w:color="auto"/>
        <w:bottom w:val="none" w:sz="0" w:space="0" w:color="auto"/>
        <w:right w:val="none" w:sz="0" w:space="0" w:color="auto"/>
      </w:divBdr>
    </w:div>
    <w:div w:id="165370018">
      <w:marLeft w:val="0"/>
      <w:marRight w:val="0"/>
      <w:marTop w:val="0"/>
      <w:marBottom w:val="0"/>
      <w:divBdr>
        <w:top w:val="none" w:sz="0" w:space="0" w:color="auto"/>
        <w:left w:val="none" w:sz="0" w:space="0" w:color="auto"/>
        <w:bottom w:val="none" w:sz="0" w:space="0" w:color="auto"/>
        <w:right w:val="none" w:sz="0" w:space="0" w:color="auto"/>
      </w:divBdr>
    </w:div>
    <w:div w:id="166288521">
      <w:marLeft w:val="0"/>
      <w:marRight w:val="0"/>
      <w:marTop w:val="0"/>
      <w:marBottom w:val="0"/>
      <w:divBdr>
        <w:top w:val="none" w:sz="0" w:space="0" w:color="auto"/>
        <w:left w:val="none" w:sz="0" w:space="0" w:color="auto"/>
        <w:bottom w:val="none" w:sz="0" w:space="0" w:color="auto"/>
        <w:right w:val="none" w:sz="0" w:space="0" w:color="auto"/>
      </w:divBdr>
    </w:div>
    <w:div w:id="168445981">
      <w:marLeft w:val="0"/>
      <w:marRight w:val="0"/>
      <w:marTop w:val="0"/>
      <w:marBottom w:val="0"/>
      <w:divBdr>
        <w:top w:val="none" w:sz="0" w:space="0" w:color="auto"/>
        <w:left w:val="none" w:sz="0" w:space="0" w:color="auto"/>
        <w:bottom w:val="none" w:sz="0" w:space="0" w:color="auto"/>
        <w:right w:val="none" w:sz="0" w:space="0" w:color="auto"/>
      </w:divBdr>
    </w:div>
    <w:div w:id="177238106">
      <w:marLeft w:val="0"/>
      <w:marRight w:val="0"/>
      <w:marTop w:val="0"/>
      <w:marBottom w:val="0"/>
      <w:divBdr>
        <w:top w:val="none" w:sz="0" w:space="0" w:color="auto"/>
        <w:left w:val="none" w:sz="0" w:space="0" w:color="auto"/>
        <w:bottom w:val="none" w:sz="0" w:space="0" w:color="auto"/>
        <w:right w:val="none" w:sz="0" w:space="0" w:color="auto"/>
      </w:divBdr>
    </w:div>
    <w:div w:id="181747397">
      <w:marLeft w:val="0"/>
      <w:marRight w:val="0"/>
      <w:marTop w:val="0"/>
      <w:marBottom w:val="0"/>
      <w:divBdr>
        <w:top w:val="none" w:sz="0" w:space="0" w:color="auto"/>
        <w:left w:val="none" w:sz="0" w:space="0" w:color="auto"/>
        <w:bottom w:val="none" w:sz="0" w:space="0" w:color="auto"/>
        <w:right w:val="none" w:sz="0" w:space="0" w:color="auto"/>
      </w:divBdr>
    </w:div>
    <w:div w:id="182091301">
      <w:marLeft w:val="0"/>
      <w:marRight w:val="0"/>
      <w:marTop w:val="0"/>
      <w:marBottom w:val="0"/>
      <w:divBdr>
        <w:top w:val="none" w:sz="0" w:space="0" w:color="auto"/>
        <w:left w:val="none" w:sz="0" w:space="0" w:color="auto"/>
        <w:bottom w:val="none" w:sz="0" w:space="0" w:color="auto"/>
        <w:right w:val="none" w:sz="0" w:space="0" w:color="auto"/>
      </w:divBdr>
      <w:divsChild>
        <w:div w:id="81150368">
          <w:marLeft w:val="0"/>
          <w:marRight w:val="0"/>
          <w:marTop w:val="0"/>
          <w:marBottom w:val="0"/>
          <w:divBdr>
            <w:top w:val="none" w:sz="0" w:space="0" w:color="auto"/>
            <w:left w:val="none" w:sz="0" w:space="0" w:color="auto"/>
            <w:bottom w:val="none" w:sz="0" w:space="0" w:color="auto"/>
            <w:right w:val="none" w:sz="0" w:space="0" w:color="auto"/>
          </w:divBdr>
        </w:div>
        <w:div w:id="1106194612">
          <w:marLeft w:val="0"/>
          <w:marRight w:val="0"/>
          <w:marTop w:val="0"/>
          <w:marBottom w:val="0"/>
          <w:divBdr>
            <w:top w:val="none" w:sz="0" w:space="0" w:color="auto"/>
            <w:left w:val="none" w:sz="0" w:space="0" w:color="auto"/>
            <w:bottom w:val="none" w:sz="0" w:space="0" w:color="auto"/>
            <w:right w:val="none" w:sz="0" w:space="0" w:color="auto"/>
          </w:divBdr>
        </w:div>
        <w:div w:id="1839613154">
          <w:marLeft w:val="0"/>
          <w:marRight w:val="0"/>
          <w:marTop w:val="0"/>
          <w:marBottom w:val="0"/>
          <w:divBdr>
            <w:top w:val="none" w:sz="0" w:space="0" w:color="auto"/>
            <w:left w:val="none" w:sz="0" w:space="0" w:color="auto"/>
            <w:bottom w:val="none" w:sz="0" w:space="0" w:color="auto"/>
            <w:right w:val="none" w:sz="0" w:space="0" w:color="auto"/>
          </w:divBdr>
        </w:div>
        <w:div w:id="507987490">
          <w:marLeft w:val="0"/>
          <w:marRight w:val="0"/>
          <w:marTop w:val="0"/>
          <w:marBottom w:val="0"/>
          <w:divBdr>
            <w:top w:val="none" w:sz="0" w:space="0" w:color="auto"/>
            <w:left w:val="none" w:sz="0" w:space="0" w:color="auto"/>
            <w:bottom w:val="none" w:sz="0" w:space="0" w:color="auto"/>
            <w:right w:val="none" w:sz="0" w:space="0" w:color="auto"/>
          </w:divBdr>
        </w:div>
        <w:div w:id="692532522">
          <w:marLeft w:val="0"/>
          <w:marRight w:val="0"/>
          <w:marTop w:val="0"/>
          <w:marBottom w:val="0"/>
          <w:divBdr>
            <w:top w:val="none" w:sz="0" w:space="0" w:color="auto"/>
            <w:left w:val="none" w:sz="0" w:space="0" w:color="auto"/>
            <w:bottom w:val="none" w:sz="0" w:space="0" w:color="auto"/>
            <w:right w:val="none" w:sz="0" w:space="0" w:color="auto"/>
          </w:divBdr>
        </w:div>
        <w:div w:id="322971097">
          <w:marLeft w:val="0"/>
          <w:marRight w:val="0"/>
          <w:marTop w:val="0"/>
          <w:marBottom w:val="0"/>
          <w:divBdr>
            <w:top w:val="none" w:sz="0" w:space="0" w:color="auto"/>
            <w:left w:val="none" w:sz="0" w:space="0" w:color="auto"/>
            <w:bottom w:val="none" w:sz="0" w:space="0" w:color="auto"/>
            <w:right w:val="none" w:sz="0" w:space="0" w:color="auto"/>
          </w:divBdr>
        </w:div>
        <w:div w:id="305353826">
          <w:marLeft w:val="0"/>
          <w:marRight w:val="0"/>
          <w:marTop w:val="0"/>
          <w:marBottom w:val="0"/>
          <w:divBdr>
            <w:top w:val="none" w:sz="0" w:space="0" w:color="auto"/>
            <w:left w:val="none" w:sz="0" w:space="0" w:color="auto"/>
            <w:bottom w:val="none" w:sz="0" w:space="0" w:color="auto"/>
            <w:right w:val="none" w:sz="0" w:space="0" w:color="auto"/>
          </w:divBdr>
        </w:div>
        <w:div w:id="1458722547">
          <w:marLeft w:val="0"/>
          <w:marRight w:val="0"/>
          <w:marTop w:val="0"/>
          <w:marBottom w:val="0"/>
          <w:divBdr>
            <w:top w:val="none" w:sz="0" w:space="0" w:color="auto"/>
            <w:left w:val="none" w:sz="0" w:space="0" w:color="auto"/>
            <w:bottom w:val="none" w:sz="0" w:space="0" w:color="auto"/>
            <w:right w:val="none" w:sz="0" w:space="0" w:color="auto"/>
          </w:divBdr>
        </w:div>
        <w:div w:id="1268611987">
          <w:marLeft w:val="0"/>
          <w:marRight w:val="0"/>
          <w:marTop w:val="0"/>
          <w:marBottom w:val="0"/>
          <w:divBdr>
            <w:top w:val="none" w:sz="0" w:space="0" w:color="auto"/>
            <w:left w:val="none" w:sz="0" w:space="0" w:color="auto"/>
            <w:bottom w:val="none" w:sz="0" w:space="0" w:color="auto"/>
            <w:right w:val="none" w:sz="0" w:space="0" w:color="auto"/>
          </w:divBdr>
        </w:div>
        <w:div w:id="1903902689">
          <w:marLeft w:val="0"/>
          <w:marRight w:val="0"/>
          <w:marTop w:val="0"/>
          <w:marBottom w:val="0"/>
          <w:divBdr>
            <w:top w:val="none" w:sz="0" w:space="0" w:color="auto"/>
            <w:left w:val="none" w:sz="0" w:space="0" w:color="auto"/>
            <w:bottom w:val="none" w:sz="0" w:space="0" w:color="auto"/>
            <w:right w:val="none" w:sz="0" w:space="0" w:color="auto"/>
          </w:divBdr>
        </w:div>
        <w:div w:id="1112474713">
          <w:marLeft w:val="0"/>
          <w:marRight w:val="0"/>
          <w:marTop w:val="0"/>
          <w:marBottom w:val="0"/>
          <w:divBdr>
            <w:top w:val="none" w:sz="0" w:space="0" w:color="auto"/>
            <w:left w:val="none" w:sz="0" w:space="0" w:color="auto"/>
            <w:bottom w:val="none" w:sz="0" w:space="0" w:color="auto"/>
            <w:right w:val="none" w:sz="0" w:space="0" w:color="auto"/>
          </w:divBdr>
        </w:div>
      </w:divsChild>
    </w:div>
    <w:div w:id="182132426">
      <w:marLeft w:val="0"/>
      <w:marRight w:val="0"/>
      <w:marTop w:val="0"/>
      <w:marBottom w:val="0"/>
      <w:divBdr>
        <w:top w:val="none" w:sz="0" w:space="0" w:color="auto"/>
        <w:left w:val="none" w:sz="0" w:space="0" w:color="auto"/>
        <w:bottom w:val="none" w:sz="0" w:space="0" w:color="auto"/>
        <w:right w:val="none" w:sz="0" w:space="0" w:color="auto"/>
      </w:divBdr>
    </w:div>
    <w:div w:id="182323857">
      <w:marLeft w:val="0"/>
      <w:marRight w:val="0"/>
      <w:marTop w:val="0"/>
      <w:marBottom w:val="0"/>
      <w:divBdr>
        <w:top w:val="none" w:sz="0" w:space="0" w:color="auto"/>
        <w:left w:val="none" w:sz="0" w:space="0" w:color="auto"/>
        <w:bottom w:val="none" w:sz="0" w:space="0" w:color="auto"/>
        <w:right w:val="none" w:sz="0" w:space="0" w:color="auto"/>
      </w:divBdr>
      <w:divsChild>
        <w:div w:id="1605111293">
          <w:marLeft w:val="0"/>
          <w:marRight w:val="0"/>
          <w:marTop w:val="0"/>
          <w:marBottom w:val="0"/>
          <w:divBdr>
            <w:top w:val="none" w:sz="0" w:space="0" w:color="auto"/>
            <w:left w:val="none" w:sz="0" w:space="0" w:color="auto"/>
            <w:bottom w:val="none" w:sz="0" w:space="0" w:color="auto"/>
            <w:right w:val="none" w:sz="0" w:space="0" w:color="auto"/>
          </w:divBdr>
        </w:div>
        <w:div w:id="790593321">
          <w:marLeft w:val="0"/>
          <w:marRight w:val="0"/>
          <w:marTop w:val="0"/>
          <w:marBottom w:val="0"/>
          <w:divBdr>
            <w:top w:val="none" w:sz="0" w:space="0" w:color="auto"/>
            <w:left w:val="none" w:sz="0" w:space="0" w:color="auto"/>
            <w:bottom w:val="none" w:sz="0" w:space="0" w:color="auto"/>
            <w:right w:val="none" w:sz="0" w:space="0" w:color="auto"/>
          </w:divBdr>
        </w:div>
        <w:div w:id="121505269">
          <w:marLeft w:val="0"/>
          <w:marRight w:val="0"/>
          <w:marTop w:val="0"/>
          <w:marBottom w:val="0"/>
          <w:divBdr>
            <w:top w:val="none" w:sz="0" w:space="0" w:color="auto"/>
            <w:left w:val="none" w:sz="0" w:space="0" w:color="auto"/>
            <w:bottom w:val="none" w:sz="0" w:space="0" w:color="auto"/>
            <w:right w:val="none" w:sz="0" w:space="0" w:color="auto"/>
          </w:divBdr>
        </w:div>
        <w:div w:id="396782232">
          <w:marLeft w:val="0"/>
          <w:marRight w:val="0"/>
          <w:marTop w:val="0"/>
          <w:marBottom w:val="0"/>
          <w:divBdr>
            <w:top w:val="none" w:sz="0" w:space="0" w:color="auto"/>
            <w:left w:val="none" w:sz="0" w:space="0" w:color="auto"/>
            <w:bottom w:val="none" w:sz="0" w:space="0" w:color="auto"/>
            <w:right w:val="none" w:sz="0" w:space="0" w:color="auto"/>
          </w:divBdr>
        </w:div>
        <w:div w:id="6905714">
          <w:marLeft w:val="0"/>
          <w:marRight w:val="0"/>
          <w:marTop w:val="0"/>
          <w:marBottom w:val="0"/>
          <w:divBdr>
            <w:top w:val="none" w:sz="0" w:space="0" w:color="auto"/>
            <w:left w:val="none" w:sz="0" w:space="0" w:color="auto"/>
            <w:bottom w:val="none" w:sz="0" w:space="0" w:color="auto"/>
            <w:right w:val="none" w:sz="0" w:space="0" w:color="auto"/>
          </w:divBdr>
        </w:div>
        <w:div w:id="893277641">
          <w:marLeft w:val="0"/>
          <w:marRight w:val="0"/>
          <w:marTop w:val="0"/>
          <w:marBottom w:val="0"/>
          <w:divBdr>
            <w:top w:val="none" w:sz="0" w:space="0" w:color="auto"/>
            <w:left w:val="none" w:sz="0" w:space="0" w:color="auto"/>
            <w:bottom w:val="none" w:sz="0" w:space="0" w:color="auto"/>
            <w:right w:val="none" w:sz="0" w:space="0" w:color="auto"/>
          </w:divBdr>
        </w:div>
        <w:div w:id="352608082">
          <w:marLeft w:val="0"/>
          <w:marRight w:val="0"/>
          <w:marTop w:val="0"/>
          <w:marBottom w:val="0"/>
          <w:divBdr>
            <w:top w:val="none" w:sz="0" w:space="0" w:color="auto"/>
            <w:left w:val="none" w:sz="0" w:space="0" w:color="auto"/>
            <w:bottom w:val="none" w:sz="0" w:space="0" w:color="auto"/>
            <w:right w:val="none" w:sz="0" w:space="0" w:color="auto"/>
          </w:divBdr>
        </w:div>
        <w:div w:id="1638486130">
          <w:marLeft w:val="0"/>
          <w:marRight w:val="0"/>
          <w:marTop w:val="0"/>
          <w:marBottom w:val="0"/>
          <w:divBdr>
            <w:top w:val="none" w:sz="0" w:space="0" w:color="auto"/>
            <w:left w:val="none" w:sz="0" w:space="0" w:color="auto"/>
            <w:bottom w:val="none" w:sz="0" w:space="0" w:color="auto"/>
            <w:right w:val="none" w:sz="0" w:space="0" w:color="auto"/>
          </w:divBdr>
        </w:div>
        <w:div w:id="1466196109">
          <w:marLeft w:val="0"/>
          <w:marRight w:val="0"/>
          <w:marTop w:val="0"/>
          <w:marBottom w:val="0"/>
          <w:divBdr>
            <w:top w:val="none" w:sz="0" w:space="0" w:color="auto"/>
            <w:left w:val="none" w:sz="0" w:space="0" w:color="auto"/>
            <w:bottom w:val="none" w:sz="0" w:space="0" w:color="auto"/>
            <w:right w:val="none" w:sz="0" w:space="0" w:color="auto"/>
          </w:divBdr>
        </w:div>
        <w:div w:id="824466645">
          <w:marLeft w:val="0"/>
          <w:marRight w:val="0"/>
          <w:marTop w:val="0"/>
          <w:marBottom w:val="0"/>
          <w:divBdr>
            <w:top w:val="none" w:sz="0" w:space="0" w:color="auto"/>
            <w:left w:val="none" w:sz="0" w:space="0" w:color="auto"/>
            <w:bottom w:val="none" w:sz="0" w:space="0" w:color="auto"/>
            <w:right w:val="none" w:sz="0" w:space="0" w:color="auto"/>
          </w:divBdr>
        </w:div>
        <w:div w:id="2089883557">
          <w:marLeft w:val="0"/>
          <w:marRight w:val="0"/>
          <w:marTop w:val="0"/>
          <w:marBottom w:val="0"/>
          <w:divBdr>
            <w:top w:val="none" w:sz="0" w:space="0" w:color="auto"/>
            <w:left w:val="none" w:sz="0" w:space="0" w:color="auto"/>
            <w:bottom w:val="none" w:sz="0" w:space="0" w:color="auto"/>
            <w:right w:val="none" w:sz="0" w:space="0" w:color="auto"/>
          </w:divBdr>
        </w:div>
        <w:div w:id="550461982">
          <w:marLeft w:val="0"/>
          <w:marRight w:val="0"/>
          <w:marTop w:val="0"/>
          <w:marBottom w:val="0"/>
          <w:divBdr>
            <w:top w:val="none" w:sz="0" w:space="0" w:color="auto"/>
            <w:left w:val="none" w:sz="0" w:space="0" w:color="auto"/>
            <w:bottom w:val="none" w:sz="0" w:space="0" w:color="auto"/>
            <w:right w:val="none" w:sz="0" w:space="0" w:color="auto"/>
          </w:divBdr>
        </w:div>
        <w:div w:id="892736108">
          <w:marLeft w:val="0"/>
          <w:marRight w:val="0"/>
          <w:marTop w:val="0"/>
          <w:marBottom w:val="0"/>
          <w:divBdr>
            <w:top w:val="none" w:sz="0" w:space="0" w:color="auto"/>
            <w:left w:val="none" w:sz="0" w:space="0" w:color="auto"/>
            <w:bottom w:val="none" w:sz="0" w:space="0" w:color="auto"/>
            <w:right w:val="none" w:sz="0" w:space="0" w:color="auto"/>
          </w:divBdr>
        </w:div>
        <w:div w:id="1081177355">
          <w:marLeft w:val="0"/>
          <w:marRight w:val="0"/>
          <w:marTop w:val="0"/>
          <w:marBottom w:val="0"/>
          <w:divBdr>
            <w:top w:val="none" w:sz="0" w:space="0" w:color="auto"/>
            <w:left w:val="none" w:sz="0" w:space="0" w:color="auto"/>
            <w:bottom w:val="none" w:sz="0" w:space="0" w:color="auto"/>
            <w:right w:val="none" w:sz="0" w:space="0" w:color="auto"/>
          </w:divBdr>
        </w:div>
        <w:div w:id="1260605660">
          <w:marLeft w:val="0"/>
          <w:marRight w:val="0"/>
          <w:marTop w:val="0"/>
          <w:marBottom w:val="0"/>
          <w:divBdr>
            <w:top w:val="none" w:sz="0" w:space="0" w:color="auto"/>
            <w:left w:val="none" w:sz="0" w:space="0" w:color="auto"/>
            <w:bottom w:val="none" w:sz="0" w:space="0" w:color="auto"/>
            <w:right w:val="none" w:sz="0" w:space="0" w:color="auto"/>
          </w:divBdr>
        </w:div>
        <w:div w:id="553472367">
          <w:marLeft w:val="0"/>
          <w:marRight w:val="0"/>
          <w:marTop w:val="0"/>
          <w:marBottom w:val="0"/>
          <w:divBdr>
            <w:top w:val="none" w:sz="0" w:space="0" w:color="auto"/>
            <w:left w:val="none" w:sz="0" w:space="0" w:color="auto"/>
            <w:bottom w:val="none" w:sz="0" w:space="0" w:color="auto"/>
            <w:right w:val="none" w:sz="0" w:space="0" w:color="auto"/>
          </w:divBdr>
        </w:div>
        <w:div w:id="577447123">
          <w:marLeft w:val="0"/>
          <w:marRight w:val="0"/>
          <w:marTop w:val="0"/>
          <w:marBottom w:val="0"/>
          <w:divBdr>
            <w:top w:val="none" w:sz="0" w:space="0" w:color="auto"/>
            <w:left w:val="none" w:sz="0" w:space="0" w:color="auto"/>
            <w:bottom w:val="none" w:sz="0" w:space="0" w:color="auto"/>
            <w:right w:val="none" w:sz="0" w:space="0" w:color="auto"/>
          </w:divBdr>
        </w:div>
        <w:div w:id="1200702778">
          <w:marLeft w:val="0"/>
          <w:marRight w:val="0"/>
          <w:marTop w:val="0"/>
          <w:marBottom w:val="0"/>
          <w:divBdr>
            <w:top w:val="none" w:sz="0" w:space="0" w:color="auto"/>
            <w:left w:val="none" w:sz="0" w:space="0" w:color="auto"/>
            <w:bottom w:val="none" w:sz="0" w:space="0" w:color="auto"/>
            <w:right w:val="none" w:sz="0" w:space="0" w:color="auto"/>
          </w:divBdr>
        </w:div>
        <w:div w:id="1809588711">
          <w:marLeft w:val="0"/>
          <w:marRight w:val="0"/>
          <w:marTop w:val="0"/>
          <w:marBottom w:val="0"/>
          <w:divBdr>
            <w:top w:val="none" w:sz="0" w:space="0" w:color="auto"/>
            <w:left w:val="none" w:sz="0" w:space="0" w:color="auto"/>
            <w:bottom w:val="none" w:sz="0" w:space="0" w:color="auto"/>
            <w:right w:val="none" w:sz="0" w:space="0" w:color="auto"/>
          </w:divBdr>
        </w:div>
        <w:div w:id="841816400">
          <w:marLeft w:val="0"/>
          <w:marRight w:val="0"/>
          <w:marTop w:val="0"/>
          <w:marBottom w:val="0"/>
          <w:divBdr>
            <w:top w:val="none" w:sz="0" w:space="0" w:color="auto"/>
            <w:left w:val="none" w:sz="0" w:space="0" w:color="auto"/>
            <w:bottom w:val="none" w:sz="0" w:space="0" w:color="auto"/>
            <w:right w:val="none" w:sz="0" w:space="0" w:color="auto"/>
          </w:divBdr>
        </w:div>
        <w:div w:id="639965596">
          <w:marLeft w:val="0"/>
          <w:marRight w:val="0"/>
          <w:marTop w:val="0"/>
          <w:marBottom w:val="0"/>
          <w:divBdr>
            <w:top w:val="none" w:sz="0" w:space="0" w:color="auto"/>
            <w:left w:val="none" w:sz="0" w:space="0" w:color="auto"/>
            <w:bottom w:val="none" w:sz="0" w:space="0" w:color="auto"/>
            <w:right w:val="none" w:sz="0" w:space="0" w:color="auto"/>
          </w:divBdr>
        </w:div>
      </w:divsChild>
    </w:div>
    <w:div w:id="182520194">
      <w:marLeft w:val="0"/>
      <w:marRight w:val="0"/>
      <w:marTop w:val="0"/>
      <w:marBottom w:val="0"/>
      <w:divBdr>
        <w:top w:val="none" w:sz="0" w:space="0" w:color="auto"/>
        <w:left w:val="none" w:sz="0" w:space="0" w:color="auto"/>
        <w:bottom w:val="none" w:sz="0" w:space="0" w:color="auto"/>
        <w:right w:val="none" w:sz="0" w:space="0" w:color="auto"/>
      </w:divBdr>
    </w:div>
    <w:div w:id="184028262">
      <w:marLeft w:val="0"/>
      <w:marRight w:val="0"/>
      <w:marTop w:val="0"/>
      <w:marBottom w:val="0"/>
      <w:divBdr>
        <w:top w:val="none" w:sz="0" w:space="0" w:color="auto"/>
        <w:left w:val="none" w:sz="0" w:space="0" w:color="auto"/>
        <w:bottom w:val="none" w:sz="0" w:space="0" w:color="auto"/>
        <w:right w:val="none" w:sz="0" w:space="0" w:color="auto"/>
      </w:divBdr>
    </w:div>
    <w:div w:id="185021304">
      <w:marLeft w:val="0"/>
      <w:marRight w:val="0"/>
      <w:marTop w:val="0"/>
      <w:marBottom w:val="0"/>
      <w:divBdr>
        <w:top w:val="none" w:sz="0" w:space="0" w:color="auto"/>
        <w:left w:val="none" w:sz="0" w:space="0" w:color="auto"/>
        <w:bottom w:val="none" w:sz="0" w:space="0" w:color="auto"/>
        <w:right w:val="none" w:sz="0" w:space="0" w:color="auto"/>
      </w:divBdr>
    </w:div>
    <w:div w:id="186254071">
      <w:marLeft w:val="0"/>
      <w:marRight w:val="0"/>
      <w:marTop w:val="0"/>
      <w:marBottom w:val="0"/>
      <w:divBdr>
        <w:top w:val="none" w:sz="0" w:space="0" w:color="auto"/>
        <w:left w:val="none" w:sz="0" w:space="0" w:color="auto"/>
        <w:bottom w:val="none" w:sz="0" w:space="0" w:color="auto"/>
        <w:right w:val="none" w:sz="0" w:space="0" w:color="auto"/>
      </w:divBdr>
    </w:div>
    <w:div w:id="190147732">
      <w:marLeft w:val="0"/>
      <w:marRight w:val="0"/>
      <w:marTop w:val="0"/>
      <w:marBottom w:val="0"/>
      <w:divBdr>
        <w:top w:val="none" w:sz="0" w:space="0" w:color="auto"/>
        <w:left w:val="none" w:sz="0" w:space="0" w:color="auto"/>
        <w:bottom w:val="none" w:sz="0" w:space="0" w:color="auto"/>
        <w:right w:val="none" w:sz="0" w:space="0" w:color="auto"/>
      </w:divBdr>
    </w:div>
    <w:div w:id="190152013">
      <w:marLeft w:val="0"/>
      <w:marRight w:val="0"/>
      <w:marTop w:val="0"/>
      <w:marBottom w:val="0"/>
      <w:divBdr>
        <w:top w:val="none" w:sz="0" w:space="0" w:color="auto"/>
        <w:left w:val="none" w:sz="0" w:space="0" w:color="auto"/>
        <w:bottom w:val="none" w:sz="0" w:space="0" w:color="auto"/>
        <w:right w:val="none" w:sz="0" w:space="0" w:color="auto"/>
      </w:divBdr>
    </w:div>
    <w:div w:id="192546308">
      <w:marLeft w:val="0"/>
      <w:marRight w:val="0"/>
      <w:marTop w:val="0"/>
      <w:marBottom w:val="0"/>
      <w:divBdr>
        <w:top w:val="none" w:sz="0" w:space="0" w:color="auto"/>
        <w:left w:val="none" w:sz="0" w:space="0" w:color="auto"/>
        <w:bottom w:val="none" w:sz="0" w:space="0" w:color="auto"/>
        <w:right w:val="none" w:sz="0" w:space="0" w:color="auto"/>
      </w:divBdr>
      <w:divsChild>
        <w:div w:id="1697464703">
          <w:marLeft w:val="0"/>
          <w:marRight w:val="0"/>
          <w:marTop w:val="0"/>
          <w:marBottom w:val="0"/>
          <w:divBdr>
            <w:top w:val="none" w:sz="0" w:space="0" w:color="auto"/>
            <w:left w:val="none" w:sz="0" w:space="0" w:color="auto"/>
            <w:bottom w:val="none" w:sz="0" w:space="0" w:color="auto"/>
            <w:right w:val="none" w:sz="0" w:space="0" w:color="auto"/>
          </w:divBdr>
        </w:div>
        <w:div w:id="1000888758">
          <w:marLeft w:val="0"/>
          <w:marRight w:val="0"/>
          <w:marTop w:val="0"/>
          <w:marBottom w:val="0"/>
          <w:divBdr>
            <w:top w:val="none" w:sz="0" w:space="0" w:color="auto"/>
            <w:left w:val="none" w:sz="0" w:space="0" w:color="auto"/>
            <w:bottom w:val="none" w:sz="0" w:space="0" w:color="auto"/>
            <w:right w:val="none" w:sz="0" w:space="0" w:color="auto"/>
          </w:divBdr>
        </w:div>
        <w:div w:id="963148218">
          <w:marLeft w:val="0"/>
          <w:marRight w:val="0"/>
          <w:marTop w:val="0"/>
          <w:marBottom w:val="0"/>
          <w:divBdr>
            <w:top w:val="none" w:sz="0" w:space="0" w:color="auto"/>
            <w:left w:val="none" w:sz="0" w:space="0" w:color="auto"/>
            <w:bottom w:val="none" w:sz="0" w:space="0" w:color="auto"/>
            <w:right w:val="none" w:sz="0" w:space="0" w:color="auto"/>
          </w:divBdr>
        </w:div>
        <w:div w:id="42222612">
          <w:marLeft w:val="0"/>
          <w:marRight w:val="0"/>
          <w:marTop w:val="0"/>
          <w:marBottom w:val="0"/>
          <w:divBdr>
            <w:top w:val="none" w:sz="0" w:space="0" w:color="auto"/>
            <w:left w:val="none" w:sz="0" w:space="0" w:color="auto"/>
            <w:bottom w:val="none" w:sz="0" w:space="0" w:color="auto"/>
            <w:right w:val="none" w:sz="0" w:space="0" w:color="auto"/>
          </w:divBdr>
        </w:div>
        <w:div w:id="1050418209">
          <w:marLeft w:val="0"/>
          <w:marRight w:val="0"/>
          <w:marTop w:val="0"/>
          <w:marBottom w:val="0"/>
          <w:divBdr>
            <w:top w:val="none" w:sz="0" w:space="0" w:color="auto"/>
            <w:left w:val="none" w:sz="0" w:space="0" w:color="auto"/>
            <w:bottom w:val="none" w:sz="0" w:space="0" w:color="auto"/>
            <w:right w:val="none" w:sz="0" w:space="0" w:color="auto"/>
          </w:divBdr>
        </w:div>
        <w:div w:id="871264886">
          <w:marLeft w:val="0"/>
          <w:marRight w:val="0"/>
          <w:marTop w:val="0"/>
          <w:marBottom w:val="0"/>
          <w:divBdr>
            <w:top w:val="none" w:sz="0" w:space="0" w:color="auto"/>
            <w:left w:val="none" w:sz="0" w:space="0" w:color="auto"/>
            <w:bottom w:val="none" w:sz="0" w:space="0" w:color="auto"/>
            <w:right w:val="none" w:sz="0" w:space="0" w:color="auto"/>
          </w:divBdr>
        </w:div>
        <w:div w:id="1197505402">
          <w:marLeft w:val="0"/>
          <w:marRight w:val="0"/>
          <w:marTop w:val="0"/>
          <w:marBottom w:val="0"/>
          <w:divBdr>
            <w:top w:val="none" w:sz="0" w:space="0" w:color="auto"/>
            <w:left w:val="none" w:sz="0" w:space="0" w:color="auto"/>
            <w:bottom w:val="none" w:sz="0" w:space="0" w:color="auto"/>
            <w:right w:val="none" w:sz="0" w:space="0" w:color="auto"/>
          </w:divBdr>
        </w:div>
        <w:div w:id="891311480">
          <w:marLeft w:val="0"/>
          <w:marRight w:val="0"/>
          <w:marTop w:val="0"/>
          <w:marBottom w:val="0"/>
          <w:divBdr>
            <w:top w:val="none" w:sz="0" w:space="0" w:color="auto"/>
            <w:left w:val="none" w:sz="0" w:space="0" w:color="auto"/>
            <w:bottom w:val="none" w:sz="0" w:space="0" w:color="auto"/>
            <w:right w:val="none" w:sz="0" w:space="0" w:color="auto"/>
          </w:divBdr>
        </w:div>
        <w:div w:id="18970418">
          <w:marLeft w:val="0"/>
          <w:marRight w:val="0"/>
          <w:marTop w:val="0"/>
          <w:marBottom w:val="0"/>
          <w:divBdr>
            <w:top w:val="none" w:sz="0" w:space="0" w:color="auto"/>
            <w:left w:val="none" w:sz="0" w:space="0" w:color="auto"/>
            <w:bottom w:val="none" w:sz="0" w:space="0" w:color="auto"/>
            <w:right w:val="none" w:sz="0" w:space="0" w:color="auto"/>
          </w:divBdr>
        </w:div>
        <w:div w:id="2010867009">
          <w:marLeft w:val="0"/>
          <w:marRight w:val="0"/>
          <w:marTop w:val="0"/>
          <w:marBottom w:val="0"/>
          <w:divBdr>
            <w:top w:val="none" w:sz="0" w:space="0" w:color="auto"/>
            <w:left w:val="none" w:sz="0" w:space="0" w:color="auto"/>
            <w:bottom w:val="none" w:sz="0" w:space="0" w:color="auto"/>
            <w:right w:val="none" w:sz="0" w:space="0" w:color="auto"/>
          </w:divBdr>
        </w:div>
        <w:div w:id="341201815">
          <w:marLeft w:val="0"/>
          <w:marRight w:val="0"/>
          <w:marTop w:val="0"/>
          <w:marBottom w:val="0"/>
          <w:divBdr>
            <w:top w:val="none" w:sz="0" w:space="0" w:color="auto"/>
            <w:left w:val="none" w:sz="0" w:space="0" w:color="auto"/>
            <w:bottom w:val="none" w:sz="0" w:space="0" w:color="auto"/>
            <w:right w:val="none" w:sz="0" w:space="0" w:color="auto"/>
          </w:divBdr>
        </w:div>
        <w:div w:id="1765834105">
          <w:marLeft w:val="0"/>
          <w:marRight w:val="0"/>
          <w:marTop w:val="0"/>
          <w:marBottom w:val="0"/>
          <w:divBdr>
            <w:top w:val="none" w:sz="0" w:space="0" w:color="auto"/>
            <w:left w:val="none" w:sz="0" w:space="0" w:color="auto"/>
            <w:bottom w:val="none" w:sz="0" w:space="0" w:color="auto"/>
            <w:right w:val="none" w:sz="0" w:space="0" w:color="auto"/>
          </w:divBdr>
        </w:div>
        <w:div w:id="881595170">
          <w:marLeft w:val="0"/>
          <w:marRight w:val="0"/>
          <w:marTop w:val="0"/>
          <w:marBottom w:val="0"/>
          <w:divBdr>
            <w:top w:val="none" w:sz="0" w:space="0" w:color="auto"/>
            <w:left w:val="none" w:sz="0" w:space="0" w:color="auto"/>
            <w:bottom w:val="none" w:sz="0" w:space="0" w:color="auto"/>
            <w:right w:val="none" w:sz="0" w:space="0" w:color="auto"/>
          </w:divBdr>
        </w:div>
        <w:div w:id="168715118">
          <w:marLeft w:val="0"/>
          <w:marRight w:val="0"/>
          <w:marTop w:val="0"/>
          <w:marBottom w:val="0"/>
          <w:divBdr>
            <w:top w:val="none" w:sz="0" w:space="0" w:color="auto"/>
            <w:left w:val="none" w:sz="0" w:space="0" w:color="auto"/>
            <w:bottom w:val="none" w:sz="0" w:space="0" w:color="auto"/>
            <w:right w:val="none" w:sz="0" w:space="0" w:color="auto"/>
          </w:divBdr>
        </w:div>
        <w:div w:id="672798453">
          <w:marLeft w:val="0"/>
          <w:marRight w:val="0"/>
          <w:marTop w:val="0"/>
          <w:marBottom w:val="0"/>
          <w:divBdr>
            <w:top w:val="none" w:sz="0" w:space="0" w:color="auto"/>
            <w:left w:val="none" w:sz="0" w:space="0" w:color="auto"/>
            <w:bottom w:val="none" w:sz="0" w:space="0" w:color="auto"/>
            <w:right w:val="none" w:sz="0" w:space="0" w:color="auto"/>
          </w:divBdr>
        </w:div>
        <w:div w:id="1448963343">
          <w:marLeft w:val="0"/>
          <w:marRight w:val="0"/>
          <w:marTop w:val="0"/>
          <w:marBottom w:val="0"/>
          <w:divBdr>
            <w:top w:val="none" w:sz="0" w:space="0" w:color="auto"/>
            <w:left w:val="none" w:sz="0" w:space="0" w:color="auto"/>
            <w:bottom w:val="none" w:sz="0" w:space="0" w:color="auto"/>
            <w:right w:val="none" w:sz="0" w:space="0" w:color="auto"/>
          </w:divBdr>
        </w:div>
        <w:div w:id="32047556">
          <w:marLeft w:val="0"/>
          <w:marRight w:val="0"/>
          <w:marTop w:val="0"/>
          <w:marBottom w:val="0"/>
          <w:divBdr>
            <w:top w:val="none" w:sz="0" w:space="0" w:color="auto"/>
            <w:left w:val="none" w:sz="0" w:space="0" w:color="auto"/>
            <w:bottom w:val="none" w:sz="0" w:space="0" w:color="auto"/>
            <w:right w:val="none" w:sz="0" w:space="0" w:color="auto"/>
          </w:divBdr>
        </w:div>
        <w:div w:id="1234660719">
          <w:marLeft w:val="0"/>
          <w:marRight w:val="0"/>
          <w:marTop w:val="0"/>
          <w:marBottom w:val="0"/>
          <w:divBdr>
            <w:top w:val="none" w:sz="0" w:space="0" w:color="auto"/>
            <w:left w:val="none" w:sz="0" w:space="0" w:color="auto"/>
            <w:bottom w:val="none" w:sz="0" w:space="0" w:color="auto"/>
            <w:right w:val="none" w:sz="0" w:space="0" w:color="auto"/>
          </w:divBdr>
        </w:div>
        <w:div w:id="1678189763">
          <w:marLeft w:val="0"/>
          <w:marRight w:val="0"/>
          <w:marTop w:val="0"/>
          <w:marBottom w:val="0"/>
          <w:divBdr>
            <w:top w:val="none" w:sz="0" w:space="0" w:color="auto"/>
            <w:left w:val="none" w:sz="0" w:space="0" w:color="auto"/>
            <w:bottom w:val="none" w:sz="0" w:space="0" w:color="auto"/>
            <w:right w:val="none" w:sz="0" w:space="0" w:color="auto"/>
          </w:divBdr>
        </w:div>
        <w:div w:id="1844200622">
          <w:marLeft w:val="0"/>
          <w:marRight w:val="0"/>
          <w:marTop w:val="0"/>
          <w:marBottom w:val="0"/>
          <w:divBdr>
            <w:top w:val="none" w:sz="0" w:space="0" w:color="auto"/>
            <w:left w:val="none" w:sz="0" w:space="0" w:color="auto"/>
            <w:bottom w:val="none" w:sz="0" w:space="0" w:color="auto"/>
            <w:right w:val="none" w:sz="0" w:space="0" w:color="auto"/>
          </w:divBdr>
        </w:div>
        <w:div w:id="1816677904">
          <w:marLeft w:val="0"/>
          <w:marRight w:val="0"/>
          <w:marTop w:val="0"/>
          <w:marBottom w:val="0"/>
          <w:divBdr>
            <w:top w:val="none" w:sz="0" w:space="0" w:color="auto"/>
            <w:left w:val="none" w:sz="0" w:space="0" w:color="auto"/>
            <w:bottom w:val="none" w:sz="0" w:space="0" w:color="auto"/>
            <w:right w:val="none" w:sz="0" w:space="0" w:color="auto"/>
          </w:divBdr>
        </w:div>
        <w:div w:id="1403720498">
          <w:marLeft w:val="0"/>
          <w:marRight w:val="0"/>
          <w:marTop w:val="0"/>
          <w:marBottom w:val="0"/>
          <w:divBdr>
            <w:top w:val="none" w:sz="0" w:space="0" w:color="auto"/>
            <w:left w:val="none" w:sz="0" w:space="0" w:color="auto"/>
            <w:bottom w:val="none" w:sz="0" w:space="0" w:color="auto"/>
            <w:right w:val="none" w:sz="0" w:space="0" w:color="auto"/>
          </w:divBdr>
        </w:div>
        <w:div w:id="1682198492">
          <w:marLeft w:val="0"/>
          <w:marRight w:val="0"/>
          <w:marTop w:val="0"/>
          <w:marBottom w:val="0"/>
          <w:divBdr>
            <w:top w:val="none" w:sz="0" w:space="0" w:color="auto"/>
            <w:left w:val="none" w:sz="0" w:space="0" w:color="auto"/>
            <w:bottom w:val="none" w:sz="0" w:space="0" w:color="auto"/>
            <w:right w:val="none" w:sz="0" w:space="0" w:color="auto"/>
          </w:divBdr>
        </w:div>
        <w:div w:id="977685583">
          <w:marLeft w:val="0"/>
          <w:marRight w:val="0"/>
          <w:marTop w:val="0"/>
          <w:marBottom w:val="0"/>
          <w:divBdr>
            <w:top w:val="none" w:sz="0" w:space="0" w:color="auto"/>
            <w:left w:val="none" w:sz="0" w:space="0" w:color="auto"/>
            <w:bottom w:val="none" w:sz="0" w:space="0" w:color="auto"/>
            <w:right w:val="none" w:sz="0" w:space="0" w:color="auto"/>
          </w:divBdr>
        </w:div>
        <w:div w:id="196508520">
          <w:marLeft w:val="0"/>
          <w:marRight w:val="0"/>
          <w:marTop w:val="0"/>
          <w:marBottom w:val="0"/>
          <w:divBdr>
            <w:top w:val="none" w:sz="0" w:space="0" w:color="auto"/>
            <w:left w:val="none" w:sz="0" w:space="0" w:color="auto"/>
            <w:bottom w:val="none" w:sz="0" w:space="0" w:color="auto"/>
            <w:right w:val="none" w:sz="0" w:space="0" w:color="auto"/>
          </w:divBdr>
        </w:div>
        <w:div w:id="1998336376">
          <w:marLeft w:val="0"/>
          <w:marRight w:val="0"/>
          <w:marTop w:val="0"/>
          <w:marBottom w:val="0"/>
          <w:divBdr>
            <w:top w:val="none" w:sz="0" w:space="0" w:color="auto"/>
            <w:left w:val="none" w:sz="0" w:space="0" w:color="auto"/>
            <w:bottom w:val="none" w:sz="0" w:space="0" w:color="auto"/>
            <w:right w:val="none" w:sz="0" w:space="0" w:color="auto"/>
          </w:divBdr>
        </w:div>
        <w:div w:id="1383018927">
          <w:marLeft w:val="0"/>
          <w:marRight w:val="0"/>
          <w:marTop w:val="0"/>
          <w:marBottom w:val="0"/>
          <w:divBdr>
            <w:top w:val="none" w:sz="0" w:space="0" w:color="auto"/>
            <w:left w:val="none" w:sz="0" w:space="0" w:color="auto"/>
            <w:bottom w:val="none" w:sz="0" w:space="0" w:color="auto"/>
            <w:right w:val="none" w:sz="0" w:space="0" w:color="auto"/>
          </w:divBdr>
        </w:div>
        <w:div w:id="206768972">
          <w:marLeft w:val="0"/>
          <w:marRight w:val="0"/>
          <w:marTop w:val="0"/>
          <w:marBottom w:val="0"/>
          <w:divBdr>
            <w:top w:val="none" w:sz="0" w:space="0" w:color="auto"/>
            <w:left w:val="none" w:sz="0" w:space="0" w:color="auto"/>
            <w:bottom w:val="none" w:sz="0" w:space="0" w:color="auto"/>
            <w:right w:val="none" w:sz="0" w:space="0" w:color="auto"/>
          </w:divBdr>
        </w:div>
        <w:div w:id="1845244159">
          <w:marLeft w:val="0"/>
          <w:marRight w:val="0"/>
          <w:marTop w:val="0"/>
          <w:marBottom w:val="0"/>
          <w:divBdr>
            <w:top w:val="none" w:sz="0" w:space="0" w:color="auto"/>
            <w:left w:val="none" w:sz="0" w:space="0" w:color="auto"/>
            <w:bottom w:val="none" w:sz="0" w:space="0" w:color="auto"/>
            <w:right w:val="none" w:sz="0" w:space="0" w:color="auto"/>
          </w:divBdr>
        </w:div>
        <w:div w:id="1069617780">
          <w:marLeft w:val="0"/>
          <w:marRight w:val="0"/>
          <w:marTop w:val="0"/>
          <w:marBottom w:val="0"/>
          <w:divBdr>
            <w:top w:val="none" w:sz="0" w:space="0" w:color="auto"/>
            <w:left w:val="none" w:sz="0" w:space="0" w:color="auto"/>
            <w:bottom w:val="none" w:sz="0" w:space="0" w:color="auto"/>
            <w:right w:val="none" w:sz="0" w:space="0" w:color="auto"/>
          </w:divBdr>
        </w:div>
        <w:div w:id="1732583568">
          <w:marLeft w:val="0"/>
          <w:marRight w:val="0"/>
          <w:marTop w:val="0"/>
          <w:marBottom w:val="0"/>
          <w:divBdr>
            <w:top w:val="none" w:sz="0" w:space="0" w:color="auto"/>
            <w:left w:val="none" w:sz="0" w:space="0" w:color="auto"/>
            <w:bottom w:val="none" w:sz="0" w:space="0" w:color="auto"/>
            <w:right w:val="none" w:sz="0" w:space="0" w:color="auto"/>
          </w:divBdr>
        </w:div>
        <w:div w:id="1435855358">
          <w:marLeft w:val="0"/>
          <w:marRight w:val="0"/>
          <w:marTop w:val="0"/>
          <w:marBottom w:val="0"/>
          <w:divBdr>
            <w:top w:val="none" w:sz="0" w:space="0" w:color="auto"/>
            <w:left w:val="none" w:sz="0" w:space="0" w:color="auto"/>
            <w:bottom w:val="none" w:sz="0" w:space="0" w:color="auto"/>
            <w:right w:val="none" w:sz="0" w:space="0" w:color="auto"/>
          </w:divBdr>
        </w:div>
        <w:div w:id="1455055301">
          <w:marLeft w:val="0"/>
          <w:marRight w:val="0"/>
          <w:marTop w:val="0"/>
          <w:marBottom w:val="0"/>
          <w:divBdr>
            <w:top w:val="none" w:sz="0" w:space="0" w:color="auto"/>
            <w:left w:val="none" w:sz="0" w:space="0" w:color="auto"/>
            <w:bottom w:val="none" w:sz="0" w:space="0" w:color="auto"/>
            <w:right w:val="none" w:sz="0" w:space="0" w:color="auto"/>
          </w:divBdr>
        </w:div>
      </w:divsChild>
    </w:div>
    <w:div w:id="195119523">
      <w:marLeft w:val="0"/>
      <w:marRight w:val="0"/>
      <w:marTop w:val="0"/>
      <w:marBottom w:val="0"/>
      <w:divBdr>
        <w:top w:val="none" w:sz="0" w:space="0" w:color="auto"/>
        <w:left w:val="none" w:sz="0" w:space="0" w:color="auto"/>
        <w:bottom w:val="none" w:sz="0" w:space="0" w:color="auto"/>
        <w:right w:val="none" w:sz="0" w:space="0" w:color="auto"/>
      </w:divBdr>
    </w:div>
    <w:div w:id="195973288">
      <w:marLeft w:val="0"/>
      <w:marRight w:val="0"/>
      <w:marTop w:val="0"/>
      <w:marBottom w:val="0"/>
      <w:divBdr>
        <w:top w:val="none" w:sz="0" w:space="0" w:color="auto"/>
        <w:left w:val="none" w:sz="0" w:space="0" w:color="auto"/>
        <w:bottom w:val="none" w:sz="0" w:space="0" w:color="auto"/>
        <w:right w:val="none" w:sz="0" w:space="0" w:color="auto"/>
      </w:divBdr>
    </w:div>
    <w:div w:id="197133415">
      <w:marLeft w:val="0"/>
      <w:marRight w:val="0"/>
      <w:marTop w:val="0"/>
      <w:marBottom w:val="0"/>
      <w:divBdr>
        <w:top w:val="none" w:sz="0" w:space="0" w:color="auto"/>
        <w:left w:val="none" w:sz="0" w:space="0" w:color="auto"/>
        <w:bottom w:val="none" w:sz="0" w:space="0" w:color="auto"/>
        <w:right w:val="none" w:sz="0" w:space="0" w:color="auto"/>
      </w:divBdr>
      <w:divsChild>
        <w:div w:id="150492712">
          <w:marLeft w:val="0"/>
          <w:marRight w:val="0"/>
          <w:marTop w:val="0"/>
          <w:marBottom w:val="0"/>
          <w:divBdr>
            <w:top w:val="none" w:sz="0" w:space="0" w:color="auto"/>
            <w:left w:val="none" w:sz="0" w:space="0" w:color="auto"/>
            <w:bottom w:val="none" w:sz="0" w:space="0" w:color="auto"/>
            <w:right w:val="none" w:sz="0" w:space="0" w:color="auto"/>
          </w:divBdr>
        </w:div>
        <w:div w:id="1403137277">
          <w:marLeft w:val="0"/>
          <w:marRight w:val="0"/>
          <w:marTop w:val="0"/>
          <w:marBottom w:val="0"/>
          <w:divBdr>
            <w:top w:val="none" w:sz="0" w:space="0" w:color="auto"/>
            <w:left w:val="none" w:sz="0" w:space="0" w:color="auto"/>
            <w:bottom w:val="none" w:sz="0" w:space="0" w:color="auto"/>
            <w:right w:val="none" w:sz="0" w:space="0" w:color="auto"/>
          </w:divBdr>
        </w:div>
        <w:div w:id="1822883969">
          <w:marLeft w:val="0"/>
          <w:marRight w:val="0"/>
          <w:marTop w:val="0"/>
          <w:marBottom w:val="0"/>
          <w:divBdr>
            <w:top w:val="none" w:sz="0" w:space="0" w:color="auto"/>
            <w:left w:val="none" w:sz="0" w:space="0" w:color="auto"/>
            <w:bottom w:val="none" w:sz="0" w:space="0" w:color="auto"/>
            <w:right w:val="none" w:sz="0" w:space="0" w:color="auto"/>
          </w:divBdr>
        </w:div>
        <w:div w:id="1715109376">
          <w:marLeft w:val="0"/>
          <w:marRight w:val="0"/>
          <w:marTop w:val="0"/>
          <w:marBottom w:val="0"/>
          <w:divBdr>
            <w:top w:val="none" w:sz="0" w:space="0" w:color="auto"/>
            <w:left w:val="none" w:sz="0" w:space="0" w:color="auto"/>
            <w:bottom w:val="none" w:sz="0" w:space="0" w:color="auto"/>
            <w:right w:val="none" w:sz="0" w:space="0" w:color="auto"/>
          </w:divBdr>
        </w:div>
        <w:div w:id="1928728788">
          <w:marLeft w:val="0"/>
          <w:marRight w:val="0"/>
          <w:marTop w:val="0"/>
          <w:marBottom w:val="0"/>
          <w:divBdr>
            <w:top w:val="none" w:sz="0" w:space="0" w:color="auto"/>
            <w:left w:val="none" w:sz="0" w:space="0" w:color="auto"/>
            <w:bottom w:val="none" w:sz="0" w:space="0" w:color="auto"/>
            <w:right w:val="none" w:sz="0" w:space="0" w:color="auto"/>
          </w:divBdr>
        </w:div>
        <w:div w:id="460149376">
          <w:marLeft w:val="0"/>
          <w:marRight w:val="0"/>
          <w:marTop w:val="0"/>
          <w:marBottom w:val="0"/>
          <w:divBdr>
            <w:top w:val="none" w:sz="0" w:space="0" w:color="auto"/>
            <w:left w:val="none" w:sz="0" w:space="0" w:color="auto"/>
            <w:bottom w:val="none" w:sz="0" w:space="0" w:color="auto"/>
            <w:right w:val="none" w:sz="0" w:space="0" w:color="auto"/>
          </w:divBdr>
        </w:div>
        <w:div w:id="279072091">
          <w:marLeft w:val="0"/>
          <w:marRight w:val="0"/>
          <w:marTop w:val="0"/>
          <w:marBottom w:val="0"/>
          <w:divBdr>
            <w:top w:val="none" w:sz="0" w:space="0" w:color="auto"/>
            <w:left w:val="none" w:sz="0" w:space="0" w:color="auto"/>
            <w:bottom w:val="none" w:sz="0" w:space="0" w:color="auto"/>
            <w:right w:val="none" w:sz="0" w:space="0" w:color="auto"/>
          </w:divBdr>
        </w:div>
        <w:div w:id="1211724072">
          <w:marLeft w:val="0"/>
          <w:marRight w:val="0"/>
          <w:marTop w:val="0"/>
          <w:marBottom w:val="0"/>
          <w:divBdr>
            <w:top w:val="none" w:sz="0" w:space="0" w:color="auto"/>
            <w:left w:val="none" w:sz="0" w:space="0" w:color="auto"/>
            <w:bottom w:val="none" w:sz="0" w:space="0" w:color="auto"/>
            <w:right w:val="none" w:sz="0" w:space="0" w:color="auto"/>
          </w:divBdr>
        </w:div>
        <w:div w:id="605311004">
          <w:marLeft w:val="0"/>
          <w:marRight w:val="0"/>
          <w:marTop w:val="0"/>
          <w:marBottom w:val="0"/>
          <w:divBdr>
            <w:top w:val="none" w:sz="0" w:space="0" w:color="auto"/>
            <w:left w:val="none" w:sz="0" w:space="0" w:color="auto"/>
            <w:bottom w:val="none" w:sz="0" w:space="0" w:color="auto"/>
            <w:right w:val="none" w:sz="0" w:space="0" w:color="auto"/>
          </w:divBdr>
        </w:div>
        <w:div w:id="1374620205">
          <w:marLeft w:val="0"/>
          <w:marRight w:val="0"/>
          <w:marTop w:val="0"/>
          <w:marBottom w:val="0"/>
          <w:divBdr>
            <w:top w:val="none" w:sz="0" w:space="0" w:color="auto"/>
            <w:left w:val="none" w:sz="0" w:space="0" w:color="auto"/>
            <w:bottom w:val="none" w:sz="0" w:space="0" w:color="auto"/>
            <w:right w:val="none" w:sz="0" w:space="0" w:color="auto"/>
          </w:divBdr>
        </w:div>
        <w:div w:id="2003464779">
          <w:marLeft w:val="0"/>
          <w:marRight w:val="0"/>
          <w:marTop w:val="0"/>
          <w:marBottom w:val="0"/>
          <w:divBdr>
            <w:top w:val="none" w:sz="0" w:space="0" w:color="auto"/>
            <w:left w:val="none" w:sz="0" w:space="0" w:color="auto"/>
            <w:bottom w:val="none" w:sz="0" w:space="0" w:color="auto"/>
            <w:right w:val="none" w:sz="0" w:space="0" w:color="auto"/>
          </w:divBdr>
        </w:div>
        <w:div w:id="1534078231">
          <w:marLeft w:val="0"/>
          <w:marRight w:val="0"/>
          <w:marTop w:val="0"/>
          <w:marBottom w:val="0"/>
          <w:divBdr>
            <w:top w:val="none" w:sz="0" w:space="0" w:color="auto"/>
            <w:left w:val="none" w:sz="0" w:space="0" w:color="auto"/>
            <w:bottom w:val="none" w:sz="0" w:space="0" w:color="auto"/>
            <w:right w:val="none" w:sz="0" w:space="0" w:color="auto"/>
          </w:divBdr>
        </w:div>
        <w:div w:id="1867330374">
          <w:marLeft w:val="0"/>
          <w:marRight w:val="0"/>
          <w:marTop w:val="0"/>
          <w:marBottom w:val="0"/>
          <w:divBdr>
            <w:top w:val="none" w:sz="0" w:space="0" w:color="auto"/>
            <w:left w:val="none" w:sz="0" w:space="0" w:color="auto"/>
            <w:bottom w:val="none" w:sz="0" w:space="0" w:color="auto"/>
            <w:right w:val="none" w:sz="0" w:space="0" w:color="auto"/>
          </w:divBdr>
        </w:div>
        <w:div w:id="354959748">
          <w:marLeft w:val="0"/>
          <w:marRight w:val="0"/>
          <w:marTop w:val="0"/>
          <w:marBottom w:val="0"/>
          <w:divBdr>
            <w:top w:val="none" w:sz="0" w:space="0" w:color="auto"/>
            <w:left w:val="none" w:sz="0" w:space="0" w:color="auto"/>
            <w:bottom w:val="none" w:sz="0" w:space="0" w:color="auto"/>
            <w:right w:val="none" w:sz="0" w:space="0" w:color="auto"/>
          </w:divBdr>
        </w:div>
        <w:div w:id="1894273903">
          <w:marLeft w:val="0"/>
          <w:marRight w:val="0"/>
          <w:marTop w:val="0"/>
          <w:marBottom w:val="0"/>
          <w:divBdr>
            <w:top w:val="none" w:sz="0" w:space="0" w:color="auto"/>
            <w:left w:val="none" w:sz="0" w:space="0" w:color="auto"/>
            <w:bottom w:val="none" w:sz="0" w:space="0" w:color="auto"/>
            <w:right w:val="none" w:sz="0" w:space="0" w:color="auto"/>
          </w:divBdr>
        </w:div>
      </w:divsChild>
    </w:div>
    <w:div w:id="200752917">
      <w:marLeft w:val="0"/>
      <w:marRight w:val="0"/>
      <w:marTop w:val="0"/>
      <w:marBottom w:val="0"/>
      <w:divBdr>
        <w:top w:val="none" w:sz="0" w:space="0" w:color="auto"/>
        <w:left w:val="none" w:sz="0" w:space="0" w:color="auto"/>
        <w:bottom w:val="none" w:sz="0" w:space="0" w:color="auto"/>
        <w:right w:val="none" w:sz="0" w:space="0" w:color="auto"/>
      </w:divBdr>
    </w:div>
    <w:div w:id="201484218">
      <w:marLeft w:val="0"/>
      <w:marRight w:val="0"/>
      <w:marTop w:val="0"/>
      <w:marBottom w:val="0"/>
      <w:divBdr>
        <w:top w:val="none" w:sz="0" w:space="0" w:color="auto"/>
        <w:left w:val="none" w:sz="0" w:space="0" w:color="auto"/>
        <w:bottom w:val="none" w:sz="0" w:space="0" w:color="auto"/>
        <w:right w:val="none" w:sz="0" w:space="0" w:color="auto"/>
      </w:divBdr>
    </w:div>
    <w:div w:id="203635693">
      <w:marLeft w:val="0"/>
      <w:marRight w:val="0"/>
      <w:marTop w:val="0"/>
      <w:marBottom w:val="0"/>
      <w:divBdr>
        <w:top w:val="none" w:sz="0" w:space="0" w:color="auto"/>
        <w:left w:val="none" w:sz="0" w:space="0" w:color="auto"/>
        <w:bottom w:val="none" w:sz="0" w:space="0" w:color="auto"/>
        <w:right w:val="none" w:sz="0" w:space="0" w:color="auto"/>
      </w:divBdr>
      <w:divsChild>
        <w:div w:id="891313079">
          <w:marLeft w:val="0"/>
          <w:marRight w:val="0"/>
          <w:marTop w:val="0"/>
          <w:marBottom w:val="0"/>
          <w:divBdr>
            <w:top w:val="none" w:sz="0" w:space="0" w:color="auto"/>
            <w:left w:val="none" w:sz="0" w:space="0" w:color="auto"/>
            <w:bottom w:val="none" w:sz="0" w:space="0" w:color="auto"/>
            <w:right w:val="none" w:sz="0" w:space="0" w:color="auto"/>
          </w:divBdr>
        </w:div>
        <w:div w:id="442959170">
          <w:marLeft w:val="0"/>
          <w:marRight w:val="0"/>
          <w:marTop w:val="0"/>
          <w:marBottom w:val="0"/>
          <w:divBdr>
            <w:top w:val="none" w:sz="0" w:space="0" w:color="auto"/>
            <w:left w:val="none" w:sz="0" w:space="0" w:color="auto"/>
            <w:bottom w:val="none" w:sz="0" w:space="0" w:color="auto"/>
            <w:right w:val="none" w:sz="0" w:space="0" w:color="auto"/>
          </w:divBdr>
        </w:div>
        <w:div w:id="1266042234">
          <w:marLeft w:val="0"/>
          <w:marRight w:val="0"/>
          <w:marTop w:val="0"/>
          <w:marBottom w:val="0"/>
          <w:divBdr>
            <w:top w:val="none" w:sz="0" w:space="0" w:color="auto"/>
            <w:left w:val="none" w:sz="0" w:space="0" w:color="auto"/>
            <w:bottom w:val="none" w:sz="0" w:space="0" w:color="auto"/>
            <w:right w:val="none" w:sz="0" w:space="0" w:color="auto"/>
          </w:divBdr>
        </w:div>
        <w:div w:id="95640319">
          <w:marLeft w:val="0"/>
          <w:marRight w:val="0"/>
          <w:marTop w:val="0"/>
          <w:marBottom w:val="0"/>
          <w:divBdr>
            <w:top w:val="none" w:sz="0" w:space="0" w:color="auto"/>
            <w:left w:val="none" w:sz="0" w:space="0" w:color="auto"/>
            <w:bottom w:val="none" w:sz="0" w:space="0" w:color="auto"/>
            <w:right w:val="none" w:sz="0" w:space="0" w:color="auto"/>
          </w:divBdr>
        </w:div>
        <w:div w:id="362099078">
          <w:marLeft w:val="0"/>
          <w:marRight w:val="0"/>
          <w:marTop w:val="0"/>
          <w:marBottom w:val="0"/>
          <w:divBdr>
            <w:top w:val="none" w:sz="0" w:space="0" w:color="auto"/>
            <w:left w:val="none" w:sz="0" w:space="0" w:color="auto"/>
            <w:bottom w:val="none" w:sz="0" w:space="0" w:color="auto"/>
            <w:right w:val="none" w:sz="0" w:space="0" w:color="auto"/>
          </w:divBdr>
        </w:div>
        <w:div w:id="1901554769">
          <w:marLeft w:val="0"/>
          <w:marRight w:val="0"/>
          <w:marTop w:val="0"/>
          <w:marBottom w:val="0"/>
          <w:divBdr>
            <w:top w:val="none" w:sz="0" w:space="0" w:color="auto"/>
            <w:left w:val="none" w:sz="0" w:space="0" w:color="auto"/>
            <w:bottom w:val="none" w:sz="0" w:space="0" w:color="auto"/>
            <w:right w:val="none" w:sz="0" w:space="0" w:color="auto"/>
          </w:divBdr>
        </w:div>
        <w:div w:id="2119790015">
          <w:marLeft w:val="0"/>
          <w:marRight w:val="0"/>
          <w:marTop w:val="0"/>
          <w:marBottom w:val="0"/>
          <w:divBdr>
            <w:top w:val="none" w:sz="0" w:space="0" w:color="auto"/>
            <w:left w:val="none" w:sz="0" w:space="0" w:color="auto"/>
            <w:bottom w:val="none" w:sz="0" w:space="0" w:color="auto"/>
            <w:right w:val="none" w:sz="0" w:space="0" w:color="auto"/>
          </w:divBdr>
        </w:div>
        <w:div w:id="1693188730">
          <w:marLeft w:val="0"/>
          <w:marRight w:val="0"/>
          <w:marTop w:val="0"/>
          <w:marBottom w:val="0"/>
          <w:divBdr>
            <w:top w:val="none" w:sz="0" w:space="0" w:color="auto"/>
            <w:left w:val="none" w:sz="0" w:space="0" w:color="auto"/>
            <w:bottom w:val="none" w:sz="0" w:space="0" w:color="auto"/>
            <w:right w:val="none" w:sz="0" w:space="0" w:color="auto"/>
          </w:divBdr>
        </w:div>
        <w:div w:id="101875619">
          <w:marLeft w:val="0"/>
          <w:marRight w:val="0"/>
          <w:marTop w:val="0"/>
          <w:marBottom w:val="0"/>
          <w:divBdr>
            <w:top w:val="none" w:sz="0" w:space="0" w:color="auto"/>
            <w:left w:val="none" w:sz="0" w:space="0" w:color="auto"/>
            <w:bottom w:val="none" w:sz="0" w:space="0" w:color="auto"/>
            <w:right w:val="none" w:sz="0" w:space="0" w:color="auto"/>
          </w:divBdr>
        </w:div>
        <w:div w:id="1284309369">
          <w:marLeft w:val="0"/>
          <w:marRight w:val="0"/>
          <w:marTop w:val="0"/>
          <w:marBottom w:val="0"/>
          <w:divBdr>
            <w:top w:val="none" w:sz="0" w:space="0" w:color="auto"/>
            <w:left w:val="none" w:sz="0" w:space="0" w:color="auto"/>
            <w:bottom w:val="none" w:sz="0" w:space="0" w:color="auto"/>
            <w:right w:val="none" w:sz="0" w:space="0" w:color="auto"/>
          </w:divBdr>
        </w:div>
        <w:div w:id="78528262">
          <w:marLeft w:val="0"/>
          <w:marRight w:val="0"/>
          <w:marTop w:val="0"/>
          <w:marBottom w:val="0"/>
          <w:divBdr>
            <w:top w:val="none" w:sz="0" w:space="0" w:color="auto"/>
            <w:left w:val="none" w:sz="0" w:space="0" w:color="auto"/>
            <w:bottom w:val="none" w:sz="0" w:space="0" w:color="auto"/>
            <w:right w:val="none" w:sz="0" w:space="0" w:color="auto"/>
          </w:divBdr>
        </w:div>
        <w:div w:id="1764103589">
          <w:marLeft w:val="0"/>
          <w:marRight w:val="0"/>
          <w:marTop w:val="0"/>
          <w:marBottom w:val="0"/>
          <w:divBdr>
            <w:top w:val="none" w:sz="0" w:space="0" w:color="auto"/>
            <w:left w:val="none" w:sz="0" w:space="0" w:color="auto"/>
            <w:bottom w:val="none" w:sz="0" w:space="0" w:color="auto"/>
            <w:right w:val="none" w:sz="0" w:space="0" w:color="auto"/>
          </w:divBdr>
        </w:div>
        <w:div w:id="1807356768">
          <w:marLeft w:val="0"/>
          <w:marRight w:val="0"/>
          <w:marTop w:val="0"/>
          <w:marBottom w:val="0"/>
          <w:divBdr>
            <w:top w:val="none" w:sz="0" w:space="0" w:color="auto"/>
            <w:left w:val="none" w:sz="0" w:space="0" w:color="auto"/>
            <w:bottom w:val="none" w:sz="0" w:space="0" w:color="auto"/>
            <w:right w:val="none" w:sz="0" w:space="0" w:color="auto"/>
          </w:divBdr>
        </w:div>
        <w:div w:id="1406954358">
          <w:marLeft w:val="0"/>
          <w:marRight w:val="0"/>
          <w:marTop w:val="0"/>
          <w:marBottom w:val="0"/>
          <w:divBdr>
            <w:top w:val="none" w:sz="0" w:space="0" w:color="auto"/>
            <w:left w:val="none" w:sz="0" w:space="0" w:color="auto"/>
            <w:bottom w:val="none" w:sz="0" w:space="0" w:color="auto"/>
            <w:right w:val="none" w:sz="0" w:space="0" w:color="auto"/>
          </w:divBdr>
        </w:div>
        <w:div w:id="1014574681">
          <w:marLeft w:val="0"/>
          <w:marRight w:val="0"/>
          <w:marTop w:val="0"/>
          <w:marBottom w:val="0"/>
          <w:divBdr>
            <w:top w:val="none" w:sz="0" w:space="0" w:color="auto"/>
            <w:left w:val="none" w:sz="0" w:space="0" w:color="auto"/>
            <w:bottom w:val="none" w:sz="0" w:space="0" w:color="auto"/>
            <w:right w:val="none" w:sz="0" w:space="0" w:color="auto"/>
          </w:divBdr>
        </w:div>
        <w:div w:id="403726263">
          <w:marLeft w:val="0"/>
          <w:marRight w:val="0"/>
          <w:marTop w:val="0"/>
          <w:marBottom w:val="0"/>
          <w:divBdr>
            <w:top w:val="none" w:sz="0" w:space="0" w:color="auto"/>
            <w:left w:val="none" w:sz="0" w:space="0" w:color="auto"/>
            <w:bottom w:val="none" w:sz="0" w:space="0" w:color="auto"/>
            <w:right w:val="none" w:sz="0" w:space="0" w:color="auto"/>
          </w:divBdr>
        </w:div>
        <w:div w:id="397748679">
          <w:marLeft w:val="0"/>
          <w:marRight w:val="0"/>
          <w:marTop w:val="0"/>
          <w:marBottom w:val="0"/>
          <w:divBdr>
            <w:top w:val="none" w:sz="0" w:space="0" w:color="auto"/>
            <w:left w:val="none" w:sz="0" w:space="0" w:color="auto"/>
            <w:bottom w:val="none" w:sz="0" w:space="0" w:color="auto"/>
            <w:right w:val="none" w:sz="0" w:space="0" w:color="auto"/>
          </w:divBdr>
        </w:div>
        <w:div w:id="1257324120">
          <w:marLeft w:val="0"/>
          <w:marRight w:val="0"/>
          <w:marTop w:val="0"/>
          <w:marBottom w:val="0"/>
          <w:divBdr>
            <w:top w:val="none" w:sz="0" w:space="0" w:color="auto"/>
            <w:left w:val="none" w:sz="0" w:space="0" w:color="auto"/>
            <w:bottom w:val="none" w:sz="0" w:space="0" w:color="auto"/>
            <w:right w:val="none" w:sz="0" w:space="0" w:color="auto"/>
          </w:divBdr>
        </w:div>
        <w:div w:id="1610812935">
          <w:marLeft w:val="0"/>
          <w:marRight w:val="0"/>
          <w:marTop w:val="0"/>
          <w:marBottom w:val="0"/>
          <w:divBdr>
            <w:top w:val="none" w:sz="0" w:space="0" w:color="auto"/>
            <w:left w:val="none" w:sz="0" w:space="0" w:color="auto"/>
            <w:bottom w:val="none" w:sz="0" w:space="0" w:color="auto"/>
            <w:right w:val="none" w:sz="0" w:space="0" w:color="auto"/>
          </w:divBdr>
        </w:div>
        <w:div w:id="507722315">
          <w:marLeft w:val="0"/>
          <w:marRight w:val="0"/>
          <w:marTop w:val="0"/>
          <w:marBottom w:val="0"/>
          <w:divBdr>
            <w:top w:val="none" w:sz="0" w:space="0" w:color="auto"/>
            <w:left w:val="none" w:sz="0" w:space="0" w:color="auto"/>
            <w:bottom w:val="none" w:sz="0" w:space="0" w:color="auto"/>
            <w:right w:val="none" w:sz="0" w:space="0" w:color="auto"/>
          </w:divBdr>
        </w:div>
        <w:div w:id="1677878973">
          <w:marLeft w:val="0"/>
          <w:marRight w:val="0"/>
          <w:marTop w:val="0"/>
          <w:marBottom w:val="0"/>
          <w:divBdr>
            <w:top w:val="none" w:sz="0" w:space="0" w:color="auto"/>
            <w:left w:val="none" w:sz="0" w:space="0" w:color="auto"/>
            <w:bottom w:val="none" w:sz="0" w:space="0" w:color="auto"/>
            <w:right w:val="none" w:sz="0" w:space="0" w:color="auto"/>
          </w:divBdr>
        </w:div>
        <w:div w:id="190264194">
          <w:marLeft w:val="0"/>
          <w:marRight w:val="0"/>
          <w:marTop w:val="0"/>
          <w:marBottom w:val="0"/>
          <w:divBdr>
            <w:top w:val="none" w:sz="0" w:space="0" w:color="auto"/>
            <w:left w:val="none" w:sz="0" w:space="0" w:color="auto"/>
            <w:bottom w:val="none" w:sz="0" w:space="0" w:color="auto"/>
            <w:right w:val="none" w:sz="0" w:space="0" w:color="auto"/>
          </w:divBdr>
        </w:div>
        <w:div w:id="373697811">
          <w:marLeft w:val="0"/>
          <w:marRight w:val="0"/>
          <w:marTop w:val="0"/>
          <w:marBottom w:val="0"/>
          <w:divBdr>
            <w:top w:val="none" w:sz="0" w:space="0" w:color="auto"/>
            <w:left w:val="none" w:sz="0" w:space="0" w:color="auto"/>
            <w:bottom w:val="none" w:sz="0" w:space="0" w:color="auto"/>
            <w:right w:val="none" w:sz="0" w:space="0" w:color="auto"/>
          </w:divBdr>
        </w:div>
        <w:div w:id="1085758198">
          <w:marLeft w:val="0"/>
          <w:marRight w:val="0"/>
          <w:marTop w:val="0"/>
          <w:marBottom w:val="0"/>
          <w:divBdr>
            <w:top w:val="none" w:sz="0" w:space="0" w:color="auto"/>
            <w:left w:val="none" w:sz="0" w:space="0" w:color="auto"/>
            <w:bottom w:val="none" w:sz="0" w:space="0" w:color="auto"/>
            <w:right w:val="none" w:sz="0" w:space="0" w:color="auto"/>
          </w:divBdr>
        </w:div>
        <w:div w:id="973562431">
          <w:marLeft w:val="0"/>
          <w:marRight w:val="0"/>
          <w:marTop w:val="0"/>
          <w:marBottom w:val="0"/>
          <w:divBdr>
            <w:top w:val="none" w:sz="0" w:space="0" w:color="auto"/>
            <w:left w:val="none" w:sz="0" w:space="0" w:color="auto"/>
            <w:bottom w:val="none" w:sz="0" w:space="0" w:color="auto"/>
            <w:right w:val="none" w:sz="0" w:space="0" w:color="auto"/>
          </w:divBdr>
        </w:div>
        <w:div w:id="1010720432">
          <w:marLeft w:val="0"/>
          <w:marRight w:val="0"/>
          <w:marTop w:val="0"/>
          <w:marBottom w:val="0"/>
          <w:divBdr>
            <w:top w:val="none" w:sz="0" w:space="0" w:color="auto"/>
            <w:left w:val="none" w:sz="0" w:space="0" w:color="auto"/>
            <w:bottom w:val="none" w:sz="0" w:space="0" w:color="auto"/>
            <w:right w:val="none" w:sz="0" w:space="0" w:color="auto"/>
          </w:divBdr>
        </w:div>
        <w:div w:id="408649468">
          <w:marLeft w:val="0"/>
          <w:marRight w:val="0"/>
          <w:marTop w:val="0"/>
          <w:marBottom w:val="0"/>
          <w:divBdr>
            <w:top w:val="none" w:sz="0" w:space="0" w:color="auto"/>
            <w:left w:val="none" w:sz="0" w:space="0" w:color="auto"/>
            <w:bottom w:val="none" w:sz="0" w:space="0" w:color="auto"/>
            <w:right w:val="none" w:sz="0" w:space="0" w:color="auto"/>
          </w:divBdr>
        </w:div>
        <w:div w:id="638608723">
          <w:marLeft w:val="0"/>
          <w:marRight w:val="0"/>
          <w:marTop w:val="0"/>
          <w:marBottom w:val="0"/>
          <w:divBdr>
            <w:top w:val="none" w:sz="0" w:space="0" w:color="auto"/>
            <w:left w:val="none" w:sz="0" w:space="0" w:color="auto"/>
            <w:bottom w:val="none" w:sz="0" w:space="0" w:color="auto"/>
            <w:right w:val="none" w:sz="0" w:space="0" w:color="auto"/>
          </w:divBdr>
        </w:div>
        <w:div w:id="1318654200">
          <w:marLeft w:val="0"/>
          <w:marRight w:val="0"/>
          <w:marTop w:val="0"/>
          <w:marBottom w:val="0"/>
          <w:divBdr>
            <w:top w:val="none" w:sz="0" w:space="0" w:color="auto"/>
            <w:left w:val="none" w:sz="0" w:space="0" w:color="auto"/>
            <w:bottom w:val="none" w:sz="0" w:space="0" w:color="auto"/>
            <w:right w:val="none" w:sz="0" w:space="0" w:color="auto"/>
          </w:divBdr>
        </w:div>
        <w:div w:id="2026785273">
          <w:marLeft w:val="0"/>
          <w:marRight w:val="0"/>
          <w:marTop w:val="0"/>
          <w:marBottom w:val="0"/>
          <w:divBdr>
            <w:top w:val="none" w:sz="0" w:space="0" w:color="auto"/>
            <w:left w:val="none" w:sz="0" w:space="0" w:color="auto"/>
            <w:bottom w:val="none" w:sz="0" w:space="0" w:color="auto"/>
            <w:right w:val="none" w:sz="0" w:space="0" w:color="auto"/>
          </w:divBdr>
        </w:div>
        <w:div w:id="100802939">
          <w:marLeft w:val="0"/>
          <w:marRight w:val="0"/>
          <w:marTop w:val="0"/>
          <w:marBottom w:val="0"/>
          <w:divBdr>
            <w:top w:val="none" w:sz="0" w:space="0" w:color="auto"/>
            <w:left w:val="none" w:sz="0" w:space="0" w:color="auto"/>
            <w:bottom w:val="none" w:sz="0" w:space="0" w:color="auto"/>
            <w:right w:val="none" w:sz="0" w:space="0" w:color="auto"/>
          </w:divBdr>
        </w:div>
        <w:div w:id="246889497">
          <w:marLeft w:val="0"/>
          <w:marRight w:val="0"/>
          <w:marTop w:val="0"/>
          <w:marBottom w:val="0"/>
          <w:divBdr>
            <w:top w:val="none" w:sz="0" w:space="0" w:color="auto"/>
            <w:left w:val="none" w:sz="0" w:space="0" w:color="auto"/>
            <w:bottom w:val="none" w:sz="0" w:space="0" w:color="auto"/>
            <w:right w:val="none" w:sz="0" w:space="0" w:color="auto"/>
          </w:divBdr>
        </w:div>
        <w:div w:id="497692488">
          <w:marLeft w:val="0"/>
          <w:marRight w:val="0"/>
          <w:marTop w:val="0"/>
          <w:marBottom w:val="0"/>
          <w:divBdr>
            <w:top w:val="none" w:sz="0" w:space="0" w:color="auto"/>
            <w:left w:val="none" w:sz="0" w:space="0" w:color="auto"/>
            <w:bottom w:val="none" w:sz="0" w:space="0" w:color="auto"/>
            <w:right w:val="none" w:sz="0" w:space="0" w:color="auto"/>
          </w:divBdr>
        </w:div>
        <w:div w:id="52394156">
          <w:marLeft w:val="0"/>
          <w:marRight w:val="0"/>
          <w:marTop w:val="0"/>
          <w:marBottom w:val="0"/>
          <w:divBdr>
            <w:top w:val="none" w:sz="0" w:space="0" w:color="auto"/>
            <w:left w:val="none" w:sz="0" w:space="0" w:color="auto"/>
            <w:bottom w:val="none" w:sz="0" w:space="0" w:color="auto"/>
            <w:right w:val="none" w:sz="0" w:space="0" w:color="auto"/>
          </w:divBdr>
        </w:div>
        <w:div w:id="490682045">
          <w:marLeft w:val="0"/>
          <w:marRight w:val="0"/>
          <w:marTop w:val="0"/>
          <w:marBottom w:val="0"/>
          <w:divBdr>
            <w:top w:val="none" w:sz="0" w:space="0" w:color="auto"/>
            <w:left w:val="none" w:sz="0" w:space="0" w:color="auto"/>
            <w:bottom w:val="none" w:sz="0" w:space="0" w:color="auto"/>
            <w:right w:val="none" w:sz="0" w:space="0" w:color="auto"/>
          </w:divBdr>
        </w:div>
        <w:div w:id="281960642">
          <w:marLeft w:val="0"/>
          <w:marRight w:val="0"/>
          <w:marTop w:val="0"/>
          <w:marBottom w:val="0"/>
          <w:divBdr>
            <w:top w:val="none" w:sz="0" w:space="0" w:color="auto"/>
            <w:left w:val="none" w:sz="0" w:space="0" w:color="auto"/>
            <w:bottom w:val="none" w:sz="0" w:space="0" w:color="auto"/>
            <w:right w:val="none" w:sz="0" w:space="0" w:color="auto"/>
          </w:divBdr>
        </w:div>
        <w:div w:id="73163994">
          <w:marLeft w:val="0"/>
          <w:marRight w:val="0"/>
          <w:marTop w:val="0"/>
          <w:marBottom w:val="0"/>
          <w:divBdr>
            <w:top w:val="none" w:sz="0" w:space="0" w:color="auto"/>
            <w:left w:val="none" w:sz="0" w:space="0" w:color="auto"/>
            <w:bottom w:val="none" w:sz="0" w:space="0" w:color="auto"/>
            <w:right w:val="none" w:sz="0" w:space="0" w:color="auto"/>
          </w:divBdr>
        </w:div>
        <w:div w:id="821235388">
          <w:marLeft w:val="0"/>
          <w:marRight w:val="0"/>
          <w:marTop w:val="0"/>
          <w:marBottom w:val="0"/>
          <w:divBdr>
            <w:top w:val="none" w:sz="0" w:space="0" w:color="auto"/>
            <w:left w:val="none" w:sz="0" w:space="0" w:color="auto"/>
            <w:bottom w:val="none" w:sz="0" w:space="0" w:color="auto"/>
            <w:right w:val="none" w:sz="0" w:space="0" w:color="auto"/>
          </w:divBdr>
        </w:div>
        <w:div w:id="1154225334">
          <w:marLeft w:val="0"/>
          <w:marRight w:val="0"/>
          <w:marTop w:val="0"/>
          <w:marBottom w:val="0"/>
          <w:divBdr>
            <w:top w:val="none" w:sz="0" w:space="0" w:color="auto"/>
            <w:left w:val="none" w:sz="0" w:space="0" w:color="auto"/>
            <w:bottom w:val="none" w:sz="0" w:space="0" w:color="auto"/>
            <w:right w:val="none" w:sz="0" w:space="0" w:color="auto"/>
          </w:divBdr>
        </w:div>
        <w:div w:id="172569056">
          <w:marLeft w:val="0"/>
          <w:marRight w:val="0"/>
          <w:marTop w:val="0"/>
          <w:marBottom w:val="0"/>
          <w:divBdr>
            <w:top w:val="none" w:sz="0" w:space="0" w:color="auto"/>
            <w:left w:val="none" w:sz="0" w:space="0" w:color="auto"/>
            <w:bottom w:val="none" w:sz="0" w:space="0" w:color="auto"/>
            <w:right w:val="none" w:sz="0" w:space="0" w:color="auto"/>
          </w:divBdr>
        </w:div>
        <w:div w:id="1775859066">
          <w:marLeft w:val="0"/>
          <w:marRight w:val="0"/>
          <w:marTop w:val="0"/>
          <w:marBottom w:val="0"/>
          <w:divBdr>
            <w:top w:val="none" w:sz="0" w:space="0" w:color="auto"/>
            <w:left w:val="none" w:sz="0" w:space="0" w:color="auto"/>
            <w:bottom w:val="none" w:sz="0" w:space="0" w:color="auto"/>
            <w:right w:val="none" w:sz="0" w:space="0" w:color="auto"/>
          </w:divBdr>
        </w:div>
        <w:div w:id="1890414247">
          <w:marLeft w:val="0"/>
          <w:marRight w:val="0"/>
          <w:marTop w:val="0"/>
          <w:marBottom w:val="0"/>
          <w:divBdr>
            <w:top w:val="none" w:sz="0" w:space="0" w:color="auto"/>
            <w:left w:val="none" w:sz="0" w:space="0" w:color="auto"/>
            <w:bottom w:val="none" w:sz="0" w:space="0" w:color="auto"/>
            <w:right w:val="none" w:sz="0" w:space="0" w:color="auto"/>
          </w:divBdr>
        </w:div>
        <w:div w:id="809247999">
          <w:marLeft w:val="0"/>
          <w:marRight w:val="0"/>
          <w:marTop w:val="0"/>
          <w:marBottom w:val="0"/>
          <w:divBdr>
            <w:top w:val="none" w:sz="0" w:space="0" w:color="auto"/>
            <w:left w:val="none" w:sz="0" w:space="0" w:color="auto"/>
            <w:bottom w:val="none" w:sz="0" w:space="0" w:color="auto"/>
            <w:right w:val="none" w:sz="0" w:space="0" w:color="auto"/>
          </w:divBdr>
        </w:div>
        <w:div w:id="1706060032">
          <w:marLeft w:val="0"/>
          <w:marRight w:val="0"/>
          <w:marTop w:val="0"/>
          <w:marBottom w:val="0"/>
          <w:divBdr>
            <w:top w:val="none" w:sz="0" w:space="0" w:color="auto"/>
            <w:left w:val="none" w:sz="0" w:space="0" w:color="auto"/>
            <w:bottom w:val="none" w:sz="0" w:space="0" w:color="auto"/>
            <w:right w:val="none" w:sz="0" w:space="0" w:color="auto"/>
          </w:divBdr>
        </w:div>
        <w:div w:id="1070032283">
          <w:marLeft w:val="0"/>
          <w:marRight w:val="0"/>
          <w:marTop w:val="0"/>
          <w:marBottom w:val="0"/>
          <w:divBdr>
            <w:top w:val="none" w:sz="0" w:space="0" w:color="auto"/>
            <w:left w:val="none" w:sz="0" w:space="0" w:color="auto"/>
            <w:bottom w:val="none" w:sz="0" w:space="0" w:color="auto"/>
            <w:right w:val="none" w:sz="0" w:space="0" w:color="auto"/>
          </w:divBdr>
        </w:div>
        <w:div w:id="332532288">
          <w:marLeft w:val="0"/>
          <w:marRight w:val="0"/>
          <w:marTop w:val="0"/>
          <w:marBottom w:val="0"/>
          <w:divBdr>
            <w:top w:val="none" w:sz="0" w:space="0" w:color="auto"/>
            <w:left w:val="none" w:sz="0" w:space="0" w:color="auto"/>
            <w:bottom w:val="none" w:sz="0" w:space="0" w:color="auto"/>
            <w:right w:val="none" w:sz="0" w:space="0" w:color="auto"/>
          </w:divBdr>
        </w:div>
        <w:div w:id="1248418046">
          <w:marLeft w:val="0"/>
          <w:marRight w:val="0"/>
          <w:marTop w:val="0"/>
          <w:marBottom w:val="0"/>
          <w:divBdr>
            <w:top w:val="none" w:sz="0" w:space="0" w:color="auto"/>
            <w:left w:val="none" w:sz="0" w:space="0" w:color="auto"/>
            <w:bottom w:val="none" w:sz="0" w:space="0" w:color="auto"/>
            <w:right w:val="none" w:sz="0" w:space="0" w:color="auto"/>
          </w:divBdr>
        </w:div>
        <w:div w:id="449400424">
          <w:marLeft w:val="0"/>
          <w:marRight w:val="0"/>
          <w:marTop w:val="0"/>
          <w:marBottom w:val="0"/>
          <w:divBdr>
            <w:top w:val="none" w:sz="0" w:space="0" w:color="auto"/>
            <w:left w:val="none" w:sz="0" w:space="0" w:color="auto"/>
            <w:bottom w:val="none" w:sz="0" w:space="0" w:color="auto"/>
            <w:right w:val="none" w:sz="0" w:space="0" w:color="auto"/>
          </w:divBdr>
        </w:div>
        <w:div w:id="255409817">
          <w:marLeft w:val="0"/>
          <w:marRight w:val="0"/>
          <w:marTop w:val="0"/>
          <w:marBottom w:val="0"/>
          <w:divBdr>
            <w:top w:val="none" w:sz="0" w:space="0" w:color="auto"/>
            <w:left w:val="none" w:sz="0" w:space="0" w:color="auto"/>
            <w:bottom w:val="none" w:sz="0" w:space="0" w:color="auto"/>
            <w:right w:val="none" w:sz="0" w:space="0" w:color="auto"/>
          </w:divBdr>
        </w:div>
        <w:div w:id="469127883">
          <w:marLeft w:val="0"/>
          <w:marRight w:val="0"/>
          <w:marTop w:val="0"/>
          <w:marBottom w:val="0"/>
          <w:divBdr>
            <w:top w:val="none" w:sz="0" w:space="0" w:color="auto"/>
            <w:left w:val="none" w:sz="0" w:space="0" w:color="auto"/>
            <w:bottom w:val="none" w:sz="0" w:space="0" w:color="auto"/>
            <w:right w:val="none" w:sz="0" w:space="0" w:color="auto"/>
          </w:divBdr>
        </w:div>
        <w:div w:id="1760980372">
          <w:marLeft w:val="0"/>
          <w:marRight w:val="0"/>
          <w:marTop w:val="0"/>
          <w:marBottom w:val="0"/>
          <w:divBdr>
            <w:top w:val="none" w:sz="0" w:space="0" w:color="auto"/>
            <w:left w:val="none" w:sz="0" w:space="0" w:color="auto"/>
            <w:bottom w:val="none" w:sz="0" w:space="0" w:color="auto"/>
            <w:right w:val="none" w:sz="0" w:space="0" w:color="auto"/>
          </w:divBdr>
        </w:div>
        <w:div w:id="1608268581">
          <w:marLeft w:val="0"/>
          <w:marRight w:val="0"/>
          <w:marTop w:val="0"/>
          <w:marBottom w:val="0"/>
          <w:divBdr>
            <w:top w:val="none" w:sz="0" w:space="0" w:color="auto"/>
            <w:left w:val="none" w:sz="0" w:space="0" w:color="auto"/>
            <w:bottom w:val="none" w:sz="0" w:space="0" w:color="auto"/>
            <w:right w:val="none" w:sz="0" w:space="0" w:color="auto"/>
          </w:divBdr>
        </w:div>
        <w:div w:id="225261865">
          <w:marLeft w:val="0"/>
          <w:marRight w:val="0"/>
          <w:marTop w:val="0"/>
          <w:marBottom w:val="0"/>
          <w:divBdr>
            <w:top w:val="none" w:sz="0" w:space="0" w:color="auto"/>
            <w:left w:val="none" w:sz="0" w:space="0" w:color="auto"/>
            <w:bottom w:val="none" w:sz="0" w:space="0" w:color="auto"/>
            <w:right w:val="none" w:sz="0" w:space="0" w:color="auto"/>
          </w:divBdr>
        </w:div>
        <w:div w:id="1782021696">
          <w:marLeft w:val="0"/>
          <w:marRight w:val="0"/>
          <w:marTop w:val="0"/>
          <w:marBottom w:val="0"/>
          <w:divBdr>
            <w:top w:val="none" w:sz="0" w:space="0" w:color="auto"/>
            <w:left w:val="none" w:sz="0" w:space="0" w:color="auto"/>
            <w:bottom w:val="none" w:sz="0" w:space="0" w:color="auto"/>
            <w:right w:val="none" w:sz="0" w:space="0" w:color="auto"/>
          </w:divBdr>
        </w:div>
        <w:div w:id="329330282">
          <w:marLeft w:val="0"/>
          <w:marRight w:val="0"/>
          <w:marTop w:val="0"/>
          <w:marBottom w:val="0"/>
          <w:divBdr>
            <w:top w:val="none" w:sz="0" w:space="0" w:color="auto"/>
            <w:left w:val="none" w:sz="0" w:space="0" w:color="auto"/>
            <w:bottom w:val="none" w:sz="0" w:space="0" w:color="auto"/>
            <w:right w:val="none" w:sz="0" w:space="0" w:color="auto"/>
          </w:divBdr>
        </w:div>
        <w:div w:id="955646969">
          <w:marLeft w:val="0"/>
          <w:marRight w:val="0"/>
          <w:marTop w:val="0"/>
          <w:marBottom w:val="0"/>
          <w:divBdr>
            <w:top w:val="none" w:sz="0" w:space="0" w:color="auto"/>
            <w:left w:val="none" w:sz="0" w:space="0" w:color="auto"/>
            <w:bottom w:val="none" w:sz="0" w:space="0" w:color="auto"/>
            <w:right w:val="none" w:sz="0" w:space="0" w:color="auto"/>
          </w:divBdr>
        </w:div>
        <w:div w:id="2103799777">
          <w:marLeft w:val="0"/>
          <w:marRight w:val="0"/>
          <w:marTop w:val="0"/>
          <w:marBottom w:val="0"/>
          <w:divBdr>
            <w:top w:val="none" w:sz="0" w:space="0" w:color="auto"/>
            <w:left w:val="none" w:sz="0" w:space="0" w:color="auto"/>
            <w:bottom w:val="none" w:sz="0" w:space="0" w:color="auto"/>
            <w:right w:val="none" w:sz="0" w:space="0" w:color="auto"/>
          </w:divBdr>
        </w:div>
        <w:div w:id="650184058">
          <w:marLeft w:val="0"/>
          <w:marRight w:val="0"/>
          <w:marTop w:val="0"/>
          <w:marBottom w:val="0"/>
          <w:divBdr>
            <w:top w:val="none" w:sz="0" w:space="0" w:color="auto"/>
            <w:left w:val="none" w:sz="0" w:space="0" w:color="auto"/>
            <w:bottom w:val="none" w:sz="0" w:space="0" w:color="auto"/>
            <w:right w:val="none" w:sz="0" w:space="0" w:color="auto"/>
          </w:divBdr>
        </w:div>
        <w:div w:id="311522256">
          <w:marLeft w:val="0"/>
          <w:marRight w:val="0"/>
          <w:marTop w:val="0"/>
          <w:marBottom w:val="0"/>
          <w:divBdr>
            <w:top w:val="none" w:sz="0" w:space="0" w:color="auto"/>
            <w:left w:val="none" w:sz="0" w:space="0" w:color="auto"/>
            <w:bottom w:val="none" w:sz="0" w:space="0" w:color="auto"/>
            <w:right w:val="none" w:sz="0" w:space="0" w:color="auto"/>
          </w:divBdr>
        </w:div>
        <w:div w:id="612979741">
          <w:marLeft w:val="0"/>
          <w:marRight w:val="0"/>
          <w:marTop w:val="0"/>
          <w:marBottom w:val="0"/>
          <w:divBdr>
            <w:top w:val="none" w:sz="0" w:space="0" w:color="auto"/>
            <w:left w:val="none" w:sz="0" w:space="0" w:color="auto"/>
            <w:bottom w:val="none" w:sz="0" w:space="0" w:color="auto"/>
            <w:right w:val="none" w:sz="0" w:space="0" w:color="auto"/>
          </w:divBdr>
        </w:div>
        <w:div w:id="2025204718">
          <w:marLeft w:val="0"/>
          <w:marRight w:val="0"/>
          <w:marTop w:val="0"/>
          <w:marBottom w:val="0"/>
          <w:divBdr>
            <w:top w:val="none" w:sz="0" w:space="0" w:color="auto"/>
            <w:left w:val="none" w:sz="0" w:space="0" w:color="auto"/>
            <w:bottom w:val="none" w:sz="0" w:space="0" w:color="auto"/>
            <w:right w:val="none" w:sz="0" w:space="0" w:color="auto"/>
          </w:divBdr>
        </w:div>
        <w:div w:id="1600945791">
          <w:marLeft w:val="0"/>
          <w:marRight w:val="0"/>
          <w:marTop w:val="0"/>
          <w:marBottom w:val="0"/>
          <w:divBdr>
            <w:top w:val="none" w:sz="0" w:space="0" w:color="auto"/>
            <w:left w:val="none" w:sz="0" w:space="0" w:color="auto"/>
            <w:bottom w:val="none" w:sz="0" w:space="0" w:color="auto"/>
            <w:right w:val="none" w:sz="0" w:space="0" w:color="auto"/>
          </w:divBdr>
        </w:div>
        <w:div w:id="16735810">
          <w:marLeft w:val="0"/>
          <w:marRight w:val="0"/>
          <w:marTop w:val="0"/>
          <w:marBottom w:val="0"/>
          <w:divBdr>
            <w:top w:val="none" w:sz="0" w:space="0" w:color="auto"/>
            <w:left w:val="none" w:sz="0" w:space="0" w:color="auto"/>
            <w:bottom w:val="none" w:sz="0" w:space="0" w:color="auto"/>
            <w:right w:val="none" w:sz="0" w:space="0" w:color="auto"/>
          </w:divBdr>
        </w:div>
        <w:div w:id="689527064">
          <w:marLeft w:val="0"/>
          <w:marRight w:val="0"/>
          <w:marTop w:val="0"/>
          <w:marBottom w:val="0"/>
          <w:divBdr>
            <w:top w:val="none" w:sz="0" w:space="0" w:color="auto"/>
            <w:left w:val="none" w:sz="0" w:space="0" w:color="auto"/>
            <w:bottom w:val="none" w:sz="0" w:space="0" w:color="auto"/>
            <w:right w:val="none" w:sz="0" w:space="0" w:color="auto"/>
          </w:divBdr>
        </w:div>
        <w:div w:id="229194920">
          <w:marLeft w:val="0"/>
          <w:marRight w:val="0"/>
          <w:marTop w:val="0"/>
          <w:marBottom w:val="0"/>
          <w:divBdr>
            <w:top w:val="none" w:sz="0" w:space="0" w:color="auto"/>
            <w:left w:val="none" w:sz="0" w:space="0" w:color="auto"/>
            <w:bottom w:val="none" w:sz="0" w:space="0" w:color="auto"/>
            <w:right w:val="none" w:sz="0" w:space="0" w:color="auto"/>
          </w:divBdr>
        </w:div>
        <w:div w:id="312756199">
          <w:marLeft w:val="0"/>
          <w:marRight w:val="0"/>
          <w:marTop w:val="0"/>
          <w:marBottom w:val="0"/>
          <w:divBdr>
            <w:top w:val="none" w:sz="0" w:space="0" w:color="auto"/>
            <w:left w:val="none" w:sz="0" w:space="0" w:color="auto"/>
            <w:bottom w:val="none" w:sz="0" w:space="0" w:color="auto"/>
            <w:right w:val="none" w:sz="0" w:space="0" w:color="auto"/>
          </w:divBdr>
        </w:div>
        <w:div w:id="2096827781">
          <w:marLeft w:val="0"/>
          <w:marRight w:val="0"/>
          <w:marTop w:val="0"/>
          <w:marBottom w:val="0"/>
          <w:divBdr>
            <w:top w:val="none" w:sz="0" w:space="0" w:color="auto"/>
            <w:left w:val="none" w:sz="0" w:space="0" w:color="auto"/>
            <w:bottom w:val="none" w:sz="0" w:space="0" w:color="auto"/>
            <w:right w:val="none" w:sz="0" w:space="0" w:color="auto"/>
          </w:divBdr>
        </w:div>
        <w:div w:id="1030643495">
          <w:marLeft w:val="0"/>
          <w:marRight w:val="0"/>
          <w:marTop w:val="0"/>
          <w:marBottom w:val="0"/>
          <w:divBdr>
            <w:top w:val="none" w:sz="0" w:space="0" w:color="auto"/>
            <w:left w:val="none" w:sz="0" w:space="0" w:color="auto"/>
            <w:bottom w:val="none" w:sz="0" w:space="0" w:color="auto"/>
            <w:right w:val="none" w:sz="0" w:space="0" w:color="auto"/>
          </w:divBdr>
        </w:div>
        <w:div w:id="73938602">
          <w:marLeft w:val="0"/>
          <w:marRight w:val="0"/>
          <w:marTop w:val="0"/>
          <w:marBottom w:val="0"/>
          <w:divBdr>
            <w:top w:val="none" w:sz="0" w:space="0" w:color="auto"/>
            <w:left w:val="none" w:sz="0" w:space="0" w:color="auto"/>
            <w:bottom w:val="none" w:sz="0" w:space="0" w:color="auto"/>
            <w:right w:val="none" w:sz="0" w:space="0" w:color="auto"/>
          </w:divBdr>
        </w:div>
        <w:div w:id="1010449017">
          <w:marLeft w:val="0"/>
          <w:marRight w:val="0"/>
          <w:marTop w:val="0"/>
          <w:marBottom w:val="0"/>
          <w:divBdr>
            <w:top w:val="none" w:sz="0" w:space="0" w:color="auto"/>
            <w:left w:val="none" w:sz="0" w:space="0" w:color="auto"/>
            <w:bottom w:val="none" w:sz="0" w:space="0" w:color="auto"/>
            <w:right w:val="none" w:sz="0" w:space="0" w:color="auto"/>
          </w:divBdr>
        </w:div>
        <w:div w:id="1127703658">
          <w:marLeft w:val="0"/>
          <w:marRight w:val="0"/>
          <w:marTop w:val="0"/>
          <w:marBottom w:val="0"/>
          <w:divBdr>
            <w:top w:val="none" w:sz="0" w:space="0" w:color="auto"/>
            <w:left w:val="none" w:sz="0" w:space="0" w:color="auto"/>
            <w:bottom w:val="none" w:sz="0" w:space="0" w:color="auto"/>
            <w:right w:val="none" w:sz="0" w:space="0" w:color="auto"/>
          </w:divBdr>
        </w:div>
        <w:div w:id="1230574474">
          <w:marLeft w:val="0"/>
          <w:marRight w:val="0"/>
          <w:marTop w:val="0"/>
          <w:marBottom w:val="0"/>
          <w:divBdr>
            <w:top w:val="none" w:sz="0" w:space="0" w:color="auto"/>
            <w:left w:val="none" w:sz="0" w:space="0" w:color="auto"/>
            <w:bottom w:val="none" w:sz="0" w:space="0" w:color="auto"/>
            <w:right w:val="none" w:sz="0" w:space="0" w:color="auto"/>
          </w:divBdr>
        </w:div>
        <w:div w:id="707492841">
          <w:marLeft w:val="0"/>
          <w:marRight w:val="0"/>
          <w:marTop w:val="0"/>
          <w:marBottom w:val="0"/>
          <w:divBdr>
            <w:top w:val="none" w:sz="0" w:space="0" w:color="auto"/>
            <w:left w:val="none" w:sz="0" w:space="0" w:color="auto"/>
            <w:bottom w:val="none" w:sz="0" w:space="0" w:color="auto"/>
            <w:right w:val="none" w:sz="0" w:space="0" w:color="auto"/>
          </w:divBdr>
        </w:div>
        <w:div w:id="1437676124">
          <w:marLeft w:val="0"/>
          <w:marRight w:val="0"/>
          <w:marTop w:val="0"/>
          <w:marBottom w:val="0"/>
          <w:divBdr>
            <w:top w:val="none" w:sz="0" w:space="0" w:color="auto"/>
            <w:left w:val="none" w:sz="0" w:space="0" w:color="auto"/>
            <w:bottom w:val="none" w:sz="0" w:space="0" w:color="auto"/>
            <w:right w:val="none" w:sz="0" w:space="0" w:color="auto"/>
          </w:divBdr>
        </w:div>
        <w:div w:id="224029405">
          <w:marLeft w:val="0"/>
          <w:marRight w:val="0"/>
          <w:marTop w:val="0"/>
          <w:marBottom w:val="0"/>
          <w:divBdr>
            <w:top w:val="none" w:sz="0" w:space="0" w:color="auto"/>
            <w:left w:val="none" w:sz="0" w:space="0" w:color="auto"/>
            <w:bottom w:val="none" w:sz="0" w:space="0" w:color="auto"/>
            <w:right w:val="none" w:sz="0" w:space="0" w:color="auto"/>
          </w:divBdr>
        </w:div>
        <w:div w:id="946233879">
          <w:marLeft w:val="0"/>
          <w:marRight w:val="0"/>
          <w:marTop w:val="0"/>
          <w:marBottom w:val="0"/>
          <w:divBdr>
            <w:top w:val="none" w:sz="0" w:space="0" w:color="auto"/>
            <w:left w:val="none" w:sz="0" w:space="0" w:color="auto"/>
            <w:bottom w:val="none" w:sz="0" w:space="0" w:color="auto"/>
            <w:right w:val="none" w:sz="0" w:space="0" w:color="auto"/>
          </w:divBdr>
        </w:div>
        <w:div w:id="1129201735">
          <w:marLeft w:val="0"/>
          <w:marRight w:val="0"/>
          <w:marTop w:val="0"/>
          <w:marBottom w:val="0"/>
          <w:divBdr>
            <w:top w:val="none" w:sz="0" w:space="0" w:color="auto"/>
            <w:left w:val="none" w:sz="0" w:space="0" w:color="auto"/>
            <w:bottom w:val="none" w:sz="0" w:space="0" w:color="auto"/>
            <w:right w:val="none" w:sz="0" w:space="0" w:color="auto"/>
          </w:divBdr>
        </w:div>
        <w:div w:id="2021541871">
          <w:marLeft w:val="0"/>
          <w:marRight w:val="0"/>
          <w:marTop w:val="0"/>
          <w:marBottom w:val="0"/>
          <w:divBdr>
            <w:top w:val="none" w:sz="0" w:space="0" w:color="auto"/>
            <w:left w:val="none" w:sz="0" w:space="0" w:color="auto"/>
            <w:bottom w:val="none" w:sz="0" w:space="0" w:color="auto"/>
            <w:right w:val="none" w:sz="0" w:space="0" w:color="auto"/>
          </w:divBdr>
        </w:div>
        <w:div w:id="1021513422">
          <w:marLeft w:val="0"/>
          <w:marRight w:val="0"/>
          <w:marTop w:val="0"/>
          <w:marBottom w:val="0"/>
          <w:divBdr>
            <w:top w:val="none" w:sz="0" w:space="0" w:color="auto"/>
            <w:left w:val="none" w:sz="0" w:space="0" w:color="auto"/>
            <w:bottom w:val="none" w:sz="0" w:space="0" w:color="auto"/>
            <w:right w:val="none" w:sz="0" w:space="0" w:color="auto"/>
          </w:divBdr>
        </w:div>
        <w:div w:id="85343026">
          <w:marLeft w:val="0"/>
          <w:marRight w:val="0"/>
          <w:marTop w:val="0"/>
          <w:marBottom w:val="0"/>
          <w:divBdr>
            <w:top w:val="none" w:sz="0" w:space="0" w:color="auto"/>
            <w:left w:val="none" w:sz="0" w:space="0" w:color="auto"/>
            <w:bottom w:val="none" w:sz="0" w:space="0" w:color="auto"/>
            <w:right w:val="none" w:sz="0" w:space="0" w:color="auto"/>
          </w:divBdr>
        </w:div>
        <w:div w:id="2026595321">
          <w:marLeft w:val="0"/>
          <w:marRight w:val="0"/>
          <w:marTop w:val="0"/>
          <w:marBottom w:val="0"/>
          <w:divBdr>
            <w:top w:val="none" w:sz="0" w:space="0" w:color="auto"/>
            <w:left w:val="none" w:sz="0" w:space="0" w:color="auto"/>
            <w:bottom w:val="none" w:sz="0" w:space="0" w:color="auto"/>
            <w:right w:val="none" w:sz="0" w:space="0" w:color="auto"/>
          </w:divBdr>
        </w:div>
        <w:div w:id="1800687977">
          <w:marLeft w:val="0"/>
          <w:marRight w:val="0"/>
          <w:marTop w:val="0"/>
          <w:marBottom w:val="0"/>
          <w:divBdr>
            <w:top w:val="none" w:sz="0" w:space="0" w:color="auto"/>
            <w:left w:val="none" w:sz="0" w:space="0" w:color="auto"/>
            <w:bottom w:val="none" w:sz="0" w:space="0" w:color="auto"/>
            <w:right w:val="none" w:sz="0" w:space="0" w:color="auto"/>
          </w:divBdr>
        </w:div>
        <w:div w:id="1400248423">
          <w:marLeft w:val="0"/>
          <w:marRight w:val="0"/>
          <w:marTop w:val="0"/>
          <w:marBottom w:val="0"/>
          <w:divBdr>
            <w:top w:val="none" w:sz="0" w:space="0" w:color="auto"/>
            <w:left w:val="none" w:sz="0" w:space="0" w:color="auto"/>
            <w:bottom w:val="none" w:sz="0" w:space="0" w:color="auto"/>
            <w:right w:val="none" w:sz="0" w:space="0" w:color="auto"/>
          </w:divBdr>
        </w:div>
        <w:div w:id="1209534180">
          <w:marLeft w:val="0"/>
          <w:marRight w:val="0"/>
          <w:marTop w:val="0"/>
          <w:marBottom w:val="0"/>
          <w:divBdr>
            <w:top w:val="none" w:sz="0" w:space="0" w:color="auto"/>
            <w:left w:val="none" w:sz="0" w:space="0" w:color="auto"/>
            <w:bottom w:val="none" w:sz="0" w:space="0" w:color="auto"/>
            <w:right w:val="none" w:sz="0" w:space="0" w:color="auto"/>
          </w:divBdr>
        </w:div>
        <w:div w:id="1615595804">
          <w:marLeft w:val="0"/>
          <w:marRight w:val="0"/>
          <w:marTop w:val="0"/>
          <w:marBottom w:val="0"/>
          <w:divBdr>
            <w:top w:val="none" w:sz="0" w:space="0" w:color="auto"/>
            <w:left w:val="none" w:sz="0" w:space="0" w:color="auto"/>
            <w:bottom w:val="none" w:sz="0" w:space="0" w:color="auto"/>
            <w:right w:val="none" w:sz="0" w:space="0" w:color="auto"/>
          </w:divBdr>
        </w:div>
        <w:div w:id="1885289499">
          <w:marLeft w:val="0"/>
          <w:marRight w:val="0"/>
          <w:marTop w:val="0"/>
          <w:marBottom w:val="0"/>
          <w:divBdr>
            <w:top w:val="none" w:sz="0" w:space="0" w:color="auto"/>
            <w:left w:val="none" w:sz="0" w:space="0" w:color="auto"/>
            <w:bottom w:val="none" w:sz="0" w:space="0" w:color="auto"/>
            <w:right w:val="none" w:sz="0" w:space="0" w:color="auto"/>
          </w:divBdr>
        </w:div>
        <w:div w:id="1588658720">
          <w:marLeft w:val="0"/>
          <w:marRight w:val="0"/>
          <w:marTop w:val="0"/>
          <w:marBottom w:val="0"/>
          <w:divBdr>
            <w:top w:val="none" w:sz="0" w:space="0" w:color="auto"/>
            <w:left w:val="none" w:sz="0" w:space="0" w:color="auto"/>
            <w:bottom w:val="none" w:sz="0" w:space="0" w:color="auto"/>
            <w:right w:val="none" w:sz="0" w:space="0" w:color="auto"/>
          </w:divBdr>
        </w:div>
        <w:div w:id="408160202">
          <w:marLeft w:val="0"/>
          <w:marRight w:val="0"/>
          <w:marTop w:val="0"/>
          <w:marBottom w:val="0"/>
          <w:divBdr>
            <w:top w:val="none" w:sz="0" w:space="0" w:color="auto"/>
            <w:left w:val="none" w:sz="0" w:space="0" w:color="auto"/>
            <w:bottom w:val="none" w:sz="0" w:space="0" w:color="auto"/>
            <w:right w:val="none" w:sz="0" w:space="0" w:color="auto"/>
          </w:divBdr>
        </w:div>
        <w:div w:id="1773477457">
          <w:marLeft w:val="0"/>
          <w:marRight w:val="0"/>
          <w:marTop w:val="0"/>
          <w:marBottom w:val="0"/>
          <w:divBdr>
            <w:top w:val="none" w:sz="0" w:space="0" w:color="auto"/>
            <w:left w:val="none" w:sz="0" w:space="0" w:color="auto"/>
            <w:bottom w:val="none" w:sz="0" w:space="0" w:color="auto"/>
            <w:right w:val="none" w:sz="0" w:space="0" w:color="auto"/>
          </w:divBdr>
        </w:div>
        <w:div w:id="171379702">
          <w:marLeft w:val="0"/>
          <w:marRight w:val="0"/>
          <w:marTop w:val="0"/>
          <w:marBottom w:val="0"/>
          <w:divBdr>
            <w:top w:val="none" w:sz="0" w:space="0" w:color="auto"/>
            <w:left w:val="none" w:sz="0" w:space="0" w:color="auto"/>
            <w:bottom w:val="none" w:sz="0" w:space="0" w:color="auto"/>
            <w:right w:val="none" w:sz="0" w:space="0" w:color="auto"/>
          </w:divBdr>
        </w:div>
      </w:divsChild>
    </w:div>
    <w:div w:id="205603301">
      <w:marLeft w:val="0"/>
      <w:marRight w:val="0"/>
      <w:marTop w:val="0"/>
      <w:marBottom w:val="0"/>
      <w:divBdr>
        <w:top w:val="none" w:sz="0" w:space="0" w:color="auto"/>
        <w:left w:val="none" w:sz="0" w:space="0" w:color="auto"/>
        <w:bottom w:val="none" w:sz="0" w:space="0" w:color="auto"/>
        <w:right w:val="none" w:sz="0" w:space="0" w:color="auto"/>
      </w:divBdr>
    </w:div>
    <w:div w:id="210922887">
      <w:marLeft w:val="0"/>
      <w:marRight w:val="0"/>
      <w:marTop w:val="0"/>
      <w:marBottom w:val="0"/>
      <w:divBdr>
        <w:top w:val="none" w:sz="0" w:space="0" w:color="auto"/>
        <w:left w:val="none" w:sz="0" w:space="0" w:color="auto"/>
        <w:bottom w:val="none" w:sz="0" w:space="0" w:color="auto"/>
        <w:right w:val="none" w:sz="0" w:space="0" w:color="auto"/>
      </w:divBdr>
    </w:div>
    <w:div w:id="213660928">
      <w:marLeft w:val="0"/>
      <w:marRight w:val="0"/>
      <w:marTop w:val="0"/>
      <w:marBottom w:val="0"/>
      <w:divBdr>
        <w:top w:val="none" w:sz="0" w:space="0" w:color="auto"/>
        <w:left w:val="none" w:sz="0" w:space="0" w:color="auto"/>
        <w:bottom w:val="none" w:sz="0" w:space="0" w:color="auto"/>
        <w:right w:val="none" w:sz="0" w:space="0" w:color="auto"/>
      </w:divBdr>
    </w:div>
    <w:div w:id="219487886">
      <w:marLeft w:val="0"/>
      <w:marRight w:val="0"/>
      <w:marTop w:val="0"/>
      <w:marBottom w:val="0"/>
      <w:divBdr>
        <w:top w:val="none" w:sz="0" w:space="0" w:color="auto"/>
        <w:left w:val="none" w:sz="0" w:space="0" w:color="auto"/>
        <w:bottom w:val="none" w:sz="0" w:space="0" w:color="auto"/>
        <w:right w:val="none" w:sz="0" w:space="0" w:color="auto"/>
      </w:divBdr>
    </w:div>
    <w:div w:id="223369960">
      <w:marLeft w:val="0"/>
      <w:marRight w:val="0"/>
      <w:marTop w:val="0"/>
      <w:marBottom w:val="0"/>
      <w:divBdr>
        <w:top w:val="none" w:sz="0" w:space="0" w:color="auto"/>
        <w:left w:val="none" w:sz="0" w:space="0" w:color="auto"/>
        <w:bottom w:val="none" w:sz="0" w:space="0" w:color="auto"/>
        <w:right w:val="none" w:sz="0" w:space="0" w:color="auto"/>
      </w:divBdr>
    </w:div>
    <w:div w:id="223877589">
      <w:marLeft w:val="0"/>
      <w:marRight w:val="0"/>
      <w:marTop w:val="0"/>
      <w:marBottom w:val="0"/>
      <w:divBdr>
        <w:top w:val="none" w:sz="0" w:space="0" w:color="auto"/>
        <w:left w:val="none" w:sz="0" w:space="0" w:color="auto"/>
        <w:bottom w:val="none" w:sz="0" w:space="0" w:color="auto"/>
        <w:right w:val="none" w:sz="0" w:space="0" w:color="auto"/>
      </w:divBdr>
    </w:div>
    <w:div w:id="224141801">
      <w:marLeft w:val="0"/>
      <w:marRight w:val="0"/>
      <w:marTop w:val="0"/>
      <w:marBottom w:val="0"/>
      <w:divBdr>
        <w:top w:val="none" w:sz="0" w:space="0" w:color="auto"/>
        <w:left w:val="none" w:sz="0" w:space="0" w:color="auto"/>
        <w:bottom w:val="none" w:sz="0" w:space="0" w:color="auto"/>
        <w:right w:val="none" w:sz="0" w:space="0" w:color="auto"/>
      </w:divBdr>
    </w:div>
    <w:div w:id="226114603">
      <w:marLeft w:val="0"/>
      <w:marRight w:val="0"/>
      <w:marTop w:val="0"/>
      <w:marBottom w:val="0"/>
      <w:divBdr>
        <w:top w:val="none" w:sz="0" w:space="0" w:color="auto"/>
        <w:left w:val="none" w:sz="0" w:space="0" w:color="auto"/>
        <w:bottom w:val="none" w:sz="0" w:space="0" w:color="auto"/>
        <w:right w:val="none" w:sz="0" w:space="0" w:color="auto"/>
      </w:divBdr>
    </w:div>
    <w:div w:id="228351396">
      <w:marLeft w:val="0"/>
      <w:marRight w:val="0"/>
      <w:marTop w:val="0"/>
      <w:marBottom w:val="0"/>
      <w:divBdr>
        <w:top w:val="none" w:sz="0" w:space="0" w:color="auto"/>
        <w:left w:val="none" w:sz="0" w:space="0" w:color="auto"/>
        <w:bottom w:val="none" w:sz="0" w:space="0" w:color="auto"/>
        <w:right w:val="none" w:sz="0" w:space="0" w:color="auto"/>
      </w:divBdr>
    </w:div>
    <w:div w:id="229199814">
      <w:marLeft w:val="0"/>
      <w:marRight w:val="0"/>
      <w:marTop w:val="0"/>
      <w:marBottom w:val="0"/>
      <w:divBdr>
        <w:top w:val="none" w:sz="0" w:space="0" w:color="auto"/>
        <w:left w:val="none" w:sz="0" w:space="0" w:color="auto"/>
        <w:bottom w:val="none" w:sz="0" w:space="0" w:color="auto"/>
        <w:right w:val="none" w:sz="0" w:space="0" w:color="auto"/>
      </w:divBdr>
    </w:div>
    <w:div w:id="231015261">
      <w:marLeft w:val="0"/>
      <w:marRight w:val="0"/>
      <w:marTop w:val="0"/>
      <w:marBottom w:val="0"/>
      <w:divBdr>
        <w:top w:val="none" w:sz="0" w:space="0" w:color="auto"/>
        <w:left w:val="none" w:sz="0" w:space="0" w:color="auto"/>
        <w:bottom w:val="none" w:sz="0" w:space="0" w:color="auto"/>
        <w:right w:val="none" w:sz="0" w:space="0" w:color="auto"/>
      </w:divBdr>
    </w:div>
    <w:div w:id="236671110">
      <w:marLeft w:val="0"/>
      <w:marRight w:val="0"/>
      <w:marTop w:val="0"/>
      <w:marBottom w:val="0"/>
      <w:divBdr>
        <w:top w:val="none" w:sz="0" w:space="0" w:color="auto"/>
        <w:left w:val="none" w:sz="0" w:space="0" w:color="auto"/>
        <w:bottom w:val="none" w:sz="0" w:space="0" w:color="auto"/>
        <w:right w:val="none" w:sz="0" w:space="0" w:color="auto"/>
      </w:divBdr>
    </w:div>
    <w:div w:id="238176275">
      <w:marLeft w:val="0"/>
      <w:marRight w:val="0"/>
      <w:marTop w:val="0"/>
      <w:marBottom w:val="0"/>
      <w:divBdr>
        <w:top w:val="none" w:sz="0" w:space="0" w:color="auto"/>
        <w:left w:val="none" w:sz="0" w:space="0" w:color="auto"/>
        <w:bottom w:val="none" w:sz="0" w:space="0" w:color="auto"/>
        <w:right w:val="none" w:sz="0" w:space="0" w:color="auto"/>
      </w:divBdr>
    </w:div>
    <w:div w:id="238636231">
      <w:marLeft w:val="0"/>
      <w:marRight w:val="0"/>
      <w:marTop w:val="0"/>
      <w:marBottom w:val="0"/>
      <w:divBdr>
        <w:top w:val="none" w:sz="0" w:space="0" w:color="auto"/>
        <w:left w:val="none" w:sz="0" w:space="0" w:color="auto"/>
        <w:bottom w:val="none" w:sz="0" w:space="0" w:color="auto"/>
        <w:right w:val="none" w:sz="0" w:space="0" w:color="auto"/>
      </w:divBdr>
    </w:div>
    <w:div w:id="244924748">
      <w:marLeft w:val="0"/>
      <w:marRight w:val="0"/>
      <w:marTop w:val="0"/>
      <w:marBottom w:val="0"/>
      <w:divBdr>
        <w:top w:val="none" w:sz="0" w:space="0" w:color="auto"/>
        <w:left w:val="none" w:sz="0" w:space="0" w:color="auto"/>
        <w:bottom w:val="none" w:sz="0" w:space="0" w:color="auto"/>
        <w:right w:val="none" w:sz="0" w:space="0" w:color="auto"/>
      </w:divBdr>
    </w:div>
    <w:div w:id="248002749">
      <w:marLeft w:val="0"/>
      <w:marRight w:val="0"/>
      <w:marTop w:val="0"/>
      <w:marBottom w:val="0"/>
      <w:divBdr>
        <w:top w:val="none" w:sz="0" w:space="0" w:color="auto"/>
        <w:left w:val="none" w:sz="0" w:space="0" w:color="auto"/>
        <w:bottom w:val="none" w:sz="0" w:space="0" w:color="auto"/>
        <w:right w:val="none" w:sz="0" w:space="0" w:color="auto"/>
      </w:divBdr>
      <w:divsChild>
        <w:div w:id="87778199">
          <w:marLeft w:val="0"/>
          <w:marRight w:val="0"/>
          <w:marTop w:val="0"/>
          <w:marBottom w:val="0"/>
          <w:divBdr>
            <w:top w:val="none" w:sz="0" w:space="0" w:color="auto"/>
            <w:left w:val="none" w:sz="0" w:space="0" w:color="auto"/>
            <w:bottom w:val="none" w:sz="0" w:space="0" w:color="auto"/>
            <w:right w:val="none" w:sz="0" w:space="0" w:color="auto"/>
          </w:divBdr>
        </w:div>
        <w:div w:id="1173571639">
          <w:marLeft w:val="0"/>
          <w:marRight w:val="0"/>
          <w:marTop w:val="0"/>
          <w:marBottom w:val="0"/>
          <w:divBdr>
            <w:top w:val="none" w:sz="0" w:space="0" w:color="auto"/>
            <w:left w:val="none" w:sz="0" w:space="0" w:color="auto"/>
            <w:bottom w:val="none" w:sz="0" w:space="0" w:color="auto"/>
            <w:right w:val="none" w:sz="0" w:space="0" w:color="auto"/>
          </w:divBdr>
        </w:div>
        <w:div w:id="188612631">
          <w:marLeft w:val="0"/>
          <w:marRight w:val="0"/>
          <w:marTop w:val="0"/>
          <w:marBottom w:val="0"/>
          <w:divBdr>
            <w:top w:val="none" w:sz="0" w:space="0" w:color="auto"/>
            <w:left w:val="none" w:sz="0" w:space="0" w:color="auto"/>
            <w:bottom w:val="none" w:sz="0" w:space="0" w:color="auto"/>
            <w:right w:val="none" w:sz="0" w:space="0" w:color="auto"/>
          </w:divBdr>
        </w:div>
        <w:div w:id="2049376606">
          <w:marLeft w:val="0"/>
          <w:marRight w:val="0"/>
          <w:marTop w:val="0"/>
          <w:marBottom w:val="0"/>
          <w:divBdr>
            <w:top w:val="none" w:sz="0" w:space="0" w:color="auto"/>
            <w:left w:val="none" w:sz="0" w:space="0" w:color="auto"/>
            <w:bottom w:val="none" w:sz="0" w:space="0" w:color="auto"/>
            <w:right w:val="none" w:sz="0" w:space="0" w:color="auto"/>
          </w:divBdr>
        </w:div>
        <w:div w:id="214199670">
          <w:marLeft w:val="0"/>
          <w:marRight w:val="0"/>
          <w:marTop w:val="0"/>
          <w:marBottom w:val="0"/>
          <w:divBdr>
            <w:top w:val="none" w:sz="0" w:space="0" w:color="auto"/>
            <w:left w:val="none" w:sz="0" w:space="0" w:color="auto"/>
            <w:bottom w:val="none" w:sz="0" w:space="0" w:color="auto"/>
            <w:right w:val="none" w:sz="0" w:space="0" w:color="auto"/>
          </w:divBdr>
        </w:div>
      </w:divsChild>
    </w:div>
    <w:div w:id="257256482">
      <w:marLeft w:val="0"/>
      <w:marRight w:val="0"/>
      <w:marTop w:val="0"/>
      <w:marBottom w:val="0"/>
      <w:divBdr>
        <w:top w:val="none" w:sz="0" w:space="0" w:color="auto"/>
        <w:left w:val="none" w:sz="0" w:space="0" w:color="auto"/>
        <w:bottom w:val="none" w:sz="0" w:space="0" w:color="auto"/>
        <w:right w:val="none" w:sz="0" w:space="0" w:color="auto"/>
      </w:divBdr>
    </w:div>
    <w:div w:id="263342084">
      <w:marLeft w:val="0"/>
      <w:marRight w:val="0"/>
      <w:marTop w:val="0"/>
      <w:marBottom w:val="0"/>
      <w:divBdr>
        <w:top w:val="none" w:sz="0" w:space="0" w:color="auto"/>
        <w:left w:val="none" w:sz="0" w:space="0" w:color="auto"/>
        <w:bottom w:val="none" w:sz="0" w:space="0" w:color="auto"/>
        <w:right w:val="none" w:sz="0" w:space="0" w:color="auto"/>
      </w:divBdr>
      <w:divsChild>
        <w:div w:id="1246383413">
          <w:marLeft w:val="0"/>
          <w:marRight w:val="0"/>
          <w:marTop w:val="0"/>
          <w:marBottom w:val="0"/>
          <w:divBdr>
            <w:top w:val="none" w:sz="0" w:space="0" w:color="auto"/>
            <w:left w:val="none" w:sz="0" w:space="0" w:color="auto"/>
            <w:bottom w:val="none" w:sz="0" w:space="0" w:color="auto"/>
            <w:right w:val="none" w:sz="0" w:space="0" w:color="auto"/>
          </w:divBdr>
        </w:div>
        <w:div w:id="19934840">
          <w:marLeft w:val="0"/>
          <w:marRight w:val="0"/>
          <w:marTop w:val="0"/>
          <w:marBottom w:val="0"/>
          <w:divBdr>
            <w:top w:val="none" w:sz="0" w:space="0" w:color="auto"/>
            <w:left w:val="none" w:sz="0" w:space="0" w:color="auto"/>
            <w:bottom w:val="none" w:sz="0" w:space="0" w:color="auto"/>
            <w:right w:val="none" w:sz="0" w:space="0" w:color="auto"/>
          </w:divBdr>
        </w:div>
        <w:div w:id="1020593279">
          <w:marLeft w:val="0"/>
          <w:marRight w:val="0"/>
          <w:marTop w:val="0"/>
          <w:marBottom w:val="0"/>
          <w:divBdr>
            <w:top w:val="none" w:sz="0" w:space="0" w:color="auto"/>
            <w:left w:val="none" w:sz="0" w:space="0" w:color="auto"/>
            <w:bottom w:val="none" w:sz="0" w:space="0" w:color="auto"/>
            <w:right w:val="none" w:sz="0" w:space="0" w:color="auto"/>
          </w:divBdr>
        </w:div>
        <w:div w:id="378936564">
          <w:marLeft w:val="0"/>
          <w:marRight w:val="0"/>
          <w:marTop w:val="0"/>
          <w:marBottom w:val="0"/>
          <w:divBdr>
            <w:top w:val="none" w:sz="0" w:space="0" w:color="auto"/>
            <w:left w:val="none" w:sz="0" w:space="0" w:color="auto"/>
            <w:bottom w:val="none" w:sz="0" w:space="0" w:color="auto"/>
            <w:right w:val="none" w:sz="0" w:space="0" w:color="auto"/>
          </w:divBdr>
        </w:div>
        <w:div w:id="1546982547">
          <w:marLeft w:val="0"/>
          <w:marRight w:val="0"/>
          <w:marTop w:val="0"/>
          <w:marBottom w:val="0"/>
          <w:divBdr>
            <w:top w:val="none" w:sz="0" w:space="0" w:color="auto"/>
            <w:left w:val="none" w:sz="0" w:space="0" w:color="auto"/>
            <w:bottom w:val="none" w:sz="0" w:space="0" w:color="auto"/>
            <w:right w:val="none" w:sz="0" w:space="0" w:color="auto"/>
          </w:divBdr>
        </w:div>
        <w:div w:id="1696542822">
          <w:marLeft w:val="0"/>
          <w:marRight w:val="0"/>
          <w:marTop w:val="0"/>
          <w:marBottom w:val="0"/>
          <w:divBdr>
            <w:top w:val="none" w:sz="0" w:space="0" w:color="auto"/>
            <w:left w:val="none" w:sz="0" w:space="0" w:color="auto"/>
            <w:bottom w:val="none" w:sz="0" w:space="0" w:color="auto"/>
            <w:right w:val="none" w:sz="0" w:space="0" w:color="auto"/>
          </w:divBdr>
        </w:div>
        <w:div w:id="1387803981">
          <w:marLeft w:val="0"/>
          <w:marRight w:val="0"/>
          <w:marTop w:val="0"/>
          <w:marBottom w:val="0"/>
          <w:divBdr>
            <w:top w:val="none" w:sz="0" w:space="0" w:color="auto"/>
            <w:left w:val="none" w:sz="0" w:space="0" w:color="auto"/>
            <w:bottom w:val="none" w:sz="0" w:space="0" w:color="auto"/>
            <w:right w:val="none" w:sz="0" w:space="0" w:color="auto"/>
          </w:divBdr>
        </w:div>
        <w:div w:id="1681664048">
          <w:marLeft w:val="0"/>
          <w:marRight w:val="0"/>
          <w:marTop w:val="0"/>
          <w:marBottom w:val="0"/>
          <w:divBdr>
            <w:top w:val="none" w:sz="0" w:space="0" w:color="auto"/>
            <w:left w:val="none" w:sz="0" w:space="0" w:color="auto"/>
            <w:bottom w:val="none" w:sz="0" w:space="0" w:color="auto"/>
            <w:right w:val="none" w:sz="0" w:space="0" w:color="auto"/>
          </w:divBdr>
        </w:div>
        <w:div w:id="1143275771">
          <w:marLeft w:val="0"/>
          <w:marRight w:val="0"/>
          <w:marTop w:val="0"/>
          <w:marBottom w:val="0"/>
          <w:divBdr>
            <w:top w:val="none" w:sz="0" w:space="0" w:color="auto"/>
            <w:left w:val="none" w:sz="0" w:space="0" w:color="auto"/>
            <w:bottom w:val="none" w:sz="0" w:space="0" w:color="auto"/>
            <w:right w:val="none" w:sz="0" w:space="0" w:color="auto"/>
          </w:divBdr>
        </w:div>
        <w:div w:id="506287264">
          <w:marLeft w:val="0"/>
          <w:marRight w:val="0"/>
          <w:marTop w:val="0"/>
          <w:marBottom w:val="0"/>
          <w:divBdr>
            <w:top w:val="none" w:sz="0" w:space="0" w:color="auto"/>
            <w:left w:val="none" w:sz="0" w:space="0" w:color="auto"/>
            <w:bottom w:val="none" w:sz="0" w:space="0" w:color="auto"/>
            <w:right w:val="none" w:sz="0" w:space="0" w:color="auto"/>
          </w:divBdr>
        </w:div>
        <w:div w:id="678236694">
          <w:marLeft w:val="0"/>
          <w:marRight w:val="0"/>
          <w:marTop w:val="0"/>
          <w:marBottom w:val="0"/>
          <w:divBdr>
            <w:top w:val="none" w:sz="0" w:space="0" w:color="auto"/>
            <w:left w:val="none" w:sz="0" w:space="0" w:color="auto"/>
            <w:bottom w:val="none" w:sz="0" w:space="0" w:color="auto"/>
            <w:right w:val="none" w:sz="0" w:space="0" w:color="auto"/>
          </w:divBdr>
        </w:div>
        <w:div w:id="1812865348">
          <w:marLeft w:val="0"/>
          <w:marRight w:val="0"/>
          <w:marTop w:val="0"/>
          <w:marBottom w:val="0"/>
          <w:divBdr>
            <w:top w:val="none" w:sz="0" w:space="0" w:color="auto"/>
            <w:left w:val="none" w:sz="0" w:space="0" w:color="auto"/>
            <w:bottom w:val="none" w:sz="0" w:space="0" w:color="auto"/>
            <w:right w:val="none" w:sz="0" w:space="0" w:color="auto"/>
          </w:divBdr>
        </w:div>
        <w:div w:id="1058747198">
          <w:marLeft w:val="0"/>
          <w:marRight w:val="0"/>
          <w:marTop w:val="0"/>
          <w:marBottom w:val="0"/>
          <w:divBdr>
            <w:top w:val="none" w:sz="0" w:space="0" w:color="auto"/>
            <w:left w:val="none" w:sz="0" w:space="0" w:color="auto"/>
            <w:bottom w:val="none" w:sz="0" w:space="0" w:color="auto"/>
            <w:right w:val="none" w:sz="0" w:space="0" w:color="auto"/>
          </w:divBdr>
        </w:div>
        <w:div w:id="1795440184">
          <w:marLeft w:val="0"/>
          <w:marRight w:val="0"/>
          <w:marTop w:val="0"/>
          <w:marBottom w:val="0"/>
          <w:divBdr>
            <w:top w:val="none" w:sz="0" w:space="0" w:color="auto"/>
            <w:left w:val="none" w:sz="0" w:space="0" w:color="auto"/>
            <w:bottom w:val="none" w:sz="0" w:space="0" w:color="auto"/>
            <w:right w:val="none" w:sz="0" w:space="0" w:color="auto"/>
          </w:divBdr>
        </w:div>
        <w:div w:id="163329025">
          <w:marLeft w:val="0"/>
          <w:marRight w:val="0"/>
          <w:marTop w:val="0"/>
          <w:marBottom w:val="0"/>
          <w:divBdr>
            <w:top w:val="none" w:sz="0" w:space="0" w:color="auto"/>
            <w:left w:val="none" w:sz="0" w:space="0" w:color="auto"/>
            <w:bottom w:val="none" w:sz="0" w:space="0" w:color="auto"/>
            <w:right w:val="none" w:sz="0" w:space="0" w:color="auto"/>
          </w:divBdr>
        </w:div>
        <w:div w:id="465437796">
          <w:marLeft w:val="0"/>
          <w:marRight w:val="0"/>
          <w:marTop w:val="0"/>
          <w:marBottom w:val="0"/>
          <w:divBdr>
            <w:top w:val="none" w:sz="0" w:space="0" w:color="auto"/>
            <w:left w:val="none" w:sz="0" w:space="0" w:color="auto"/>
            <w:bottom w:val="none" w:sz="0" w:space="0" w:color="auto"/>
            <w:right w:val="none" w:sz="0" w:space="0" w:color="auto"/>
          </w:divBdr>
        </w:div>
        <w:div w:id="144783990">
          <w:marLeft w:val="0"/>
          <w:marRight w:val="0"/>
          <w:marTop w:val="0"/>
          <w:marBottom w:val="0"/>
          <w:divBdr>
            <w:top w:val="none" w:sz="0" w:space="0" w:color="auto"/>
            <w:left w:val="none" w:sz="0" w:space="0" w:color="auto"/>
            <w:bottom w:val="none" w:sz="0" w:space="0" w:color="auto"/>
            <w:right w:val="none" w:sz="0" w:space="0" w:color="auto"/>
          </w:divBdr>
        </w:div>
        <w:div w:id="1337683136">
          <w:marLeft w:val="0"/>
          <w:marRight w:val="0"/>
          <w:marTop w:val="0"/>
          <w:marBottom w:val="0"/>
          <w:divBdr>
            <w:top w:val="none" w:sz="0" w:space="0" w:color="auto"/>
            <w:left w:val="none" w:sz="0" w:space="0" w:color="auto"/>
            <w:bottom w:val="none" w:sz="0" w:space="0" w:color="auto"/>
            <w:right w:val="none" w:sz="0" w:space="0" w:color="auto"/>
          </w:divBdr>
        </w:div>
        <w:div w:id="711031814">
          <w:marLeft w:val="0"/>
          <w:marRight w:val="0"/>
          <w:marTop w:val="0"/>
          <w:marBottom w:val="0"/>
          <w:divBdr>
            <w:top w:val="none" w:sz="0" w:space="0" w:color="auto"/>
            <w:left w:val="none" w:sz="0" w:space="0" w:color="auto"/>
            <w:bottom w:val="none" w:sz="0" w:space="0" w:color="auto"/>
            <w:right w:val="none" w:sz="0" w:space="0" w:color="auto"/>
          </w:divBdr>
        </w:div>
        <w:div w:id="592326584">
          <w:marLeft w:val="0"/>
          <w:marRight w:val="0"/>
          <w:marTop w:val="0"/>
          <w:marBottom w:val="0"/>
          <w:divBdr>
            <w:top w:val="none" w:sz="0" w:space="0" w:color="auto"/>
            <w:left w:val="none" w:sz="0" w:space="0" w:color="auto"/>
            <w:bottom w:val="none" w:sz="0" w:space="0" w:color="auto"/>
            <w:right w:val="none" w:sz="0" w:space="0" w:color="auto"/>
          </w:divBdr>
        </w:div>
        <w:div w:id="830946101">
          <w:marLeft w:val="0"/>
          <w:marRight w:val="0"/>
          <w:marTop w:val="0"/>
          <w:marBottom w:val="0"/>
          <w:divBdr>
            <w:top w:val="none" w:sz="0" w:space="0" w:color="auto"/>
            <w:left w:val="none" w:sz="0" w:space="0" w:color="auto"/>
            <w:bottom w:val="none" w:sz="0" w:space="0" w:color="auto"/>
            <w:right w:val="none" w:sz="0" w:space="0" w:color="auto"/>
          </w:divBdr>
        </w:div>
        <w:div w:id="1887527982">
          <w:marLeft w:val="0"/>
          <w:marRight w:val="0"/>
          <w:marTop w:val="0"/>
          <w:marBottom w:val="0"/>
          <w:divBdr>
            <w:top w:val="none" w:sz="0" w:space="0" w:color="auto"/>
            <w:left w:val="none" w:sz="0" w:space="0" w:color="auto"/>
            <w:bottom w:val="none" w:sz="0" w:space="0" w:color="auto"/>
            <w:right w:val="none" w:sz="0" w:space="0" w:color="auto"/>
          </w:divBdr>
        </w:div>
        <w:div w:id="1272400576">
          <w:marLeft w:val="0"/>
          <w:marRight w:val="0"/>
          <w:marTop w:val="0"/>
          <w:marBottom w:val="0"/>
          <w:divBdr>
            <w:top w:val="none" w:sz="0" w:space="0" w:color="auto"/>
            <w:left w:val="none" w:sz="0" w:space="0" w:color="auto"/>
            <w:bottom w:val="none" w:sz="0" w:space="0" w:color="auto"/>
            <w:right w:val="none" w:sz="0" w:space="0" w:color="auto"/>
          </w:divBdr>
        </w:div>
        <w:div w:id="1046830900">
          <w:marLeft w:val="0"/>
          <w:marRight w:val="0"/>
          <w:marTop w:val="0"/>
          <w:marBottom w:val="0"/>
          <w:divBdr>
            <w:top w:val="none" w:sz="0" w:space="0" w:color="auto"/>
            <w:left w:val="none" w:sz="0" w:space="0" w:color="auto"/>
            <w:bottom w:val="none" w:sz="0" w:space="0" w:color="auto"/>
            <w:right w:val="none" w:sz="0" w:space="0" w:color="auto"/>
          </w:divBdr>
        </w:div>
        <w:div w:id="2114551564">
          <w:marLeft w:val="0"/>
          <w:marRight w:val="0"/>
          <w:marTop w:val="0"/>
          <w:marBottom w:val="0"/>
          <w:divBdr>
            <w:top w:val="none" w:sz="0" w:space="0" w:color="auto"/>
            <w:left w:val="none" w:sz="0" w:space="0" w:color="auto"/>
            <w:bottom w:val="none" w:sz="0" w:space="0" w:color="auto"/>
            <w:right w:val="none" w:sz="0" w:space="0" w:color="auto"/>
          </w:divBdr>
        </w:div>
        <w:div w:id="268664263">
          <w:marLeft w:val="0"/>
          <w:marRight w:val="0"/>
          <w:marTop w:val="0"/>
          <w:marBottom w:val="0"/>
          <w:divBdr>
            <w:top w:val="none" w:sz="0" w:space="0" w:color="auto"/>
            <w:left w:val="none" w:sz="0" w:space="0" w:color="auto"/>
            <w:bottom w:val="none" w:sz="0" w:space="0" w:color="auto"/>
            <w:right w:val="none" w:sz="0" w:space="0" w:color="auto"/>
          </w:divBdr>
        </w:div>
        <w:div w:id="1842700648">
          <w:marLeft w:val="0"/>
          <w:marRight w:val="0"/>
          <w:marTop w:val="0"/>
          <w:marBottom w:val="0"/>
          <w:divBdr>
            <w:top w:val="none" w:sz="0" w:space="0" w:color="auto"/>
            <w:left w:val="none" w:sz="0" w:space="0" w:color="auto"/>
            <w:bottom w:val="none" w:sz="0" w:space="0" w:color="auto"/>
            <w:right w:val="none" w:sz="0" w:space="0" w:color="auto"/>
          </w:divBdr>
        </w:div>
        <w:div w:id="1752698948">
          <w:marLeft w:val="0"/>
          <w:marRight w:val="0"/>
          <w:marTop w:val="0"/>
          <w:marBottom w:val="0"/>
          <w:divBdr>
            <w:top w:val="none" w:sz="0" w:space="0" w:color="auto"/>
            <w:left w:val="none" w:sz="0" w:space="0" w:color="auto"/>
            <w:bottom w:val="none" w:sz="0" w:space="0" w:color="auto"/>
            <w:right w:val="none" w:sz="0" w:space="0" w:color="auto"/>
          </w:divBdr>
        </w:div>
        <w:div w:id="2080204720">
          <w:marLeft w:val="0"/>
          <w:marRight w:val="0"/>
          <w:marTop w:val="0"/>
          <w:marBottom w:val="0"/>
          <w:divBdr>
            <w:top w:val="none" w:sz="0" w:space="0" w:color="auto"/>
            <w:left w:val="none" w:sz="0" w:space="0" w:color="auto"/>
            <w:bottom w:val="none" w:sz="0" w:space="0" w:color="auto"/>
            <w:right w:val="none" w:sz="0" w:space="0" w:color="auto"/>
          </w:divBdr>
        </w:div>
        <w:div w:id="1601336023">
          <w:marLeft w:val="0"/>
          <w:marRight w:val="0"/>
          <w:marTop w:val="0"/>
          <w:marBottom w:val="0"/>
          <w:divBdr>
            <w:top w:val="none" w:sz="0" w:space="0" w:color="auto"/>
            <w:left w:val="none" w:sz="0" w:space="0" w:color="auto"/>
            <w:bottom w:val="none" w:sz="0" w:space="0" w:color="auto"/>
            <w:right w:val="none" w:sz="0" w:space="0" w:color="auto"/>
          </w:divBdr>
        </w:div>
        <w:div w:id="1221475181">
          <w:marLeft w:val="0"/>
          <w:marRight w:val="0"/>
          <w:marTop w:val="0"/>
          <w:marBottom w:val="0"/>
          <w:divBdr>
            <w:top w:val="none" w:sz="0" w:space="0" w:color="auto"/>
            <w:left w:val="none" w:sz="0" w:space="0" w:color="auto"/>
            <w:bottom w:val="none" w:sz="0" w:space="0" w:color="auto"/>
            <w:right w:val="none" w:sz="0" w:space="0" w:color="auto"/>
          </w:divBdr>
        </w:div>
        <w:div w:id="1473446171">
          <w:marLeft w:val="0"/>
          <w:marRight w:val="0"/>
          <w:marTop w:val="0"/>
          <w:marBottom w:val="0"/>
          <w:divBdr>
            <w:top w:val="none" w:sz="0" w:space="0" w:color="auto"/>
            <w:left w:val="none" w:sz="0" w:space="0" w:color="auto"/>
            <w:bottom w:val="none" w:sz="0" w:space="0" w:color="auto"/>
            <w:right w:val="none" w:sz="0" w:space="0" w:color="auto"/>
          </w:divBdr>
        </w:div>
      </w:divsChild>
    </w:div>
    <w:div w:id="263996253">
      <w:marLeft w:val="0"/>
      <w:marRight w:val="0"/>
      <w:marTop w:val="0"/>
      <w:marBottom w:val="0"/>
      <w:divBdr>
        <w:top w:val="none" w:sz="0" w:space="0" w:color="auto"/>
        <w:left w:val="none" w:sz="0" w:space="0" w:color="auto"/>
        <w:bottom w:val="none" w:sz="0" w:space="0" w:color="auto"/>
        <w:right w:val="none" w:sz="0" w:space="0" w:color="auto"/>
      </w:divBdr>
    </w:div>
    <w:div w:id="264385145">
      <w:marLeft w:val="0"/>
      <w:marRight w:val="0"/>
      <w:marTop w:val="0"/>
      <w:marBottom w:val="0"/>
      <w:divBdr>
        <w:top w:val="none" w:sz="0" w:space="0" w:color="auto"/>
        <w:left w:val="none" w:sz="0" w:space="0" w:color="auto"/>
        <w:bottom w:val="none" w:sz="0" w:space="0" w:color="auto"/>
        <w:right w:val="none" w:sz="0" w:space="0" w:color="auto"/>
      </w:divBdr>
    </w:div>
    <w:div w:id="273481802">
      <w:marLeft w:val="0"/>
      <w:marRight w:val="0"/>
      <w:marTop w:val="0"/>
      <w:marBottom w:val="0"/>
      <w:divBdr>
        <w:top w:val="none" w:sz="0" w:space="0" w:color="auto"/>
        <w:left w:val="none" w:sz="0" w:space="0" w:color="auto"/>
        <w:bottom w:val="none" w:sz="0" w:space="0" w:color="auto"/>
        <w:right w:val="none" w:sz="0" w:space="0" w:color="auto"/>
      </w:divBdr>
    </w:div>
    <w:div w:id="278032194">
      <w:marLeft w:val="0"/>
      <w:marRight w:val="0"/>
      <w:marTop w:val="0"/>
      <w:marBottom w:val="0"/>
      <w:divBdr>
        <w:top w:val="none" w:sz="0" w:space="0" w:color="auto"/>
        <w:left w:val="none" w:sz="0" w:space="0" w:color="auto"/>
        <w:bottom w:val="none" w:sz="0" w:space="0" w:color="auto"/>
        <w:right w:val="none" w:sz="0" w:space="0" w:color="auto"/>
      </w:divBdr>
    </w:div>
    <w:div w:id="279387053">
      <w:marLeft w:val="0"/>
      <w:marRight w:val="0"/>
      <w:marTop w:val="0"/>
      <w:marBottom w:val="0"/>
      <w:divBdr>
        <w:top w:val="none" w:sz="0" w:space="0" w:color="auto"/>
        <w:left w:val="none" w:sz="0" w:space="0" w:color="auto"/>
        <w:bottom w:val="none" w:sz="0" w:space="0" w:color="auto"/>
        <w:right w:val="none" w:sz="0" w:space="0" w:color="auto"/>
      </w:divBdr>
    </w:div>
    <w:div w:id="291446879">
      <w:marLeft w:val="0"/>
      <w:marRight w:val="0"/>
      <w:marTop w:val="0"/>
      <w:marBottom w:val="0"/>
      <w:divBdr>
        <w:top w:val="none" w:sz="0" w:space="0" w:color="auto"/>
        <w:left w:val="none" w:sz="0" w:space="0" w:color="auto"/>
        <w:bottom w:val="none" w:sz="0" w:space="0" w:color="auto"/>
        <w:right w:val="none" w:sz="0" w:space="0" w:color="auto"/>
      </w:divBdr>
    </w:div>
    <w:div w:id="296496963">
      <w:marLeft w:val="0"/>
      <w:marRight w:val="0"/>
      <w:marTop w:val="0"/>
      <w:marBottom w:val="0"/>
      <w:divBdr>
        <w:top w:val="none" w:sz="0" w:space="0" w:color="auto"/>
        <w:left w:val="none" w:sz="0" w:space="0" w:color="auto"/>
        <w:bottom w:val="none" w:sz="0" w:space="0" w:color="auto"/>
        <w:right w:val="none" w:sz="0" w:space="0" w:color="auto"/>
      </w:divBdr>
    </w:div>
    <w:div w:id="297495668">
      <w:marLeft w:val="0"/>
      <w:marRight w:val="0"/>
      <w:marTop w:val="0"/>
      <w:marBottom w:val="0"/>
      <w:divBdr>
        <w:top w:val="none" w:sz="0" w:space="0" w:color="auto"/>
        <w:left w:val="none" w:sz="0" w:space="0" w:color="auto"/>
        <w:bottom w:val="none" w:sz="0" w:space="0" w:color="auto"/>
        <w:right w:val="none" w:sz="0" w:space="0" w:color="auto"/>
      </w:divBdr>
    </w:div>
    <w:div w:id="298191400">
      <w:marLeft w:val="0"/>
      <w:marRight w:val="0"/>
      <w:marTop w:val="0"/>
      <w:marBottom w:val="0"/>
      <w:divBdr>
        <w:top w:val="none" w:sz="0" w:space="0" w:color="auto"/>
        <w:left w:val="none" w:sz="0" w:space="0" w:color="auto"/>
        <w:bottom w:val="none" w:sz="0" w:space="0" w:color="auto"/>
        <w:right w:val="none" w:sz="0" w:space="0" w:color="auto"/>
      </w:divBdr>
    </w:div>
    <w:div w:id="299118478">
      <w:marLeft w:val="0"/>
      <w:marRight w:val="0"/>
      <w:marTop w:val="0"/>
      <w:marBottom w:val="0"/>
      <w:divBdr>
        <w:top w:val="none" w:sz="0" w:space="0" w:color="auto"/>
        <w:left w:val="none" w:sz="0" w:space="0" w:color="auto"/>
        <w:bottom w:val="none" w:sz="0" w:space="0" w:color="auto"/>
        <w:right w:val="none" w:sz="0" w:space="0" w:color="auto"/>
      </w:divBdr>
    </w:div>
    <w:div w:id="304699780">
      <w:marLeft w:val="0"/>
      <w:marRight w:val="0"/>
      <w:marTop w:val="0"/>
      <w:marBottom w:val="0"/>
      <w:divBdr>
        <w:top w:val="none" w:sz="0" w:space="0" w:color="auto"/>
        <w:left w:val="none" w:sz="0" w:space="0" w:color="auto"/>
        <w:bottom w:val="none" w:sz="0" w:space="0" w:color="auto"/>
        <w:right w:val="none" w:sz="0" w:space="0" w:color="auto"/>
      </w:divBdr>
      <w:divsChild>
        <w:div w:id="135923061">
          <w:marLeft w:val="0"/>
          <w:marRight w:val="0"/>
          <w:marTop w:val="0"/>
          <w:marBottom w:val="0"/>
          <w:divBdr>
            <w:top w:val="none" w:sz="0" w:space="0" w:color="auto"/>
            <w:left w:val="none" w:sz="0" w:space="0" w:color="auto"/>
            <w:bottom w:val="none" w:sz="0" w:space="0" w:color="auto"/>
            <w:right w:val="none" w:sz="0" w:space="0" w:color="auto"/>
          </w:divBdr>
        </w:div>
        <w:div w:id="1929343367">
          <w:marLeft w:val="0"/>
          <w:marRight w:val="0"/>
          <w:marTop w:val="0"/>
          <w:marBottom w:val="0"/>
          <w:divBdr>
            <w:top w:val="none" w:sz="0" w:space="0" w:color="auto"/>
            <w:left w:val="none" w:sz="0" w:space="0" w:color="auto"/>
            <w:bottom w:val="none" w:sz="0" w:space="0" w:color="auto"/>
            <w:right w:val="none" w:sz="0" w:space="0" w:color="auto"/>
          </w:divBdr>
        </w:div>
        <w:div w:id="2137143381">
          <w:marLeft w:val="0"/>
          <w:marRight w:val="0"/>
          <w:marTop w:val="0"/>
          <w:marBottom w:val="0"/>
          <w:divBdr>
            <w:top w:val="none" w:sz="0" w:space="0" w:color="auto"/>
            <w:left w:val="none" w:sz="0" w:space="0" w:color="auto"/>
            <w:bottom w:val="none" w:sz="0" w:space="0" w:color="auto"/>
            <w:right w:val="none" w:sz="0" w:space="0" w:color="auto"/>
          </w:divBdr>
        </w:div>
        <w:div w:id="865366325">
          <w:marLeft w:val="0"/>
          <w:marRight w:val="0"/>
          <w:marTop w:val="0"/>
          <w:marBottom w:val="0"/>
          <w:divBdr>
            <w:top w:val="none" w:sz="0" w:space="0" w:color="auto"/>
            <w:left w:val="none" w:sz="0" w:space="0" w:color="auto"/>
            <w:bottom w:val="none" w:sz="0" w:space="0" w:color="auto"/>
            <w:right w:val="none" w:sz="0" w:space="0" w:color="auto"/>
          </w:divBdr>
        </w:div>
        <w:div w:id="766196495">
          <w:marLeft w:val="0"/>
          <w:marRight w:val="0"/>
          <w:marTop w:val="0"/>
          <w:marBottom w:val="0"/>
          <w:divBdr>
            <w:top w:val="none" w:sz="0" w:space="0" w:color="auto"/>
            <w:left w:val="none" w:sz="0" w:space="0" w:color="auto"/>
            <w:bottom w:val="none" w:sz="0" w:space="0" w:color="auto"/>
            <w:right w:val="none" w:sz="0" w:space="0" w:color="auto"/>
          </w:divBdr>
        </w:div>
        <w:div w:id="911353597">
          <w:marLeft w:val="0"/>
          <w:marRight w:val="0"/>
          <w:marTop w:val="0"/>
          <w:marBottom w:val="0"/>
          <w:divBdr>
            <w:top w:val="none" w:sz="0" w:space="0" w:color="auto"/>
            <w:left w:val="none" w:sz="0" w:space="0" w:color="auto"/>
            <w:bottom w:val="none" w:sz="0" w:space="0" w:color="auto"/>
            <w:right w:val="none" w:sz="0" w:space="0" w:color="auto"/>
          </w:divBdr>
        </w:div>
        <w:div w:id="1390878701">
          <w:marLeft w:val="0"/>
          <w:marRight w:val="0"/>
          <w:marTop w:val="0"/>
          <w:marBottom w:val="0"/>
          <w:divBdr>
            <w:top w:val="none" w:sz="0" w:space="0" w:color="auto"/>
            <w:left w:val="none" w:sz="0" w:space="0" w:color="auto"/>
            <w:bottom w:val="none" w:sz="0" w:space="0" w:color="auto"/>
            <w:right w:val="none" w:sz="0" w:space="0" w:color="auto"/>
          </w:divBdr>
        </w:div>
        <w:div w:id="1212231587">
          <w:marLeft w:val="0"/>
          <w:marRight w:val="0"/>
          <w:marTop w:val="0"/>
          <w:marBottom w:val="0"/>
          <w:divBdr>
            <w:top w:val="none" w:sz="0" w:space="0" w:color="auto"/>
            <w:left w:val="none" w:sz="0" w:space="0" w:color="auto"/>
            <w:bottom w:val="none" w:sz="0" w:space="0" w:color="auto"/>
            <w:right w:val="none" w:sz="0" w:space="0" w:color="auto"/>
          </w:divBdr>
        </w:div>
      </w:divsChild>
    </w:div>
    <w:div w:id="306328442">
      <w:marLeft w:val="0"/>
      <w:marRight w:val="0"/>
      <w:marTop w:val="0"/>
      <w:marBottom w:val="0"/>
      <w:divBdr>
        <w:top w:val="none" w:sz="0" w:space="0" w:color="auto"/>
        <w:left w:val="none" w:sz="0" w:space="0" w:color="auto"/>
        <w:bottom w:val="none" w:sz="0" w:space="0" w:color="auto"/>
        <w:right w:val="none" w:sz="0" w:space="0" w:color="auto"/>
      </w:divBdr>
    </w:div>
    <w:div w:id="312681591">
      <w:marLeft w:val="0"/>
      <w:marRight w:val="0"/>
      <w:marTop w:val="0"/>
      <w:marBottom w:val="0"/>
      <w:divBdr>
        <w:top w:val="none" w:sz="0" w:space="0" w:color="auto"/>
        <w:left w:val="none" w:sz="0" w:space="0" w:color="auto"/>
        <w:bottom w:val="none" w:sz="0" w:space="0" w:color="auto"/>
        <w:right w:val="none" w:sz="0" w:space="0" w:color="auto"/>
      </w:divBdr>
    </w:div>
    <w:div w:id="318382564">
      <w:marLeft w:val="0"/>
      <w:marRight w:val="0"/>
      <w:marTop w:val="0"/>
      <w:marBottom w:val="0"/>
      <w:divBdr>
        <w:top w:val="none" w:sz="0" w:space="0" w:color="auto"/>
        <w:left w:val="none" w:sz="0" w:space="0" w:color="auto"/>
        <w:bottom w:val="none" w:sz="0" w:space="0" w:color="auto"/>
        <w:right w:val="none" w:sz="0" w:space="0" w:color="auto"/>
      </w:divBdr>
    </w:div>
    <w:div w:id="321350114">
      <w:marLeft w:val="0"/>
      <w:marRight w:val="0"/>
      <w:marTop w:val="0"/>
      <w:marBottom w:val="0"/>
      <w:divBdr>
        <w:top w:val="none" w:sz="0" w:space="0" w:color="auto"/>
        <w:left w:val="none" w:sz="0" w:space="0" w:color="auto"/>
        <w:bottom w:val="none" w:sz="0" w:space="0" w:color="auto"/>
        <w:right w:val="none" w:sz="0" w:space="0" w:color="auto"/>
      </w:divBdr>
    </w:div>
    <w:div w:id="322196848">
      <w:marLeft w:val="0"/>
      <w:marRight w:val="0"/>
      <w:marTop w:val="0"/>
      <w:marBottom w:val="0"/>
      <w:divBdr>
        <w:top w:val="none" w:sz="0" w:space="0" w:color="auto"/>
        <w:left w:val="none" w:sz="0" w:space="0" w:color="auto"/>
        <w:bottom w:val="none" w:sz="0" w:space="0" w:color="auto"/>
        <w:right w:val="none" w:sz="0" w:space="0" w:color="auto"/>
      </w:divBdr>
    </w:div>
    <w:div w:id="322779327">
      <w:marLeft w:val="0"/>
      <w:marRight w:val="0"/>
      <w:marTop w:val="0"/>
      <w:marBottom w:val="0"/>
      <w:divBdr>
        <w:top w:val="none" w:sz="0" w:space="0" w:color="auto"/>
        <w:left w:val="none" w:sz="0" w:space="0" w:color="auto"/>
        <w:bottom w:val="none" w:sz="0" w:space="0" w:color="auto"/>
        <w:right w:val="none" w:sz="0" w:space="0" w:color="auto"/>
      </w:divBdr>
    </w:div>
    <w:div w:id="329411913">
      <w:marLeft w:val="0"/>
      <w:marRight w:val="0"/>
      <w:marTop w:val="0"/>
      <w:marBottom w:val="0"/>
      <w:divBdr>
        <w:top w:val="none" w:sz="0" w:space="0" w:color="auto"/>
        <w:left w:val="none" w:sz="0" w:space="0" w:color="auto"/>
        <w:bottom w:val="none" w:sz="0" w:space="0" w:color="auto"/>
        <w:right w:val="none" w:sz="0" w:space="0" w:color="auto"/>
      </w:divBdr>
    </w:div>
    <w:div w:id="330304118">
      <w:marLeft w:val="0"/>
      <w:marRight w:val="0"/>
      <w:marTop w:val="0"/>
      <w:marBottom w:val="0"/>
      <w:divBdr>
        <w:top w:val="none" w:sz="0" w:space="0" w:color="auto"/>
        <w:left w:val="none" w:sz="0" w:space="0" w:color="auto"/>
        <w:bottom w:val="none" w:sz="0" w:space="0" w:color="auto"/>
        <w:right w:val="none" w:sz="0" w:space="0" w:color="auto"/>
      </w:divBdr>
    </w:div>
    <w:div w:id="332269928">
      <w:marLeft w:val="0"/>
      <w:marRight w:val="0"/>
      <w:marTop w:val="0"/>
      <w:marBottom w:val="0"/>
      <w:divBdr>
        <w:top w:val="none" w:sz="0" w:space="0" w:color="auto"/>
        <w:left w:val="none" w:sz="0" w:space="0" w:color="auto"/>
        <w:bottom w:val="none" w:sz="0" w:space="0" w:color="auto"/>
        <w:right w:val="none" w:sz="0" w:space="0" w:color="auto"/>
      </w:divBdr>
    </w:div>
    <w:div w:id="333263152">
      <w:marLeft w:val="0"/>
      <w:marRight w:val="0"/>
      <w:marTop w:val="0"/>
      <w:marBottom w:val="0"/>
      <w:divBdr>
        <w:top w:val="none" w:sz="0" w:space="0" w:color="auto"/>
        <w:left w:val="none" w:sz="0" w:space="0" w:color="auto"/>
        <w:bottom w:val="none" w:sz="0" w:space="0" w:color="auto"/>
        <w:right w:val="none" w:sz="0" w:space="0" w:color="auto"/>
      </w:divBdr>
    </w:div>
    <w:div w:id="333915917">
      <w:marLeft w:val="0"/>
      <w:marRight w:val="0"/>
      <w:marTop w:val="0"/>
      <w:marBottom w:val="0"/>
      <w:divBdr>
        <w:top w:val="none" w:sz="0" w:space="0" w:color="auto"/>
        <w:left w:val="none" w:sz="0" w:space="0" w:color="auto"/>
        <w:bottom w:val="none" w:sz="0" w:space="0" w:color="auto"/>
        <w:right w:val="none" w:sz="0" w:space="0" w:color="auto"/>
      </w:divBdr>
    </w:div>
    <w:div w:id="335691876">
      <w:marLeft w:val="0"/>
      <w:marRight w:val="0"/>
      <w:marTop w:val="0"/>
      <w:marBottom w:val="0"/>
      <w:divBdr>
        <w:top w:val="none" w:sz="0" w:space="0" w:color="auto"/>
        <w:left w:val="none" w:sz="0" w:space="0" w:color="auto"/>
        <w:bottom w:val="none" w:sz="0" w:space="0" w:color="auto"/>
        <w:right w:val="none" w:sz="0" w:space="0" w:color="auto"/>
      </w:divBdr>
    </w:div>
    <w:div w:id="340014782">
      <w:marLeft w:val="0"/>
      <w:marRight w:val="0"/>
      <w:marTop w:val="0"/>
      <w:marBottom w:val="0"/>
      <w:divBdr>
        <w:top w:val="none" w:sz="0" w:space="0" w:color="auto"/>
        <w:left w:val="none" w:sz="0" w:space="0" w:color="auto"/>
        <w:bottom w:val="none" w:sz="0" w:space="0" w:color="auto"/>
        <w:right w:val="none" w:sz="0" w:space="0" w:color="auto"/>
      </w:divBdr>
    </w:div>
    <w:div w:id="340359445">
      <w:marLeft w:val="0"/>
      <w:marRight w:val="0"/>
      <w:marTop w:val="0"/>
      <w:marBottom w:val="0"/>
      <w:divBdr>
        <w:top w:val="none" w:sz="0" w:space="0" w:color="auto"/>
        <w:left w:val="none" w:sz="0" w:space="0" w:color="auto"/>
        <w:bottom w:val="none" w:sz="0" w:space="0" w:color="auto"/>
        <w:right w:val="none" w:sz="0" w:space="0" w:color="auto"/>
      </w:divBdr>
    </w:div>
    <w:div w:id="340552552">
      <w:marLeft w:val="0"/>
      <w:marRight w:val="0"/>
      <w:marTop w:val="0"/>
      <w:marBottom w:val="0"/>
      <w:divBdr>
        <w:top w:val="none" w:sz="0" w:space="0" w:color="auto"/>
        <w:left w:val="none" w:sz="0" w:space="0" w:color="auto"/>
        <w:bottom w:val="none" w:sz="0" w:space="0" w:color="auto"/>
        <w:right w:val="none" w:sz="0" w:space="0" w:color="auto"/>
      </w:divBdr>
    </w:div>
    <w:div w:id="344594986">
      <w:marLeft w:val="0"/>
      <w:marRight w:val="0"/>
      <w:marTop w:val="0"/>
      <w:marBottom w:val="0"/>
      <w:divBdr>
        <w:top w:val="none" w:sz="0" w:space="0" w:color="auto"/>
        <w:left w:val="none" w:sz="0" w:space="0" w:color="auto"/>
        <w:bottom w:val="none" w:sz="0" w:space="0" w:color="auto"/>
        <w:right w:val="none" w:sz="0" w:space="0" w:color="auto"/>
      </w:divBdr>
      <w:divsChild>
        <w:div w:id="1550460573">
          <w:marLeft w:val="0"/>
          <w:marRight w:val="0"/>
          <w:marTop w:val="0"/>
          <w:marBottom w:val="0"/>
          <w:divBdr>
            <w:top w:val="none" w:sz="0" w:space="0" w:color="auto"/>
            <w:left w:val="none" w:sz="0" w:space="0" w:color="auto"/>
            <w:bottom w:val="none" w:sz="0" w:space="0" w:color="auto"/>
            <w:right w:val="none" w:sz="0" w:space="0" w:color="auto"/>
          </w:divBdr>
        </w:div>
        <w:div w:id="1594702314">
          <w:marLeft w:val="0"/>
          <w:marRight w:val="0"/>
          <w:marTop w:val="0"/>
          <w:marBottom w:val="0"/>
          <w:divBdr>
            <w:top w:val="none" w:sz="0" w:space="0" w:color="auto"/>
            <w:left w:val="none" w:sz="0" w:space="0" w:color="auto"/>
            <w:bottom w:val="none" w:sz="0" w:space="0" w:color="auto"/>
            <w:right w:val="none" w:sz="0" w:space="0" w:color="auto"/>
          </w:divBdr>
        </w:div>
        <w:div w:id="1276017483">
          <w:marLeft w:val="0"/>
          <w:marRight w:val="0"/>
          <w:marTop w:val="0"/>
          <w:marBottom w:val="0"/>
          <w:divBdr>
            <w:top w:val="none" w:sz="0" w:space="0" w:color="auto"/>
            <w:left w:val="none" w:sz="0" w:space="0" w:color="auto"/>
            <w:bottom w:val="none" w:sz="0" w:space="0" w:color="auto"/>
            <w:right w:val="none" w:sz="0" w:space="0" w:color="auto"/>
          </w:divBdr>
        </w:div>
        <w:div w:id="587663257">
          <w:marLeft w:val="0"/>
          <w:marRight w:val="0"/>
          <w:marTop w:val="0"/>
          <w:marBottom w:val="0"/>
          <w:divBdr>
            <w:top w:val="none" w:sz="0" w:space="0" w:color="auto"/>
            <w:left w:val="none" w:sz="0" w:space="0" w:color="auto"/>
            <w:bottom w:val="none" w:sz="0" w:space="0" w:color="auto"/>
            <w:right w:val="none" w:sz="0" w:space="0" w:color="auto"/>
          </w:divBdr>
        </w:div>
        <w:div w:id="363408427">
          <w:marLeft w:val="0"/>
          <w:marRight w:val="0"/>
          <w:marTop w:val="0"/>
          <w:marBottom w:val="0"/>
          <w:divBdr>
            <w:top w:val="none" w:sz="0" w:space="0" w:color="auto"/>
            <w:left w:val="none" w:sz="0" w:space="0" w:color="auto"/>
            <w:bottom w:val="none" w:sz="0" w:space="0" w:color="auto"/>
            <w:right w:val="none" w:sz="0" w:space="0" w:color="auto"/>
          </w:divBdr>
        </w:div>
        <w:div w:id="244613006">
          <w:marLeft w:val="0"/>
          <w:marRight w:val="0"/>
          <w:marTop w:val="0"/>
          <w:marBottom w:val="0"/>
          <w:divBdr>
            <w:top w:val="none" w:sz="0" w:space="0" w:color="auto"/>
            <w:left w:val="none" w:sz="0" w:space="0" w:color="auto"/>
            <w:bottom w:val="none" w:sz="0" w:space="0" w:color="auto"/>
            <w:right w:val="none" w:sz="0" w:space="0" w:color="auto"/>
          </w:divBdr>
        </w:div>
        <w:div w:id="615797886">
          <w:marLeft w:val="0"/>
          <w:marRight w:val="0"/>
          <w:marTop w:val="0"/>
          <w:marBottom w:val="0"/>
          <w:divBdr>
            <w:top w:val="none" w:sz="0" w:space="0" w:color="auto"/>
            <w:left w:val="none" w:sz="0" w:space="0" w:color="auto"/>
            <w:bottom w:val="none" w:sz="0" w:space="0" w:color="auto"/>
            <w:right w:val="none" w:sz="0" w:space="0" w:color="auto"/>
          </w:divBdr>
        </w:div>
        <w:div w:id="2107074167">
          <w:marLeft w:val="0"/>
          <w:marRight w:val="0"/>
          <w:marTop w:val="0"/>
          <w:marBottom w:val="0"/>
          <w:divBdr>
            <w:top w:val="none" w:sz="0" w:space="0" w:color="auto"/>
            <w:left w:val="none" w:sz="0" w:space="0" w:color="auto"/>
            <w:bottom w:val="none" w:sz="0" w:space="0" w:color="auto"/>
            <w:right w:val="none" w:sz="0" w:space="0" w:color="auto"/>
          </w:divBdr>
        </w:div>
        <w:div w:id="236593390">
          <w:marLeft w:val="0"/>
          <w:marRight w:val="0"/>
          <w:marTop w:val="0"/>
          <w:marBottom w:val="0"/>
          <w:divBdr>
            <w:top w:val="none" w:sz="0" w:space="0" w:color="auto"/>
            <w:left w:val="none" w:sz="0" w:space="0" w:color="auto"/>
            <w:bottom w:val="none" w:sz="0" w:space="0" w:color="auto"/>
            <w:right w:val="none" w:sz="0" w:space="0" w:color="auto"/>
          </w:divBdr>
        </w:div>
        <w:div w:id="1775396059">
          <w:marLeft w:val="0"/>
          <w:marRight w:val="0"/>
          <w:marTop w:val="0"/>
          <w:marBottom w:val="0"/>
          <w:divBdr>
            <w:top w:val="none" w:sz="0" w:space="0" w:color="auto"/>
            <w:left w:val="none" w:sz="0" w:space="0" w:color="auto"/>
            <w:bottom w:val="none" w:sz="0" w:space="0" w:color="auto"/>
            <w:right w:val="none" w:sz="0" w:space="0" w:color="auto"/>
          </w:divBdr>
        </w:div>
        <w:div w:id="979191326">
          <w:marLeft w:val="0"/>
          <w:marRight w:val="0"/>
          <w:marTop w:val="0"/>
          <w:marBottom w:val="0"/>
          <w:divBdr>
            <w:top w:val="none" w:sz="0" w:space="0" w:color="auto"/>
            <w:left w:val="none" w:sz="0" w:space="0" w:color="auto"/>
            <w:bottom w:val="none" w:sz="0" w:space="0" w:color="auto"/>
            <w:right w:val="none" w:sz="0" w:space="0" w:color="auto"/>
          </w:divBdr>
        </w:div>
        <w:div w:id="372778189">
          <w:marLeft w:val="0"/>
          <w:marRight w:val="0"/>
          <w:marTop w:val="0"/>
          <w:marBottom w:val="0"/>
          <w:divBdr>
            <w:top w:val="none" w:sz="0" w:space="0" w:color="auto"/>
            <w:left w:val="none" w:sz="0" w:space="0" w:color="auto"/>
            <w:bottom w:val="none" w:sz="0" w:space="0" w:color="auto"/>
            <w:right w:val="none" w:sz="0" w:space="0" w:color="auto"/>
          </w:divBdr>
        </w:div>
        <w:div w:id="1916356112">
          <w:marLeft w:val="0"/>
          <w:marRight w:val="0"/>
          <w:marTop w:val="0"/>
          <w:marBottom w:val="0"/>
          <w:divBdr>
            <w:top w:val="none" w:sz="0" w:space="0" w:color="auto"/>
            <w:left w:val="none" w:sz="0" w:space="0" w:color="auto"/>
            <w:bottom w:val="none" w:sz="0" w:space="0" w:color="auto"/>
            <w:right w:val="none" w:sz="0" w:space="0" w:color="auto"/>
          </w:divBdr>
        </w:div>
        <w:div w:id="1807435427">
          <w:marLeft w:val="0"/>
          <w:marRight w:val="0"/>
          <w:marTop w:val="0"/>
          <w:marBottom w:val="0"/>
          <w:divBdr>
            <w:top w:val="none" w:sz="0" w:space="0" w:color="auto"/>
            <w:left w:val="none" w:sz="0" w:space="0" w:color="auto"/>
            <w:bottom w:val="none" w:sz="0" w:space="0" w:color="auto"/>
            <w:right w:val="none" w:sz="0" w:space="0" w:color="auto"/>
          </w:divBdr>
        </w:div>
        <w:div w:id="1779719651">
          <w:marLeft w:val="0"/>
          <w:marRight w:val="0"/>
          <w:marTop w:val="0"/>
          <w:marBottom w:val="0"/>
          <w:divBdr>
            <w:top w:val="none" w:sz="0" w:space="0" w:color="auto"/>
            <w:left w:val="none" w:sz="0" w:space="0" w:color="auto"/>
            <w:bottom w:val="none" w:sz="0" w:space="0" w:color="auto"/>
            <w:right w:val="none" w:sz="0" w:space="0" w:color="auto"/>
          </w:divBdr>
        </w:div>
        <w:div w:id="1925994766">
          <w:marLeft w:val="0"/>
          <w:marRight w:val="0"/>
          <w:marTop w:val="0"/>
          <w:marBottom w:val="0"/>
          <w:divBdr>
            <w:top w:val="none" w:sz="0" w:space="0" w:color="auto"/>
            <w:left w:val="none" w:sz="0" w:space="0" w:color="auto"/>
            <w:bottom w:val="none" w:sz="0" w:space="0" w:color="auto"/>
            <w:right w:val="none" w:sz="0" w:space="0" w:color="auto"/>
          </w:divBdr>
        </w:div>
        <w:div w:id="203832696">
          <w:marLeft w:val="0"/>
          <w:marRight w:val="0"/>
          <w:marTop w:val="0"/>
          <w:marBottom w:val="0"/>
          <w:divBdr>
            <w:top w:val="none" w:sz="0" w:space="0" w:color="auto"/>
            <w:left w:val="none" w:sz="0" w:space="0" w:color="auto"/>
            <w:bottom w:val="none" w:sz="0" w:space="0" w:color="auto"/>
            <w:right w:val="none" w:sz="0" w:space="0" w:color="auto"/>
          </w:divBdr>
        </w:div>
        <w:div w:id="1031109848">
          <w:marLeft w:val="0"/>
          <w:marRight w:val="0"/>
          <w:marTop w:val="0"/>
          <w:marBottom w:val="0"/>
          <w:divBdr>
            <w:top w:val="none" w:sz="0" w:space="0" w:color="auto"/>
            <w:left w:val="none" w:sz="0" w:space="0" w:color="auto"/>
            <w:bottom w:val="none" w:sz="0" w:space="0" w:color="auto"/>
            <w:right w:val="none" w:sz="0" w:space="0" w:color="auto"/>
          </w:divBdr>
        </w:div>
        <w:div w:id="573708137">
          <w:marLeft w:val="0"/>
          <w:marRight w:val="0"/>
          <w:marTop w:val="0"/>
          <w:marBottom w:val="0"/>
          <w:divBdr>
            <w:top w:val="none" w:sz="0" w:space="0" w:color="auto"/>
            <w:left w:val="none" w:sz="0" w:space="0" w:color="auto"/>
            <w:bottom w:val="none" w:sz="0" w:space="0" w:color="auto"/>
            <w:right w:val="none" w:sz="0" w:space="0" w:color="auto"/>
          </w:divBdr>
        </w:div>
        <w:div w:id="811943315">
          <w:marLeft w:val="0"/>
          <w:marRight w:val="0"/>
          <w:marTop w:val="0"/>
          <w:marBottom w:val="0"/>
          <w:divBdr>
            <w:top w:val="none" w:sz="0" w:space="0" w:color="auto"/>
            <w:left w:val="none" w:sz="0" w:space="0" w:color="auto"/>
            <w:bottom w:val="none" w:sz="0" w:space="0" w:color="auto"/>
            <w:right w:val="none" w:sz="0" w:space="0" w:color="auto"/>
          </w:divBdr>
        </w:div>
        <w:div w:id="766317501">
          <w:marLeft w:val="0"/>
          <w:marRight w:val="0"/>
          <w:marTop w:val="0"/>
          <w:marBottom w:val="0"/>
          <w:divBdr>
            <w:top w:val="none" w:sz="0" w:space="0" w:color="auto"/>
            <w:left w:val="none" w:sz="0" w:space="0" w:color="auto"/>
            <w:bottom w:val="none" w:sz="0" w:space="0" w:color="auto"/>
            <w:right w:val="none" w:sz="0" w:space="0" w:color="auto"/>
          </w:divBdr>
        </w:div>
        <w:div w:id="1065688019">
          <w:marLeft w:val="0"/>
          <w:marRight w:val="0"/>
          <w:marTop w:val="0"/>
          <w:marBottom w:val="0"/>
          <w:divBdr>
            <w:top w:val="none" w:sz="0" w:space="0" w:color="auto"/>
            <w:left w:val="none" w:sz="0" w:space="0" w:color="auto"/>
            <w:bottom w:val="none" w:sz="0" w:space="0" w:color="auto"/>
            <w:right w:val="none" w:sz="0" w:space="0" w:color="auto"/>
          </w:divBdr>
        </w:div>
        <w:div w:id="227959481">
          <w:marLeft w:val="0"/>
          <w:marRight w:val="0"/>
          <w:marTop w:val="0"/>
          <w:marBottom w:val="0"/>
          <w:divBdr>
            <w:top w:val="none" w:sz="0" w:space="0" w:color="auto"/>
            <w:left w:val="none" w:sz="0" w:space="0" w:color="auto"/>
            <w:bottom w:val="none" w:sz="0" w:space="0" w:color="auto"/>
            <w:right w:val="none" w:sz="0" w:space="0" w:color="auto"/>
          </w:divBdr>
        </w:div>
        <w:div w:id="1905018940">
          <w:marLeft w:val="0"/>
          <w:marRight w:val="0"/>
          <w:marTop w:val="0"/>
          <w:marBottom w:val="0"/>
          <w:divBdr>
            <w:top w:val="none" w:sz="0" w:space="0" w:color="auto"/>
            <w:left w:val="none" w:sz="0" w:space="0" w:color="auto"/>
            <w:bottom w:val="none" w:sz="0" w:space="0" w:color="auto"/>
            <w:right w:val="none" w:sz="0" w:space="0" w:color="auto"/>
          </w:divBdr>
        </w:div>
        <w:div w:id="1262029707">
          <w:marLeft w:val="0"/>
          <w:marRight w:val="0"/>
          <w:marTop w:val="0"/>
          <w:marBottom w:val="0"/>
          <w:divBdr>
            <w:top w:val="none" w:sz="0" w:space="0" w:color="auto"/>
            <w:left w:val="none" w:sz="0" w:space="0" w:color="auto"/>
            <w:bottom w:val="none" w:sz="0" w:space="0" w:color="auto"/>
            <w:right w:val="none" w:sz="0" w:space="0" w:color="auto"/>
          </w:divBdr>
        </w:div>
        <w:div w:id="1773742854">
          <w:marLeft w:val="0"/>
          <w:marRight w:val="0"/>
          <w:marTop w:val="0"/>
          <w:marBottom w:val="0"/>
          <w:divBdr>
            <w:top w:val="none" w:sz="0" w:space="0" w:color="auto"/>
            <w:left w:val="none" w:sz="0" w:space="0" w:color="auto"/>
            <w:bottom w:val="none" w:sz="0" w:space="0" w:color="auto"/>
            <w:right w:val="none" w:sz="0" w:space="0" w:color="auto"/>
          </w:divBdr>
        </w:div>
      </w:divsChild>
    </w:div>
    <w:div w:id="346060443">
      <w:marLeft w:val="0"/>
      <w:marRight w:val="0"/>
      <w:marTop w:val="0"/>
      <w:marBottom w:val="0"/>
      <w:divBdr>
        <w:top w:val="none" w:sz="0" w:space="0" w:color="auto"/>
        <w:left w:val="none" w:sz="0" w:space="0" w:color="auto"/>
        <w:bottom w:val="none" w:sz="0" w:space="0" w:color="auto"/>
        <w:right w:val="none" w:sz="0" w:space="0" w:color="auto"/>
      </w:divBdr>
    </w:div>
    <w:div w:id="355931883">
      <w:marLeft w:val="0"/>
      <w:marRight w:val="0"/>
      <w:marTop w:val="0"/>
      <w:marBottom w:val="0"/>
      <w:divBdr>
        <w:top w:val="none" w:sz="0" w:space="0" w:color="auto"/>
        <w:left w:val="none" w:sz="0" w:space="0" w:color="auto"/>
        <w:bottom w:val="none" w:sz="0" w:space="0" w:color="auto"/>
        <w:right w:val="none" w:sz="0" w:space="0" w:color="auto"/>
      </w:divBdr>
    </w:div>
    <w:div w:id="362291073">
      <w:marLeft w:val="0"/>
      <w:marRight w:val="0"/>
      <w:marTop w:val="0"/>
      <w:marBottom w:val="0"/>
      <w:divBdr>
        <w:top w:val="none" w:sz="0" w:space="0" w:color="auto"/>
        <w:left w:val="none" w:sz="0" w:space="0" w:color="auto"/>
        <w:bottom w:val="none" w:sz="0" w:space="0" w:color="auto"/>
        <w:right w:val="none" w:sz="0" w:space="0" w:color="auto"/>
      </w:divBdr>
    </w:div>
    <w:div w:id="363407164">
      <w:marLeft w:val="0"/>
      <w:marRight w:val="0"/>
      <w:marTop w:val="0"/>
      <w:marBottom w:val="0"/>
      <w:divBdr>
        <w:top w:val="none" w:sz="0" w:space="0" w:color="auto"/>
        <w:left w:val="none" w:sz="0" w:space="0" w:color="auto"/>
        <w:bottom w:val="none" w:sz="0" w:space="0" w:color="auto"/>
        <w:right w:val="none" w:sz="0" w:space="0" w:color="auto"/>
      </w:divBdr>
    </w:div>
    <w:div w:id="364839286">
      <w:marLeft w:val="0"/>
      <w:marRight w:val="0"/>
      <w:marTop w:val="0"/>
      <w:marBottom w:val="0"/>
      <w:divBdr>
        <w:top w:val="none" w:sz="0" w:space="0" w:color="auto"/>
        <w:left w:val="none" w:sz="0" w:space="0" w:color="auto"/>
        <w:bottom w:val="none" w:sz="0" w:space="0" w:color="auto"/>
        <w:right w:val="none" w:sz="0" w:space="0" w:color="auto"/>
      </w:divBdr>
    </w:div>
    <w:div w:id="370302614">
      <w:marLeft w:val="0"/>
      <w:marRight w:val="0"/>
      <w:marTop w:val="0"/>
      <w:marBottom w:val="0"/>
      <w:divBdr>
        <w:top w:val="none" w:sz="0" w:space="0" w:color="auto"/>
        <w:left w:val="none" w:sz="0" w:space="0" w:color="auto"/>
        <w:bottom w:val="none" w:sz="0" w:space="0" w:color="auto"/>
        <w:right w:val="none" w:sz="0" w:space="0" w:color="auto"/>
      </w:divBdr>
      <w:divsChild>
        <w:div w:id="5712660">
          <w:marLeft w:val="0"/>
          <w:marRight w:val="0"/>
          <w:marTop w:val="0"/>
          <w:marBottom w:val="0"/>
          <w:divBdr>
            <w:top w:val="none" w:sz="0" w:space="0" w:color="auto"/>
            <w:left w:val="none" w:sz="0" w:space="0" w:color="auto"/>
            <w:bottom w:val="none" w:sz="0" w:space="0" w:color="auto"/>
            <w:right w:val="none" w:sz="0" w:space="0" w:color="auto"/>
          </w:divBdr>
        </w:div>
        <w:div w:id="681779611">
          <w:marLeft w:val="0"/>
          <w:marRight w:val="0"/>
          <w:marTop w:val="0"/>
          <w:marBottom w:val="0"/>
          <w:divBdr>
            <w:top w:val="none" w:sz="0" w:space="0" w:color="auto"/>
            <w:left w:val="none" w:sz="0" w:space="0" w:color="auto"/>
            <w:bottom w:val="none" w:sz="0" w:space="0" w:color="auto"/>
            <w:right w:val="none" w:sz="0" w:space="0" w:color="auto"/>
          </w:divBdr>
        </w:div>
        <w:div w:id="1149398396">
          <w:marLeft w:val="0"/>
          <w:marRight w:val="0"/>
          <w:marTop w:val="0"/>
          <w:marBottom w:val="0"/>
          <w:divBdr>
            <w:top w:val="none" w:sz="0" w:space="0" w:color="auto"/>
            <w:left w:val="none" w:sz="0" w:space="0" w:color="auto"/>
            <w:bottom w:val="none" w:sz="0" w:space="0" w:color="auto"/>
            <w:right w:val="none" w:sz="0" w:space="0" w:color="auto"/>
          </w:divBdr>
        </w:div>
        <w:div w:id="1167289603">
          <w:marLeft w:val="0"/>
          <w:marRight w:val="0"/>
          <w:marTop w:val="0"/>
          <w:marBottom w:val="0"/>
          <w:divBdr>
            <w:top w:val="none" w:sz="0" w:space="0" w:color="auto"/>
            <w:left w:val="none" w:sz="0" w:space="0" w:color="auto"/>
            <w:bottom w:val="none" w:sz="0" w:space="0" w:color="auto"/>
            <w:right w:val="none" w:sz="0" w:space="0" w:color="auto"/>
          </w:divBdr>
        </w:div>
        <w:div w:id="734739787">
          <w:marLeft w:val="0"/>
          <w:marRight w:val="0"/>
          <w:marTop w:val="0"/>
          <w:marBottom w:val="0"/>
          <w:divBdr>
            <w:top w:val="none" w:sz="0" w:space="0" w:color="auto"/>
            <w:left w:val="none" w:sz="0" w:space="0" w:color="auto"/>
            <w:bottom w:val="none" w:sz="0" w:space="0" w:color="auto"/>
            <w:right w:val="none" w:sz="0" w:space="0" w:color="auto"/>
          </w:divBdr>
        </w:div>
        <w:div w:id="195703272">
          <w:marLeft w:val="0"/>
          <w:marRight w:val="0"/>
          <w:marTop w:val="0"/>
          <w:marBottom w:val="0"/>
          <w:divBdr>
            <w:top w:val="none" w:sz="0" w:space="0" w:color="auto"/>
            <w:left w:val="none" w:sz="0" w:space="0" w:color="auto"/>
            <w:bottom w:val="none" w:sz="0" w:space="0" w:color="auto"/>
            <w:right w:val="none" w:sz="0" w:space="0" w:color="auto"/>
          </w:divBdr>
        </w:div>
        <w:div w:id="481313954">
          <w:marLeft w:val="0"/>
          <w:marRight w:val="0"/>
          <w:marTop w:val="0"/>
          <w:marBottom w:val="0"/>
          <w:divBdr>
            <w:top w:val="none" w:sz="0" w:space="0" w:color="auto"/>
            <w:left w:val="none" w:sz="0" w:space="0" w:color="auto"/>
            <w:bottom w:val="none" w:sz="0" w:space="0" w:color="auto"/>
            <w:right w:val="none" w:sz="0" w:space="0" w:color="auto"/>
          </w:divBdr>
        </w:div>
        <w:div w:id="216475090">
          <w:marLeft w:val="0"/>
          <w:marRight w:val="0"/>
          <w:marTop w:val="0"/>
          <w:marBottom w:val="0"/>
          <w:divBdr>
            <w:top w:val="none" w:sz="0" w:space="0" w:color="auto"/>
            <w:left w:val="none" w:sz="0" w:space="0" w:color="auto"/>
            <w:bottom w:val="none" w:sz="0" w:space="0" w:color="auto"/>
            <w:right w:val="none" w:sz="0" w:space="0" w:color="auto"/>
          </w:divBdr>
        </w:div>
        <w:div w:id="184095267">
          <w:marLeft w:val="0"/>
          <w:marRight w:val="0"/>
          <w:marTop w:val="0"/>
          <w:marBottom w:val="0"/>
          <w:divBdr>
            <w:top w:val="none" w:sz="0" w:space="0" w:color="auto"/>
            <w:left w:val="none" w:sz="0" w:space="0" w:color="auto"/>
            <w:bottom w:val="none" w:sz="0" w:space="0" w:color="auto"/>
            <w:right w:val="none" w:sz="0" w:space="0" w:color="auto"/>
          </w:divBdr>
        </w:div>
        <w:div w:id="1699164826">
          <w:marLeft w:val="0"/>
          <w:marRight w:val="0"/>
          <w:marTop w:val="0"/>
          <w:marBottom w:val="0"/>
          <w:divBdr>
            <w:top w:val="none" w:sz="0" w:space="0" w:color="auto"/>
            <w:left w:val="none" w:sz="0" w:space="0" w:color="auto"/>
            <w:bottom w:val="none" w:sz="0" w:space="0" w:color="auto"/>
            <w:right w:val="none" w:sz="0" w:space="0" w:color="auto"/>
          </w:divBdr>
        </w:div>
        <w:div w:id="1347751426">
          <w:marLeft w:val="0"/>
          <w:marRight w:val="0"/>
          <w:marTop w:val="0"/>
          <w:marBottom w:val="0"/>
          <w:divBdr>
            <w:top w:val="none" w:sz="0" w:space="0" w:color="auto"/>
            <w:left w:val="none" w:sz="0" w:space="0" w:color="auto"/>
            <w:bottom w:val="none" w:sz="0" w:space="0" w:color="auto"/>
            <w:right w:val="none" w:sz="0" w:space="0" w:color="auto"/>
          </w:divBdr>
        </w:div>
        <w:div w:id="2130930889">
          <w:marLeft w:val="0"/>
          <w:marRight w:val="0"/>
          <w:marTop w:val="0"/>
          <w:marBottom w:val="0"/>
          <w:divBdr>
            <w:top w:val="none" w:sz="0" w:space="0" w:color="auto"/>
            <w:left w:val="none" w:sz="0" w:space="0" w:color="auto"/>
            <w:bottom w:val="none" w:sz="0" w:space="0" w:color="auto"/>
            <w:right w:val="none" w:sz="0" w:space="0" w:color="auto"/>
          </w:divBdr>
        </w:div>
        <w:div w:id="2070810336">
          <w:marLeft w:val="0"/>
          <w:marRight w:val="0"/>
          <w:marTop w:val="0"/>
          <w:marBottom w:val="0"/>
          <w:divBdr>
            <w:top w:val="none" w:sz="0" w:space="0" w:color="auto"/>
            <w:left w:val="none" w:sz="0" w:space="0" w:color="auto"/>
            <w:bottom w:val="none" w:sz="0" w:space="0" w:color="auto"/>
            <w:right w:val="none" w:sz="0" w:space="0" w:color="auto"/>
          </w:divBdr>
        </w:div>
        <w:div w:id="805127697">
          <w:marLeft w:val="0"/>
          <w:marRight w:val="0"/>
          <w:marTop w:val="0"/>
          <w:marBottom w:val="0"/>
          <w:divBdr>
            <w:top w:val="none" w:sz="0" w:space="0" w:color="auto"/>
            <w:left w:val="none" w:sz="0" w:space="0" w:color="auto"/>
            <w:bottom w:val="none" w:sz="0" w:space="0" w:color="auto"/>
            <w:right w:val="none" w:sz="0" w:space="0" w:color="auto"/>
          </w:divBdr>
        </w:div>
        <w:div w:id="669138942">
          <w:marLeft w:val="0"/>
          <w:marRight w:val="0"/>
          <w:marTop w:val="0"/>
          <w:marBottom w:val="0"/>
          <w:divBdr>
            <w:top w:val="none" w:sz="0" w:space="0" w:color="auto"/>
            <w:left w:val="none" w:sz="0" w:space="0" w:color="auto"/>
            <w:bottom w:val="none" w:sz="0" w:space="0" w:color="auto"/>
            <w:right w:val="none" w:sz="0" w:space="0" w:color="auto"/>
          </w:divBdr>
        </w:div>
        <w:div w:id="244582245">
          <w:marLeft w:val="0"/>
          <w:marRight w:val="0"/>
          <w:marTop w:val="0"/>
          <w:marBottom w:val="0"/>
          <w:divBdr>
            <w:top w:val="none" w:sz="0" w:space="0" w:color="auto"/>
            <w:left w:val="none" w:sz="0" w:space="0" w:color="auto"/>
            <w:bottom w:val="none" w:sz="0" w:space="0" w:color="auto"/>
            <w:right w:val="none" w:sz="0" w:space="0" w:color="auto"/>
          </w:divBdr>
        </w:div>
        <w:div w:id="800533692">
          <w:marLeft w:val="0"/>
          <w:marRight w:val="0"/>
          <w:marTop w:val="0"/>
          <w:marBottom w:val="0"/>
          <w:divBdr>
            <w:top w:val="none" w:sz="0" w:space="0" w:color="auto"/>
            <w:left w:val="none" w:sz="0" w:space="0" w:color="auto"/>
            <w:bottom w:val="none" w:sz="0" w:space="0" w:color="auto"/>
            <w:right w:val="none" w:sz="0" w:space="0" w:color="auto"/>
          </w:divBdr>
        </w:div>
        <w:div w:id="966354294">
          <w:marLeft w:val="0"/>
          <w:marRight w:val="0"/>
          <w:marTop w:val="0"/>
          <w:marBottom w:val="0"/>
          <w:divBdr>
            <w:top w:val="none" w:sz="0" w:space="0" w:color="auto"/>
            <w:left w:val="none" w:sz="0" w:space="0" w:color="auto"/>
            <w:bottom w:val="none" w:sz="0" w:space="0" w:color="auto"/>
            <w:right w:val="none" w:sz="0" w:space="0" w:color="auto"/>
          </w:divBdr>
        </w:div>
        <w:div w:id="14625623">
          <w:marLeft w:val="0"/>
          <w:marRight w:val="0"/>
          <w:marTop w:val="0"/>
          <w:marBottom w:val="0"/>
          <w:divBdr>
            <w:top w:val="none" w:sz="0" w:space="0" w:color="auto"/>
            <w:left w:val="none" w:sz="0" w:space="0" w:color="auto"/>
            <w:bottom w:val="none" w:sz="0" w:space="0" w:color="auto"/>
            <w:right w:val="none" w:sz="0" w:space="0" w:color="auto"/>
          </w:divBdr>
        </w:div>
        <w:div w:id="825437928">
          <w:marLeft w:val="0"/>
          <w:marRight w:val="0"/>
          <w:marTop w:val="0"/>
          <w:marBottom w:val="0"/>
          <w:divBdr>
            <w:top w:val="none" w:sz="0" w:space="0" w:color="auto"/>
            <w:left w:val="none" w:sz="0" w:space="0" w:color="auto"/>
            <w:bottom w:val="none" w:sz="0" w:space="0" w:color="auto"/>
            <w:right w:val="none" w:sz="0" w:space="0" w:color="auto"/>
          </w:divBdr>
        </w:div>
        <w:div w:id="480928829">
          <w:marLeft w:val="0"/>
          <w:marRight w:val="0"/>
          <w:marTop w:val="0"/>
          <w:marBottom w:val="0"/>
          <w:divBdr>
            <w:top w:val="none" w:sz="0" w:space="0" w:color="auto"/>
            <w:left w:val="none" w:sz="0" w:space="0" w:color="auto"/>
            <w:bottom w:val="none" w:sz="0" w:space="0" w:color="auto"/>
            <w:right w:val="none" w:sz="0" w:space="0" w:color="auto"/>
          </w:divBdr>
        </w:div>
        <w:div w:id="250285434">
          <w:marLeft w:val="0"/>
          <w:marRight w:val="0"/>
          <w:marTop w:val="0"/>
          <w:marBottom w:val="0"/>
          <w:divBdr>
            <w:top w:val="none" w:sz="0" w:space="0" w:color="auto"/>
            <w:left w:val="none" w:sz="0" w:space="0" w:color="auto"/>
            <w:bottom w:val="none" w:sz="0" w:space="0" w:color="auto"/>
            <w:right w:val="none" w:sz="0" w:space="0" w:color="auto"/>
          </w:divBdr>
        </w:div>
        <w:div w:id="236064100">
          <w:marLeft w:val="0"/>
          <w:marRight w:val="0"/>
          <w:marTop w:val="0"/>
          <w:marBottom w:val="0"/>
          <w:divBdr>
            <w:top w:val="none" w:sz="0" w:space="0" w:color="auto"/>
            <w:left w:val="none" w:sz="0" w:space="0" w:color="auto"/>
            <w:bottom w:val="none" w:sz="0" w:space="0" w:color="auto"/>
            <w:right w:val="none" w:sz="0" w:space="0" w:color="auto"/>
          </w:divBdr>
        </w:div>
        <w:div w:id="930896475">
          <w:marLeft w:val="0"/>
          <w:marRight w:val="0"/>
          <w:marTop w:val="0"/>
          <w:marBottom w:val="0"/>
          <w:divBdr>
            <w:top w:val="none" w:sz="0" w:space="0" w:color="auto"/>
            <w:left w:val="none" w:sz="0" w:space="0" w:color="auto"/>
            <w:bottom w:val="none" w:sz="0" w:space="0" w:color="auto"/>
            <w:right w:val="none" w:sz="0" w:space="0" w:color="auto"/>
          </w:divBdr>
        </w:div>
        <w:div w:id="1723091833">
          <w:marLeft w:val="0"/>
          <w:marRight w:val="0"/>
          <w:marTop w:val="0"/>
          <w:marBottom w:val="0"/>
          <w:divBdr>
            <w:top w:val="none" w:sz="0" w:space="0" w:color="auto"/>
            <w:left w:val="none" w:sz="0" w:space="0" w:color="auto"/>
            <w:bottom w:val="none" w:sz="0" w:space="0" w:color="auto"/>
            <w:right w:val="none" w:sz="0" w:space="0" w:color="auto"/>
          </w:divBdr>
        </w:div>
        <w:div w:id="70467002">
          <w:marLeft w:val="0"/>
          <w:marRight w:val="0"/>
          <w:marTop w:val="0"/>
          <w:marBottom w:val="0"/>
          <w:divBdr>
            <w:top w:val="none" w:sz="0" w:space="0" w:color="auto"/>
            <w:left w:val="none" w:sz="0" w:space="0" w:color="auto"/>
            <w:bottom w:val="none" w:sz="0" w:space="0" w:color="auto"/>
            <w:right w:val="none" w:sz="0" w:space="0" w:color="auto"/>
          </w:divBdr>
        </w:div>
        <w:div w:id="432939966">
          <w:marLeft w:val="0"/>
          <w:marRight w:val="0"/>
          <w:marTop w:val="0"/>
          <w:marBottom w:val="0"/>
          <w:divBdr>
            <w:top w:val="none" w:sz="0" w:space="0" w:color="auto"/>
            <w:left w:val="none" w:sz="0" w:space="0" w:color="auto"/>
            <w:bottom w:val="none" w:sz="0" w:space="0" w:color="auto"/>
            <w:right w:val="none" w:sz="0" w:space="0" w:color="auto"/>
          </w:divBdr>
        </w:div>
        <w:div w:id="1163472575">
          <w:marLeft w:val="0"/>
          <w:marRight w:val="0"/>
          <w:marTop w:val="0"/>
          <w:marBottom w:val="0"/>
          <w:divBdr>
            <w:top w:val="none" w:sz="0" w:space="0" w:color="auto"/>
            <w:left w:val="none" w:sz="0" w:space="0" w:color="auto"/>
            <w:bottom w:val="none" w:sz="0" w:space="0" w:color="auto"/>
            <w:right w:val="none" w:sz="0" w:space="0" w:color="auto"/>
          </w:divBdr>
        </w:div>
        <w:div w:id="1516966729">
          <w:marLeft w:val="0"/>
          <w:marRight w:val="0"/>
          <w:marTop w:val="0"/>
          <w:marBottom w:val="0"/>
          <w:divBdr>
            <w:top w:val="none" w:sz="0" w:space="0" w:color="auto"/>
            <w:left w:val="none" w:sz="0" w:space="0" w:color="auto"/>
            <w:bottom w:val="none" w:sz="0" w:space="0" w:color="auto"/>
            <w:right w:val="none" w:sz="0" w:space="0" w:color="auto"/>
          </w:divBdr>
        </w:div>
        <w:div w:id="1624581320">
          <w:marLeft w:val="0"/>
          <w:marRight w:val="0"/>
          <w:marTop w:val="0"/>
          <w:marBottom w:val="0"/>
          <w:divBdr>
            <w:top w:val="none" w:sz="0" w:space="0" w:color="auto"/>
            <w:left w:val="none" w:sz="0" w:space="0" w:color="auto"/>
            <w:bottom w:val="none" w:sz="0" w:space="0" w:color="auto"/>
            <w:right w:val="none" w:sz="0" w:space="0" w:color="auto"/>
          </w:divBdr>
        </w:div>
        <w:div w:id="378092197">
          <w:marLeft w:val="0"/>
          <w:marRight w:val="0"/>
          <w:marTop w:val="0"/>
          <w:marBottom w:val="0"/>
          <w:divBdr>
            <w:top w:val="none" w:sz="0" w:space="0" w:color="auto"/>
            <w:left w:val="none" w:sz="0" w:space="0" w:color="auto"/>
            <w:bottom w:val="none" w:sz="0" w:space="0" w:color="auto"/>
            <w:right w:val="none" w:sz="0" w:space="0" w:color="auto"/>
          </w:divBdr>
        </w:div>
        <w:div w:id="1519657176">
          <w:marLeft w:val="0"/>
          <w:marRight w:val="0"/>
          <w:marTop w:val="0"/>
          <w:marBottom w:val="0"/>
          <w:divBdr>
            <w:top w:val="none" w:sz="0" w:space="0" w:color="auto"/>
            <w:left w:val="none" w:sz="0" w:space="0" w:color="auto"/>
            <w:bottom w:val="none" w:sz="0" w:space="0" w:color="auto"/>
            <w:right w:val="none" w:sz="0" w:space="0" w:color="auto"/>
          </w:divBdr>
        </w:div>
        <w:div w:id="180439373">
          <w:marLeft w:val="0"/>
          <w:marRight w:val="0"/>
          <w:marTop w:val="0"/>
          <w:marBottom w:val="0"/>
          <w:divBdr>
            <w:top w:val="none" w:sz="0" w:space="0" w:color="auto"/>
            <w:left w:val="none" w:sz="0" w:space="0" w:color="auto"/>
            <w:bottom w:val="none" w:sz="0" w:space="0" w:color="auto"/>
            <w:right w:val="none" w:sz="0" w:space="0" w:color="auto"/>
          </w:divBdr>
        </w:div>
        <w:div w:id="498690026">
          <w:marLeft w:val="0"/>
          <w:marRight w:val="0"/>
          <w:marTop w:val="0"/>
          <w:marBottom w:val="0"/>
          <w:divBdr>
            <w:top w:val="none" w:sz="0" w:space="0" w:color="auto"/>
            <w:left w:val="none" w:sz="0" w:space="0" w:color="auto"/>
            <w:bottom w:val="none" w:sz="0" w:space="0" w:color="auto"/>
            <w:right w:val="none" w:sz="0" w:space="0" w:color="auto"/>
          </w:divBdr>
        </w:div>
        <w:div w:id="575172074">
          <w:marLeft w:val="0"/>
          <w:marRight w:val="0"/>
          <w:marTop w:val="0"/>
          <w:marBottom w:val="0"/>
          <w:divBdr>
            <w:top w:val="none" w:sz="0" w:space="0" w:color="auto"/>
            <w:left w:val="none" w:sz="0" w:space="0" w:color="auto"/>
            <w:bottom w:val="none" w:sz="0" w:space="0" w:color="auto"/>
            <w:right w:val="none" w:sz="0" w:space="0" w:color="auto"/>
          </w:divBdr>
        </w:div>
        <w:div w:id="1465467796">
          <w:marLeft w:val="0"/>
          <w:marRight w:val="0"/>
          <w:marTop w:val="0"/>
          <w:marBottom w:val="0"/>
          <w:divBdr>
            <w:top w:val="none" w:sz="0" w:space="0" w:color="auto"/>
            <w:left w:val="none" w:sz="0" w:space="0" w:color="auto"/>
            <w:bottom w:val="none" w:sz="0" w:space="0" w:color="auto"/>
            <w:right w:val="none" w:sz="0" w:space="0" w:color="auto"/>
          </w:divBdr>
        </w:div>
        <w:div w:id="868228502">
          <w:marLeft w:val="0"/>
          <w:marRight w:val="0"/>
          <w:marTop w:val="0"/>
          <w:marBottom w:val="0"/>
          <w:divBdr>
            <w:top w:val="none" w:sz="0" w:space="0" w:color="auto"/>
            <w:left w:val="none" w:sz="0" w:space="0" w:color="auto"/>
            <w:bottom w:val="none" w:sz="0" w:space="0" w:color="auto"/>
            <w:right w:val="none" w:sz="0" w:space="0" w:color="auto"/>
          </w:divBdr>
        </w:div>
        <w:div w:id="553546386">
          <w:marLeft w:val="0"/>
          <w:marRight w:val="0"/>
          <w:marTop w:val="0"/>
          <w:marBottom w:val="0"/>
          <w:divBdr>
            <w:top w:val="none" w:sz="0" w:space="0" w:color="auto"/>
            <w:left w:val="none" w:sz="0" w:space="0" w:color="auto"/>
            <w:bottom w:val="none" w:sz="0" w:space="0" w:color="auto"/>
            <w:right w:val="none" w:sz="0" w:space="0" w:color="auto"/>
          </w:divBdr>
        </w:div>
        <w:div w:id="1727602636">
          <w:marLeft w:val="0"/>
          <w:marRight w:val="0"/>
          <w:marTop w:val="0"/>
          <w:marBottom w:val="0"/>
          <w:divBdr>
            <w:top w:val="none" w:sz="0" w:space="0" w:color="auto"/>
            <w:left w:val="none" w:sz="0" w:space="0" w:color="auto"/>
            <w:bottom w:val="none" w:sz="0" w:space="0" w:color="auto"/>
            <w:right w:val="none" w:sz="0" w:space="0" w:color="auto"/>
          </w:divBdr>
        </w:div>
        <w:div w:id="1843622502">
          <w:marLeft w:val="0"/>
          <w:marRight w:val="0"/>
          <w:marTop w:val="0"/>
          <w:marBottom w:val="0"/>
          <w:divBdr>
            <w:top w:val="none" w:sz="0" w:space="0" w:color="auto"/>
            <w:left w:val="none" w:sz="0" w:space="0" w:color="auto"/>
            <w:bottom w:val="none" w:sz="0" w:space="0" w:color="auto"/>
            <w:right w:val="none" w:sz="0" w:space="0" w:color="auto"/>
          </w:divBdr>
        </w:div>
        <w:div w:id="1415204091">
          <w:marLeft w:val="0"/>
          <w:marRight w:val="0"/>
          <w:marTop w:val="0"/>
          <w:marBottom w:val="0"/>
          <w:divBdr>
            <w:top w:val="none" w:sz="0" w:space="0" w:color="auto"/>
            <w:left w:val="none" w:sz="0" w:space="0" w:color="auto"/>
            <w:bottom w:val="none" w:sz="0" w:space="0" w:color="auto"/>
            <w:right w:val="none" w:sz="0" w:space="0" w:color="auto"/>
          </w:divBdr>
        </w:div>
        <w:div w:id="1272592108">
          <w:marLeft w:val="0"/>
          <w:marRight w:val="0"/>
          <w:marTop w:val="0"/>
          <w:marBottom w:val="0"/>
          <w:divBdr>
            <w:top w:val="none" w:sz="0" w:space="0" w:color="auto"/>
            <w:left w:val="none" w:sz="0" w:space="0" w:color="auto"/>
            <w:bottom w:val="none" w:sz="0" w:space="0" w:color="auto"/>
            <w:right w:val="none" w:sz="0" w:space="0" w:color="auto"/>
          </w:divBdr>
        </w:div>
        <w:div w:id="214204346">
          <w:marLeft w:val="0"/>
          <w:marRight w:val="0"/>
          <w:marTop w:val="0"/>
          <w:marBottom w:val="0"/>
          <w:divBdr>
            <w:top w:val="none" w:sz="0" w:space="0" w:color="auto"/>
            <w:left w:val="none" w:sz="0" w:space="0" w:color="auto"/>
            <w:bottom w:val="none" w:sz="0" w:space="0" w:color="auto"/>
            <w:right w:val="none" w:sz="0" w:space="0" w:color="auto"/>
          </w:divBdr>
        </w:div>
        <w:div w:id="529074112">
          <w:marLeft w:val="0"/>
          <w:marRight w:val="0"/>
          <w:marTop w:val="0"/>
          <w:marBottom w:val="0"/>
          <w:divBdr>
            <w:top w:val="none" w:sz="0" w:space="0" w:color="auto"/>
            <w:left w:val="none" w:sz="0" w:space="0" w:color="auto"/>
            <w:bottom w:val="none" w:sz="0" w:space="0" w:color="auto"/>
            <w:right w:val="none" w:sz="0" w:space="0" w:color="auto"/>
          </w:divBdr>
        </w:div>
        <w:div w:id="1308972439">
          <w:marLeft w:val="0"/>
          <w:marRight w:val="0"/>
          <w:marTop w:val="0"/>
          <w:marBottom w:val="0"/>
          <w:divBdr>
            <w:top w:val="none" w:sz="0" w:space="0" w:color="auto"/>
            <w:left w:val="none" w:sz="0" w:space="0" w:color="auto"/>
            <w:bottom w:val="none" w:sz="0" w:space="0" w:color="auto"/>
            <w:right w:val="none" w:sz="0" w:space="0" w:color="auto"/>
          </w:divBdr>
        </w:div>
        <w:div w:id="854273517">
          <w:marLeft w:val="0"/>
          <w:marRight w:val="0"/>
          <w:marTop w:val="0"/>
          <w:marBottom w:val="0"/>
          <w:divBdr>
            <w:top w:val="none" w:sz="0" w:space="0" w:color="auto"/>
            <w:left w:val="none" w:sz="0" w:space="0" w:color="auto"/>
            <w:bottom w:val="none" w:sz="0" w:space="0" w:color="auto"/>
            <w:right w:val="none" w:sz="0" w:space="0" w:color="auto"/>
          </w:divBdr>
        </w:div>
        <w:div w:id="1872255503">
          <w:marLeft w:val="0"/>
          <w:marRight w:val="0"/>
          <w:marTop w:val="0"/>
          <w:marBottom w:val="0"/>
          <w:divBdr>
            <w:top w:val="none" w:sz="0" w:space="0" w:color="auto"/>
            <w:left w:val="none" w:sz="0" w:space="0" w:color="auto"/>
            <w:bottom w:val="none" w:sz="0" w:space="0" w:color="auto"/>
            <w:right w:val="none" w:sz="0" w:space="0" w:color="auto"/>
          </w:divBdr>
        </w:div>
        <w:div w:id="217742822">
          <w:marLeft w:val="0"/>
          <w:marRight w:val="0"/>
          <w:marTop w:val="0"/>
          <w:marBottom w:val="0"/>
          <w:divBdr>
            <w:top w:val="none" w:sz="0" w:space="0" w:color="auto"/>
            <w:left w:val="none" w:sz="0" w:space="0" w:color="auto"/>
            <w:bottom w:val="none" w:sz="0" w:space="0" w:color="auto"/>
            <w:right w:val="none" w:sz="0" w:space="0" w:color="auto"/>
          </w:divBdr>
        </w:div>
        <w:div w:id="2118980997">
          <w:marLeft w:val="0"/>
          <w:marRight w:val="0"/>
          <w:marTop w:val="0"/>
          <w:marBottom w:val="0"/>
          <w:divBdr>
            <w:top w:val="none" w:sz="0" w:space="0" w:color="auto"/>
            <w:left w:val="none" w:sz="0" w:space="0" w:color="auto"/>
            <w:bottom w:val="none" w:sz="0" w:space="0" w:color="auto"/>
            <w:right w:val="none" w:sz="0" w:space="0" w:color="auto"/>
          </w:divBdr>
        </w:div>
        <w:div w:id="237446943">
          <w:marLeft w:val="0"/>
          <w:marRight w:val="0"/>
          <w:marTop w:val="0"/>
          <w:marBottom w:val="0"/>
          <w:divBdr>
            <w:top w:val="none" w:sz="0" w:space="0" w:color="auto"/>
            <w:left w:val="none" w:sz="0" w:space="0" w:color="auto"/>
            <w:bottom w:val="none" w:sz="0" w:space="0" w:color="auto"/>
            <w:right w:val="none" w:sz="0" w:space="0" w:color="auto"/>
          </w:divBdr>
        </w:div>
        <w:div w:id="1563365596">
          <w:marLeft w:val="0"/>
          <w:marRight w:val="0"/>
          <w:marTop w:val="0"/>
          <w:marBottom w:val="0"/>
          <w:divBdr>
            <w:top w:val="none" w:sz="0" w:space="0" w:color="auto"/>
            <w:left w:val="none" w:sz="0" w:space="0" w:color="auto"/>
            <w:bottom w:val="none" w:sz="0" w:space="0" w:color="auto"/>
            <w:right w:val="none" w:sz="0" w:space="0" w:color="auto"/>
          </w:divBdr>
        </w:div>
        <w:div w:id="1190799416">
          <w:marLeft w:val="0"/>
          <w:marRight w:val="0"/>
          <w:marTop w:val="0"/>
          <w:marBottom w:val="0"/>
          <w:divBdr>
            <w:top w:val="none" w:sz="0" w:space="0" w:color="auto"/>
            <w:left w:val="none" w:sz="0" w:space="0" w:color="auto"/>
            <w:bottom w:val="none" w:sz="0" w:space="0" w:color="auto"/>
            <w:right w:val="none" w:sz="0" w:space="0" w:color="auto"/>
          </w:divBdr>
        </w:div>
        <w:div w:id="127938652">
          <w:marLeft w:val="0"/>
          <w:marRight w:val="0"/>
          <w:marTop w:val="0"/>
          <w:marBottom w:val="0"/>
          <w:divBdr>
            <w:top w:val="none" w:sz="0" w:space="0" w:color="auto"/>
            <w:left w:val="none" w:sz="0" w:space="0" w:color="auto"/>
            <w:bottom w:val="none" w:sz="0" w:space="0" w:color="auto"/>
            <w:right w:val="none" w:sz="0" w:space="0" w:color="auto"/>
          </w:divBdr>
        </w:div>
        <w:div w:id="1289094039">
          <w:marLeft w:val="0"/>
          <w:marRight w:val="0"/>
          <w:marTop w:val="0"/>
          <w:marBottom w:val="0"/>
          <w:divBdr>
            <w:top w:val="none" w:sz="0" w:space="0" w:color="auto"/>
            <w:left w:val="none" w:sz="0" w:space="0" w:color="auto"/>
            <w:bottom w:val="none" w:sz="0" w:space="0" w:color="auto"/>
            <w:right w:val="none" w:sz="0" w:space="0" w:color="auto"/>
          </w:divBdr>
        </w:div>
        <w:div w:id="1254707867">
          <w:marLeft w:val="0"/>
          <w:marRight w:val="0"/>
          <w:marTop w:val="0"/>
          <w:marBottom w:val="0"/>
          <w:divBdr>
            <w:top w:val="none" w:sz="0" w:space="0" w:color="auto"/>
            <w:left w:val="none" w:sz="0" w:space="0" w:color="auto"/>
            <w:bottom w:val="none" w:sz="0" w:space="0" w:color="auto"/>
            <w:right w:val="none" w:sz="0" w:space="0" w:color="auto"/>
          </w:divBdr>
        </w:div>
        <w:div w:id="367528846">
          <w:marLeft w:val="0"/>
          <w:marRight w:val="0"/>
          <w:marTop w:val="0"/>
          <w:marBottom w:val="0"/>
          <w:divBdr>
            <w:top w:val="none" w:sz="0" w:space="0" w:color="auto"/>
            <w:left w:val="none" w:sz="0" w:space="0" w:color="auto"/>
            <w:bottom w:val="none" w:sz="0" w:space="0" w:color="auto"/>
            <w:right w:val="none" w:sz="0" w:space="0" w:color="auto"/>
          </w:divBdr>
        </w:div>
      </w:divsChild>
    </w:div>
    <w:div w:id="370351157">
      <w:marLeft w:val="0"/>
      <w:marRight w:val="0"/>
      <w:marTop w:val="0"/>
      <w:marBottom w:val="0"/>
      <w:divBdr>
        <w:top w:val="none" w:sz="0" w:space="0" w:color="auto"/>
        <w:left w:val="none" w:sz="0" w:space="0" w:color="auto"/>
        <w:bottom w:val="none" w:sz="0" w:space="0" w:color="auto"/>
        <w:right w:val="none" w:sz="0" w:space="0" w:color="auto"/>
      </w:divBdr>
    </w:div>
    <w:div w:id="371927715">
      <w:marLeft w:val="0"/>
      <w:marRight w:val="0"/>
      <w:marTop w:val="0"/>
      <w:marBottom w:val="0"/>
      <w:divBdr>
        <w:top w:val="none" w:sz="0" w:space="0" w:color="auto"/>
        <w:left w:val="none" w:sz="0" w:space="0" w:color="auto"/>
        <w:bottom w:val="none" w:sz="0" w:space="0" w:color="auto"/>
        <w:right w:val="none" w:sz="0" w:space="0" w:color="auto"/>
      </w:divBdr>
    </w:div>
    <w:div w:id="374351064">
      <w:marLeft w:val="0"/>
      <w:marRight w:val="0"/>
      <w:marTop w:val="0"/>
      <w:marBottom w:val="0"/>
      <w:divBdr>
        <w:top w:val="none" w:sz="0" w:space="0" w:color="auto"/>
        <w:left w:val="none" w:sz="0" w:space="0" w:color="auto"/>
        <w:bottom w:val="none" w:sz="0" w:space="0" w:color="auto"/>
        <w:right w:val="none" w:sz="0" w:space="0" w:color="auto"/>
      </w:divBdr>
    </w:div>
    <w:div w:id="375279100">
      <w:marLeft w:val="0"/>
      <w:marRight w:val="0"/>
      <w:marTop w:val="0"/>
      <w:marBottom w:val="0"/>
      <w:divBdr>
        <w:top w:val="none" w:sz="0" w:space="0" w:color="auto"/>
        <w:left w:val="none" w:sz="0" w:space="0" w:color="auto"/>
        <w:bottom w:val="none" w:sz="0" w:space="0" w:color="auto"/>
        <w:right w:val="none" w:sz="0" w:space="0" w:color="auto"/>
      </w:divBdr>
      <w:divsChild>
        <w:div w:id="1175657348">
          <w:marLeft w:val="0"/>
          <w:marRight w:val="0"/>
          <w:marTop w:val="0"/>
          <w:marBottom w:val="0"/>
          <w:divBdr>
            <w:top w:val="none" w:sz="0" w:space="0" w:color="auto"/>
            <w:left w:val="none" w:sz="0" w:space="0" w:color="auto"/>
            <w:bottom w:val="none" w:sz="0" w:space="0" w:color="auto"/>
            <w:right w:val="none" w:sz="0" w:space="0" w:color="auto"/>
          </w:divBdr>
        </w:div>
        <w:div w:id="583420040">
          <w:marLeft w:val="0"/>
          <w:marRight w:val="0"/>
          <w:marTop w:val="0"/>
          <w:marBottom w:val="0"/>
          <w:divBdr>
            <w:top w:val="none" w:sz="0" w:space="0" w:color="auto"/>
            <w:left w:val="none" w:sz="0" w:space="0" w:color="auto"/>
            <w:bottom w:val="none" w:sz="0" w:space="0" w:color="auto"/>
            <w:right w:val="none" w:sz="0" w:space="0" w:color="auto"/>
          </w:divBdr>
        </w:div>
        <w:div w:id="685131408">
          <w:marLeft w:val="0"/>
          <w:marRight w:val="0"/>
          <w:marTop w:val="0"/>
          <w:marBottom w:val="0"/>
          <w:divBdr>
            <w:top w:val="none" w:sz="0" w:space="0" w:color="auto"/>
            <w:left w:val="none" w:sz="0" w:space="0" w:color="auto"/>
            <w:bottom w:val="none" w:sz="0" w:space="0" w:color="auto"/>
            <w:right w:val="none" w:sz="0" w:space="0" w:color="auto"/>
          </w:divBdr>
        </w:div>
        <w:div w:id="716320397">
          <w:marLeft w:val="0"/>
          <w:marRight w:val="0"/>
          <w:marTop w:val="0"/>
          <w:marBottom w:val="0"/>
          <w:divBdr>
            <w:top w:val="none" w:sz="0" w:space="0" w:color="auto"/>
            <w:left w:val="none" w:sz="0" w:space="0" w:color="auto"/>
            <w:bottom w:val="none" w:sz="0" w:space="0" w:color="auto"/>
            <w:right w:val="none" w:sz="0" w:space="0" w:color="auto"/>
          </w:divBdr>
        </w:div>
        <w:div w:id="2083522976">
          <w:marLeft w:val="0"/>
          <w:marRight w:val="0"/>
          <w:marTop w:val="0"/>
          <w:marBottom w:val="0"/>
          <w:divBdr>
            <w:top w:val="none" w:sz="0" w:space="0" w:color="auto"/>
            <w:left w:val="none" w:sz="0" w:space="0" w:color="auto"/>
            <w:bottom w:val="none" w:sz="0" w:space="0" w:color="auto"/>
            <w:right w:val="none" w:sz="0" w:space="0" w:color="auto"/>
          </w:divBdr>
        </w:div>
        <w:div w:id="1320497356">
          <w:marLeft w:val="0"/>
          <w:marRight w:val="0"/>
          <w:marTop w:val="0"/>
          <w:marBottom w:val="0"/>
          <w:divBdr>
            <w:top w:val="none" w:sz="0" w:space="0" w:color="auto"/>
            <w:left w:val="none" w:sz="0" w:space="0" w:color="auto"/>
            <w:bottom w:val="none" w:sz="0" w:space="0" w:color="auto"/>
            <w:right w:val="none" w:sz="0" w:space="0" w:color="auto"/>
          </w:divBdr>
        </w:div>
        <w:div w:id="615211594">
          <w:marLeft w:val="0"/>
          <w:marRight w:val="0"/>
          <w:marTop w:val="0"/>
          <w:marBottom w:val="0"/>
          <w:divBdr>
            <w:top w:val="none" w:sz="0" w:space="0" w:color="auto"/>
            <w:left w:val="none" w:sz="0" w:space="0" w:color="auto"/>
            <w:bottom w:val="none" w:sz="0" w:space="0" w:color="auto"/>
            <w:right w:val="none" w:sz="0" w:space="0" w:color="auto"/>
          </w:divBdr>
        </w:div>
      </w:divsChild>
    </w:div>
    <w:div w:id="376006225">
      <w:marLeft w:val="0"/>
      <w:marRight w:val="0"/>
      <w:marTop w:val="0"/>
      <w:marBottom w:val="0"/>
      <w:divBdr>
        <w:top w:val="none" w:sz="0" w:space="0" w:color="auto"/>
        <w:left w:val="none" w:sz="0" w:space="0" w:color="auto"/>
        <w:bottom w:val="none" w:sz="0" w:space="0" w:color="auto"/>
        <w:right w:val="none" w:sz="0" w:space="0" w:color="auto"/>
      </w:divBdr>
    </w:div>
    <w:div w:id="377780361">
      <w:marLeft w:val="0"/>
      <w:marRight w:val="0"/>
      <w:marTop w:val="0"/>
      <w:marBottom w:val="0"/>
      <w:divBdr>
        <w:top w:val="none" w:sz="0" w:space="0" w:color="auto"/>
        <w:left w:val="none" w:sz="0" w:space="0" w:color="auto"/>
        <w:bottom w:val="none" w:sz="0" w:space="0" w:color="auto"/>
        <w:right w:val="none" w:sz="0" w:space="0" w:color="auto"/>
      </w:divBdr>
    </w:div>
    <w:div w:id="388722731">
      <w:marLeft w:val="0"/>
      <w:marRight w:val="0"/>
      <w:marTop w:val="0"/>
      <w:marBottom w:val="0"/>
      <w:divBdr>
        <w:top w:val="none" w:sz="0" w:space="0" w:color="auto"/>
        <w:left w:val="none" w:sz="0" w:space="0" w:color="auto"/>
        <w:bottom w:val="none" w:sz="0" w:space="0" w:color="auto"/>
        <w:right w:val="none" w:sz="0" w:space="0" w:color="auto"/>
      </w:divBdr>
    </w:div>
    <w:div w:id="391387889">
      <w:marLeft w:val="0"/>
      <w:marRight w:val="0"/>
      <w:marTop w:val="0"/>
      <w:marBottom w:val="0"/>
      <w:divBdr>
        <w:top w:val="none" w:sz="0" w:space="0" w:color="auto"/>
        <w:left w:val="none" w:sz="0" w:space="0" w:color="auto"/>
        <w:bottom w:val="none" w:sz="0" w:space="0" w:color="auto"/>
        <w:right w:val="none" w:sz="0" w:space="0" w:color="auto"/>
      </w:divBdr>
    </w:div>
    <w:div w:id="394085343">
      <w:marLeft w:val="0"/>
      <w:marRight w:val="0"/>
      <w:marTop w:val="0"/>
      <w:marBottom w:val="0"/>
      <w:divBdr>
        <w:top w:val="none" w:sz="0" w:space="0" w:color="auto"/>
        <w:left w:val="none" w:sz="0" w:space="0" w:color="auto"/>
        <w:bottom w:val="none" w:sz="0" w:space="0" w:color="auto"/>
        <w:right w:val="none" w:sz="0" w:space="0" w:color="auto"/>
      </w:divBdr>
    </w:div>
    <w:div w:id="396324004">
      <w:marLeft w:val="0"/>
      <w:marRight w:val="0"/>
      <w:marTop w:val="0"/>
      <w:marBottom w:val="0"/>
      <w:divBdr>
        <w:top w:val="none" w:sz="0" w:space="0" w:color="auto"/>
        <w:left w:val="none" w:sz="0" w:space="0" w:color="auto"/>
        <w:bottom w:val="none" w:sz="0" w:space="0" w:color="auto"/>
        <w:right w:val="none" w:sz="0" w:space="0" w:color="auto"/>
      </w:divBdr>
    </w:div>
    <w:div w:id="399057158">
      <w:marLeft w:val="0"/>
      <w:marRight w:val="0"/>
      <w:marTop w:val="0"/>
      <w:marBottom w:val="0"/>
      <w:divBdr>
        <w:top w:val="none" w:sz="0" w:space="0" w:color="auto"/>
        <w:left w:val="none" w:sz="0" w:space="0" w:color="auto"/>
        <w:bottom w:val="none" w:sz="0" w:space="0" w:color="auto"/>
        <w:right w:val="none" w:sz="0" w:space="0" w:color="auto"/>
      </w:divBdr>
      <w:divsChild>
        <w:div w:id="1766681089">
          <w:marLeft w:val="0"/>
          <w:marRight w:val="0"/>
          <w:marTop w:val="0"/>
          <w:marBottom w:val="0"/>
          <w:divBdr>
            <w:top w:val="none" w:sz="0" w:space="0" w:color="auto"/>
            <w:left w:val="none" w:sz="0" w:space="0" w:color="auto"/>
            <w:bottom w:val="none" w:sz="0" w:space="0" w:color="auto"/>
            <w:right w:val="none" w:sz="0" w:space="0" w:color="auto"/>
          </w:divBdr>
        </w:div>
        <w:div w:id="1363360095">
          <w:marLeft w:val="0"/>
          <w:marRight w:val="0"/>
          <w:marTop w:val="0"/>
          <w:marBottom w:val="0"/>
          <w:divBdr>
            <w:top w:val="none" w:sz="0" w:space="0" w:color="auto"/>
            <w:left w:val="none" w:sz="0" w:space="0" w:color="auto"/>
            <w:bottom w:val="none" w:sz="0" w:space="0" w:color="auto"/>
            <w:right w:val="none" w:sz="0" w:space="0" w:color="auto"/>
          </w:divBdr>
        </w:div>
        <w:div w:id="2088377009">
          <w:marLeft w:val="0"/>
          <w:marRight w:val="0"/>
          <w:marTop w:val="0"/>
          <w:marBottom w:val="0"/>
          <w:divBdr>
            <w:top w:val="none" w:sz="0" w:space="0" w:color="auto"/>
            <w:left w:val="none" w:sz="0" w:space="0" w:color="auto"/>
            <w:bottom w:val="none" w:sz="0" w:space="0" w:color="auto"/>
            <w:right w:val="none" w:sz="0" w:space="0" w:color="auto"/>
          </w:divBdr>
        </w:div>
        <w:div w:id="2110155591">
          <w:marLeft w:val="0"/>
          <w:marRight w:val="0"/>
          <w:marTop w:val="0"/>
          <w:marBottom w:val="0"/>
          <w:divBdr>
            <w:top w:val="none" w:sz="0" w:space="0" w:color="auto"/>
            <w:left w:val="none" w:sz="0" w:space="0" w:color="auto"/>
            <w:bottom w:val="none" w:sz="0" w:space="0" w:color="auto"/>
            <w:right w:val="none" w:sz="0" w:space="0" w:color="auto"/>
          </w:divBdr>
        </w:div>
        <w:div w:id="560605515">
          <w:marLeft w:val="0"/>
          <w:marRight w:val="0"/>
          <w:marTop w:val="0"/>
          <w:marBottom w:val="0"/>
          <w:divBdr>
            <w:top w:val="none" w:sz="0" w:space="0" w:color="auto"/>
            <w:left w:val="none" w:sz="0" w:space="0" w:color="auto"/>
            <w:bottom w:val="none" w:sz="0" w:space="0" w:color="auto"/>
            <w:right w:val="none" w:sz="0" w:space="0" w:color="auto"/>
          </w:divBdr>
        </w:div>
        <w:div w:id="674961244">
          <w:marLeft w:val="0"/>
          <w:marRight w:val="0"/>
          <w:marTop w:val="0"/>
          <w:marBottom w:val="0"/>
          <w:divBdr>
            <w:top w:val="none" w:sz="0" w:space="0" w:color="auto"/>
            <w:left w:val="none" w:sz="0" w:space="0" w:color="auto"/>
            <w:bottom w:val="none" w:sz="0" w:space="0" w:color="auto"/>
            <w:right w:val="none" w:sz="0" w:space="0" w:color="auto"/>
          </w:divBdr>
        </w:div>
        <w:div w:id="570315709">
          <w:marLeft w:val="0"/>
          <w:marRight w:val="0"/>
          <w:marTop w:val="0"/>
          <w:marBottom w:val="0"/>
          <w:divBdr>
            <w:top w:val="none" w:sz="0" w:space="0" w:color="auto"/>
            <w:left w:val="none" w:sz="0" w:space="0" w:color="auto"/>
            <w:bottom w:val="none" w:sz="0" w:space="0" w:color="auto"/>
            <w:right w:val="none" w:sz="0" w:space="0" w:color="auto"/>
          </w:divBdr>
        </w:div>
        <w:div w:id="425469744">
          <w:marLeft w:val="0"/>
          <w:marRight w:val="0"/>
          <w:marTop w:val="0"/>
          <w:marBottom w:val="0"/>
          <w:divBdr>
            <w:top w:val="none" w:sz="0" w:space="0" w:color="auto"/>
            <w:left w:val="none" w:sz="0" w:space="0" w:color="auto"/>
            <w:bottom w:val="none" w:sz="0" w:space="0" w:color="auto"/>
            <w:right w:val="none" w:sz="0" w:space="0" w:color="auto"/>
          </w:divBdr>
        </w:div>
        <w:div w:id="1841651479">
          <w:marLeft w:val="0"/>
          <w:marRight w:val="0"/>
          <w:marTop w:val="0"/>
          <w:marBottom w:val="0"/>
          <w:divBdr>
            <w:top w:val="none" w:sz="0" w:space="0" w:color="auto"/>
            <w:left w:val="none" w:sz="0" w:space="0" w:color="auto"/>
            <w:bottom w:val="none" w:sz="0" w:space="0" w:color="auto"/>
            <w:right w:val="none" w:sz="0" w:space="0" w:color="auto"/>
          </w:divBdr>
        </w:div>
        <w:div w:id="325598819">
          <w:marLeft w:val="0"/>
          <w:marRight w:val="0"/>
          <w:marTop w:val="0"/>
          <w:marBottom w:val="0"/>
          <w:divBdr>
            <w:top w:val="none" w:sz="0" w:space="0" w:color="auto"/>
            <w:left w:val="none" w:sz="0" w:space="0" w:color="auto"/>
            <w:bottom w:val="none" w:sz="0" w:space="0" w:color="auto"/>
            <w:right w:val="none" w:sz="0" w:space="0" w:color="auto"/>
          </w:divBdr>
        </w:div>
        <w:div w:id="1876890124">
          <w:marLeft w:val="0"/>
          <w:marRight w:val="0"/>
          <w:marTop w:val="0"/>
          <w:marBottom w:val="0"/>
          <w:divBdr>
            <w:top w:val="none" w:sz="0" w:space="0" w:color="auto"/>
            <w:left w:val="none" w:sz="0" w:space="0" w:color="auto"/>
            <w:bottom w:val="none" w:sz="0" w:space="0" w:color="auto"/>
            <w:right w:val="none" w:sz="0" w:space="0" w:color="auto"/>
          </w:divBdr>
        </w:div>
        <w:div w:id="1352146477">
          <w:marLeft w:val="0"/>
          <w:marRight w:val="0"/>
          <w:marTop w:val="0"/>
          <w:marBottom w:val="0"/>
          <w:divBdr>
            <w:top w:val="none" w:sz="0" w:space="0" w:color="auto"/>
            <w:left w:val="none" w:sz="0" w:space="0" w:color="auto"/>
            <w:bottom w:val="none" w:sz="0" w:space="0" w:color="auto"/>
            <w:right w:val="none" w:sz="0" w:space="0" w:color="auto"/>
          </w:divBdr>
        </w:div>
        <w:div w:id="886138157">
          <w:marLeft w:val="0"/>
          <w:marRight w:val="0"/>
          <w:marTop w:val="0"/>
          <w:marBottom w:val="0"/>
          <w:divBdr>
            <w:top w:val="none" w:sz="0" w:space="0" w:color="auto"/>
            <w:left w:val="none" w:sz="0" w:space="0" w:color="auto"/>
            <w:bottom w:val="none" w:sz="0" w:space="0" w:color="auto"/>
            <w:right w:val="none" w:sz="0" w:space="0" w:color="auto"/>
          </w:divBdr>
        </w:div>
        <w:div w:id="287320394">
          <w:marLeft w:val="0"/>
          <w:marRight w:val="0"/>
          <w:marTop w:val="0"/>
          <w:marBottom w:val="0"/>
          <w:divBdr>
            <w:top w:val="none" w:sz="0" w:space="0" w:color="auto"/>
            <w:left w:val="none" w:sz="0" w:space="0" w:color="auto"/>
            <w:bottom w:val="none" w:sz="0" w:space="0" w:color="auto"/>
            <w:right w:val="none" w:sz="0" w:space="0" w:color="auto"/>
          </w:divBdr>
        </w:div>
        <w:div w:id="369650796">
          <w:marLeft w:val="0"/>
          <w:marRight w:val="0"/>
          <w:marTop w:val="0"/>
          <w:marBottom w:val="0"/>
          <w:divBdr>
            <w:top w:val="none" w:sz="0" w:space="0" w:color="auto"/>
            <w:left w:val="none" w:sz="0" w:space="0" w:color="auto"/>
            <w:bottom w:val="none" w:sz="0" w:space="0" w:color="auto"/>
            <w:right w:val="none" w:sz="0" w:space="0" w:color="auto"/>
          </w:divBdr>
        </w:div>
        <w:div w:id="174421264">
          <w:marLeft w:val="0"/>
          <w:marRight w:val="0"/>
          <w:marTop w:val="0"/>
          <w:marBottom w:val="0"/>
          <w:divBdr>
            <w:top w:val="none" w:sz="0" w:space="0" w:color="auto"/>
            <w:left w:val="none" w:sz="0" w:space="0" w:color="auto"/>
            <w:bottom w:val="none" w:sz="0" w:space="0" w:color="auto"/>
            <w:right w:val="none" w:sz="0" w:space="0" w:color="auto"/>
          </w:divBdr>
        </w:div>
        <w:div w:id="614797790">
          <w:marLeft w:val="0"/>
          <w:marRight w:val="0"/>
          <w:marTop w:val="0"/>
          <w:marBottom w:val="0"/>
          <w:divBdr>
            <w:top w:val="none" w:sz="0" w:space="0" w:color="auto"/>
            <w:left w:val="none" w:sz="0" w:space="0" w:color="auto"/>
            <w:bottom w:val="none" w:sz="0" w:space="0" w:color="auto"/>
            <w:right w:val="none" w:sz="0" w:space="0" w:color="auto"/>
          </w:divBdr>
        </w:div>
        <w:div w:id="2126998009">
          <w:marLeft w:val="0"/>
          <w:marRight w:val="0"/>
          <w:marTop w:val="0"/>
          <w:marBottom w:val="0"/>
          <w:divBdr>
            <w:top w:val="none" w:sz="0" w:space="0" w:color="auto"/>
            <w:left w:val="none" w:sz="0" w:space="0" w:color="auto"/>
            <w:bottom w:val="none" w:sz="0" w:space="0" w:color="auto"/>
            <w:right w:val="none" w:sz="0" w:space="0" w:color="auto"/>
          </w:divBdr>
        </w:div>
        <w:div w:id="423232680">
          <w:marLeft w:val="0"/>
          <w:marRight w:val="0"/>
          <w:marTop w:val="0"/>
          <w:marBottom w:val="0"/>
          <w:divBdr>
            <w:top w:val="none" w:sz="0" w:space="0" w:color="auto"/>
            <w:left w:val="none" w:sz="0" w:space="0" w:color="auto"/>
            <w:bottom w:val="none" w:sz="0" w:space="0" w:color="auto"/>
            <w:right w:val="none" w:sz="0" w:space="0" w:color="auto"/>
          </w:divBdr>
        </w:div>
        <w:div w:id="906653089">
          <w:marLeft w:val="0"/>
          <w:marRight w:val="0"/>
          <w:marTop w:val="0"/>
          <w:marBottom w:val="0"/>
          <w:divBdr>
            <w:top w:val="none" w:sz="0" w:space="0" w:color="auto"/>
            <w:left w:val="none" w:sz="0" w:space="0" w:color="auto"/>
            <w:bottom w:val="none" w:sz="0" w:space="0" w:color="auto"/>
            <w:right w:val="none" w:sz="0" w:space="0" w:color="auto"/>
          </w:divBdr>
        </w:div>
        <w:div w:id="1640650500">
          <w:marLeft w:val="0"/>
          <w:marRight w:val="0"/>
          <w:marTop w:val="0"/>
          <w:marBottom w:val="0"/>
          <w:divBdr>
            <w:top w:val="none" w:sz="0" w:space="0" w:color="auto"/>
            <w:left w:val="none" w:sz="0" w:space="0" w:color="auto"/>
            <w:bottom w:val="none" w:sz="0" w:space="0" w:color="auto"/>
            <w:right w:val="none" w:sz="0" w:space="0" w:color="auto"/>
          </w:divBdr>
        </w:div>
        <w:div w:id="1460152160">
          <w:marLeft w:val="0"/>
          <w:marRight w:val="0"/>
          <w:marTop w:val="0"/>
          <w:marBottom w:val="0"/>
          <w:divBdr>
            <w:top w:val="none" w:sz="0" w:space="0" w:color="auto"/>
            <w:left w:val="none" w:sz="0" w:space="0" w:color="auto"/>
            <w:bottom w:val="none" w:sz="0" w:space="0" w:color="auto"/>
            <w:right w:val="none" w:sz="0" w:space="0" w:color="auto"/>
          </w:divBdr>
        </w:div>
        <w:div w:id="484973961">
          <w:marLeft w:val="0"/>
          <w:marRight w:val="0"/>
          <w:marTop w:val="0"/>
          <w:marBottom w:val="0"/>
          <w:divBdr>
            <w:top w:val="none" w:sz="0" w:space="0" w:color="auto"/>
            <w:left w:val="none" w:sz="0" w:space="0" w:color="auto"/>
            <w:bottom w:val="none" w:sz="0" w:space="0" w:color="auto"/>
            <w:right w:val="none" w:sz="0" w:space="0" w:color="auto"/>
          </w:divBdr>
        </w:div>
        <w:div w:id="288898192">
          <w:marLeft w:val="0"/>
          <w:marRight w:val="0"/>
          <w:marTop w:val="0"/>
          <w:marBottom w:val="0"/>
          <w:divBdr>
            <w:top w:val="none" w:sz="0" w:space="0" w:color="auto"/>
            <w:left w:val="none" w:sz="0" w:space="0" w:color="auto"/>
            <w:bottom w:val="none" w:sz="0" w:space="0" w:color="auto"/>
            <w:right w:val="none" w:sz="0" w:space="0" w:color="auto"/>
          </w:divBdr>
        </w:div>
        <w:div w:id="107896996">
          <w:marLeft w:val="0"/>
          <w:marRight w:val="0"/>
          <w:marTop w:val="0"/>
          <w:marBottom w:val="0"/>
          <w:divBdr>
            <w:top w:val="none" w:sz="0" w:space="0" w:color="auto"/>
            <w:left w:val="none" w:sz="0" w:space="0" w:color="auto"/>
            <w:bottom w:val="none" w:sz="0" w:space="0" w:color="auto"/>
            <w:right w:val="none" w:sz="0" w:space="0" w:color="auto"/>
          </w:divBdr>
        </w:div>
        <w:div w:id="728111683">
          <w:marLeft w:val="0"/>
          <w:marRight w:val="0"/>
          <w:marTop w:val="0"/>
          <w:marBottom w:val="0"/>
          <w:divBdr>
            <w:top w:val="none" w:sz="0" w:space="0" w:color="auto"/>
            <w:left w:val="none" w:sz="0" w:space="0" w:color="auto"/>
            <w:bottom w:val="none" w:sz="0" w:space="0" w:color="auto"/>
            <w:right w:val="none" w:sz="0" w:space="0" w:color="auto"/>
          </w:divBdr>
        </w:div>
        <w:div w:id="64574786">
          <w:marLeft w:val="0"/>
          <w:marRight w:val="0"/>
          <w:marTop w:val="0"/>
          <w:marBottom w:val="0"/>
          <w:divBdr>
            <w:top w:val="none" w:sz="0" w:space="0" w:color="auto"/>
            <w:left w:val="none" w:sz="0" w:space="0" w:color="auto"/>
            <w:bottom w:val="none" w:sz="0" w:space="0" w:color="auto"/>
            <w:right w:val="none" w:sz="0" w:space="0" w:color="auto"/>
          </w:divBdr>
        </w:div>
        <w:div w:id="1627657997">
          <w:marLeft w:val="0"/>
          <w:marRight w:val="0"/>
          <w:marTop w:val="0"/>
          <w:marBottom w:val="0"/>
          <w:divBdr>
            <w:top w:val="none" w:sz="0" w:space="0" w:color="auto"/>
            <w:left w:val="none" w:sz="0" w:space="0" w:color="auto"/>
            <w:bottom w:val="none" w:sz="0" w:space="0" w:color="auto"/>
            <w:right w:val="none" w:sz="0" w:space="0" w:color="auto"/>
          </w:divBdr>
        </w:div>
        <w:div w:id="1514344674">
          <w:marLeft w:val="0"/>
          <w:marRight w:val="0"/>
          <w:marTop w:val="0"/>
          <w:marBottom w:val="0"/>
          <w:divBdr>
            <w:top w:val="none" w:sz="0" w:space="0" w:color="auto"/>
            <w:left w:val="none" w:sz="0" w:space="0" w:color="auto"/>
            <w:bottom w:val="none" w:sz="0" w:space="0" w:color="auto"/>
            <w:right w:val="none" w:sz="0" w:space="0" w:color="auto"/>
          </w:divBdr>
        </w:div>
        <w:div w:id="727804358">
          <w:marLeft w:val="0"/>
          <w:marRight w:val="0"/>
          <w:marTop w:val="0"/>
          <w:marBottom w:val="0"/>
          <w:divBdr>
            <w:top w:val="none" w:sz="0" w:space="0" w:color="auto"/>
            <w:left w:val="none" w:sz="0" w:space="0" w:color="auto"/>
            <w:bottom w:val="none" w:sz="0" w:space="0" w:color="auto"/>
            <w:right w:val="none" w:sz="0" w:space="0" w:color="auto"/>
          </w:divBdr>
        </w:div>
        <w:div w:id="1999920740">
          <w:marLeft w:val="0"/>
          <w:marRight w:val="0"/>
          <w:marTop w:val="0"/>
          <w:marBottom w:val="0"/>
          <w:divBdr>
            <w:top w:val="none" w:sz="0" w:space="0" w:color="auto"/>
            <w:left w:val="none" w:sz="0" w:space="0" w:color="auto"/>
            <w:bottom w:val="none" w:sz="0" w:space="0" w:color="auto"/>
            <w:right w:val="none" w:sz="0" w:space="0" w:color="auto"/>
          </w:divBdr>
        </w:div>
        <w:div w:id="1472870043">
          <w:marLeft w:val="0"/>
          <w:marRight w:val="0"/>
          <w:marTop w:val="0"/>
          <w:marBottom w:val="0"/>
          <w:divBdr>
            <w:top w:val="none" w:sz="0" w:space="0" w:color="auto"/>
            <w:left w:val="none" w:sz="0" w:space="0" w:color="auto"/>
            <w:bottom w:val="none" w:sz="0" w:space="0" w:color="auto"/>
            <w:right w:val="none" w:sz="0" w:space="0" w:color="auto"/>
          </w:divBdr>
        </w:div>
        <w:div w:id="1772123541">
          <w:marLeft w:val="0"/>
          <w:marRight w:val="0"/>
          <w:marTop w:val="0"/>
          <w:marBottom w:val="0"/>
          <w:divBdr>
            <w:top w:val="none" w:sz="0" w:space="0" w:color="auto"/>
            <w:left w:val="none" w:sz="0" w:space="0" w:color="auto"/>
            <w:bottom w:val="none" w:sz="0" w:space="0" w:color="auto"/>
            <w:right w:val="none" w:sz="0" w:space="0" w:color="auto"/>
          </w:divBdr>
        </w:div>
        <w:div w:id="1959557913">
          <w:marLeft w:val="0"/>
          <w:marRight w:val="0"/>
          <w:marTop w:val="0"/>
          <w:marBottom w:val="0"/>
          <w:divBdr>
            <w:top w:val="none" w:sz="0" w:space="0" w:color="auto"/>
            <w:left w:val="none" w:sz="0" w:space="0" w:color="auto"/>
            <w:bottom w:val="none" w:sz="0" w:space="0" w:color="auto"/>
            <w:right w:val="none" w:sz="0" w:space="0" w:color="auto"/>
          </w:divBdr>
        </w:div>
        <w:div w:id="378363808">
          <w:marLeft w:val="0"/>
          <w:marRight w:val="0"/>
          <w:marTop w:val="0"/>
          <w:marBottom w:val="0"/>
          <w:divBdr>
            <w:top w:val="none" w:sz="0" w:space="0" w:color="auto"/>
            <w:left w:val="none" w:sz="0" w:space="0" w:color="auto"/>
            <w:bottom w:val="none" w:sz="0" w:space="0" w:color="auto"/>
            <w:right w:val="none" w:sz="0" w:space="0" w:color="auto"/>
          </w:divBdr>
        </w:div>
        <w:div w:id="334000142">
          <w:marLeft w:val="0"/>
          <w:marRight w:val="0"/>
          <w:marTop w:val="0"/>
          <w:marBottom w:val="0"/>
          <w:divBdr>
            <w:top w:val="none" w:sz="0" w:space="0" w:color="auto"/>
            <w:left w:val="none" w:sz="0" w:space="0" w:color="auto"/>
            <w:bottom w:val="none" w:sz="0" w:space="0" w:color="auto"/>
            <w:right w:val="none" w:sz="0" w:space="0" w:color="auto"/>
          </w:divBdr>
        </w:div>
        <w:div w:id="1759517814">
          <w:marLeft w:val="0"/>
          <w:marRight w:val="0"/>
          <w:marTop w:val="0"/>
          <w:marBottom w:val="0"/>
          <w:divBdr>
            <w:top w:val="none" w:sz="0" w:space="0" w:color="auto"/>
            <w:left w:val="none" w:sz="0" w:space="0" w:color="auto"/>
            <w:bottom w:val="none" w:sz="0" w:space="0" w:color="auto"/>
            <w:right w:val="none" w:sz="0" w:space="0" w:color="auto"/>
          </w:divBdr>
        </w:div>
        <w:div w:id="1852722977">
          <w:marLeft w:val="0"/>
          <w:marRight w:val="0"/>
          <w:marTop w:val="0"/>
          <w:marBottom w:val="0"/>
          <w:divBdr>
            <w:top w:val="none" w:sz="0" w:space="0" w:color="auto"/>
            <w:left w:val="none" w:sz="0" w:space="0" w:color="auto"/>
            <w:bottom w:val="none" w:sz="0" w:space="0" w:color="auto"/>
            <w:right w:val="none" w:sz="0" w:space="0" w:color="auto"/>
          </w:divBdr>
        </w:div>
        <w:div w:id="1393693611">
          <w:marLeft w:val="0"/>
          <w:marRight w:val="0"/>
          <w:marTop w:val="0"/>
          <w:marBottom w:val="0"/>
          <w:divBdr>
            <w:top w:val="none" w:sz="0" w:space="0" w:color="auto"/>
            <w:left w:val="none" w:sz="0" w:space="0" w:color="auto"/>
            <w:bottom w:val="none" w:sz="0" w:space="0" w:color="auto"/>
            <w:right w:val="none" w:sz="0" w:space="0" w:color="auto"/>
          </w:divBdr>
        </w:div>
        <w:div w:id="518860781">
          <w:marLeft w:val="0"/>
          <w:marRight w:val="0"/>
          <w:marTop w:val="0"/>
          <w:marBottom w:val="0"/>
          <w:divBdr>
            <w:top w:val="none" w:sz="0" w:space="0" w:color="auto"/>
            <w:left w:val="none" w:sz="0" w:space="0" w:color="auto"/>
            <w:bottom w:val="none" w:sz="0" w:space="0" w:color="auto"/>
            <w:right w:val="none" w:sz="0" w:space="0" w:color="auto"/>
          </w:divBdr>
        </w:div>
        <w:div w:id="513416782">
          <w:marLeft w:val="0"/>
          <w:marRight w:val="0"/>
          <w:marTop w:val="0"/>
          <w:marBottom w:val="0"/>
          <w:divBdr>
            <w:top w:val="none" w:sz="0" w:space="0" w:color="auto"/>
            <w:left w:val="none" w:sz="0" w:space="0" w:color="auto"/>
            <w:bottom w:val="none" w:sz="0" w:space="0" w:color="auto"/>
            <w:right w:val="none" w:sz="0" w:space="0" w:color="auto"/>
          </w:divBdr>
        </w:div>
        <w:div w:id="393968640">
          <w:marLeft w:val="0"/>
          <w:marRight w:val="0"/>
          <w:marTop w:val="0"/>
          <w:marBottom w:val="0"/>
          <w:divBdr>
            <w:top w:val="none" w:sz="0" w:space="0" w:color="auto"/>
            <w:left w:val="none" w:sz="0" w:space="0" w:color="auto"/>
            <w:bottom w:val="none" w:sz="0" w:space="0" w:color="auto"/>
            <w:right w:val="none" w:sz="0" w:space="0" w:color="auto"/>
          </w:divBdr>
        </w:div>
        <w:div w:id="891380774">
          <w:marLeft w:val="0"/>
          <w:marRight w:val="0"/>
          <w:marTop w:val="0"/>
          <w:marBottom w:val="0"/>
          <w:divBdr>
            <w:top w:val="none" w:sz="0" w:space="0" w:color="auto"/>
            <w:left w:val="none" w:sz="0" w:space="0" w:color="auto"/>
            <w:bottom w:val="none" w:sz="0" w:space="0" w:color="auto"/>
            <w:right w:val="none" w:sz="0" w:space="0" w:color="auto"/>
          </w:divBdr>
        </w:div>
        <w:div w:id="474838236">
          <w:marLeft w:val="0"/>
          <w:marRight w:val="0"/>
          <w:marTop w:val="0"/>
          <w:marBottom w:val="0"/>
          <w:divBdr>
            <w:top w:val="none" w:sz="0" w:space="0" w:color="auto"/>
            <w:left w:val="none" w:sz="0" w:space="0" w:color="auto"/>
            <w:bottom w:val="none" w:sz="0" w:space="0" w:color="auto"/>
            <w:right w:val="none" w:sz="0" w:space="0" w:color="auto"/>
          </w:divBdr>
        </w:div>
        <w:div w:id="1170751037">
          <w:marLeft w:val="0"/>
          <w:marRight w:val="0"/>
          <w:marTop w:val="0"/>
          <w:marBottom w:val="0"/>
          <w:divBdr>
            <w:top w:val="none" w:sz="0" w:space="0" w:color="auto"/>
            <w:left w:val="none" w:sz="0" w:space="0" w:color="auto"/>
            <w:bottom w:val="none" w:sz="0" w:space="0" w:color="auto"/>
            <w:right w:val="none" w:sz="0" w:space="0" w:color="auto"/>
          </w:divBdr>
        </w:div>
        <w:div w:id="1059135790">
          <w:marLeft w:val="0"/>
          <w:marRight w:val="0"/>
          <w:marTop w:val="0"/>
          <w:marBottom w:val="0"/>
          <w:divBdr>
            <w:top w:val="none" w:sz="0" w:space="0" w:color="auto"/>
            <w:left w:val="none" w:sz="0" w:space="0" w:color="auto"/>
            <w:bottom w:val="none" w:sz="0" w:space="0" w:color="auto"/>
            <w:right w:val="none" w:sz="0" w:space="0" w:color="auto"/>
          </w:divBdr>
        </w:div>
        <w:div w:id="2029863875">
          <w:marLeft w:val="0"/>
          <w:marRight w:val="0"/>
          <w:marTop w:val="0"/>
          <w:marBottom w:val="0"/>
          <w:divBdr>
            <w:top w:val="none" w:sz="0" w:space="0" w:color="auto"/>
            <w:left w:val="none" w:sz="0" w:space="0" w:color="auto"/>
            <w:bottom w:val="none" w:sz="0" w:space="0" w:color="auto"/>
            <w:right w:val="none" w:sz="0" w:space="0" w:color="auto"/>
          </w:divBdr>
        </w:div>
        <w:div w:id="754059610">
          <w:marLeft w:val="0"/>
          <w:marRight w:val="0"/>
          <w:marTop w:val="0"/>
          <w:marBottom w:val="0"/>
          <w:divBdr>
            <w:top w:val="none" w:sz="0" w:space="0" w:color="auto"/>
            <w:left w:val="none" w:sz="0" w:space="0" w:color="auto"/>
            <w:bottom w:val="none" w:sz="0" w:space="0" w:color="auto"/>
            <w:right w:val="none" w:sz="0" w:space="0" w:color="auto"/>
          </w:divBdr>
        </w:div>
        <w:div w:id="1010525462">
          <w:marLeft w:val="0"/>
          <w:marRight w:val="0"/>
          <w:marTop w:val="0"/>
          <w:marBottom w:val="0"/>
          <w:divBdr>
            <w:top w:val="none" w:sz="0" w:space="0" w:color="auto"/>
            <w:left w:val="none" w:sz="0" w:space="0" w:color="auto"/>
            <w:bottom w:val="none" w:sz="0" w:space="0" w:color="auto"/>
            <w:right w:val="none" w:sz="0" w:space="0" w:color="auto"/>
          </w:divBdr>
        </w:div>
        <w:div w:id="603611747">
          <w:marLeft w:val="0"/>
          <w:marRight w:val="0"/>
          <w:marTop w:val="0"/>
          <w:marBottom w:val="0"/>
          <w:divBdr>
            <w:top w:val="none" w:sz="0" w:space="0" w:color="auto"/>
            <w:left w:val="none" w:sz="0" w:space="0" w:color="auto"/>
            <w:bottom w:val="none" w:sz="0" w:space="0" w:color="auto"/>
            <w:right w:val="none" w:sz="0" w:space="0" w:color="auto"/>
          </w:divBdr>
        </w:div>
        <w:div w:id="538207253">
          <w:marLeft w:val="0"/>
          <w:marRight w:val="0"/>
          <w:marTop w:val="0"/>
          <w:marBottom w:val="0"/>
          <w:divBdr>
            <w:top w:val="none" w:sz="0" w:space="0" w:color="auto"/>
            <w:left w:val="none" w:sz="0" w:space="0" w:color="auto"/>
            <w:bottom w:val="none" w:sz="0" w:space="0" w:color="auto"/>
            <w:right w:val="none" w:sz="0" w:space="0" w:color="auto"/>
          </w:divBdr>
        </w:div>
        <w:div w:id="293564021">
          <w:marLeft w:val="0"/>
          <w:marRight w:val="0"/>
          <w:marTop w:val="0"/>
          <w:marBottom w:val="0"/>
          <w:divBdr>
            <w:top w:val="none" w:sz="0" w:space="0" w:color="auto"/>
            <w:left w:val="none" w:sz="0" w:space="0" w:color="auto"/>
            <w:bottom w:val="none" w:sz="0" w:space="0" w:color="auto"/>
            <w:right w:val="none" w:sz="0" w:space="0" w:color="auto"/>
          </w:divBdr>
        </w:div>
        <w:div w:id="710039201">
          <w:marLeft w:val="0"/>
          <w:marRight w:val="0"/>
          <w:marTop w:val="0"/>
          <w:marBottom w:val="0"/>
          <w:divBdr>
            <w:top w:val="none" w:sz="0" w:space="0" w:color="auto"/>
            <w:left w:val="none" w:sz="0" w:space="0" w:color="auto"/>
            <w:bottom w:val="none" w:sz="0" w:space="0" w:color="auto"/>
            <w:right w:val="none" w:sz="0" w:space="0" w:color="auto"/>
          </w:divBdr>
        </w:div>
        <w:div w:id="1872524396">
          <w:marLeft w:val="0"/>
          <w:marRight w:val="0"/>
          <w:marTop w:val="0"/>
          <w:marBottom w:val="0"/>
          <w:divBdr>
            <w:top w:val="none" w:sz="0" w:space="0" w:color="auto"/>
            <w:left w:val="none" w:sz="0" w:space="0" w:color="auto"/>
            <w:bottom w:val="none" w:sz="0" w:space="0" w:color="auto"/>
            <w:right w:val="none" w:sz="0" w:space="0" w:color="auto"/>
          </w:divBdr>
        </w:div>
        <w:div w:id="199511185">
          <w:marLeft w:val="0"/>
          <w:marRight w:val="0"/>
          <w:marTop w:val="0"/>
          <w:marBottom w:val="0"/>
          <w:divBdr>
            <w:top w:val="none" w:sz="0" w:space="0" w:color="auto"/>
            <w:left w:val="none" w:sz="0" w:space="0" w:color="auto"/>
            <w:bottom w:val="none" w:sz="0" w:space="0" w:color="auto"/>
            <w:right w:val="none" w:sz="0" w:space="0" w:color="auto"/>
          </w:divBdr>
        </w:div>
        <w:div w:id="1874999261">
          <w:marLeft w:val="0"/>
          <w:marRight w:val="0"/>
          <w:marTop w:val="0"/>
          <w:marBottom w:val="0"/>
          <w:divBdr>
            <w:top w:val="none" w:sz="0" w:space="0" w:color="auto"/>
            <w:left w:val="none" w:sz="0" w:space="0" w:color="auto"/>
            <w:bottom w:val="none" w:sz="0" w:space="0" w:color="auto"/>
            <w:right w:val="none" w:sz="0" w:space="0" w:color="auto"/>
          </w:divBdr>
        </w:div>
        <w:div w:id="974487291">
          <w:marLeft w:val="0"/>
          <w:marRight w:val="0"/>
          <w:marTop w:val="0"/>
          <w:marBottom w:val="0"/>
          <w:divBdr>
            <w:top w:val="none" w:sz="0" w:space="0" w:color="auto"/>
            <w:left w:val="none" w:sz="0" w:space="0" w:color="auto"/>
            <w:bottom w:val="none" w:sz="0" w:space="0" w:color="auto"/>
            <w:right w:val="none" w:sz="0" w:space="0" w:color="auto"/>
          </w:divBdr>
        </w:div>
        <w:div w:id="247468769">
          <w:marLeft w:val="0"/>
          <w:marRight w:val="0"/>
          <w:marTop w:val="0"/>
          <w:marBottom w:val="0"/>
          <w:divBdr>
            <w:top w:val="none" w:sz="0" w:space="0" w:color="auto"/>
            <w:left w:val="none" w:sz="0" w:space="0" w:color="auto"/>
            <w:bottom w:val="none" w:sz="0" w:space="0" w:color="auto"/>
            <w:right w:val="none" w:sz="0" w:space="0" w:color="auto"/>
          </w:divBdr>
        </w:div>
        <w:div w:id="1133063036">
          <w:marLeft w:val="0"/>
          <w:marRight w:val="0"/>
          <w:marTop w:val="0"/>
          <w:marBottom w:val="0"/>
          <w:divBdr>
            <w:top w:val="none" w:sz="0" w:space="0" w:color="auto"/>
            <w:left w:val="none" w:sz="0" w:space="0" w:color="auto"/>
            <w:bottom w:val="none" w:sz="0" w:space="0" w:color="auto"/>
            <w:right w:val="none" w:sz="0" w:space="0" w:color="auto"/>
          </w:divBdr>
        </w:div>
        <w:div w:id="1045907921">
          <w:marLeft w:val="0"/>
          <w:marRight w:val="0"/>
          <w:marTop w:val="0"/>
          <w:marBottom w:val="0"/>
          <w:divBdr>
            <w:top w:val="none" w:sz="0" w:space="0" w:color="auto"/>
            <w:left w:val="none" w:sz="0" w:space="0" w:color="auto"/>
            <w:bottom w:val="none" w:sz="0" w:space="0" w:color="auto"/>
            <w:right w:val="none" w:sz="0" w:space="0" w:color="auto"/>
          </w:divBdr>
        </w:div>
        <w:div w:id="1980263386">
          <w:marLeft w:val="0"/>
          <w:marRight w:val="0"/>
          <w:marTop w:val="0"/>
          <w:marBottom w:val="0"/>
          <w:divBdr>
            <w:top w:val="none" w:sz="0" w:space="0" w:color="auto"/>
            <w:left w:val="none" w:sz="0" w:space="0" w:color="auto"/>
            <w:bottom w:val="none" w:sz="0" w:space="0" w:color="auto"/>
            <w:right w:val="none" w:sz="0" w:space="0" w:color="auto"/>
          </w:divBdr>
        </w:div>
        <w:div w:id="805053054">
          <w:marLeft w:val="0"/>
          <w:marRight w:val="0"/>
          <w:marTop w:val="0"/>
          <w:marBottom w:val="0"/>
          <w:divBdr>
            <w:top w:val="none" w:sz="0" w:space="0" w:color="auto"/>
            <w:left w:val="none" w:sz="0" w:space="0" w:color="auto"/>
            <w:bottom w:val="none" w:sz="0" w:space="0" w:color="auto"/>
            <w:right w:val="none" w:sz="0" w:space="0" w:color="auto"/>
          </w:divBdr>
        </w:div>
        <w:div w:id="1071998639">
          <w:marLeft w:val="0"/>
          <w:marRight w:val="0"/>
          <w:marTop w:val="0"/>
          <w:marBottom w:val="0"/>
          <w:divBdr>
            <w:top w:val="none" w:sz="0" w:space="0" w:color="auto"/>
            <w:left w:val="none" w:sz="0" w:space="0" w:color="auto"/>
            <w:bottom w:val="none" w:sz="0" w:space="0" w:color="auto"/>
            <w:right w:val="none" w:sz="0" w:space="0" w:color="auto"/>
          </w:divBdr>
        </w:div>
        <w:div w:id="1671173151">
          <w:marLeft w:val="0"/>
          <w:marRight w:val="0"/>
          <w:marTop w:val="0"/>
          <w:marBottom w:val="0"/>
          <w:divBdr>
            <w:top w:val="none" w:sz="0" w:space="0" w:color="auto"/>
            <w:left w:val="none" w:sz="0" w:space="0" w:color="auto"/>
            <w:bottom w:val="none" w:sz="0" w:space="0" w:color="auto"/>
            <w:right w:val="none" w:sz="0" w:space="0" w:color="auto"/>
          </w:divBdr>
        </w:div>
        <w:div w:id="2081054532">
          <w:marLeft w:val="0"/>
          <w:marRight w:val="0"/>
          <w:marTop w:val="0"/>
          <w:marBottom w:val="0"/>
          <w:divBdr>
            <w:top w:val="none" w:sz="0" w:space="0" w:color="auto"/>
            <w:left w:val="none" w:sz="0" w:space="0" w:color="auto"/>
            <w:bottom w:val="none" w:sz="0" w:space="0" w:color="auto"/>
            <w:right w:val="none" w:sz="0" w:space="0" w:color="auto"/>
          </w:divBdr>
        </w:div>
        <w:div w:id="1385788692">
          <w:marLeft w:val="0"/>
          <w:marRight w:val="0"/>
          <w:marTop w:val="0"/>
          <w:marBottom w:val="0"/>
          <w:divBdr>
            <w:top w:val="none" w:sz="0" w:space="0" w:color="auto"/>
            <w:left w:val="none" w:sz="0" w:space="0" w:color="auto"/>
            <w:bottom w:val="none" w:sz="0" w:space="0" w:color="auto"/>
            <w:right w:val="none" w:sz="0" w:space="0" w:color="auto"/>
          </w:divBdr>
        </w:div>
        <w:div w:id="898251115">
          <w:marLeft w:val="0"/>
          <w:marRight w:val="0"/>
          <w:marTop w:val="0"/>
          <w:marBottom w:val="0"/>
          <w:divBdr>
            <w:top w:val="none" w:sz="0" w:space="0" w:color="auto"/>
            <w:left w:val="none" w:sz="0" w:space="0" w:color="auto"/>
            <w:bottom w:val="none" w:sz="0" w:space="0" w:color="auto"/>
            <w:right w:val="none" w:sz="0" w:space="0" w:color="auto"/>
          </w:divBdr>
        </w:div>
        <w:div w:id="1254701404">
          <w:marLeft w:val="0"/>
          <w:marRight w:val="0"/>
          <w:marTop w:val="0"/>
          <w:marBottom w:val="0"/>
          <w:divBdr>
            <w:top w:val="none" w:sz="0" w:space="0" w:color="auto"/>
            <w:left w:val="none" w:sz="0" w:space="0" w:color="auto"/>
            <w:bottom w:val="none" w:sz="0" w:space="0" w:color="auto"/>
            <w:right w:val="none" w:sz="0" w:space="0" w:color="auto"/>
          </w:divBdr>
        </w:div>
        <w:div w:id="135924304">
          <w:marLeft w:val="0"/>
          <w:marRight w:val="0"/>
          <w:marTop w:val="0"/>
          <w:marBottom w:val="0"/>
          <w:divBdr>
            <w:top w:val="none" w:sz="0" w:space="0" w:color="auto"/>
            <w:left w:val="none" w:sz="0" w:space="0" w:color="auto"/>
            <w:bottom w:val="none" w:sz="0" w:space="0" w:color="auto"/>
            <w:right w:val="none" w:sz="0" w:space="0" w:color="auto"/>
          </w:divBdr>
        </w:div>
        <w:div w:id="471484952">
          <w:marLeft w:val="0"/>
          <w:marRight w:val="0"/>
          <w:marTop w:val="0"/>
          <w:marBottom w:val="0"/>
          <w:divBdr>
            <w:top w:val="none" w:sz="0" w:space="0" w:color="auto"/>
            <w:left w:val="none" w:sz="0" w:space="0" w:color="auto"/>
            <w:bottom w:val="none" w:sz="0" w:space="0" w:color="auto"/>
            <w:right w:val="none" w:sz="0" w:space="0" w:color="auto"/>
          </w:divBdr>
        </w:div>
        <w:div w:id="672992189">
          <w:marLeft w:val="0"/>
          <w:marRight w:val="0"/>
          <w:marTop w:val="0"/>
          <w:marBottom w:val="0"/>
          <w:divBdr>
            <w:top w:val="none" w:sz="0" w:space="0" w:color="auto"/>
            <w:left w:val="none" w:sz="0" w:space="0" w:color="auto"/>
            <w:bottom w:val="none" w:sz="0" w:space="0" w:color="auto"/>
            <w:right w:val="none" w:sz="0" w:space="0" w:color="auto"/>
          </w:divBdr>
        </w:div>
        <w:div w:id="1654678025">
          <w:marLeft w:val="0"/>
          <w:marRight w:val="0"/>
          <w:marTop w:val="0"/>
          <w:marBottom w:val="0"/>
          <w:divBdr>
            <w:top w:val="none" w:sz="0" w:space="0" w:color="auto"/>
            <w:left w:val="none" w:sz="0" w:space="0" w:color="auto"/>
            <w:bottom w:val="none" w:sz="0" w:space="0" w:color="auto"/>
            <w:right w:val="none" w:sz="0" w:space="0" w:color="auto"/>
          </w:divBdr>
        </w:div>
        <w:div w:id="703289961">
          <w:marLeft w:val="0"/>
          <w:marRight w:val="0"/>
          <w:marTop w:val="0"/>
          <w:marBottom w:val="0"/>
          <w:divBdr>
            <w:top w:val="none" w:sz="0" w:space="0" w:color="auto"/>
            <w:left w:val="none" w:sz="0" w:space="0" w:color="auto"/>
            <w:bottom w:val="none" w:sz="0" w:space="0" w:color="auto"/>
            <w:right w:val="none" w:sz="0" w:space="0" w:color="auto"/>
          </w:divBdr>
        </w:div>
        <w:div w:id="480389787">
          <w:marLeft w:val="0"/>
          <w:marRight w:val="0"/>
          <w:marTop w:val="0"/>
          <w:marBottom w:val="0"/>
          <w:divBdr>
            <w:top w:val="none" w:sz="0" w:space="0" w:color="auto"/>
            <w:left w:val="none" w:sz="0" w:space="0" w:color="auto"/>
            <w:bottom w:val="none" w:sz="0" w:space="0" w:color="auto"/>
            <w:right w:val="none" w:sz="0" w:space="0" w:color="auto"/>
          </w:divBdr>
        </w:div>
        <w:div w:id="484467215">
          <w:marLeft w:val="0"/>
          <w:marRight w:val="0"/>
          <w:marTop w:val="0"/>
          <w:marBottom w:val="0"/>
          <w:divBdr>
            <w:top w:val="none" w:sz="0" w:space="0" w:color="auto"/>
            <w:left w:val="none" w:sz="0" w:space="0" w:color="auto"/>
            <w:bottom w:val="none" w:sz="0" w:space="0" w:color="auto"/>
            <w:right w:val="none" w:sz="0" w:space="0" w:color="auto"/>
          </w:divBdr>
        </w:div>
        <w:div w:id="2082631169">
          <w:marLeft w:val="0"/>
          <w:marRight w:val="0"/>
          <w:marTop w:val="0"/>
          <w:marBottom w:val="0"/>
          <w:divBdr>
            <w:top w:val="none" w:sz="0" w:space="0" w:color="auto"/>
            <w:left w:val="none" w:sz="0" w:space="0" w:color="auto"/>
            <w:bottom w:val="none" w:sz="0" w:space="0" w:color="auto"/>
            <w:right w:val="none" w:sz="0" w:space="0" w:color="auto"/>
          </w:divBdr>
        </w:div>
        <w:div w:id="1442143697">
          <w:marLeft w:val="0"/>
          <w:marRight w:val="0"/>
          <w:marTop w:val="0"/>
          <w:marBottom w:val="0"/>
          <w:divBdr>
            <w:top w:val="none" w:sz="0" w:space="0" w:color="auto"/>
            <w:left w:val="none" w:sz="0" w:space="0" w:color="auto"/>
            <w:bottom w:val="none" w:sz="0" w:space="0" w:color="auto"/>
            <w:right w:val="none" w:sz="0" w:space="0" w:color="auto"/>
          </w:divBdr>
        </w:div>
        <w:div w:id="1312174339">
          <w:marLeft w:val="0"/>
          <w:marRight w:val="0"/>
          <w:marTop w:val="0"/>
          <w:marBottom w:val="0"/>
          <w:divBdr>
            <w:top w:val="none" w:sz="0" w:space="0" w:color="auto"/>
            <w:left w:val="none" w:sz="0" w:space="0" w:color="auto"/>
            <w:bottom w:val="none" w:sz="0" w:space="0" w:color="auto"/>
            <w:right w:val="none" w:sz="0" w:space="0" w:color="auto"/>
          </w:divBdr>
        </w:div>
        <w:div w:id="1752853487">
          <w:marLeft w:val="0"/>
          <w:marRight w:val="0"/>
          <w:marTop w:val="0"/>
          <w:marBottom w:val="0"/>
          <w:divBdr>
            <w:top w:val="none" w:sz="0" w:space="0" w:color="auto"/>
            <w:left w:val="none" w:sz="0" w:space="0" w:color="auto"/>
            <w:bottom w:val="none" w:sz="0" w:space="0" w:color="auto"/>
            <w:right w:val="none" w:sz="0" w:space="0" w:color="auto"/>
          </w:divBdr>
        </w:div>
        <w:div w:id="1600523039">
          <w:marLeft w:val="0"/>
          <w:marRight w:val="0"/>
          <w:marTop w:val="0"/>
          <w:marBottom w:val="0"/>
          <w:divBdr>
            <w:top w:val="none" w:sz="0" w:space="0" w:color="auto"/>
            <w:left w:val="none" w:sz="0" w:space="0" w:color="auto"/>
            <w:bottom w:val="none" w:sz="0" w:space="0" w:color="auto"/>
            <w:right w:val="none" w:sz="0" w:space="0" w:color="auto"/>
          </w:divBdr>
        </w:div>
        <w:div w:id="893977032">
          <w:marLeft w:val="0"/>
          <w:marRight w:val="0"/>
          <w:marTop w:val="0"/>
          <w:marBottom w:val="0"/>
          <w:divBdr>
            <w:top w:val="none" w:sz="0" w:space="0" w:color="auto"/>
            <w:left w:val="none" w:sz="0" w:space="0" w:color="auto"/>
            <w:bottom w:val="none" w:sz="0" w:space="0" w:color="auto"/>
            <w:right w:val="none" w:sz="0" w:space="0" w:color="auto"/>
          </w:divBdr>
        </w:div>
        <w:div w:id="1552300285">
          <w:marLeft w:val="0"/>
          <w:marRight w:val="0"/>
          <w:marTop w:val="0"/>
          <w:marBottom w:val="0"/>
          <w:divBdr>
            <w:top w:val="none" w:sz="0" w:space="0" w:color="auto"/>
            <w:left w:val="none" w:sz="0" w:space="0" w:color="auto"/>
            <w:bottom w:val="none" w:sz="0" w:space="0" w:color="auto"/>
            <w:right w:val="none" w:sz="0" w:space="0" w:color="auto"/>
          </w:divBdr>
        </w:div>
        <w:div w:id="1488329205">
          <w:marLeft w:val="0"/>
          <w:marRight w:val="0"/>
          <w:marTop w:val="0"/>
          <w:marBottom w:val="0"/>
          <w:divBdr>
            <w:top w:val="none" w:sz="0" w:space="0" w:color="auto"/>
            <w:left w:val="none" w:sz="0" w:space="0" w:color="auto"/>
            <w:bottom w:val="none" w:sz="0" w:space="0" w:color="auto"/>
            <w:right w:val="none" w:sz="0" w:space="0" w:color="auto"/>
          </w:divBdr>
        </w:div>
        <w:div w:id="1298335771">
          <w:marLeft w:val="0"/>
          <w:marRight w:val="0"/>
          <w:marTop w:val="0"/>
          <w:marBottom w:val="0"/>
          <w:divBdr>
            <w:top w:val="none" w:sz="0" w:space="0" w:color="auto"/>
            <w:left w:val="none" w:sz="0" w:space="0" w:color="auto"/>
            <w:bottom w:val="none" w:sz="0" w:space="0" w:color="auto"/>
            <w:right w:val="none" w:sz="0" w:space="0" w:color="auto"/>
          </w:divBdr>
        </w:div>
        <w:div w:id="1929732377">
          <w:marLeft w:val="0"/>
          <w:marRight w:val="0"/>
          <w:marTop w:val="0"/>
          <w:marBottom w:val="0"/>
          <w:divBdr>
            <w:top w:val="none" w:sz="0" w:space="0" w:color="auto"/>
            <w:left w:val="none" w:sz="0" w:space="0" w:color="auto"/>
            <w:bottom w:val="none" w:sz="0" w:space="0" w:color="auto"/>
            <w:right w:val="none" w:sz="0" w:space="0" w:color="auto"/>
          </w:divBdr>
        </w:div>
        <w:div w:id="508252337">
          <w:marLeft w:val="0"/>
          <w:marRight w:val="0"/>
          <w:marTop w:val="0"/>
          <w:marBottom w:val="0"/>
          <w:divBdr>
            <w:top w:val="none" w:sz="0" w:space="0" w:color="auto"/>
            <w:left w:val="none" w:sz="0" w:space="0" w:color="auto"/>
            <w:bottom w:val="none" w:sz="0" w:space="0" w:color="auto"/>
            <w:right w:val="none" w:sz="0" w:space="0" w:color="auto"/>
          </w:divBdr>
        </w:div>
        <w:div w:id="851064428">
          <w:marLeft w:val="0"/>
          <w:marRight w:val="0"/>
          <w:marTop w:val="0"/>
          <w:marBottom w:val="0"/>
          <w:divBdr>
            <w:top w:val="none" w:sz="0" w:space="0" w:color="auto"/>
            <w:left w:val="none" w:sz="0" w:space="0" w:color="auto"/>
            <w:bottom w:val="none" w:sz="0" w:space="0" w:color="auto"/>
            <w:right w:val="none" w:sz="0" w:space="0" w:color="auto"/>
          </w:divBdr>
        </w:div>
        <w:div w:id="1757020231">
          <w:marLeft w:val="0"/>
          <w:marRight w:val="0"/>
          <w:marTop w:val="0"/>
          <w:marBottom w:val="0"/>
          <w:divBdr>
            <w:top w:val="none" w:sz="0" w:space="0" w:color="auto"/>
            <w:left w:val="none" w:sz="0" w:space="0" w:color="auto"/>
            <w:bottom w:val="none" w:sz="0" w:space="0" w:color="auto"/>
            <w:right w:val="none" w:sz="0" w:space="0" w:color="auto"/>
          </w:divBdr>
        </w:div>
        <w:div w:id="604773217">
          <w:marLeft w:val="0"/>
          <w:marRight w:val="0"/>
          <w:marTop w:val="0"/>
          <w:marBottom w:val="0"/>
          <w:divBdr>
            <w:top w:val="none" w:sz="0" w:space="0" w:color="auto"/>
            <w:left w:val="none" w:sz="0" w:space="0" w:color="auto"/>
            <w:bottom w:val="none" w:sz="0" w:space="0" w:color="auto"/>
            <w:right w:val="none" w:sz="0" w:space="0" w:color="auto"/>
          </w:divBdr>
        </w:div>
        <w:div w:id="1774861344">
          <w:marLeft w:val="0"/>
          <w:marRight w:val="0"/>
          <w:marTop w:val="0"/>
          <w:marBottom w:val="0"/>
          <w:divBdr>
            <w:top w:val="none" w:sz="0" w:space="0" w:color="auto"/>
            <w:left w:val="none" w:sz="0" w:space="0" w:color="auto"/>
            <w:bottom w:val="none" w:sz="0" w:space="0" w:color="auto"/>
            <w:right w:val="none" w:sz="0" w:space="0" w:color="auto"/>
          </w:divBdr>
        </w:div>
        <w:div w:id="703988380">
          <w:marLeft w:val="0"/>
          <w:marRight w:val="0"/>
          <w:marTop w:val="0"/>
          <w:marBottom w:val="0"/>
          <w:divBdr>
            <w:top w:val="none" w:sz="0" w:space="0" w:color="auto"/>
            <w:left w:val="none" w:sz="0" w:space="0" w:color="auto"/>
            <w:bottom w:val="none" w:sz="0" w:space="0" w:color="auto"/>
            <w:right w:val="none" w:sz="0" w:space="0" w:color="auto"/>
          </w:divBdr>
        </w:div>
        <w:div w:id="505634887">
          <w:marLeft w:val="0"/>
          <w:marRight w:val="0"/>
          <w:marTop w:val="0"/>
          <w:marBottom w:val="0"/>
          <w:divBdr>
            <w:top w:val="none" w:sz="0" w:space="0" w:color="auto"/>
            <w:left w:val="none" w:sz="0" w:space="0" w:color="auto"/>
            <w:bottom w:val="none" w:sz="0" w:space="0" w:color="auto"/>
            <w:right w:val="none" w:sz="0" w:space="0" w:color="auto"/>
          </w:divBdr>
        </w:div>
        <w:div w:id="652491390">
          <w:marLeft w:val="0"/>
          <w:marRight w:val="0"/>
          <w:marTop w:val="0"/>
          <w:marBottom w:val="0"/>
          <w:divBdr>
            <w:top w:val="none" w:sz="0" w:space="0" w:color="auto"/>
            <w:left w:val="none" w:sz="0" w:space="0" w:color="auto"/>
            <w:bottom w:val="none" w:sz="0" w:space="0" w:color="auto"/>
            <w:right w:val="none" w:sz="0" w:space="0" w:color="auto"/>
          </w:divBdr>
        </w:div>
        <w:div w:id="377556158">
          <w:marLeft w:val="0"/>
          <w:marRight w:val="0"/>
          <w:marTop w:val="0"/>
          <w:marBottom w:val="0"/>
          <w:divBdr>
            <w:top w:val="none" w:sz="0" w:space="0" w:color="auto"/>
            <w:left w:val="none" w:sz="0" w:space="0" w:color="auto"/>
            <w:bottom w:val="none" w:sz="0" w:space="0" w:color="auto"/>
            <w:right w:val="none" w:sz="0" w:space="0" w:color="auto"/>
          </w:divBdr>
        </w:div>
        <w:div w:id="1586844250">
          <w:marLeft w:val="0"/>
          <w:marRight w:val="0"/>
          <w:marTop w:val="0"/>
          <w:marBottom w:val="0"/>
          <w:divBdr>
            <w:top w:val="none" w:sz="0" w:space="0" w:color="auto"/>
            <w:left w:val="none" w:sz="0" w:space="0" w:color="auto"/>
            <w:bottom w:val="none" w:sz="0" w:space="0" w:color="auto"/>
            <w:right w:val="none" w:sz="0" w:space="0" w:color="auto"/>
          </w:divBdr>
        </w:div>
        <w:div w:id="1796024944">
          <w:marLeft w:val="0"/>
          <w:marRight w:val="0"/>
          <w:marTop w:val="0"/>
          <w:marBottom w:val="0"/>
          <w:divBdr>
            <w:top w:val="none" w:sz="0" w:space="0" w:color="auto"/>
            <w:left w:val="none" w:sz="0" w:space="0" w:color="auto"/>
            <w:bottom w:val="none" w:sz="0" w:space="0" w:color="auto"/>
            <w:right w:val="none" w:sz="0" w:space="0" w:color="auto"/>
          </w:divBdr>
        </w:div>
        <w:div w:id="403188009">
          <w:marLeft w:val="0"/>
          <w:marRight w:val="0"/>
          <w:marTop w:val="0"/>
          <w:marBottom w:val="0"/>
          <w:divBdr>
            <w:top w:val="none" w:sz="0" w:space="0" w:color="auto"/>
            <w:left w:val="none" w:sz="0" w:space="0" w:color="auto"/>
            <w:bottom w:val="none" w:sz="0" w:space="0" w:color="auto"/>
            <w:right w:val="none" w:sz="0" w:space="0" w:color="auto"/>
          </w:divBdr>
        </w:div>
        <w:div w:id="810709956">
          <w:marLeft w:val="0"/>
          <w:marRight w:val="0"/>
          <w:marTop w:val="0"/>
          <w:marBottom w:val="0"/>
          <w:divBdr>
            <w:top w:val="none" w:sz="0" w:space="0" w:color="auto"/>
            <w:left w:val="none" w:sz="0" w:space="0" w:color="auto"/>
            <w:bottom w:val="none" w:sz="0" w:space="0" w:color="auto"/>
            <w:right w:val="none" w:sz="0" w:space="0" w:color="auto"/>
          </w:divBdr>
        </w:div>
        <w:div w:id="1495756020">
          <w:marLeft w:val="0"/>
          <w:marRight w:val="0"/>
          <w:marTop w:val="0"/>
          <w:marBottom w:val="0"/>
          <w:divBdr>
            <w:top w:val="none" w:sz="0" w:space="0" w:color="auto"/>
            <w:left w:val="none" w:sz="0" w:space="0" w:color="auto"/>
            <w:bottom w:val="none" w:sz="0" w:space="0" w:color="auto"/>
            <w:right w:val="none" w:sz="0" w:space="0" w:color="auto"/>
          </w:divBdr>
        </w:div>
        <w:div w:id="2107143714">
          <w:marLeft w:val="0"/>
          <w:marRight w:val="0"/>
          <w:marTop w:val="0"/>
          <w:marBottom w:val="0"/>
          <w:divBdr>
            <w:top w:val="none" w:sz="0" w:space="0" w:color="auto"/>
            <w:left w:val="none" w:sz="0" w:space="0" w:color="auto"/>
            <w:bottom w:val="none" w:sz="0" w:space="0" w:color="auto"/>
            <w:right w:val="none" w:sz="0" w:space="0" w:color="auto"/>
          </w:divBdr>
        </w:div>
        <w:div w:id="551698995">
          <w:marLeft w:val="0"/>
          <w:marRight w:val="0"/>
          <w:marTop w:val="0"/>
          <w:marBottom w:val="0"/>
          <w:divBdr>
            <w:top w:val="none" w:sz="0" w:space="0" w:color="auto"/>
            <w:left w:val="none" w:sz="0" w:space="0" w:color="auto"/>
            <w:bottom w:val="none" w:sz="0" w:space="0" w:color="auto"/>
            <w:right w:val="none" w:sz="0" w:space="0" w:color="auto"/>
          </w:divBdr>
        </w:div>
        <w:div w:id="738792774">
          <w:marLeft w:val="0"/>
          <w:marRight w:val="0"/>
          <w:marTop w:val="0"/>
          <w:marBottom w:val="0"/>
          <w:divBdr>
            <w:top w:val="none" w:sz="0" w:space="0" w:color="auto"/>
            <w:left w:val="none" w:sz="0" w:space="0" w:color="auto"/>
            <w:bottom w:val="none" w:sz="0" w:space="0" w:color="auto"/>
            <w:right w:val="none" w:sz="0" w:space="0" w:color="auto"/>
          </w:divBdr>
        </w:div>
        <w:div w:id="1029375169">
          <w:marLeft w:val="0"/>
          <w:marRight w:val="0"/>
          <w:marTop w:val="0"/>
          <w:marBottom w:val="0"/>
          <w:divBdr>
            <w:top w:val="none" w:sz="0" w:space="0" w:color="auto"/>
            <w:left w:val="none" w:sz="0" w:space="0" w:color="auto"/>
            <w:bottom w:val="none" w:sz="0" w:space="0" w:color="auto"/>
            <w:right w:val="none" w:sz="0" w:space="0" w:color="auto"/>
          </w:divBdr>
        </w:div>
        <w:div w:id="2044935782">
          <w:marLeft w:val="0"/>
          <w:marRight w:val="0"/>
          <w:marTop w:val="0"/>
          <w:marBottom w:val="0"/>
          <w:divBdr>
            <w:top w:val="none" w:sz="0" w:space="0" w:color="auto"/>
            <w:left w:val="none" w:sz="0" w:space="0" w:color="auto"/>
            <w:bottom w:val="none" w:sz="0" w:space="0" w:color="auto"/>
            <w:right w:val="none" w:sz="0" w:space="0" w:color="auto"/>
          </w:divBdr>
        </w:div>
        <w:div w:id="1621767352">
          <w:marLeft w:val="0"/>
          <w:marRight w:val="0"/>
          <w:marTop w:val="0"/>
          <w:marBottom w:val="0"/>
          <w:divBdr>
            <w:top w:val="none" w:sz="0" w:space="0" w:color="auto"/>
            <w:left w:val="none" w:sz="0" w:space="0" w:color="auto"/>
            <w:bottom w:val="none" w:sz="0" w:space="0" w:color="auto"/>
            <w:right w:val="none" w:sz="0" w:space="0" w:color="auto"/>
          </w:divBdr>
        </w:div>
        <w:div w:id="118845617">
          <w:marLeft w:val="0"/>
          <w:marRight w:val="0"/>
          <w:marTop w:val="0"/>
          <w:marBottom w:val="0"/>
          <w:divBdr>
            <w:top w:val="none" w:sz="0" w:space="0" w:color="auto"/>
            <w:left w:val="none" w:sz="0" w:space="0" w:color="auto"/>
            <w:bottom w:val="none" w:sz="0" w:space="0" w:color="auto"/>
            <w:right w:val="none" w:sz="0" w:space="0" w:color="auto"/>
          </w:divBdr>
        </w:div>
        <w:div w:id="1688292241">
          <w:marLeft w:val="0"/>
          <w:marRight w:val="0"/>
          <w:marTop w:val="0"/>
          <w:marBottom w:val="0"/>
          <w:divBdr>
            <w:top w:val="none" w:sz="0" w:space="0" w:color="auto"/>
            <w:left w:val="none" w:sz="0" w:space="0" w:color="auto"/>
            <w:bottom w:val="none" w:sz="0" w:space="0" w:color="auto"/>
            <w:right w:val="none" w:sz="0" w:space="0" w:color="auto"/>
          </w:divBdr>
        </w:div>
        <w:div w:id="267663829">
          <w:marLeft w:val="0"/>
          <w:marRight w:val="0"/>
          <w:marTop w:val="0"/>
          <w:marBottom w:val="0"/>
          <w:divBdr>
            <w:top w:val="none" w:sz="0" w:space="0" w:color="auto"/>
            <w:left w:val="none" w:sz="0" w:space="0" w:color="auto"/>
            <w:bottom w:val="none" w:sz="0" w:space="0" w:color="auto"/>
            <w:right w:val="none" w:sz="0" w:space="0" w:color="auto"/>
          </w:divBdr>
        </w:div>
        <w:div w:id="1275744159">
          <w:marLeft w:val="0"/>
          <w:marRight w:val="0"/>
          <w:marTop w:val="0"/>
          <w:marBottom w:val="0"/>
          <w:divBdr>
            <w:top w:val="none" w:sz="0" w:space="0" w:color="auto"/>
            <w:left w:val="none" w:sz="0" w:space="0" w:color="auto"/>
            <w:bottom w:val="none" w:sz="0" w:space="0" w:color="auto"/>
            <w:right w:val="none" w:sz="0" w:space="0" w:color="auto"/>
          </w:divBdr>
        </w:div>
        <w:div w:id="685526149">
          <w:marLeft w:val="0"/>
          <w:marRight w:val="0"/>
          <w:marTop w:val="0"/>
          <w:marBottom w:val="0"/>
          <w:divBdr>
            <w:top w:val="none" w:sz="0" w:space="0" w:color="auto"/>
            <w:left w:val="none" w:sz="0" w:space="0" w:color="auto"/>
            <w:bottom w:val="none" w:sz="0" w:space="0" w:color="auto"/>
            <w:right w:val="none" w:sz="0" w:space="0" w:color="auto"/>
          </w:divBdr>
        </w:div>
        <w:div w:id="667557330">
          <w:marLeft w:val="0"/>
          <w:marRight w:val="0"/>
          <w:marTop w:val="0"/>
          <w:marBottom w:val="0"/>
          <w:divBdr>
            <w:top w:val="none" w:sz="0" w:space="0" w:color="auto"/>
            <w:left w:val="none" w:sz="0" w:space="0" w:color="auto"/>
            <w:bottom w:val="none" w:sz="0" w:space="0" w:color="auto"/>
            <w:right w:val="none" w:sz="0" w:space="0" w:color="auto"/>
          </w:divBdr>
        </w:div>
        <w:div w:id="342559929">
          <w:marLeft w:val="0"/>
          <w:marRight w:val="0"/>
          <w:marTop w:val="0"/>
          <w:marBottom w:val="0"/>
          <w:divBdr>
            <w:top w:val="none" w:sz="0" w:space="0" w:color="auto"/>
            <w:left w:val="none" w:sz="0" w:space="0" w:color="auto"/>
            <w:bottom w:val="none" w:sz="0" w:space="0" w:color="auto"/>
            <w:right w:val="none" w:sz="0" w:space="0" w:color="auto"/>
          </w:divBdr>
        </w:div>
        <w:div w:id="263074700">
          <w:marLeft w:val="0"/>
          <w:marRight w:val="0"/>
          <w:marTop w:val="0"/>
          <w:marBottom w:val="0"/>
          <w:divBdr>
            <w:top w:val="none" w:sz="0" w:space="0" w:color="auto"/>
            <w:left w:val="none" w:sz="0" w:space="0" w:color="auto"/>
            <w:bottom w:val="none" w:sz="0" w:space="0" w:color="auto"/>
            <w:right w:val="none" w:sz="0" w:space="0" w:color="auto"/>
          </w:divBdr>
        </w:div>
        <w:div w:id="624117713">
          <w:marLeft w:val="0"/>
          <w:marRight w:val="0"/>
          <w:marTop w:val="0"/>
          <w:marBottom w:val="0"/>
          <w:divBdr>
            <w:top w:val="none" w:sz="0" w:space="0" w:color="auto"/>
            <w:left w:val="none" w:sz="0" w:space="0" w:color="auto"/>
            <w:bottom w:val="none" w:sz="0" w:space="0" w:color="auto"/>
            <w:right w:val="none" w:sz="0" w:space="0" w:color="auto"/>
          </w:divBdr>
        </w:div>
        <w:div w:id="1183789298">
          <w:marLeft w:val="0"/>
          <w:marRight w:val="0"/>
          <w:marTop w:val="0"/>
          <w:marBottom w:val="0"/>
          <w:divBdr>
            <w:top w:val="none" w:sz="0" w:space="0" w:color="auto"/>
            <w:left w:val="none" w:sz="0" w:space="0" w:color="auto"/>
            <w:bottom w:val="none" w:sz="0" w:space="0" w:color="auto"/>
            <w:right w:val="none" w:sz="0" w:space="0" w:color="auto"/>
          </w:divBdr>
        </w:div>
        <w:div w:id="1318537756">
          <w:marLeft w:val="0"/>
          <w:marRight w:val="0"/>
          <w:marTop w:val="0"/>
          <w:marBottom w:val="0"/>
          <w:divBdr>
            <w:top w:val="none" w:sz="0" w:space="0" w:color="auto"/>
            <w:left w:val="none" w:sz="0" w:space="0" w:color="auto"/>
            <w:bottom w:val="none" w:sz="0" w:space="0" w:color="auto"/>
            <w:right w:val="none" w:sz="0" w:space="0" w:color="auto"/>
          </w:divBdr>
        </w:div>
        <w:div w:id="570117066">
          <w:marLeft w:val="0"/>
          <w:marRight w:val="0"/>
          <w:marTop w:val="0"/>
          <w:marBottom w:val="0"/>
          <w:divBdr>
            <w:top w:val="none" w:sz="0" w:space="0" w:color="auto"/>
            <w:left w:val="none" w:sz="0" w:space="0" w:color="auto"/>
            <w:bottom w:val="none" w:sz="0" w:space="0" w:color="auto"/>
            <w:right w:val="none" w:sz="0" w:space="0" w:color="auto"/>
          </w:divBdr>
        </w:div>
        <w:div w:id="750812684">
          <w:marLeft w:val="0"/>
          <w:marRight w:val="0"/>
          <w:marTop w:val="0"/>
          <w:marBottom w:val="0"/>
          <w:divBdr>
            <w:top w:val="none" w:sz="0" w:space="0" w:color="auto"/>
            <w:left w:val="none" w:sz="0" w:space="0" w:color="auto"/>
            <w:bottom w:val="none" w:sz="0" w:space="0" w:color="auto"/>
            <w:right w:val="none" w:sz="0" w:space="0" w:color="auto"/>
          </w:divBdr>
        </w:div>
        <w:div w:id="1131246788">
          <w:marLeft w:val="0"/>
          <w:marRight w:val="0"/>
          <w:marTop w:val="0"/>
          <w:marBottom w:val="0"/>
          <w:divBdr>
            <w:top w:val="none" w:sz="0" w:space="0" w:color="auto"/>
            <w:left w:val="none" w:sz="0" w:space="0" w:color="auto"/>
            <w:bottom w:val="none" w:sz="0" w:space="0" w:color="auto"/>
            <w:right w:val="none" w:sz="0" w:space="0" w:color="auto"/>
          </w:divBdr>
        </w:div>
        <w:div w:id="506940717">
          <w:marLeft w:val="0"/>
          <w:marRight w:val="0"/>
          <w:marTop w:val="0"/>
          <w:marBottom w:val="0"/>
          <w:divBdr>
            <w:top w:val="none" w:sz="0" w:space="0" w:color="auto"/>
            <w:left w:val="none" w:sz="0" w:space="0" w:color="auto"/>
            <w:bottom w:val="none" w:sz="0" w:space="0" w:color="auto"/>
            <w:right w:val="none" w:sz="0" w:space="0" w:color="auto"/>
          </w:divBdr>
        </w:div>
        <w:div w:id="1293562850">
          <w:marLeft w:val="0"/>
          <w:marRight w:val="0"/>
          <w:marTop w:val="0"/>
          <w:marBottom w:val="0"/>
          <w:divBdr>
            <w:top w:val="none" w:sz="0" w:space="0" w:color="auto"/>
            <w:left w:val="none" w:sz="0" w:space="0" w:color="auto"/>
            <w:bottom w:val="none" w:sz="0" w:space="0" w:color="auto"/>
            <w:right w:val="none" w:sz="0" w:space="0" w:color="auto"/>
          </w:divBdr>
        </w:div>
        <w:div w:id="1867284098">
          <w:marLeft w:val="0"/>
          <w:marRight w:val="0"/>
          <w:marTop w:val="0"/>
          <w:marBottom w:val="0"/>
          <w:divBdr>
            <w:top w:val="none" w:sz="0" w:space="0" w:color="auto"/>
            <w:left w:val="none" w:sz="0" w:space="0" w:color="auto"/>
            <w:bottom w:val="none" w:sz="0" w:space="0" w:color="auto"/>
            <w:right w:val="none" w:sz="0" w:space="0" w:color="auto"/>
          </w:divBdr>
        </w:div>
        <w:div w:id="1638144618">
          <w:marLeft w:val="0"/>
          <w:marRight w:val="0"/>
          <w:marTop w:val="0"/>
          <w:marBottom w:val="0"/>
          <w:divBdr>
            <w:top w:val="none" w:sz="0" w:space="0" w:color="auto"/>
            <w:left w:val="none" w:sz="0" w:space="0" w:color="auto"/>
            <w:bottom w:val="none" w:sz="0" w:space="0" w:color="auto"/>
            <w:right w:val="none" w:sz="0" w:space="0" w:color="auto"/>
          </w:divBdr>
        </w:div>
        <w:div w:id="1367557430">
          <w:marLeft w:val="0"/>
          <w:marRight w:val="0"/>
          <w:marTop w:val="0"/>
          <w:marBottom w:val="0"/>
          <w:divBdr>
            <w:top w:val="none" w:sz="0" w:space="0" w:color="auto"/>
            <w:left w:val="none" w:sz="0" w:space="0" w:color="auto"/>
            <w:bottom w:val="none" w:sz="0" w:space="0" w:color="auto"/>
            <w:right w:val="none" w:sz="0" w:space="0" w:color="auto"/>
          </w:divBdr>
        </w:div>
        <w:div w:id="1362701509">
          <w:marLeft w:val="0"/>
          <w:marRight w:val="0"/>
          <w:marTop w:val="0"/>
          <w:marBottom w:val="0"/>
          <w:divBdr>
            <w:top w:val="none" w:sz="0" w:space="0" w:color="auto"/>
            <w:left w:val="none" w:sz="0" w:space="0" w:color="auto"/>
            <w:bottom w:val="none" w:sz="0" w:space="0" w:color="auto"/>
            <w:right w:val="none" w:sz="0" w:space="0" w:color="auto"/>
          </w:divBdr>
        </w:div>
        <w:div w:id="231620948">
          <w:marLeft w:val="0"/>
          <w:marRight w:val="0"/>
          <w:marTop w:val="0"/>
          <w:marBottom w:val="0"/>
          <w:divBdr>
            <w:top w:val="none" w:sz="0" w:space="0" w:color="auto"/>
            <w:left w:val="none" w:sz="0" w:space="0" w:color="auto"/>
            <w:bottom w:val="none" w:sz="0" w:space="0" w:color="auto"/>
            <w:right w:val="none" w:sz="0" w:space="0" w:color="auto"/>
          </w:divBdr>
        </w:div>
        <w:div w:id="1358266072">
          <w:marLeft w:val="0"/>
          <w:marRight w:val="0"/>
          <w:marTop w:val="0"/>
          <w:marBottom w:val="0"/>
          <w:divBdr>
            <w:top w:val="none" w:sz="0" w:space="0" w:color="auto"/>
            <w:left w:val="none" w:sz="0" w:space="0" w:color="auto"/>
            <w:bottom w:val="none" w:sz="0" w:space="0" w:color="auto"/>
            <w:right w:val="none" w:sz="0" w:space="0" w:color="auto"/>
          </w:divBdr>
        </w:div>
        <w:div w:id="1634140447">
          <w:marLeft w:val="0"/>
          <w:marRight w:val="0"/>
          <w:marTop w:val="0"/>
          <w:marBottom w:val="0"/>
          <w:divBdr>
            <w:top w:val="none" w:sz="0" w:space="0" w:color="auto"/>
            <w:left w:val="none" w:sz="0" w:space="0" w:color="auto"/>
            <w:bottom w:val="none" w:sz="0" w:space="0" w:color="auto"/>
            <w:right w:val="none" w:sz="0" w:space="0" w:color="auto"/>
          </w:divBdr>
        </w:div>
        <w:div w:id="80757815">
          <w:marLeft w:val="0"/>
          <w:marRight w:val="0"/>
          <w:marTop w:val="0"/>
          <w:marBottom w:val="0"/>
          <w:divBdr>
            <w:top w:val="none" w:sz="0" w:space="0" w:color="auto"/>
            <w:left w:val="none" w:sz="0" w:space="0" w:color="auto"/>
            <w:bottom w:val="none" w:sz="0" w:space="0" w:color="auto"/>
            <w:right w:val="none" w:sz="0" w:space="0" w:color="auto"/>
          </w:divBdr>
        </w:div>
        <w:div w:id="56754709">
          <w:marLeft w:val="0"/>
          <w:marRight w:val="0"/>
          <w:marTop w:val="0"/>
          <w:marBottom w:val="0"/>
          <w:divBdr>
            <w:top w:val="none" w:sz="0" w:space="0" w:color="auto"/>
            <w:left w:val="none" w:sz="0" w:space="0" w:color="auto"/>
            <w:bottom w:val="none" w:sz="0" w:space="0" w:color="auto"/>
            <w:right w:val="none" w:sz="0" w:space="0" w:color="auto"/>
          </w:divBdr>
        </w:div>
        <w:div w:id="1652834209">
          <w:marLeft w:val="0"/>
          <w:marRight w:val="0"/>
          <w:marTop w:val="0"/>
          <w:marBottom w:val="0"/>
          <w:divBdr>
            <w:top w:val="none" w:sz="0" w:space="0" w:color="auto"/>
            <w:left w:val="none" w:sz="0" w:space="0" w:color="auto"/>
            <w:bottom w:val="none" w:sz="0" w:space="0" w:color="auto"/>
            <w:right w:val="none" w:sz="0" w:space="0" w:color="auto"/>
          </w:divBdr>
        </w:div>
        <w:div w:id="188884009">
          <w:marLeft w:val="0"/>
          <w:marRight w:val="0"/>
          <w:marTop w:val="0"/>
          <w:marBottom w:val="0"/>
          <w:divBdr>
            <w:top w:val="none" w:sz="0" w:space="0" w:color="auto"/>
            <w:left w:val="none" w:sz="0" w:space="0" w:color="auto"/>
            <w:bottom w:val="none" w:sz="0" w:space="0" w:color="auto"/>
            <w:right w:val="none" w:sz="0" w:space="0" w:color="auto"/>
          </w:divBdr>
        </w:div>
        <w:div w:id="1189638187">
          <w:marLeft w:val="0"/>
          <w:marRight w:val="0"/>
          <w:marTop w:val="0"/>
          <w:marBottom w:val="0"/>
          <w:divBdr>
            <w:top w:val="none" w:sz="0" w:space="0" w:color="auto"/>
            <w:left w:val="none" w:sz="0" w:space="0" w:color="auto"/>
            <w:bottom w:val="none" w:sz="0" w:space="0" w:color="auto"/>
            <w:right w:val="none" w:sz="0" w:space="0" w:color="auto"/>
          </w:divBdr>
        </w:div>
        <w:div w:id="1286812649">
          <w:marLeft w:val="0"/>
          <w:marRight w:val="0"/>
          <w:marTop w:val="0"/>
          <w:marBottom w:val="0"/>
          <w:divBdr>
            <w:top w:val="none" w:sz="0" w:space="0" w:color="auto"/>
            <w:left w:val="none" w:sz="0" w:space="0" w:color="auto"/>
            <w:bottom w:val="none" w:sz="0" w:space="0" w:color="auto"/>
            <w:right w:val="none" w:sz="0" w:space="0" w:color="auto"/>
          </w:divBdr>
        </w:div>
        <w:div w:id="34280524">
          <w:marLeft w:val="0"/>
          <w:marRight w:val="0"/>
          <w:marTop w:val="0"/>
          <w:marBottom w:val="0"/>
          <w:divBdr>
            <w:top w:val="none" w:sz="0" w:space="0" w:color="auto"/>
            <w:left w:val="none" w:sz="0" w:space="0" w:color="auto"/>
            <w:bottom w:val="none" w:sz="0" w:space="0" w:color="auto"/>
            <w:right w:val="none" w:sz="0" w:space="0" w:color="auto"/>
          </w:divBdr>
        </w:div>
        <w:div w:id="1209076260">
          <w:marLeft w:val="0"/>
          <w:marRight w:val="0"/>
          <w:marTop w:val="0"/>
          <w:marBottom w:val="0"/>
          <w:divBdr>
            <w:top w:val="none" w:sz="0" w:space="0" w:color="auto"/>
            <w:left w:val="none" w:sz="0" w:space="0" w:color="auto"/>
            <w:bottom w:val="none" w:sz="0" w:space="0" w:color="auto"/>
            <w:right w:val="none" w:sz="0" w:space="0" w:color="auto"/>
          </w:divBdr>
        </w:div>
        <w:div w:id="507985840">
          <w:marLeft w:val="0"/>
          <w:marRight w:val="0"/>
          <w:marTop w:val="0"/>
          <w:marBottom w:val="0"/>
          <w:divBdr>
            <w:top w:val="none" w:sz="0" w:space="0" w:color="auto"/>
            <w:left w:val="none" w:sz="0" w:space="0" w:color="auto"/>
            <w:bottom w:val="none" w:sz="0" w:space="0" w:color="auto"/>
            <w:right w:val="none" w:sz="0" w:space="0" w:color="auto"/>
          </w:divBdr>
        </w:div>
        <w:div w:id="1407264259">
          <w:marLeft w:val="0"/>
          <w:marRight w:val="0"/>
          <w:marTop w:val="0"/>
          <w:marBottom w:val="0"/>
          <w:divBdr>
            <w:top w:val="none" w:sz="0" w:space="0" w:color="auto"/>
            <w:left w:val="none" w:sz="0" w:space="0" w:color="auto"/>
            <w:bottom w:val="none" w:sz="0" w:space="0" w:color="auto"/>
            <w:right w:val="none" w:sz="0" w:space="0" w:color="auto"/>
          </w:divBdr>
        </w:div>
        <w:div w:id="1384403097">
          <w:marLeft w:val="0"/>
          <w:marRight w:val="0"/>
          <w:marTop w:val="0"/>
          <w:marBottom w:val="0"/>
          <w:divBdr>
            <w:top w:val="none" w:sz="0" w:space="0" w:color="auto"/>
            <w:left w:val="none" w:sz="0" w:space="0" w:color="auto"/>
            <w:bottom w:val="none" w:sz="0" w:space="0" w:color="auto"/>
            <w:right w:val="none" w:sz="0" w:space="0" w:color="auto"/>
          </w:divBdr>
        </w:div>
        <w:div w:id="325741660">
          <w:marLeft w:val="0"/>
          <w:marRight w:val="0"/>
          <w:marTop w:val="0"/>
          <w:marBottom w:val="0"/>
          <w:divBdr>
            <w:top w:val="none" w:sz="0" w:space="0" w:color="auto"/>
            <w:left w:val="none" w:sz="0" w:space="0" w:color="auto"/>
            <w:bottom w:val="none" w:sz="0" w:space="0" w:color="auto"/>
            <w:right w:val="none" w:sz="0" w:space="0" w:color="auto"/>
          </w:divBdr>
        </w:div>
        <w:div w:id="507251055">
          <w:marLeft w:val="0"/>
          <w:marRight w:val="0"/>
          <w:marTop w:val="0"/>
          <w:marBottom w:val="0"/>
          <w:divBdr>
            <w:top w:val="none" w:sz="0" w:space="0" w:color="auto"/>
            <w:left w:val="none" w:sz="0" w:space="0" w:color="auto"/>
            <w:bottom w:val="none" w:sz="0" w:space="0" w:color="auto"/>
            <w:right w:val="none" w:sz="0" w:space="0" w:color="auto"/>
          </w:divBdr>
        </w:div>
        <w:div w:id="1950551669">
          <w:marLeft w:val="0"/>
          <w:marRight w:val="0"/>
          <w:marTop w:val="0"/>
          <w:marBottom w:val="0"/>
          <w:divBdr>
            <w:top w:val="none" w:sz="0" w:space="0" w:color="auto"/>
            <w:left w:val="none" w:sz="0" w:space="0" w:color="auto"/>
            <w:bottom w:val="none" w:sz="0" w:space="0" w:color="auto"/>
            <w:right w:val="none" w:sz="0" w:space="0" w:color="auto"/>
          </w:divBdr>
        </w:div>
        <w:div w:id="419640954">
          <w:marLeft w:val="0"/>
          <w:marRight w:val="0"/>
          <w:marTop w:val="0"/>
          <w:marBottom w:val="0"/>
          <w:divBdr>
            <w:top w:val="none" w:sz="0" w:space="0" w:color="auto"/>
            <w:left w:val="none" w:sz="0" w:space="0" w:color="auto"/>
            <w:bottom w:val="none" w:sz="0" w:space="0" w:color="auto"/>
            <w:right w:val="none" w:sz="0" w:space="0" w:color="auto"/>
          </w:divBdr>
        </w:div>
        <w:div w:id="190263696">
          <w:marLeft w:val="0"/>
          <w:marRight w:val="0"/>
          <w:marTop w:val="0"/>
          <w:marBottom w:val="0"/>
          <w:divBdr>
            <w:top w:val="none" w:sz="0" w:space="0" w:color="auto"/>
            <w:left w:val="none" w:sz="0" w:space="0" w:color="auto"/>
            <w:bottom w:val="none" w:sz="0" w:space="0" w:color="auto"/>
            <w:right w:val="none" w:sz="0" w:space="0" w:color="auto"/>
          </w:divBdr>
        </w:div>
        <w:div w:id="98063565">
          <w:marLeft w:val="0"/>
          <w:marRight w:val="0"/>
          <w:marTop w:val="0"/>
          <w:marBottom w:val="0"/>
          <w:divBdr>
            <w:top w:val="none" w:sz="0" w:space="0" w:color="auto"/>
            <w:left w:val="none" w:sz="0" w:space="0" w:color="auto"/>
            <w:bottom w:val="none" w:sz="0" w:space="0" w:color="auto"/>
            <w:right w:val="none" w:sz="0" w:space="0" w:color="auto"/>
          </w:divBdr>
        </w:div>
        <w:div w:id="1410231022">
          <w:marLeft w:val="0"/>
          <w:marRight w:val="0"/>
          <w:marTop w:val="0"/>
          <w:marBottom w:val="0"/>
          <w:divBdr>
            <w:top w:val="none" w:sz="0" w:space="0" w:color="auto"/>
            <w:left w:val="none" w:sz="0" w:space="0" w:color="auto"/>
            <w:bottom w:val="none" w:sz="0" w:space="0" w:color="auto"/>
            <w:right w:val="none" w:sz="0" w:space="0" w:color="auto"/>
          </w:divBdr>
        </w:div>
        <w:div w:id="1528903771">
          <w:marLeft w:val="0"/>
          <w:marRight w:val="0"/>
          <w:marTop w:val="0"/>
          <w:marBottom w:val="0"/>
          <w:divBdr>
            <w:top w:val="none" w:sz="0" w:space="0" w:color="auto"/>
            <w:left w:val="none" w:sz="0" w:space="0" w:color="auto"/>
            <w:bottom w:val="none" w:sz="0" w:space="0" w:color="auto"/>
            <w:right w:val="none" w:sz="0" w:space="0" w:color="auto"/>
          </w:divBdr>
        </w:div>
        <w:div w:id="139731682">
          <w:marLeft w:val="0"/>
          <w:marRight w:val="0"/>
          <w:marTop w:val="0"/>
          <w:marBottom w:val="0"/>
          <w:divBdr>
            <w:top w:val="none" w:sz="0" w:space="0" w:color="auto"/>
            <w:left w:val="none" w:sz="0" w:space="0" w:color="auto"/>
            <w:bottom w:val="none" w:sz="0" w:space="0" w:color="auto"/>
            <w:right w:val="none" w:sz="0" w:space="0" w:color="auto"/>
          </w:divBdr>
        </w:div>
        <w:div w:id="1317951520">
          <w:marLeft w:val="0"/>
          <w:marRight w:val="0"/>
          <w:marTop w:val="0"/>
          <w:marBottom w:val="0"/>
          <w:divBdr>
            <w:top w:val="none" w:sz="0" w:space="0" w:color="auto"/>
            <w:left w:val="none" w:sz="0" w:space="0" w:color="auto"/>
            <w:bottom w:val="none" w:sz="0" w:space="0" w:color="auto"/>
            <w:right w:val="none" w:sz="0" w:space="0" w:color="auto"/>
          </w:divBdr>
        </w:div>
        <w:div w:id="1471048937">
          <w:marLeft w:val="0"/>
          <w:marRight w:val="0"/>
          <w:marTop w:val="0"/>
          <w:marBottom w:val="0"/>
          <w:divBdr>
            <w:top w:val="none" w:sz="0" w:space="0" w:color="auto"/>
            <w:left w:val="none" w:sz="0" w:space="0" w:color="auto"/>
            <w:bottom w:val="none" w:sz="0" w:space="0" w:color="auto"/>
            <w:right w:val="none" w:sz="0" w:space="0" w:color="auto"/>
          </w:divBdr>
        </w:div>
        <w:div w:id="1193301389">
          <w:marLeft w:val="0"/>
          <w:marRight w:val="0"/>
          <w:marTop w:val="0"/>
          <w:marBottom w:val="0"/>
          <w:divBdr>
            <w:top w:val="none" w:sz="0" w:space="0" w:color="auto"/>
            <w:left w:val="none" w:sz="0" w:space="0" w:color="auto"/>
            <w:bottom w:val="none" w:sz="0" w:space="0" w:color="auto"/>
            <w:right w:val="none" w:sz="0" w:space="0" w:color="auto"/>
          </w:divBdr>
        </w:div>
        <w:div w:id="807013453">
          <w:marLeft w:val="0"/>
          <w:marRight w:val="0"/>
          <w:marTop w:val="0"/>
          <w:marBottom w:val="0"/>
          <w:divBdr>
            <w:top w:val="none" w:sz="0" w:space="0" w:color="auto"/>
            <w:left w:val="none" w:sz="0" w:space="0" w:color="auto"/>
            <w:bottom w:val="none" w:sz="0" w:space="0" w:color="auto"/>
            <w:right w:val="none" w:sz="0" w:space="0" w:color="auto"/>
          </w:divBdr>
        </w:div>
        <w:div w:id="1643004141">
          <w:marLeft w:val="0"/>
          <w:marRight w:val="0"/>
          <w:marTop w:val="0"/>
          <w:marBottom w:val="0"/>
          <w:divBdr>
            <w:top w:val="none" w:sz="0" w:space="0" w:color="auto"/>
            <w:left w:val="none" w:sz="0" w:space="0" w:color="auto"/>
            <w:bottom w:val="none" w:sz="0" w:space="0" w:color="auto"/>
            <w:right w:val="none" w:sz="0" w:space="0" w:color="auto"/>
          </w:divBdr>
        </w:div>
        <w:div w:id="1340504378">
          <w:marLeft w:val="0"/>
          <w:marRight w:val="0"/>
          <w:marTop w:val="0"/>
          <w:marBottom w:val="0"/>
          <w:divBdr>
            <w:top w:val="none" w:sz="0" w:space="0" w:color="auto"/>
            <w:left w:val="none" w:sz="0" w:space="0" w:color="auto"/>
            <w:bottom w:val="none" w:sz="0" w:space="0" w:color="auto"/>
            <w:right w:val="none" w:sz="0" w:space="0" w:color="auto"/>
          </w:divBdr>
        </w:div>
        <w:div w:id="1221940306">
          <w:marLeft w:val="0"/>
          <w:marRight w:val="0"/>
          <w:marTop w:val="0"/>
          <w:marBottom w:val="0"/>
          <w:divBdr>
            <w:top w:val="none" w:sz="0" w:space="0" w:color="auto"/>
            <w:left w:val="none" w:sz="0" w:space="0" w:color="auto"/>
            <w:bottom w:val="none" w:sz="0" w:space="0" w:color="auto"/>
            <w:right w:val="none" w:sz="0" w:space="0" w:color="auto"/>
          </w:divBdr>
        </w:div>
        <w:div w:id="1867213638">
          <w:marLeft w:val="0"/>
          <w:marRight w:val="0"/>
          <w:marTop w:val="0"/>
          <w:marBottom w:val="0"/>
          <w:divBdr>
            <w:top w:val="none" w:sz="0" w:space="0" w:color="auto"/>
            <w:left w:val="none" w:sz="0" w:space="0" w:color="auto"/>
            <w:bottom w:val="none" w:sz="0" w:space="0" w:color="auto"/>
            <w:right w:val="none" w:sz="0" w:space="0" w:color="auto"/>
          </w:divBdr>
        </w:div>
        <w:div w:id="188644470">
          <w:marLeft w:val="0"/>
          <w:marRight w:val="0"/>
          <w:marTop w:val="0"/>
          <w:marBottom w:val="0"/>
          <w:divBdr>
            <w:top w:val="none" w:sz="0" w:space="0" w:color="auto"/>
            <w:left w:val="none" w:sz="0" w:space="0" w:color="auto"/>
            <w:bottom w:val="none" w:sz="0" w:space="0" w:color="auto"/>
            <w:right w:val="none" w:sz="0" w:space="0" w:color="auto"/>
          </w:divBdr>
        </w:div>
        <w:div w:id="1749114147">
          <w:marLeft w:val="0"/>
          <w:marRight w:val="0"/>
          <w:marTop w:val="0"/>
          <w:marBottom w:val="0"/>
          <w:divBdr>
            <w:top w:val="none" w:sz="0" w:space="0" w:color="auto"/>
            <w:left w:val="none" w:sz="0" w:space="0" w:color="auto"/>
            <w:bottom w:val="none" w:sz="0" w:space="0" w:color="auto"/>
            <w:right w:val="none" w:sz="0" w:space="0" w:color="auto"/>
          </w:divBdr>
        </w:div>
        <w:div w:id="547955832">
          <w:marLeft w:val="0"/>
          <w:marRight w:val="0"/>
          <w:marTop w:val="0"/>
          <w:marBottom w:val="0"/>
          <w:divBdr>
            <w:top w:val="none" w:sz="0" w:space="0" w:color="auto"/>
            <w:left w:val="none" w:sz="0" w:space="0" w:color="auto"/>
            <w:bottom w:val="none" w:sz="0" w:space="0" w:color="auto"/>
            <w:right w:val="none" w:sz="0" w:space="0" w:color="auto"/>
          </w:divBdr>
        </w:div>
        <w:div w:id="431322305">
          <w:marLeft w:val="0"/>
          <w:marRight w:val="0"/>
          <w:marTop w:val="0"/>
          <w:marBottom w:val="0"/>
          <w:divBdr>
            <w:top w:val="none" w:sz="0" w:space="0" w:color="auto"/>
            <w:left w:val="none" w:sz="0" w:space="0" w:color="auto"/>
            <w:bottom w:val="none" w:sz="0" w:space="0" w:color="auto"/>
            <w:right w:val="none" w:sz="0" w:space="0" w:color="auto"/>
          </w:divBdr>
        </w:div>
        <w:div w:id="879392001">
          <w:marLeft w:val="0"/>
          <w:marRight w:val="0"/>
          <w:marTop w:val="0"/>
          <w:marBottom w:val="0"/>
          <w:divBdr>
            <w:top w:val="none" w:sz="0" w:space="0" w:color="auto"/>
            <w:left w:val="none" w:sz="0" w:space="0" w:color="auto"/>
            <w:bottom w:val="none" w:sz="0" w:space="0" w:color="auto"/>
            <w:right w:val="none" w:sz="0" w:space="0" w:color="auto"/>
          </w:divBdr>
        </w:div>
        <w:div w:id="1568956743">
          <w:marLeft w:val="0"/>
          <w:marRight w:val="0"/>
          <w:marTop w:val="0"/>
          <w:marBottom w:val="0"/>
          <w:divBdr>
            <w:top w:val="none" w:sz="0" w:space="0" w:color="auto"/>
            <w:left w:val="none" w:sz="0" w:space="0" w:color="auto"/>
            <w:bottom w:val="none" w:sz="0" w:space="0" w:color="auto"/>
            <w:right w:val="none" w:sz="0" w:space="0" w:color="auto"/>
          </w:divBdr>
        </w:div>
        <w:div w:id="2004428154">
          <w:marLeft w:val="0"/>
          <w:marRight w:val="0"/>
          <w:marTop w:val="0"/>
          <w:marBottom w:val="0"/>
          <w:divBdr>
            <w:top w:val="none" w:sz="0" w:space="0" w:color="auto"/>
            <w:left w:val="none" w:sz="0" w:space="0" w:color="auto"/>
            <w:bottom w:val="none" w:sz="0" w:space="0" w:color="auto"/>
            <w:right w:val="none" w:sz="0" w:space="0" w:color="auto"/>
          </w:divBdr>
        </w:div>
        <w:div w:id="1467548586">
          <w:marLeft w:val="0"/>
          <w:marRight w:val="0"/>
          <w:marTop w:val="0"/>
          <w:marBottom w:val="0"/>
          <w:divBdr>
            <w:top w:val="none" w:sz="0" w:space="0" w:color="auto"/>
            <w:left w:val="none" w:sz="0" w:space="0" w:color="auto"/>
            <w:bottom w:val="none" w:sz="0" w:space="0" w:color="auto"/>
            <w:right w:val="none" w:sz="0" w:space="0" w:color="auto"/>
          </w:divBdr>
        </w:div>
        <w:div w:id="708257771">
          <w:marLeft w:val="0"/>
          <w:marRight w:val="0"/>
          <w:marTop w:val="0"/>
          <w:marBottom w:val="0"/>
          <w:divBdr>
            <w:top w:val="none" w:sz="0" w:space="0" w:color="auto"/>
            <w:left w:val="none" w:sz="0" w:space="0" w:color="auto"/>
            <w:bottom w:val="none" w:sz="0" w:space="0" w:color="auto"/>
            <w:right w:val="none" w:sz="0" w:space="0" w:color="auto"/>
          </w:divBdr>
        </w:div>
        <w:div w:id="1936355299">
          <w:marLeft w:val="0"/>
          <w:marRight w:val="0"/>
          <w:marTop w:val="0"/>
          <w:marBottom w:val="0"/>
          <w:divBdr>
            <w:top w:val="none" w:sz="0" w:space="0" w:color="auto"/>
            <w:left w:val="none" w:sz="0" w:space="0" w:color="auto"/>
            <w:bottom w:val="none" w:sz="0" w:space="0" w:color="auto"/>
            <w:right w:val="none" w:sz="0" w:space="0" w:color="auto"/>
          </w:divBdr>
        </w:div>
        <w:div w:id="1865551522">
          <w:marLeft w:val="0"/>
          <w:marRight w:val="0"/>
          <w:marTop w:val="0"/>
          <w:marBottom w:val="0"/>
          <w:divBdr>
            <w:top w:val="none" w:sz="0" w:space="0" w:color="auto"/>
            <w:left w:val="none" w:sz="0" w:space="0" w:color="auto"/>
            <w:bottom w:val="none" w:sz="0" w:space="0" w:color="auto"/>
            <w:right w:val="none" w:sz="0" w:space="0" w:color="auto"/>
          </w:divBdr>
        </w:div>
        <w:div w:id="1471509795">
          <w:marLeft w:val="0"/>
          <w:marRight w:val="0"/>
          <w:marTop w:val="0"/>
          <w:marBottom w:val="0"/>
          <w:divBdr>
            <w:top w:val="none" w:sz="0" w:space="0" w:color="auto"/>
            <w:left w:val="none" w:sz="0" w:space="0" w:color="auto"/>
            <w:bottom w:val="none" w:sz="0" w:space="0" w:color="auto"/>
            <w:right w:val="none" w:sz="0" w:space="0" w:color="auto"/>
          </w:divBdr>
        </w:div>
        <w:div w:id="2073965301">
          <w:marLeft w:val="0"/>
          <w:marRight w:val="0"/>
          <w:marTop w:val="0"/>
          <w:marBottom w:val="0"/>
          <w:divBdr>
            <w:top w:val="none" w:sz="0" w:space="0" w:color="auto"/>
            <w:left w:val="none" w:sz="0" w:space="0" w:color="auto"/>
            <w:bottom w:val="none" w:sz="0" w:space="0" w:color="auto"/>
            <w:right w:val="none" w:sz="0" w:space="0" w:color="auto"/>
          </w:divBdr>
        </w:div>
        <w:div w:id="2123189406">
          <w:marLeft w:val="0"/>
          <w:marRight w:val="0"/>
          <w:marTop w:val="0"/>
          <w:marBottom w:val="0"/>
          <w:divBdr>
            <w:top w:val="none" w:sz="0" w:space="0" w:color="auto"/>
            <w:left w:val="none" w:sz="0" w:space="0" w:color="auto"/>
            <w:bottom w:val="none" w:sz="0" w:space="0" w:color="auto"/>
            <w:right w:val="none" w:sz="0" w:space="0" w:color="auto"/>
          </w:divBdr>
        </w:div>
        <w:div w:id="1754088439">
          <w:marLeft w:val="0"/>
          <w:marRight w:val="0"/>
          <w:marTop w:val="0"/>
          <w:marBottom w:val="0"/>
          <w:divBdr>
            <w:top w:val="none" w:sz="0" w:space="0" w:color="auto"/>
            <w:left w:val="none" w:sz="0" w:space="0" w:color="auto"/>
            <w:bottom w:val="none" w:sz="0" w:space="0" w:color="auto"/>
            <w:right w:val="none" w:sz="0" w:space="0" w:color="auto"/>
          </w:divBdr>
        </w:div>
        <w:div w:id="1945263674">
          <w:marLeft w:val="0"/>
          <w:marRight w:val="0"/>
          <w:marTop w:val="0"/>
          <w:marBottom w:val="0"/>
          <w:divBdr>
            <w:top w:val="none" w:sz="0" w:space="0" w:color="auto"/>
            <w:left w:val="none" w:sz="0" w:space="0" w:color="auto"/>
            <w:bottom w:val="none" w:sz="0" w:space="0" w:color="auto"/>
            <w:right w:val="none" w:sz="0" w:space="0" w:color="auto"/>
          </w:divBdr>
        </w:div>
        <w:div w:id="120661334">
          <w:marLeft w:val="0"/>
          <w:marRight w:val="0"/>
          <w:marTop w:val="0"/>
          <w:marBottom w:val="0"/>
          <w:divBdr>
            <w:top w:val="none" w:sz="0" w:space="0" w:color="auto"/>
            <w:left w:val="none" w:sz="0" w:space="0" w:color="auto"/>
            <w:bottom w:val="none" w:sz="0" w:space="0" w:color="auto"/>
            <w:right w:val="none" w:sz="0" w:space="0" w:color="auto"/>
          </w:divBdr>
        </w:div>
        <w:div w:id="1749840993">
          <w:marLeft w:val="0"/>
          <w:marRight w:val="0"/>
          <w:marTop w:val="0"/>
          <w:marBottom w:val="0"/>
          <w:divBdr>
            <w:top w:val="none" w:sz="0" w:space="0" w:color="auto"/>
            <w:left w:val="none" w:sz="0" w:space="0" w:color="auto"/>
            <w:bottom w:val="none" w:sz="0" w:space="0" w:color="auto"/>
            <w:right w:val="none" w:sz="0" w:space="0" w:color="auto"/>
          </w:divBdr>
        </w:div>
        <w:div w:id="1575429897">
          <w:marLeft w:val="0"/>
          <w:marRight w:val="0"/>
          <w:marTop w:val="0"/>
          <w:marBottom w:val="0"/>
          <w:divBdr>
            <w:top w:val="none" w:sz="0" w:space="0" w:color="auto"/>
            <w:left w:val="none" w:sz="0" w:space="0" w:color="auto"/>
            <w:bottom w:val="none" w:sz="0" w:space="0" w:color="auto"/>
            <w:right w:val="none" w:sz="0" w:space="0" w:color="auto"/>
          </w:divBdr>
        </w:div>
        <w:div w:id="212350620">
          <w:marLeft w:val="0"/>
          <w:marRight w:val="0"/>
          <w:marTop w:val="0"/>
          <w:marBottom w:val="0"/>
          <w:divBdr>
            <w:top w:val="none" w:sz="0" w:space="0" w:color="auto"/>
            <w:left w:val="none" w:sz="0" w:space="0" w:color="auto"/>
            <w:bottom w:val="none" w:sz="0" w:space="0" w:color="auto"/>
            <w:right w:val="none" w:sz="0" w:space="0" w:color="auto"/>
          </w:divBdr>
        </w:div>
        <w:div w:id="566647598">
          <w:marLeft w:val="0"/>
          <w:marRight w:val="0"/>
          <w:marTop w:val="0"/>
          <w:marBottom w:val="0"/>
          <w:divBdr>
            <w:top w:val="none" w:sz="0" w:space="0" w:color="auto"/>
            <w:left w:val="none" w:sz="0" w:space="0" w:color="auto"/>
            <w:bottom w:val="none" w:sz="0" w:space="0" w:color="auto"/>
            <w:right w:val="none" w:sz="0" w:space="0" w:color="auto"/>
          </w:divBdr>
        </w:div>
        <w:div w:id="677318771">
          <w:marLeft w:val="0"/>
          <w:marRight w:val="0"/>
          <w:marTop w:val="0"/>
          <w:marBottom w:val="0"/>
          <w:divBdr>
            <w:top w:val="none" w:sz="0" w:space="0" w:color="auto"/>
            <w:left w:val="none" w:sz="0" w:space="0" w:color="auto"/>
            <w:bottom w:val="none" w:sz="0" w:space="0" w:color="auto"/>
            <w:right w:val="none" w:sz="0" w:space="0" w:color="auto"/>
          </w:divBdr>
        </w:div>
        <w:div w:id="595484965">
          <w:marLeft w:val="0"/>
          <w:marRight w:val="0"/>
          <w:marTop w:val="0"/>
          <w:marBottom w:val="0"/>
          <w:divBdr>
            <w:top w:val="none" w:sz="0" w:space="0" w:color="auto"/>
            <w:left w:val="none" w:sz="0" w:space="0" w:color="auto"/>
            <w:bottom w:val="none" w:sz="0" w:space="0" w:color="auto"/>
            <w:right w:val="none" w:sz="0" w:space="0" w:color="auto"/>
          </w:divBdr>
        </w:div>
        <w:div w:id="1957986061">
          <w:marLeft w:val="0"/>
          <w:marRight w:val="0"/>
          <w:marTop w:val="0"/>
          <w:marBottom w:val="0"/>
          <w:divBdr>
            <w:top w:val="none" w:sz="0" w:space="0" w:color="auto"/>
            <w:left w:val="none" w:sz="0" w:space="0" w:color="auto"/>
            <w:bottom w:val="none" w:sz="0" w:space="0" w:color="auto"/>
            <w:right w:val="none" w:sz="0" w:space="0" w:color="auto"/>
          </w:divBdr>
        </w:div>
        <w:div w:id="1027870715">
          <w:marLeft w:val="0"/>
          <w:marRight w:val="0"/>
          <w:marTop w:val="0"/>
          <w:marBottom w:val="0"/>
          <w:divBdr>
            <w:top w:val="none" w:sz="0" w:space="0" w:color="auto"/>
            <w:left w:val="none" w:sz="0" w:space="0" w:color="auto"/>
            <w:bottom w:val="none" w:sz="0" w:space="0" w:color="auto"/>
            <w:right w:val="none" w:sz="0" w:space="0" w:color="auto"/>
          </w:divBdr>
        </w:div>
        <w:div w:id="664354980">
          <w:marLeft w:val="0"/>
          <w:marRight w:val="0"/>
          <w:marTop w:val="0"/>
          <w:marBottom w:val="0"/>
          <w:divBdr>
            <w:top w:val="none" w:sz="0" w:space="0" w:color="auto"/>
            <w:left w:val="none" w:sz="0" w:space="0" w:color="auto"/>
            <w:bottom w:val="none" w:sz="0" w:space="0" w:color="auto"/>
            <w:right w:val="none" w:sz="0" w:space="0" w:color="auto"/>
          </w:divBdr>
        </w:div>
        <w:div w:id="2051831787">
          <w:marLeft w:val="0"/>
          <w:marRight w:val="0"/>
          <w:marTop w:val="0"/>
          <w:marBottom w:val="0"/>
          <w:divBdr>
            <w:top w:val="none" w:sz="0" w:space="0" w:color="auto"/>
            <w:left w:val="none" w:sz="0" w:space="0" w:color="auto"/>
            <w:bottom w:val="none" w:sz="0" w:space="0" w:color="auto"/>
            <w:right w:val="none" w:sz="0" w:space="0" w:color="auto"/>
          </w:divBdr>
        </w:div>
        <w:div w:id="497772006">
          <w:marLeft w:val="0"/>
          <w:marRight w:val="0"/>
          <w:marTop w:val="0"/>
          <w:marBottom w:val="0"/>
          <w:divBdr>
            <w:top w:val="none" w:sz="0" w:space="0" w:color="auto"/>
            <w:left w:val="none" w:sz="0" w:space="0" w:color="auto"/>
            <w:bottom w:val="none" w:sz="0" w:space="0" w:color="auto"/>
            <w:right w:val="none" w:sz="0" w:space="0" w:color="auto"/>
          </w:divBdr>
        </w:div>
        <w:div w:id="1411730448">
          <w:marLeft w:val="0"/>
          <w:marRight w:val="0"/>
          <w:marTop w:val="0"/>
          <w:marBottom w:val="0"/>
          <w:divBdr>
            <w:top w:val="none" w:sz="0" w:space="0" w:color="auto"/>
            <w:left w:val="none" w:sz="0" w:space="0" w:color="auto"/>
            <w:bottom w:val="none" w:sz="0" w:space="0" w:color="auto"/>
            <w:right w:val="none" w:sz="0" w:space="0" w:color="auto"/>
          </w:divBdr>
        </w:div>
        <w:div w:id="557135836">
          <w:marLeft w:val="0"/>
          <w:marRight w:val="0"/>
          <w:marTop w:val="0"/>
          <w:marBottom w:val="0"/>
          <w:divBdr>
            <w:top w:val="none" w:sz="0" w:space="0" w:color="auto"/>
            <w:left w:val="none" w:sz="0" w:space="0" w:color="auto"/>
            <w:bottom w:val="none" w:sz="0" w:space="0" w:color="auto"/>
            <w:right w:val="none" w:sz="0" w:space="0" w:color="auto"/>
          </w:divBdr>
        </w:div>
        <w:div w:id="129247327">
          <w:marLeft w:val="0"/>
          <w:marRight w:val="0"/>
          <w:marTop w:val="0"/>
          <w:marBottom w:val="0"/>
          <w:divBdr>
            <w:top w:val="none" w:sz="0" w:space="0" w:color="auto"/>
            <w:left w:val="none" w:sz="0" w:space="0" w:color="auto"/>
            <w:bottom w:val="none" w:sz="0" w:space="0" w:color="auto"/>
            <w:right w:val="none" w:sz="0" w:space="0" w:color="auto"/>
          </w:divBdr>
        </w:div>
        <w:div w:id="1480070854">
          <w:marLeft w:val="0"/>
          <w:marRight w:val="0"/>
          <w:marTop w:val="0"/>
          <w:marBottom w:val="0"/>
          <w:divBdr>
            <w:top w:val="none" w:sz="0" w:space="0" w:color="auto"/>
            <w:left w:val="none" w:sz="0" w:space="0" w:color="auto"/>
            <w:bottom w:val="none" w:sz="0" w:space="0" w:color="auto"/>
            <w:right w:val="none" w:sz="0" w:space="0" w:color="auto"/>
          </w:divBdr>
        </w:div>
        <w:div w:id="640765292">
          <w:marLeft w:val="0"/>
          <w:marRight w:val="0"/>
          <w:marTop w:val="0"/>
          <w:marBottom w:val="0"/>
          <w:divBdr>
            <w:top w:val="none" w:sz="0" w:space="0" w:color="auto"/>
            <w:left w:val="none" w:sz="0" w:space="0" w:color="auto"/>
            <w:bottom w:val="none" w:sz="0" w:space="0" w:color="auto"/>
            <w:right w:val="none" w:sz="0" w:space="0" w:color="auto"/>
          </w:divBdr>
        </w:div>
        <w:div w:id="1268732823">
          <w:marLeft w:val="0"/>
          <w:marRight w:val="0"/>
          <w:marTop w:val="0"/>
          <w:marBottom w:val="0"/>
          <w:divBdr>
            <w:top w:val="none" w:sz="0" w:space="0" w:color="auto"/>
            <w:left w:val="none" w:sz="0" w:space="0" w:color="auto"/>
            <w:bottom w:val="none" w:sz="0" w:space="0" w:color="auto"/>
            <w:right w:val="none" w:sz="0" w:space="0" w:color="auto"/>
          </w:divBdr>
        </w:div>
        <w:div w:id="1829327516">
          <w:marLeft w:val="0"/>
          <w:marRight w:val="0"/>
          <w:marTop w:val="0"/>
          <w:marBottom w:val="0"/>
          <w:divBdr>
            <w:top w:val="none" w:sz="0" w:space="0" w:color="auto"/>
            <w:left w:val="none" w:sz="0" w:space="0" w:color="auto"/>
            <w:bottom w:val="none" w:sz="0" w:space="0" w:color="auto"/>
            <w:right w:val="none" w:sz="0" w:space="0" w:color="auto"/>
          </w:divBdr>
        </w:div>
        <w:div w:id="1404403632">
          <w:marLeft w:val="0"/>
          <w:marRight w:val="0"/>
          <w:marTop w:val="0"/>
          <w:marBottom w:val="0"/>
          <w:divBdr>
            <w:top w:val="none" w:sz="0" w:space="0" w:color="auto"/>
            <w:left w:val="none" w:sz="0" w:space="0" w:color="auto"/>
            <w:bottom w:val="none" w:sz="0" w:space="0" w:color="auto"/>
            <w:right w:val="none" w:sz="0" w:space="0" w:color="auto"/>
          </w:divBdr>
        </w:div>
        <w:div w:id="635110586">
          <w:marLeft w:val="0"/>
          <w:marRight w:val="0"/>
          <w:marTop w:val="0"/>
          <w:marBottom w:val="0"/>
          <w:divBdr>
            <w:top w:val="none" w:sz="0" w:space="0" w:color="auto"/>
            <w:left w:val="none" w:sz="0" w:space="0" w:color="auto"/>
            <w:bottom w:val="none" w:sz="0" w:space="0" w:color="auto"/>
            <w:right w:val="none" w:sz="0" w:space="0" w:color="auto"/>
          </w:divBdr>
        </w:div>
        <w:div w:id="1501048001">
          <w:marLeft w:val="0"/>
          <w:marRight w:val="0"/>
          <w:marTop w:val="0"/>
          <w:marBottom w:val="0"/>
          <w:divBdr>
            <w:top w:val="none" w:sz="0" w:space="0" w:color="auto"/>
            <w:left w:val="none" w:sz="0" w:space="0" w:color="auto"/>
            <w:bottom w:val="none" w:sz="0" w:space="0" w:color="auto"/>
            <w:right w:val="none" w:sz="0" w:space="0" w:color="auto"/>
          </w:divBdr>
        </w:div>
        <w:div w:id="2086754234">
          <w:marLeft w:val="0"/>
          <w:marRight w:val="0"/>
          <w:marTop w:val="0"/>
          <w:marBottom w:val="0"/>
          <w:divBdr>
            <w:top w:val="none" w:sz="0" w:space="0" w:color="auto"/>
            <w:left w:val="none" w:sz="0" w:space="0" w:color="auto"/>
            <w:bottom w:val="none" w:sz="0" w:space="0" w:color="auto"/>
            <w:right w:val="none" w:sz="0" w:space="0" w:color="auto"/>
          </w:divBdr>
        </w:div>
        <w:div w:id="695694540">
          <w:marLeft w:val="0"/>
          <w:marRight w:val="0"/>
          <w:marTop w:val="0"/>
          <w:marBottom w:val="0"/>
          <w:divBdr>
            <w:top w:val="none" w:sz="0" w:space="0" w:color="auto"/>
            <w:left w:val="none" w:sz="0" w:space="0" w:color="auto"/>
            <w:bottom w:val="none" w:sz="0" w:space="0" w:color="auto"/>
            <w:right w:val="none" w:sz="0" w:space="0" w:color="auto"/>
          </w:divBdr>
        </w:div>
        <w:div w:id="1611743300">
          <w:marLeft w:val="0"/>
          <w:marRight w:val="0"/>
          <w:marTop w:val="0"/>
          <w:marBottom w:val="0"/>
          <w:divBdr>
            <w:top w:val="none" w:sz="0" w:space="0" w:color="auto"/>
            <w:left w:val="none" w:sz="0" w:space="0" w:color="auto"/>
            <w:bottom w:val="none" w:sz="0" w:space="0" w:color="auto"/>
            <w:right w:val="none" w:sz="0" w:space="0" w:color="auto"/>
          </w:divBdr>
        </w:div>
        <w:div w:id="2118600554">
          <w:marLeft w:val="0"/>
          <w:marRight w:val="0"/>
          <w:marTop w:val="0"/>
          <w:marBottom w:val="0"/>
          <w:divBdr>
            <w:top w:val="none" w:sz="0" w:space="0" w:color="auto"/>
            <w:left w:val="none" w:sz="0" w:space="0" w:color="auto"/>
            <w:bottom w:val="none" w:sz="0" w:space="0" w:color="auto"/>
            <w:right w:val="none" w:sz="0" w:space="0" w:color="auto"/>
          </w:divBdr>
        </w:div>
        <w:div w:id="1491864628">
          <w:marLeft w:val="0"/>
          <w:marRight w:val="0"/>
          <w:marTop w:val="0"/>
          <w:marBottom w:val="0"/>
          <w:divBdr>
            <w:top w:val="none" w:sz="0" w:space="0" w:color="auto"/>
            <w:left w:val="none" w:sz="0" w:space="0" w:color="auto"/>
            <w:bottom w:val="none" w:sz="0" w:space="0" w:color="auto"/>
            <w:right w:val="none" w:sz="0" w:space="0" w:color="auto"/>
          </w:divBdr>
        </w:div>
        <w:div w:id="1064378489">
          <w:marLeft w:val="0"/>
          <w:marRight w:val="0"/>
          <w:marTop w:val="0"/>
          <w:marBottom w:val="0"/>
          <w:divBdr>
            <w:top w:val="none" w:sz="0" w:space="0" w:color="auto"/>
            <w:left w:val="none" w:sz="0" w:space="0" w:color="auto"/>
            <w:bottom w:val="none" w:sz="0" w:space="0" w:color="auto"/>
            <w:right w:val="none" w:sz="0" w:space="0" w:color="auto"/>
          </w:divBdr>
        </w:div>
        <w:div w:id="1199125459">
          <w:marLeft w:val="0"/>
          <w:marRight w:val="0"/>
          <w:marTop w:val="0"/>
          <w:marBottom w:val="0"/>
          <w:divBdr>
            <w:top w:val="none" w:sz="0" w:space="0" w:color="auto"/>
            <w:left w:val="none" w:sz="0" w:space="0" w:color="auto"/>
            <w:bottom w:val="none" w:sz="0" w:space="0" w:color="auto"/>
            <w:right w:val="none" w:sz="0" w:space="0" w:color="auto"/>
          </w:divBdr>
        </w:div>
        <w:div w:id="1280919025">
          <w:marLeft w:val="0"/>
          <w:marRight w:val="0"/>
          <w:marTop w:val="0"/>
          <w:marBottom w:val="0"/>
          <w:divBdr>
            <w:top w:val="none" w:sz="0" w:space="0" w:color="auto"/>
            <w:left w:val="none" w:sz="0" w:space="0" w:color="auto"/>
            <w:bottom w:val="none" w:sz="0" w:space="0" w:color="auto"/>
            <w:right w:val="none" w:sz="0" w:space="0" w:color="auto"/>
          </w:divBdr>
        </w:div>
        <w:div w:id="1155143579">
          <w:marLeft w:val="0"/>
          <w:marRight w:val="0"/>
          <w:marTop w:val="0"/>
          <w:marBottom w:val="0"/>
          <w:divBdr>
            <w:top w:val="none" w:sz="0" w:space="0" w:color="auto"/>
            <w:left w:val="none" w:sz="0" w:space="0" w:color="auto"/>
            <w:bottom w:val="none" w:sz="0" w:space="0" w:color="auto"/>
            <w:right w:val="none" w:sz="0" w:space="0" w:color="auto"/>
          </w:divBdr>
        </w:div>
        <w:div w:id="716274879">
          <w:marLeft w:val="0"/>
          <w:marRight w:val="0"/>
          <w:marTop w:val="0"/>
          <w:marBottom w:val="0"/>
          <w:divBdr>
            <w:top w:val="none" w:sz="0" w:space="0" w:color="auto"/>
            <w:left w:val="none" w:sz="0" w:space="0" w:color="auto"/>
            <w:bottom w:val="none" w:sz="0" w:space="0" w:color="auto"/>
            <w:right w:val="none" w:sz="0" w:space="0" w:color="auto"/>
          </w:divBdr>
        </w:div>
        <w:div w:id="1432359805">
          <w:marLeft w:val="0"/>
          <w:marRight w:val="0"/>
          <w:marTop w:val="0"/>
          <w:marBottom w:val="0"/>
          <w:divBdr>
            <w:top w:val="none" w:sz="0" w:space="0" w:color="auto"/>
            <w:left w:val="none" w:sz="0" w:space="0" w:color="auto"/>
            <w:bottom w:val="none" w:sz="0" w:space="0" w:color="auto"/>
            <w:right w:val="none" w:sz="0" w:space="0" w:color="auto"/>
          </w:divBdr>
        </w:div>
        <w:div w:id="575670476">
          <w:marLeft w:val="0"/>
          <w:marRight w:val="0"/>
          <w:marTop w:val="0"/>
          <w:marBottom w:val="0"/>
          <w:divBdr>
            <w:top w:val="none" w:sz="0" w:space="0" w:color="auto"/>
            <w:left w:val="none" w:sz="0" w:space="0" w:color="auto"/>
            <w:bottom w:val="none" w:sz="0" w:space="0" w:color="auto"/>
            <w:right w:val="none" w:sz="0" w:space="0" w:color="auto"/>
          </w:divBdr>
        </w:div>
        <w:div w:id="119962095">
          <w:marLeft w:val="0"/>
          <w:marRight w:val="0"/>
          <w:marTop w:val="0"/>
          <w:marBottom w:val="0"/>
          <w:divBdr>
            <w:top w:val="none" w:sz="0" w:space="0" w:color="auto"/>
            <w:left w:val="none" w:sz="0" w:space="0" w:color="auto"/>
            <w:bottom w:val="none" w:sz="0" w:space="0" w:color="auto"/>
            <w:right w:val="none" w:sz="0" w:space="0" w:color="auto"/>
          </w:divBdr>
        </w:div>
      </w:divsChild>
    </w:div>
    <w:div w:id="399790378">
      <w:marLeft w:val="0"/>
      <w:marRight w:val="0"/>
      <w:marTop w:val="0"/>
      <w:marBottom w:val="0"/>
      <w:divBdr>
        <w:top w:val="none" w:sz="0" w:space="0" w:color="auto"/>
        <w:left w:val="none" w:sz="0" w:space="0" w:color="auto"/>
        <w:bottom w:val="none" w:sz="0" w:space="0" w:color="auto"/>
        <w:right w:val="none" w:sz="0" w:space="0" w:color="auto"/>
      </w:divBdr>
      <w:divsChild>
        <w:div w:id="423838723">
          <w:marLeft w:val="0"/>
          <w:marRight w:val="0"/>
          <w:marTop w:val="0"/>
          <w:marBottom w:val="0"/>
          <w:divBdr>
            <w:top w:val="none" w:sz="0" w:space="0" w:color="auto"/>
            <w:left w:val="none" w:sz="0" w:space="0" w:color="auto"/>
            <w:bottom w:val="none" w:sz="0" w:space="0" w:color="auto"/>
            <w:right w:val="none" w:sz="0" w:space="0" w:color="auto"/>
          </w:divBdr>
        </w:div>
        <w:div w:id="1094517659">
          <w:marLeft w:val="0"/>
          <w:marRight w:val="0"/>
          <w:marTop w:val="0"/>
          <w:marBottom w:val="0"/>
          <w:divBdr>
            <w:top w:val="none" w:sz="0" w:space="0" w:color="auto"/>
            <w:left w:val="none" w:sz="0" w:space="0" w:color="auto"/>
            <w:bottom w:val="none" w:sz="0" w:space="0" w:color="auto"/>
            <w:right w:val="none" w:sz="0" w:space="0" w:color="auto"/>
          </w:divBdr>
        </w:div>
        <w:div w:id="1605838855">
          <w:marLeft w:val="0"/>
          <w:marRight w:val="0"/>
          <w:marTop w:val="0"/>
          <w:marBottom w:val="0"/>
          <w:divBdr>
            <w:top w:val="none" w:sz="0" w:space="0" w:color="auto"/>
            <w:left w:val="none" w:sz="0" w:space="0" w:color="auto"/>
            <w:bottom w:val="none" w:sz="0" w:space="0" w:color="auto"/>
            <w:right w:val="none" w:sz="0" w:space="0" w:color="auto"/>
          </w:divBdr>
        </w:div>
        <w:div w:id="932056608">
          <w:marLeft w:val="0"/>
          <w:marRight w:val="0"/>
          <w:marTop w:val="0"/>
          <w:marBottom w:val="0"/>
          <w:divBdr>
            <w:top w:val="none" w:sz="0" w:space="0" w:color="auto"/>
            <w:left w:val="none" w:sz="0" w:space="0" w:color="auto"/>
            <w:bottom w:val="none" w:sz="0" w:space="0" w:color="auto"/>
            <w:right w:val="none" w:sz="0" w:space="0" w:color="auto"/>
          </w:divBdr>
        </w:div>
        <w:div w:id="1755665900">
          <w:marLeft w:val="0"/>
          <w:marRight w:val="0"/>
          <w:marTop w:val="0"/>
          <w:marBottom w:val="0"/>
          <w:divBdr>
            <w:top w:val="none" w:sz="0" w:space="0" w:color="auto"/>
            <w:left w:val="none" w:sz="0" w:space="0" w:color="auto"/>
            <w:bottom w:val="none" w:sz="0" w:space="0" w:color="auto"/>
            <w:right w:val="none" w:sz="0" w:space="0" w:color="auto"/>
          </w:divBdr>
        </w:div>
        <w:div w:id="1719040495">
          <w:marLeft w:val="0"/>
          <w:marRight w:val="0"/>
          <w:marTop w:val="0"/>
          <w:marBottom w:val="0"/>
          <w:divBdr>
            <w:top w:val="none" w:sz="0" w:space="0" w:color="auto"/>
            <w:left w:val="none" w:sz="0" w:space="0" w:color="auto"/>
            <w:bottom w:val="none" w:sz="0" w:space="0" w:color="auto"/>
            <w:right w:val="none" w:sz="0" w:space="0" w:color="auto"/>
          </w:divBdr>
        </w:div>
        <w:div w:id="1852181371">
          <w:marLeft w:val="0"/>
          <w:marRight w:val="0"/>
          <w:marTop w:val="0"/>
          <w:marBottom w:val="0"/>
          <w:divBdr>
            <w:top w:val="none" w:sz="0" w:space="0" w:color="auto"/>
            <w:left w:val="none" w:sz="0" w:space="0" w:color="auto"/>
            <w:bottom w:val="none" w:sz="0" w:space="0" w:color="auto"/>
            <w:right w:val="none" w:sz="0" w:space="0" w:color="auto"/>
          </w:divBdr>
        </w:div>
        <w:div w:id="63334344">
          <w:marLeft w:val="0"/>
          <w:marRight w:val="0"/>
          <w:marTop w:val="0"/>
          <w:marBottom w:val="0"/>
          <w:divBdr>
            <w:top w:val="none" w:sz="0" w:space="0" w:color="auto"/>
            <w:left w:val="none" w:sz="0" w:space="0" w:color="auto"/>
            <w:bottom w:val="none" w:sz="0" w:space="0" w:color="auto"/>
            <w:right w:val="none" w:sz="0" w:space="0" w:color="auto"/>
          </w:divBdr>
        </w:div>
        <w:div w:id="419721494">
          <w:marLeft w:val="0"/>
          <w:marRight w:val="0"/>
          <w:marTop w:val="0"/>
          <w:marBottom w:val="0"/>
          <w:divBdr>
            <w:top w:val="none" w:sz="0" w:space="0" w:color="auto"/>
            <w:left w:val="none" w:sz="0" w:space="0" w:color="auto"/>
            <w:bottom w:val="none" w:sz="0" w:space="0" w:color="auto"/>
            <w:right w:val="none" w:sz="0" w:space="0" w:color="auto"/>
          </w:divBdr>
        </w:div>
        <w:div w:id="123499424">
          <w:marLeft w:val="0"/>
          <w:marRight w:val="0"/>
          <w:marTop w:val="0"/>
          <w:marBottom w:val="0"/>
          <w:divBdr>
            <w:top w:val="none" w:sz="0" w:space="0" w:color="auto"/>
            <w:left w:val="none" w:sz="0" w:space="0" w:color="auto"/>
            <w:bottom w:val="none" w:sz="0" w:space="0" w:color="auto"/>
            <w:right w:val="none" w:sz="0" w:space="0" w:color="auto"/>
          </w:divBdr>
        </w:div>
        <w:div w:id="1790590667">
          <w:marLeft w:val="0"/>
          <w:marRight w:val="0"/>
          <w:marTop w:val="0"/>
          <w:marBottom w:val="0"/>
          <w:divBdr>
            <w:top w:val="none" w:sz="0" w:space="0" w:color="auto"/>
            <w:left w:val="none" w:sz="0" w:space="0" w:color="auto"/>
            <w:bottom w:val="none" w:sz="0" w:space="0" w:color="auto"/>
            <w:right w:val="none" w:sz="0" w:space="0" w:color="auto"/>
          </w:divBdr>
        </w:div>
        <w:div w:id="490603066">
          <w:marLeft w:val="0"/>
          <w:marRight w:val="0"/>
          <w:marTop w:val="0"/>
          <w:marBottom w:val="0"/>
          <w:divBdr>
            <w:top w:val="none" w:sz="0" w:space="0" w:color="auto"/>
            <w:left w:val="none" w:sz="0" w:space="0" w:color="auto"/>
            <w:bottom w:val="none" w:sz="0" w:space="0" w:color="auto"/>
            <w:right w:val="none" w:sz="0" w:space="0" w:color="auto"/>
          </w:divBdr>
        </w:div>
        <w:div w:id="46993067">
          <w:marLeft w:val="0"/>
          <w:marRight w:val="0"/>
          <w:marTop w:val="0"/>
          <w:marBottom w:val="0"/>
          <w:divBdr>
            <w:top w:val="none" w:sz="0" w:space="0" w:color="auto"/>
            <w:left w:val="none" w:sz="0" w:space="0" w:color="auto"/>
            <w:bottom w:val="none" w:sz="0" w:space="0" w:color="auto"/>
            <w:right w:val="none" w:sz="0" w:space="0" w:color="auto"/>
          </w:divBdr>
        </w:div>
        <w:div w:id="1382635535">
          <w:marLeft w:val="0"/>
          <w:marRight w:val="0"/>
          <w:marTop w:val="0"/>
          <w:marBottom w:val="0"/>
          <w:divBdr>
            <w:top w:val="none" w:sz="0" w:space="0" w:color="auto"/>
            <w:left w:val="none" w:sz="0" w:space="0" w:color="auto"/>
            <w:bottom w:val="none" w:sz="0" w:space="0" w:color="auto"/>
            <w:right w:val="none" w:sz="0" w:space="0" w:color="auto"/>
          </w:divBdr>
        </w:div>
        <w:div w:id="1753693986">
          <w:marLeft w:val="0"/>
          <w:marRight w:val="0"/>
          <w:marTop w:val="0"/>
          <w:marBottom w:val="0"/>
          <w:divBdr>
            <w:top w:val="none" w:sz="0" w:space="0" w:color="auto"/>
            <w:left w:val="none" w:sz="0" w:space="0" w:color="auto"/>
            <w:bottom w:val="none" w:sz="0" w:space="0" w:color="auto"/>
            <w:right w:val="none" w:sz="0" w:space="0" w:color="auto"/>
          </w:divBdr>
        </w:div>
        <w:div w:id="127357653">
          <w:marLeft w:val="0"/>
          <w:marRight w:val="0"/>
          <w:marTop w:val="0"/>
          <w:marBottom w:val="0"/>
          <w:divBdr>
            <w:top w:val="none" w:sz="0" w:space="0" w:color="auto"/>
            <w:left w:val="none" w:sz="0" w:space="0" w:color="auto"/>
            <w:bottom w:val="none" w:sz="0" w:space="0" w:color="auto"/>
            <w:right w:val="none" w:sz="0" w:space="0" w:color="auto"/>
          </w:divBdr>
        </w:div>
        <w:div w:id="1462306048">
          <w:marLeft w:val="0"/>
          <w:marRight w:val="0"/>
          <w:marTop w:val="0"/>
          <w:marBottom w:val="0"/>
          <w:divBdr>
            <w:top w:val="none" w:sz="0" w:space="0" w:color="auto"/>
            <w:left w:val="none" w:sz="0" w:space="0" w:color="auto"/>
            <w:bottom w:val="none" w:sz="0" w:space="0" w:color="auto"/>
            <w:right w:val="none" w:sz="0" w:space="0" w:color="auto"/>
          </w:divBdr>
        </w:div>
        <w:div w:id="1623458489">
          <w:marLeft w:val="0"/>
          <w:marRight w:val="0"/>
          <w:marTop w:val="0"/>
          <w:marBottom w:val="0"/>
          <w:divBdr>
            <w:top w:val="none" w:sz="0" w:space="0" w:color="auto"/>
            <w:left w:val="none" w:sz="0" w:space="0" w:color="auto"/>
            <w:bottom w:val="none" w:sz="0" w:space="0" w:color="auto"/>
            <w:right w:val="none" w:sz="0" w:space="0" w:color="auto"/>
          </w:divBdr>
        </w:div>
        <w:div w:id="121847408">
          <w:marLeft w:val="0"/>
          <w:marRight w:val="0"/>
          <w:marTop w:val="0"/>
          <w:marBottom w:val="0"/>
          <w:divBdr>
            <w:top w:val="none" w:sz="0" w:space="0" w:color="auto"/>
            <w:left w:val="none" w:sz="0" w:space="0" w:color="auto"/>
            <w:bottom w:val="none" w:sz="0" w:space="0" w:color="auto"/>
            <w:right w:val="none" w:sz="0" w:space="0" w:color="auto"/>
          </w:divBdr>
        </w:div>
        <w:div w:id="1525245278">
          <w:marLeft w:val="0"/>
          <w:marRight w:val="0"/>
          <w:marTop w:val="0"/>
          <w:marBottom w:val="0"/>
          <w:divBdr>
            <w:top w:val="none" w:sz="0" w:space="0" w:color="auto"/>
            <w:left w:val="none" w:sz="0" w:space="0" w:color="auto"/>
            <w:bottom w:val="none" w:sz="0" w:space="0" w:color="auto"/>
            <w:right w:val="none" w:sz="0" w:space="0" w:color="auto"/>
          </w:divBdr>
        </w:div>
        <w:div w:id="1535967970">
          <w:marLeft w:val="0"/>
          <w:marRight w:val="0"/>
          <w:marTop w:val="0"/>
          <w:marBottom w:val="0"/>
          <w:divBdr>
            <w:top w:val="none" w:sz="0" w:space="0" w:color="auto"/>
            <w:left w:val="none" w:sz="0" w:space="0" w:color="auto"/>
            <w:bottom w:val="none" w:sz="0" w:space="0" w:color="auto"/>
            <w:right w:val="none" w:sz="0" w:space="0" w:color="auto"/>
          </w:divBdr>
        </w:div>
        <w:div w:id="700545837">
          <w:marLeft w:val="0"/>
          <w:marRight w:val="0"/>
          <w:marTop w:val="0"/>
          <w:marBottom w:val="0"/>
          <w:divBdr>
            <w:top w:val="none" w:sz="0" w:space="0" w:color="auto"/>
            <w:left w:val="none" w:sz="0" w:space="0" w:color="auto"/>
            <w:bottom w:val="none" w:sz="0" w:space="0" w:color="auto"/>
            <w:right w:val="none" w:sz="0" w:space="0" w:color="auto"/>
          </w:divBdr>
        </w:div>
        <w:div w:id="419059354">
          <w:marLeft w:val="0"/>
          <w:marRight w:val="0"/>
          <w:marTop w:val="0"/>
          <w:marBottom w:val="0"/>
          <w:divBdr>
            <w:top w:val="none" w:sz="0" w:space="0" w:color="auto"/>
            <w:left w:val="none" w:sz="0" w:space="0" w:color="auto"/>
            <w:bottom w:val="none" w:sz="0" w:space="0" w:color="auto"/>
            <w:right w:val="none" w:sz="0" w:space="0" w:color="auto"/>
          </w:divBdr>
        </w:div>
        <w:div w:id="1855342066">
          <w:marLeft w:val="0"/>
          <w:marRight w:val="0"/>
          <w:marTop w:val="0"/>
          <w:marBottom w:val="0"/>
          <w:divBdr>
            <w:top w:val="none" w:sz="0" w:space="0" w:color="auto"/>
            <w:left w:val="none" w:sz="0" w:space="0" w:color="auto"/>
            <w:bottom w:val="none" w:sz="0" w:space="0" w:color="auto"/>
            <w:right w:val="none" w:sz="0" w:space="0" w:color="auto"/>
          </w:divBdr>
        </w:div>
        <w:div w:id="1962152979">
          <w:marLeft w:val="0"/>
          <w:marRight w:val="0"/>
          <w:marTop w:val="0"/>
          <w:marBottom w:val="0"/>
          <w:divBdr>
            <w:top w:val="none" w:sz="0" w:space="0" w:color="auto"/>
            <w:left w:val="none" w:sz="0" w:space="0" w:color="auto"/>
            <w:bottom w:val="none" w:sz="0" w:space="0" w:color="auto"/>
            <w:right w:val="none" w:sz="0" w:space="0" w:color="auto"/>
          </w:divBdr>
        </w:div>
        <w:div w:id="739403340">
          <w:marLeft w:val="0"/>
          <w:marRight w:val="0"/>
          <w:marTop w:val="0"/>
          <w:marBottom w:val="0"/>
          <w:divBdr>
            <w:top w:val="none" w:sz="0" w:space="0" w:color="auto"/>
            <w:left w:val="none" w:sz="0" w:space="0" w:color="auto"/>
            <w:bottom w:val="none" w:sz="0" w:space="0" w:color="auto"/>
            <w:right w:val="none" w:sz="0" w:space="0" w:color="auto"/>
          </w:divBdr>
        </w:div>
        <w:div w:id="726607021">
          <w:marLeft w:val="0"/>
          <w:marRight w:val="0"/>
          <w:marTop w:val="0"/>
          <w:marBottom w:val="0"/>
          <w:divBdr>
            <w:top w:val="none" w:sz="0" w:space="0" w:color="auto"/>
            <w:left w:val="none" w:sz="0" w:space="0" w:color="auto"/>
            <w:bottom w:val="none" w:sz="0" w:space="0" w:color="auto"/>
            <w:right w:val="none" w:sz="0" w:space="0" w:color="auto"/>
          </w:divBdr>
        </w:div>
        <w:div w:id="22176679">
          <w:marLeft w:val="0"/>
          <w:marRight w:val="0"/>
          <w:marTop w:val="0"/>
          <w:marBottom w:val="0"/>
          <w:divBdr>
            <w:top w:val="none" w:sz="0" w:space="0" w:color="auto"/>
            <w:left w:val="none" w:sz="0" w:space="0" w:color="auto"/>
            <w:bottom w:val="none" w:sz="0" w:space="0" w:color="auto"/>
            <w:right w:val="none" w:sz="0" w:space="0" w:color="auto"/>
          </w:divBdr>
        </w:div>
        <w:div w:id="584386912">
          <w:marLeft w:val="0"/>
          <w:marRight w:val="0"/>
          <w:marTop w:val="0"/>
          <w:marBottom w:val="0"/>
          <w:divBdr>
            <w:top w:val="none" w:sz="0" w:space="0" w:color="auto"/>
            <w:left w:val="none" w:sz="0" w:space="0" w:color="auto"/>
            <w:bottom w:val="none" w:sz="0" w:space="0" w:color="auto"/>
            <w:right w:val="none" w:sz="0" w:space="0" w:color="auto"/>
          </w:divBdr>
        </w:div>
        <w:div w:id="777674062">
          <w:marLeft w:val="0"/>
          <w:marRight w:val="0"/>
          <w:marTop w:val="0"/>
          <w:marBottom w:val="0"/>
          <w:divBdr>
            <w:top w:val="none" w:sz="0" w:space="0" w:color="auto"/>
            <w:left w:val="none" w:sz="0" w:space="0" w:color="auto"/>
            <w:bottom w:val="none" w:sz="0" w:space="0" w:color="auto"/>
            <w:right w:val="none" w:sz="0" w:space="0" w:color="auto"/>
          </w:divBdr>
        </w:div>
        <w:div w:id="409734525">
          <w:marLeft w:val="0"/>
          <w:marRight w:val="0"/>
          <w:marTop w:val="0"/>
          <w:marBottom w:val="0"/>
          <w:divBdr>
            <w:top w:val="none" w:sz="0" w:space="0" w:color="auto"/>
            <w:left w:val="none" w:sz="0" w:space="0" w:color="auto"/>
            <w:bottom w:val="none" w:sz="0" w:space="0" w:color="auto"/>
            <w:right w:val="none" w:sz="0" w:space="0" w:color="auto"/>
          </w:divBdr>
        </w:div>
        <w:div w:id="1943948065">
          <w:marLeft w:val="0"/>
          <w:marRight w:val="0"/>
          <w:marTop w:val="0"/>
          <w:marBottom w:val="0"/>
          <w:divBdr>
            <w:top w:val="none" w:sz="0" w:space="0" w:color="auto"/>
            <w:left w:val="none" w:sz="0" w:space="0" w:color="auto"/>
            <w:bottom w:val="none" w:sz="0" w:space="0" w:color="auto"/>
            <w:right w:val="none" w:sz="0" w:space="0" w:color="auto"/>
          </w:divBdr>
        </w:div>
        <w:div w:id="1455714745">
          <w:marLeft w:val="0"/>
          <w:marRight w:val="0"/>
          <w:marTop w:val="0"/>
          <w:marBottom w:val="0"/>
          <w:divBdr>
            <w:top w:val="none" w:sz="0" w:space="0" w:color="auto"/>
            <w:left w:val="none" w:sz="0" w:space="0" w:color="auto"/>
            <w:bottom w:val="none" w:sz="0" w:space="0" w:color="auto"/>
            <w:right w:val="none" w:sz="0" w:space="0" w:color="auto"/>
          </w:divBdr>
        </w:div>
        <w:div w:id="1595743388">
          <w:marLeft w:val="0"/>
          <w:marRight w:val="0"/>
          <w:marTop w:val="0"/>
          <w:marBottom w:val="0"/>
          <w:divBdr>
            <w:top w:val="none" w:sz="0" w:space="0" w:color="auto"/>
            <w:left w:val="none" w:sz="0" w:space="0" w:color="auto"/>
            <w:bottom w:val="none" w:sz="0" w:space="0" w:color="auto"/>
            <w:right w:val="none" w:sz="0" w:space="0" w:color="auto"/>
          </w:divBdr>
        </w:div>
        <w:div w:id="488717424">
          <w:marLeft w:val="0"/>
          <w:marRight w:val="0"/>
          <w:marTop w:val="0"/>
          <w:marBottom w:val="0"/>
          <w:divBdr>
            <w:top w:val="none" w:sz="0" w:space="0" w:color="auto"/>
            <w:left w:val="none" w:sz="0" w:space="0" w:color="auto"/>
            <w:bottom w:val="none" w:sz="0" w:space="0" w:color="auto"/>
            <w:right w:val="none" w:sz="0" w:space="0" w:color="auto"/>
          </w:divBdr>
        </w:div>
        <w:div w:id="903569309">
          <w:marLeft w:val="0"/>
          <w:marRight w:val="0"/>
          <w:marTop w:val="0"/>
          <w:marBottom w:val="0"/>
          <w:divBdr>
            <w:top w:val="none" w:sz="0" w:space="0" w:color="auto"/>
            <w:left w:val="none" w:sz="0" w:space="0" w:color="auto"/>
            <w:bottom w:val="none" w:sz="0" w:space="0" w:color="auto"/>
            <w:right w:val="none" w:sz="0" w:space="0" w:color="auto"/>
          </w:divBdr>
        </w:div>
        <w:div w:id="995038806">
          <w:marLeft w:val="0"/>
          <w:marRight w:val="0"/>
          <w:marTop w:val="0"/>
          <w:marBottom w:val="0"/>
          <w:divBdr>
            <w:top w:val="none" w:sz="0" w:space="0" w:color="auto"/>
            <w:left w:val="none" w:sz="0" w:space="0" w:color="auto"/>
            <w:bottom w:val="none" w:sz="0" w:space="0" w:color="auto"/>
            <w:right w:val="none" w:sz="0" w:space="0" w:color="auto"/>
          </w:divBdr>
        </w:div>
        <w:div w:id="2014185857">
          <w:marLeft w:val="0"/>
          <w:marRight w:val="0"/>
          <w:marTop w:val="0"/>
          <w:marBottom w:val="0"/>
          <w:divBdr>
            <w:top w:val="none" w:sz="0" w:space="0" w:color="auto"/>
            <w:left w:val="none" w:sz="0" w:space="0" w:color="auto"/>
            <w:bottom w:val="none" w:sz="0" w:space="0" w:color="auto"/>
            <w:right w:val="none" w:sz="0" w:space="0" w:color="auto"/>
          </w:divBdr>
        </w:div>
        <w:div w:id="361245790">
          <w:marLeft w:val="0"/>
          <w:marRight w:val="0"/>
          <w:marTop w:val="0"/>
          <w:marBottom w:val="0"/>
          <w:divBdr>
            <w:top w:val="none" w:sz="0" w:space="0" w:color="auto"/>
            <w:left w:val="none" w:sz="0" w:space="0" w:color="auto"/>
            <w:bottom w:val="none" w:sz="0" w:space="0" w:color="auto"/>
            <w:right w:val="none" w:sz="0" w:space="0" w:color="auto"/>
          </w:divBdr>
        </w:div>
        <w:div w:id="654335667">
          <w:marLeft w:val="0"/>
          <w:marRight w:val="0"/>
          <w:marTop w:val="0"/>
          <w:marBottom w:val="0"/>
          <w:divBdr>
            <w:top w:val="none" w:sz="0" w:space="0" w:color="auto"/>
            <w:left w:val="none" w:sz="0" w:space="0" w:color="auto"/>
            <w:bottom w:val="none" w:sz="0" w:space="0" w:color="auto"/>
            <w:right w:val="none" w:sz="0" w:space="0" w:color="auto"/>
          </w:divBdr>
        </w:div>
        <w:div w:id="760568325">
          <w:marLeft w:val="0"/>
          <w:marRight w:val="0"/>
          <w:marTop w:val="0"/>
          <w:marBottom w:val="0"/>
          <w:divBdr>
            <w:top w:val="none" w:sz="0" w:space="0" w:color="auto"/>
            <w:left w:val="none" w:sz="0" w:space="0" w:color="auto"/>
            <w:bottom w:val="none" w:sz="0" w:space="0" w:color="auto"/>
            <w:right w:val="none" w:sz="0" w:space="0" w:color="auto"/>
          </w:divBdr>
        </w:div>
        <w:div w:id="186600359">
          <w:marLeft w:val="0"/>
          <w:marRight w:val="0"/>
          <w:marTop w:val="0"/>
          <w:marBottom w:val="0"/>
          <w:divBdr>
            <w:top w:val="none" w:sz="0" w:space="0" w:color="auto"/>
            <w:left w:val="none" w:sz="0" w:space="0" w:color="auto"/>
            <w:bottom w:val="none" w:sz="0" w:space="0" w:color="auto"/>
            <w:right w:val="none" w:sz="0" w:space="0" w:color="auto"/>
          </w:divBdr>
        </w:div>
        <w:div w:id="1672562125">
          <w:marLeft w:val="0"/>
          <w:marRight w:val="0"/>
          <w:marTop w:val="0"/>
          <w:marBottom w:val="0"/>
          <w:divBdr>
            <w:top w:val="none" w:sz="0" w:space="0" w:color="auto"/>
            <w:left w:val="none" w:sz="0" w:space="0" w:color="auto"/>
            <w:bottom w:val="none" w:sz="0" w:space="0" w:color="auto"/>
            <w:right w:val="none" w:sz="0" w:space="0" w:color="auto"/>
          </w:divBdr>
        </w:div>
        <w:div w:id="1902473038">
          <w:marLeft w:val="0"/>
          <w:marRight w:val="0"/>
          <w:marTop w:val="0"/>
          <w:marBottom w:val="0"/>
          <w:divBdr>
            <w:top w:val="none" w:sz="0" w:space="0" w:color="auto"/>
            <w:left w:val="none" w:sz="0" w:space="0" w:color="auto"/>
            <w:bottom w:val="none" w:sz="0" w:space="0" w:color="auto"/>
            <w:right w:val="none" w:sz="0" w:space="0" w:color="auto"/>
          </w:divBdr>
        </w:div>
        <w:div w:id="1033186325">
          <w:marLeft w:val="0"/>
          <w:marRight w:val="0"/>
          <w:marTop w:val="0"/>
          <w:marBottom w:val="0"/>
          <w:divBdr>
            <w:top w:val="none" w:sz="0" w:space="0" w:color="auto"/>
            <w:left w:val="none" w:sz="0" w:space="0" w:color="auto"/>
            <w:bottom w:val="none" w:sz="0" w:space="0" w:color="auto"/>
            <w:right w:val="none" w:sz="0" w:space="0" w:color="auto"/>
          </w:divBdr>
        </w:div>
        <w:div w:id="644238278">
          <w:marLeft w:val="0"/>
          <w:marRight w:val="0"/>
          <w:marTop w:val="0"/>
          <w:marBottom w:val="0"/>
          <w:divBdr>
            <w:top w:val="none" w:sz="0" w:space="0" w:color="auto"/>
            <w:left w:val="none" w:sz="0" w:space="0" w:color="auto"/>
            <w:bottom w:val="none" w:sz="0" w:space="0" w:color="auto"/>
            <w:right w:val="none" w:sz="0" w:space="0" w:color="auto"/>
          </w:divBdr>
        </w:div>
        <w:div w:id="203521777">
          <w:marLeft w:val="0"/>
          <w:marRight w:val="0"/>
          <w:marTop w:val="0"/>
          <w:marBottom w:val="0"/>
          <w:divBdr>
            <w:top w:val="none" w:sz="0" w:space="0" w:color="auto"/>
            <w:left w:val="none" w:sz="0" w:space="0" w:color="auto"/>
            <w:bottom w:val="none" w:sz="0" w:space="0" w:color="auto"/>
            <w:right w:val="none" w:sz="0" w:space="0" w:color="auto"/>
          </w:divBdr>
        </w:div>
        <w:div w:id="160438615">
          <w:marLeft w:val="0"/>
          <w:marRight w:val="0"/>
          <w:marTop w:val="0"/>
          <w:marBottom w:val="0"/>
          <w:divBdr>
            <w:top w:val="none" w:sz="0" w:space="0" w:color="auto"/>
            <w:left w:val="none" w:sz="0" w:space="0" w:color="auto"/>
            <w:bottom w:val="none" w:sz="0" w:space="0" w:color="auto"/>
            <w:right w:val="none" w:sz="0" w:space="0" w:color="auto"/>
          </w:divBdr>
        </w:div>
        <w:div w:id="923563008">
          <w:marLeft w:val="0"/>
          <w:marRight w:val="0"/>
          <w:marTop w:val="0"/>
          <w:marBottom w:val="0"/>
          <w:divBdr>
            <w:top w:val="none" w:sz="0" w:space="0" w:color="auto"/>
            <w:left w:val="none" w:sz="0" w:space="0" w:color="auto"/>
            <w:bottom w:val="none" w:sz="0" w:space="0" w:color="auto"/>
            <w:right w:val="none" w:sz="0" w:space="0" w:color="auto"/>
          </w:divBdr>
        </w:div>
        <w:div w:id="1322469657">
          <w:marLeft w:val="0"/>
          <w:marRight w:val="0"/>
          <w:marTop w:val="0"/>
          <w:marBottom w:val="0"/>
          <w:divBdr>
            <w:top w:val="none" w:sz="0" w:space="0" w:color="auto"/>
            <w:left w:val="none" w:sz="0" w:space="0" w:color="auto"/>
            <w:bottom w:val="none" w:sz="0" w:space="0" w:color="auto"/>
            <w:right w:val="none" w:sz="0" w:space="0" w:color="auto"/>
          </w:divBdr>
        </w:div>
        <w:div w:id="1490828953">
          <w:marLeft w:val="0"/>
          <w:marRight w:val="0"/>
          <w:marTop w:val="0"/>
          <w:marBottom w:val="0"/>
          <w:divBdr>
            <w:top w:val="none" w:sz="0" w:space="0" w:color="auto"/>
            <w:left w:val="none" w:sz="0" w:space="0" w:color="auto"/>
            <w:bottom w:val="none" w:sz="0" w:space="0" w:color="auto"/>
            <w:right w:val="none" w:sz="0" w:space="0" w:color="auto"/>
          </w:divBdr>
        </w:div>
        <w:div w:id="479538595">
          <w:marLeft w:val="0"/>
          <w:marRight w:val="0"/>
          <w:marTop w:val="0"/>
          <w:marBottom w:val="0"/>
          <w:divBdr>
            <w:top w:val="none" w:sz="0" w:space="0" w:color="auto"/>
            <w:left w:val="none" w:sz="0" w:space="0" w:color="auto"/>
            <w:bottom w:val="none" w:sz="0" w:space="0" w:color="auto"/>
            <w:right w:val="none" w:sz="0" w:space="0" w:color="auto"/>
          </w:divBdr>
        </w:div>
        <w:div w:id="1714304658">
          <w:marLeft w:val="0"/>
          <w:marRight w:val="0"/>
          <w:marTop w:val="0"/>
          <w:marBottom w:val="0"/>
          <w:divBdr>
            <w:top w:val="none" w:sz="0" w:space="0" w:color="auto"/>
            <w:left w:val="none" w:sz="0" w:space="0" w:color="auto"/>
            <w:bottom w:val="none" w:sz="0" w:space="0" w:color="auto"/>
            <w:right w:val="none" w:sz="0" w:space="0" w:color="auto"/>
          </w:divBdr>
        </w:div>
        <w:div w:id="501895319">
          <w:marLeft w:val="0"/>
          <w:marRight w:val="0"/>
          <w:marTop w:val="0"/>
          <w:marBottom w:val="0"/>
          <w:divBdr>
            <w:top w:val="none" w:sz="0" w:space="0" w:color="auto"/>
            <w:left w:val="none" w:sz="0" w:space="0" w:color="auto"/>
            <w:bottom w:val="none" w:sz="0" w:space="0" w:color="auto"/>
            <w:right w:val="none" w:sz="0" w:space="0" w:color="auto"/>
          </w:divBdr>
        </w:div>
        <w:div w:id="1273322763">
          <w:marLeft w:val="0"/>
          <w:marRight w:val="0"/>
          <w:marTop w:val="0"/>
          <w:marBottom w:val="0"/>
          <w:divBdr>
            <w:top w:val="none" w:sz="0" w:space="0" w:color="auto"/>
            <w:left w:val="none" w:sz="0" w:space="0" w:color="auto"/>
            <w:bottom w:val="none" w:sz="0" w:space="0" w:color="auto"/>
            <w:right w:val="none" w:sz="0" w:space="0" w:color="auto"/>
          </w:divBdr>
        </w:div>
        <w:div w:id="603077551">
          <w:marLeft w:val="0"/>
          <w:marRight w:val="0"/>
          <w:marTop w:val="0"/>
          <w:marBottom w:val="0"/>
          <w:divBdr>
            <w:top w:val="none" w:sz="0" w:space="0" w:color="auto"/>
            <w:left w:val="none" w:sz="0" w:space="0" w:color="auto"/>
            <w:bottom w:val="none" w:sz="0" w:space="0" w:color="auto"/>
            <w:right w:val="none" w:sz="0" w:space="0" w:color="auto"/>
          </w:divBdr>
        </w:div>
        <w:div w:id="1418870524">
          <w:marLeft w:val="0"/>
          <w:marRight w:val="0"/>
          <w:marTop w:val="0"/>
          <w:marBottom w:val="0"/>
          <w:divBdr>
            <w:top w:val="none" w:sz="0" w:space="0" w:color="auto"/>
            <w:left w:val="none" w:sz="0" w:space="0" w:color="auto"/>
            <w:bottom w:val="none" w:sz="0" w:space="0" w:color="auto"/>
            <w:right w:val="none" w:sz="0" w:space="0" w:color="auto"/>
          </w:divBdr>
        </w:div>
        <w:div w:id="1713767128">
          <w:marLeft w:val="0"/>
          <w:marRight w:val="0"/>
          <w:marTop w:val="0"/>
          <w:marBottom w:val="0"/>
          <w:divBdr>
            <w:top w:val="none" w:sz="0" w:space="0" w:color="auto"/>
            <w:left w:val="none" w:sz="0" w:space="0" w:color="auto"/>
            <w:bottom w:val="none" w:sz="0" w:space="0" w:color="auto"/>
            <w:right w:val="none" w:sz="0" w:space="0" w:color="auto"/>
          </w:divBdr>
        </w:div>
        <w:div w:id="844131928">
          <w:marLeft w:val="0"/>
          <w:marRight w:val="0"/>
          <w:marTop w:val="0"/>
          <w:marBottom w:val="0"/>
          <w:divBdr>
            <w:top w:val="none" w:sz="0" w:space="0" w:color="auto"/>
            <w:left w:val="none" w:sz="0" w:space="0" w:color="auto"/>
            <w:bottom w:val="none" w:sz="0" w:space="0" w:color="auto"/>
            <w:right w:val="none" w:sz="0" w:space="0" w:color="auto"/>
          </w:divBdr>
        </w:div>
        <w:div w:id="1142581507">
          <w:marLeft w:val="0"/>
          <w:marRight w:val="0"/>
          <w:marTop w:val="0"/>
          <w:marBottom w:val="0"/>
          <w:divBdr>
            <w:top w:val="none" w:sz="0" w:space="0" w:color="auto"/>
            <w:left w:val="none" w:sz="0" w:space="0" w:color="auto"/>
            <w:bottom w:val="none" w:sz="0" w:space="0" w:color="auto"/>
            <w:right w:val="none" w:sz="0" w:space="0" w:color="auto"/>
          </w:divBdr>
        </w:div>
        <w:div w:id="819493430">
          <w:marLeft w:val="0"/>
          <w:marRight w:val="0"/>
          <w:marTop w:val="0"/>
          <w:marBottom w:val="0"/>
          <w:divBdr>
            <w:top w:val="none" w:sz="0" w:space="0" w:color="auto"/>
            <w:left w:val="none" w:sz="0" w:space="0" w:color="auto"/>
            <w:bottom w:val="none" w:sz="0" w:space="0" w:color="auto"/>
            <w:right w:val="none" w:sz="0" w:space="0" w:color="auto"/>
          </w:divBdr>
        </w:div>
        <w:div w:id="317806443">
          <w:marLeft w:val="0"/>
          <w:marRight w:val="0"/>
          <w:marTop w:val="0"/>
          <w:marBottom w:val="0"/>
          <w:divBdr>
            <w:top w:val="none" w:sz="0" w:space="0" w:color="auto"/>
            <w:left w:val="none" w:sz="0" w:space="0" w:color="auto"/>
            <w:bottom w:val="none" w:sz="0" w:space="0" w:color="auto"/>
            <w:right w:val="none" w:sz="0" w:space="0" w:color="auto"/>
          </w:divBdr>
        </w:div>
        <w:div w:id="1225794972">
          <w:marLeft w:val="0"/>
          <w:marRight w:val="0"/>
          <w:marTop w:val="0"/>
          <w:marBottom w:val="0"/>
          <w:divBdr>
            <w:top w:val="none" w:sz="0" w:space="0" w:color="auto"/>
            <w:left w:val="none" w:sz="0" w:space="0" w:color="auto"/>
            <w:bottom w:val="none" w:sz="0" w:space="0" w:color="auto"/>
            <w:right w:val="none" w:sz="0" w:space="0" w:color="auto"/>
          </w:divBdr>
        </w:div>
        <w:div w:id="1583178861">
          <w:marLeft w:val="0"/>
          <w:marRight w:val="0"/>
          <w:marTop w:val="0"/>
          <w:marBottom w:val="0"/>
          <w:divBdr>
            <w:top w:val="none" w:sz="0" w:space="0" w:color="auto"/>
            <w:left w:val="none" w:sz="0" w:space="0" w:color="auto"/>
            <w:bottom w:val="none" w:sz="0" w:space="0" w:color="auto"/>
            <w:right w:val="none" w:sz="0" w:space="0" w:color="auto"/>
          </w:divBdr>
        </w:div>
        <w:div w:id="1103837130">
          <w:marLeft w:val="0"/>
          <w:marRight w:val="0"/>
          <w:marTop w:val="0"/>
          <w:marBottom w:val="0"/>
          <w:divBdr>
            <w:top w:val="none" w:sz="0" w:space="0" w:color="auto"/>
            <w:left w:val="none" w:sz="0" w:space="0" w:color="auto"/>
            <w:bottom w:val="none" w:sz="0" w:space="0" w:color="auto"/>
            <w:right w:val="none" w:sz="0" w:space="0" w:color="auto"/>
          </w:divBdr>
        </w:div>
        <w:div w:id="1560290119">
          <w:marLeft w:val="0"/>
          <w:marRight w:val="0"/>
          <w:marTop w:val="0"/>
          <w:marBottom w:val="0"/>
          <w:divBdr>
            <w:top w:val="none" w:sz="0" w:space="0" w:color="auto"/>
            <w:left w:val="none" w:sz="0" w:space="0" w:color="auto"/>
            <w:bottom w:val="none" w:sz="0" w:space="0" w:color="auto"/>
            <w:right w:val="none" w:sz="0" w:space="0" w:color="auto"/>
          </w:divBdr>
        </w:div>
        <w:div w:id="1989356392">
          <w:marLeft w:val="0"/>
          <w:marRight w:val="0"/>
          <w:marTop w:val="0"/>
          <w:marBottom w:val="0"/>
          <w:divBdr>
            <w:top w:val="none" w:sz="0" w:space="0" w:color="auto"/>
            <w:left w:val="none" w:sz="0" w:space="0" w:color="auto"/>
            <w:bottom w:val="none" w:sz="0" w:space="0" w:color="auto"/>
            <w:right w:val="none" w:sz="0" w:space="0" w:color="auto"/>
          </w:divBdr>
        </w:div>
        <w:div w:id="1367826322">
          <w:marLeft w:val="0"/>
          <w:marRight w:val="0"/>
          <w:marTop w:val="0"/>
          <w:marBottom w:val="0"/>
          <w:divBdr>
            <w:top w:val="none" w:sz="0" w:space="0" w:color="auto"/>
            <w:left w:val="none" w:sz="0" w:space="0" w:color="auto"/>
            <w:bottom w:val="none" w:sz="0" w:space="0" w:color="auto"/>
            <w:right w:val="none" w:sz="0" w:space="0" w:color="auto"/>
          </w:divBdr>
        </w:div>
        <w:div w:id="2131972051">
          <w:marLeft w:val="0"/>
          <w:marRight w:val="0"/>
          <w:marTop w:val="0"/>
          <w:marBottom w:val="0"/>
          <w:divBdr>
            <w:top w:val="none" w:sz="0" w:space="0" w:color="auto"/>
            <w:left w:val="none" w:sz="0" w:space="0" w:color="auto"/>
            <w:bottom w:val="none" w:sz="0" w:space="0" w:color="auto"/>
            <w:right w:val="none" w:sz="0" w:space="0" w:color="auto"/>
          </w:divBdr>
        </w:div>
        <w:div w:id="2118519763">
          <w:marLeft w:val="0"/>
          <w:marRight w:val="0"/>
          <w:marTop w:val="0"/>
          <w:marBottom w:val="0"/>
          <w:divBdr>
            <w:top w:val="none" w:sz="0" w:space="0" w:color="auto"/>
            <w:left w:val="none" w:sz="0" w:space="0" w:color="auto"/>
            <w:bottom w:val="none" w:sz="0" w:space="0" w:color="auto"/>
            <w:right w:val="none" w:sz="0" w:space="0" w:color="auto"/>
          </w:divBdr>
        </w:div>
        <w:div w:id="980843219">
          <w:marLeft w:val="0"/>
          <w:marRight w:val="0"/>
          <w:marTop w:val="0"/>
          <w:marBottom w:val="0"/>
          <w:divBdr>
            <w:top w:val="none" w:sz="0" w:space="0" w:color="auto"/>
            <w:left w:val="none" w:sz="0" w:space="0" w:color="auto"/>
            <w:bottom w:val="none" w:sz="0" w:space="0" w:color="auto"/>
            <w:right w:val="none" w:sz="0" w:space="0" w:color="auto"/>
          </w:divBdr>
        </w:div>
        <w:div w:id="212083313">
          <w:marLeft w:val="0"/>
          <w:marRight w:val="0"/>
          <w:marTop w:val="0"/>
          <w:marBottom w:val="0"/>
          <w:divBdr>
            <w:top w:val="none" w:sz="0" w:space="0" w:color="auto"/>
            <w:left w:val="none" w:sz="0" w:space="0" w:color="auto"/>
            <w:bottom w:val="none" w:sz="0" w:space="0" w:color="auto"/>
            <w:right w:val="none" w:sz="0" w:space="0" w:color="auto"/>
          </w:divBdr>
        </w:div>
        <w:div w:id="1391658907">
          <w:marLeft w:val="0"/>
          <w:marRight w:val="0"/>
          <w:marTop w:val="0"/>
          <w:marBottom w:val="0"/>
          <w:divBdr>
            <w:top w:val="none" w:sz="0" w:space="0" w:color="auto"/>
            <w:left w:val="none" w:sz="0" w:space="0" w:color="auto"/>
            <w:bottom w:val="none" w:sz="0" w:space="0" w:color="auto"/>
            <w:right w:val="none" w:sz="0" w:space="0" w:color="auto"/>
          </w:divBdr>
        </w:div>
        <w:div w:id="1167015086">
          <w:marLeft w:val="0"/>
          <w:marRight w:val="0"/>
          <w:marTop w:val="0"/>
          <w:marBottom w:val="0"/>
          <w:divBdr>
            <w:top w:val="none" w:sz="0" w:space="0" w:color="auto"/>
            <w:left w:val="none" w:sz="0" w:space="0" w:color="auto"/>
            <w:bottom w:val="none" w:sz="0" w:space="0" w:color="auto"/>
            <w:right w:val="none" w:sz="0" w:space="0" w:color="auto"/>
          </w:divBdr>
        </w:div>
        <w:div w:id="52697621">
          <w:marLeft w:val="0"/>
          <w:marRight w:val="0"/>
          <w:marTop w:val="0"/>
          <w:marBottom w:val="0"/>
          <w:divBdr>
            <w:top w:val="none" w:sz="0" w:space="0" w:color="auto"/>
            <w:left w:val="none" w:sz="0" w:space="0" w:color="auto"/>
            <w:bottom w:val="none" w:sz="0" w:space="0" w:color="auto"/>
            <w:right w:val="none" w:sz="0" w:space="0" w:color="auto"/>
          </w:divBdr>
        </w:div>
        <w:div w:id="958141516">
          <w:marLeft w:val="0"/>
          <w:marRight w:val="0"/>
          <w:marTop w:val="0"/>
          <w:marBottom w:val="0"/>
          <w:divBdr>
            <w:top w:val="none" w:sz="0" w:space="0" w:color="auto"/>
            <w:left w:val="none" w:sz="0" w:space="0" w:color="auto"/>
            <w:bottom w:val="none" w:sz="0" w:space="0" w:color="auto"/>
            <w:right w:val="none" w:sz="0" w:space="0" w:color="auto"/>
          </w:divBdr>
        </w:div>
        <w:div w:id="813522544">
          <w:marLeft w:val="0"/>
          <w:marRight w:val="0"/>
          <w:marTop w:val="0"/>
          <w:marBottom w:val="0"/>
          <w:divBdr>
            <w:top w:val="none" w:sz="0" w:space="0" w:color="auto"/>
            <w:left w:val="none" w:sz="0" w:space="0" w:color="auto"/>
            <w:bottom w:val="none" w:sz="0" w:space="0" w:color="auto"/>
            <w:right w:val="none" w:sz="0" w:space="0" w:color="auto"/>
          </w:divBdr>
        </w:div>
        <w:div w:id="397828251">
          <w:marLeft w:val="0"/>
          <w:marRight w:val="0"/>
          <w:marTop w:val="0"/>
          <w:marBottom w:val="0"/>
          <w:divBdr>
            <w:top w:val="none" w:sz="0" w:space="0" w:color="auto"/>
            <w:left w:val="none" w:sz="0" w:space="0" w:color="auto"/>
            <w:bottom w:val="none" w:sz="0" w:space="0" w:color="auto"/>
            <w:right w:val="none" w:sz="0" w:space="0" w:color="auto"/>
          </w:divBdr>
        </w:div>
        <w:div w:id="1112895841">
          <w:marLeft w:val="0"/>
          <w:marRight w:val="0"/>
          <w:marTop w:val="0"/>
          <w:marBottom w:val="0"/>
          <w:divBdr>
            <w:top w:val="none" w:sz="0" w:space="0" w:color="auto"/>
            <w:left w:val="none" w:sz="0" w:space="0" w:color="auto"/>
            <w:bottom w:val="none" w:sz="0" w:space="0" w:color="auto"/>
            <w:right w:val="none" w:sz="0" w:space="0" w:color="auto"/>
          </w:divBdr>
        </w:div>
        <w:div w:id="934674693">
          <w:marLeft w:val="0"/>
          <w:marRight w:val="0"/>
          <w:marTop w:val="0"/>
          <w:marBottom w:val="0"/>
          <w:divBdr>
            <w:top w:val="none" w:sz="0" w:space="0" w:color="auto"/>
            <w:left w:val="none" w:sz="0" w:space="0" w:color="auto"/>
            <w:bottom w:val="none" w:sz="0" w:space="0" w:color="auto"/>
            <w:right w:val="none" w:sz="0" w:space="0" w:color="auto"/>
          </w:divBdr>
        </w:div>
        <w:div w:id="402483669">
          <w:marLeft w:val="0"/>
          <w:marRight w:val="0"/>
          <w:marTop w:val="0"/>
          <w:marBottom w:val="0"/>
          <w:divBdr>
            <w:top w:val="none" w:sz="0" w:space="0" w:color="auto"/>
            <w:left w:val="none" w:sz="0" w:space="0" w:color="auto"/>
            <w:bottom w:val="none" w:sz="0" w:space="0" w:color="auto"/>
            <w:right w:val="none" w:sz="0" w:space="0" w:color="auto"/>
          </w:divBdr>
        </w:div>
        <w:div w:id="658777828">
          <w:marLeft w:val="0"/>
          <w:marRight w:val="0"/>
          <w:marTop w:val="0"/>
          <w:marBottom w:val="0"/>
          <w:divBdr>
            <w:top w:val="none" w:sz="0" w:space="0" w:color="auto"/>
            <w:left w:val="none" w:sz="0" w:space="0" w:color="auto"/>
            <w:bottom w:val="none" w:sz="0" w:space="0" w:color="auto"/>
            <w:right w:val="none" w:sz="0" w:space="0" w:color="auto"/>
          </w:divBdr>
        </w:div>
        <w:div w:id="523640185">
          <w:marLeft w:val="0"/>
          <w:marRight w:val="0"/>
          <w:marTop w:val="0"/>
          <w:marBottom w:val="0"/>
          <w:divBdr>
            <w:top w:val="none" w:sz="0" w:space="0" w:color="auto"/>
            <w:left w:val="none" w:sz="0" w:space="0" w:color="auto"/>
            <w:bottom w:val="none" w:sz="0" w:space="0" w:color="auto"/>
            <w:right w:val="none" w:sz="0" w:space="0" w:color="auto"/>
          </w:divBdr>
        </w:div>
        <w:div w:id="1309364217">
          <w:marLeft w:val="0"/>
          <w:marRight w:val="0"/>
          <w:marTop w:val="0"/>
          <w:marBottom w:val="0"/>
          <w:divBdr>
            <w:top w:val="none" w:sz="0" w:space="0" w:color="auto"/>
            <w:left w:val="none" w:sz="0" w:space="0" w:color="auto"/>
            <w:bottom w:val="none" w:sz="0" w:space="0" w:color="auto"/>
            <w:right w:val="none" w:sz="0" w:space="0" w:color="auto"/>
          </w:divBdr>
        </w:div>
        <w:div w:id="466359872">
          <w:marLeft w:val="0"/>
          <w:marRight w:val="0"/>
          <w:marTop w:val="0"/>
          <w:marBottom w:val="0"/>
          <w:divBdr>
            <w:top w:val="none" w:sz="0" w:space="0" w:color="auto"/>
            <w:left w:val="none" w:sz="0" w:space="0" w:color="auto"/>
            <w:bottom w:val="none" w:sz="0" w:space="0" w:color="auto"/>
            <w:right w:val="none" w:sz="0" w:space="0" w:color="auto"/>
          </w:divBdr>
        </w:div>
        <w:div w:id="346906957">
          <w:marLeft w:val="0"/>
          <w:marRight w:val="0"/>
          <w:marTop w:val="0"/>
          <w:marBottom w:val="0"/>
          <w:divBdr>
            <w:top w:val="none" w:sz="0" w:space="0" w:color="auto"/>
            <w:left w:val="none" w:sz="0" w:space="0" w:color="auto"/>
            <w:bottom w:val="none" w:sz="0" w:space="0" w:color="auto"/>
            <w:right w:val="none" w:sz="0" w:space="0" w:color="auto"/>
          </w:divBdr>
        </w:div>
        <w:div w:id="2055613983">
          <w:marLeft w:val="0"/>
          <w:marRight w:val="0"/>
          <w:marTop w:val="0"/>
          <w:marBottom w:val="0"/>
          <w:divBdr>
            <w:top w:val="none" w:sz="0" w:space="0" w:color="auto"/>
            <w:left w:val="none" w:sz="0" w:space="0" w:color="auto"/>
            <w:bottom w:val="none" w:sz="0" w:space="0" w:color="auto"/>
            <w:right w:val="none" w:sz="0" w:space="0" w:color="auto"/>
          </w:divBdr>
        </w:div>
        <w:div w:id="1774546817">
          <w:marLeft w:val="0"/>
          <w:marRight w:val="0"/>
          <w:marTop w:val="0"/>
          <w:marBottom w:val="0"/>
          <w:divBdr>
            <w:top w:val="none" w:sz="0" w:space="0" w:color="auto"/>
            <w:left w:val="none" w:sz="0" w:space="0" w:color="auto"/>
            <w:bottom w:val="none" w:sz="0" w:space="0" w:color="auto"/>
            <w:right w:val="none" w:sz="0" w:space="0" w:color="auto"/>
          </w:divBdr>
        </w:div>
        <w:div w:id="1057818216">
          <w:marLeft w:val="0"/>
          <w:marRight w:val="0"/>
          <w:marTop w:val="0"/>
          <w:marBottom w:val="0"/>
          <w:divBdr>
            <w:top w:val="none" w:sz="0" w:space="0" w:color="auto"/>
            <w:left w:val="none" w:sz="0" w:space="0" w:color="auto"/>
            <w:bottom w:val="none" w:sz="0" w:space="0" w:color="auto"/>
            <w:right w:val="none" w:sz="0" w:space="0" w:color="auto"/>
          </w:divBdr>
        </w:div>
        <w:div w:id="1204369506">
          <w:marLeft w:val="0"/>
          <w:marRight w:val="0"/>
          <w:marTop w:val="0"/>
          <w:marBottom w:val="0"/>
          <w:divBdr>
            <w:top w:val="none" w:sz="0" w:space="0" w:color="auto"/>
            <w:left w:val="none" w:sz="0" w:space="0" w:color="auto"/>
            <w:bottom w:val="none" w:sz="0" w:space="0" w:color="auto"/>
            <w:right w:val="none" w:sz="0" w:space="0" w:color="auto"/>
          </w:divBdr>
        </w:div>
        <w:div w:id="292832643">
          <w:marLeft w:val="0"/>
          <w:marRight w:val="0"/>
          <w:marTop w:val="0"/>
          <w:marBottom w:val="0"/>
          <w:divBdr>
            <w:top w:val="none" w:sz="0" w:space="0" w:color="auto"/>
            <w:left w:val="none" w:sz="0" w:space="0" w:color="auto"/>
            <w:bottom w:val="none" w:sz="0" w:space="0" w:color="auto"/>
            <w:right w:val="none" w:sz="0" w:space="0" w:color="auto"/>
          </w:divBdr>
        </w:div>
        <w:div w:id="1023357155">
          <w:marLeft w:val="0"/>
          <w:marRight w:val="0"/>
          <w:marTop w:val="0"/>
          <w:marBottom w:val="0"/>
          <w:divBdr>
            <w:top w:val="none" w:sz="0" w:space="0" w:color="auto"/>
            <w:left w:val="none" w:sz="0" w:space="0" w:color="auto"/>
            <w:bottom w:val="none" w:sz="0" w:space="0" w:color="auto"/>
            <w:right w:val="none" w:sz="0" w:space="0" w:color="auto"/>
          </w:divBdr>
        </w:div>
        <w:div w:id="2143960837">
          <w:marLeft w:val="0"/>
          <w:marRight w:val="0"/>
          <w:marTop w:val="0"/>
          <w:marBottom w:val="0"/>
          <w:divBdr>
            <w:top w:val="none" w:sz="0" w:space="0" w:color="auto"/>
            <w:left w:val="none" w:sz="0" w:space="0" w:color="auto"/>
            <w:bottom w:val="none" w:sz="0" w:space="0" w:color="auto"/>
            <w:right w:val="none" w:sz="0" w:space="0" w:color="auto"/>
          </w:divBdr>
        </w:div>
        <w:div w:id="982732413">
          <w:marLeft w:val="0"/>
          <w:marRight w:val="0"/>
          <w:marTop w:val="0"/>
          <w:marBottom w:val="0"/>
          <w:divBdr>
            <w:top w:val="none" w:sz="0" w:space="0" w:color="auto"/>
            <w:left w:val="none" w:sz="0" w:space="0" w:color="auto"/>
            <w:bottom w:val="none" w:sz="0" w:space="0" w:color="auto"/>
            <w:right w:val="none" w:sz="0" w:space="0" w:color="auto"/>
          </w:divBdr>
        </w:div>
        <w:div w:id="878203023">
          <w:marLeft w:val="0"/>
          <w:marRight w:val="0"/>
          <w:marTop w:val="0"/>
          <w:marBottom w:val="0"/>
          <w:divBdr>
            <w:top w:val="none" w:sz="0" w:space="0" w:color="auto"/>
            <w:left w:val="none" w:sz="0" w:space="0" w:color="auto"/>
            <w:bottom w:val="none" w:sz="0" w:space="0" w:color="auto"/>
            <w:right w:val="none" w:sz="0" w:space="0" w:color="auto"/>
          </w:divBdr>
        </w:div>
        <w:div w:id="770390734">
          <w:marLeft w:val="0"/>
          <w:marRight w:val="0"/>
          <w:marTop w:val="0"/>
          <w:marBottom w:val="0"/>
          <w:divBdr>
            <w:top w:val="none" w:sz="0" w:space="0" w:color="auto"/>
            <w:left w:val="none" w:sz="0" w:space="0" w:color="auto"/>
            <w:bottom w:val="none" w:sz="0" w:space="0" w:color="auto"/>
            <w:right w:val="none" w:sz="0" w:space="0" w:color="auto"/>
          </w:divBdr>
        </w:div>
      </w:divsChild>
    </w:div>
    <w:div w:id="399838758">
      <w:marLeft w:val="0"/>
      <w:marRight w:val="0"/>
      <w:marTop w:val="0"/>
      <w:marBottom w:val="0"/>
      <w:divBdr>
        <w:top w:val="none" w:sz="0" w:space="0" w:color="auto"/>
        <w:left w:val="none" w:sz="0" w:space="0" w:color="auto"/>
        <w:bottom w:val="none" w:sz="0" w:space="0" w:color="auto"/>
        <w:right w:val="none" w:sz="0" w:space="0" w:color="auto"/>
      </w:divBdr>
    </w:div>
    <w:div w:id="404642800">
      <w:marLeft w:val="0"/>
      <w:marRight w:val="0"/>
      <w:marTop w:val="0"/>
      <w:marBottom w:val="0"/>
      <w:divBdr>
        <w:top w:val="none" w:sz="0" w:space="0" w:color="auto"/>
        <w:left w:val="none" w:sz="0" w:space="0" w:color="auto"/>
        <w:bottom w:val="none" w:sz="0" w:space="0" w:color="auto"/>
        <w:right w:val="none" w:sz="0" w:space="0" w:color="auto"/>
      </w:divBdr>
    </w:div>
    <w:div w:id="406224882">
      <w:marLeft w:val="0"/>
      <w:marRight w:val="0"/>
      <w:marTop w:val="0"/>
      <w:marBottom w:val="0"/>
      <w:divBdr>
        <w:top w:val="none" w:sz="0" w:space="0" w:color="auto"/>
        <w:left w:val="none" w:sz="0" w:space="0" w:color="auto"/>
        <w:bottom w:val="none" w:sz="0" w:space="0" w:color="auto"/>
        <w:right w:val="none" w:sz="0" w:space="0" w:color="auto"/>
      </w:divBdr>
    </w:div>
    <w:div w:id="407964306">
      <w:marLeft w:val="0"/>
      <w:marRight w:val="0"/>
      <w:marTop w:val="0"/>
      <w:marBottom w:val="0"/>
      <w:divBdr>
        <w:top w:val="none" w:sz="0" w:space="0" w:color="auto"/>
        <w:left w:val="none" w:sz="0" w:space="0" w:color="auto"/>
        <w:bottom w:val="none" w:sz="0" w:space="0" w:color="auto"/>
        <w:right w:val="none" w:sz="0" w:space="0" w:color="auto"/>
      </w:divBdr>
    </w:div>
    <w:div w:id="408694605">
      <w:marLeft w:val="0"/>
      <w:marRight w:val="0"/>
      <w:marTop w:val="0"/>
      <w:marBottom w:val="0"/>
      <w:divBdr>
        <w:top w:val="none" w:sz="0" w:space="0" w:color="auto"/>
        <w:left w:val="none" w:sz="0" w:space="0" w:color="auto"/>
        <w:bottom w:val="none" w:sz="0" w:space="0" w:color="auto"/>
        <w:right w:val="none" w:sz="0" w:space="0" w:color="auto"/>
      </w:divBdr>
      <w:divsChild>
        <w:div w:id="1986887260">
          <w:marLeft w:val="0"/>
          <w:marRight w:val="0"/>
          <w:marTop w:val="0"/>
          <w:marBottom w:val="0"/>
          <w:divBdr>
            <w:top w:val="none" w:sz="0" w:space="0" w:color="auto"/>
            <w:left w:val="none" w:sz="0" w:space="0" w:color="auto"/>
            <w:bottom w:val="none" w:sz="0" w:space="0" w:color="auto"/>
            <w:right w:val="none" w:sz="0" w:space="0" w:color="auto"/>
          </w:divBdr>
        </w:div>
        <w:div w:id="1329863816">
          <w:marLeft w:val="0"/>
          <w:marRight w:val="0"/>
          <w:marTop w:val="0"/>
          <w:marBottom w:val="0"/>
          <w:divBdr>
            <w:top w:val="none" w:sz="0" w:space="0" w:color="auto"/>
            <w:left w:val="none" w:sz="0" w:space="0" w:color="auto"/>
            <w:bottom w:val="none" w:sz="0" w:space="0" w:color="auto"/>
            <w:right w:val="none" w:sz="0" w:space="0" w:color="auto"/>
          </w:divBdr>
        </w:div>
      </w:divsChild>
    </w:div>
    <w:div w:id="410002587">
      <w:marLeft w:val="0"/>
      <w:marRight w:val="0"/>
      <w:marTop w:val="0"/>
      <w:marBottom w:val="0"/>
      <w:divBdr>
        <w:top w:val="none" w:sz="0" w:space="0" w:color="auto"/>
        <w:left w:val="none" w:sz="0" w:space="0" w:color="auto"/>
        <w:bottom w:val="none" w:sz="0" w:space="0" w:color="auto"/>
        <w:right w:val="none" w:sz="0" w:space="0" w:color="auto"/>
      </w:divBdr>
    </w:div>
    <w:div w:id="411396900">
      <w:marLeft w:val="0"/>
      <w:marRight w:val="0"/>
      <w:marTop w:val="0"/>
      <w:marBottom w:val="0"/>
      <w:divBdr>
        <w:top w:val="none" w:sz="0" w:space="0" w:color="auto"/>
        <w:left w:val="none" w:sz="0" w:space="0" w:color="auto"/>
        <w:bottom w:val="none" w:sz="0" w:space="0" w:color="auto"/>
        <w:right w:val="none" w:sz="0" w:space="0" w:color="auto"/>
      </w:divBdr>
    </w:div>
    <w:div w:id="412050394">
      <w:marLeft w:val="0"/>
      <w:marRight w:val="0"/>
      <w:marTop w:val="0"/>
      <w:marBottom w:val="0"/>
      <w:divBdr>
        <w:top w:val="none" w:sz="0" w:space="0" w:color="auto"/>
        <w:left w:val="none" w:sz="0" w:space="0" w:color="auto"/>
        <w:bottom w:val="none" w:sz="0" w:space="0" w:color="auto"/>
        <w:right w:val="none" w:sz="0" w:space="0" w:color="auto"/>
      </w:divBdr>
    </w:div>
    <w:div w:id="412119272">
      <w:marLeft w:val="0"/>
      <w:marRight w:val="0"/>
      <w:marTop w:val="0"/>
      <w:marBottom w:val="0"/>
      <w:divBdr>
        <w:top w:val="none" w:sz="0" w:space="0" w:color="auto"/>
        <w:left w:val="none" w:sz="0" w:space="0" w:color="auto"/>
        <w:bottom w:val="none" w:sz="0" w:space="0" w:color="auto"/>
        <w:right w:val="none" w:sz="0" w:space="0" w:color="auto"/>
      </w:divBdr>
    </w:div>
    <w:div w:id="412748030">
      <w:marLeft w:val="0"/>
      <w:marRight w:val="0"/>
      <w:marTop w:val="0"/>
      <w:marBottom w:val="0"/>
      <w:divBdr>
        <w:top w:val="none" w:sz="0" w:space="0" w:color="auto"/>
        <w:left w:val="none" w:sz="0" w:space="0" w:color="auto"/>
        <w:bottom w:val="none" w:sz="0" w:space="0" w:color="auto"/>
        <w:right w:val="none" w:sz="0" w:space="0" w:color="auto"/>
      </w:divBdr>
    </w:div>
    <w:div w:id="414060757">
      <w:marLeft w:val="0"/>
      <w:marRight w:val="0"/>
      <w:marTop w:val="0"/>
      <w:marBottom w:val="0"/>
      <w:divBdr>
        <w:top w:val="none" w:sz="0" w:space="0" w:color="auto"/>
        <w:left w:val="none" w:sz="0" w:space="0" w:color="auto"/>
        <w:bottom w:val="none" w:sz="0" w:space="0" w:color="auto"/>
        <w:right w:val="none" w:sz="0" w:space="0" w:color="auto"/>
      </w:divBdr>
    </w:div>
    <w:div w:id="418797087">
      <w:marLeft w:val="0"/>
      <w:marRight w:val="0"/>
      <w:marTop w:val="0"/>
      <w:marBottom w:val="0"/>
      <w:divBdr>
        <w:top w:val="none" w:sz="0" w:space="0" w:color="auto"/>
        <w:left w:val="none" w:sz="0" w:space="0" w:color="auto"/>
        <w:bottom w:val="none" w:sz="0" w:space="0" w:color="auto"/>
        <w:right w:val="none" w:sz="0" w:space="0" w:color="auto"/>
      </w:divBdr>
    </w:div>
    <w:div w:id="420296075">
      <w:marLeft w:val="0"/>
      <w:marRight w:val="0"/>
      <w:marTop w:val="0"/>
      <w:marBottom w:val="0"/>
      <w:divBdr>
        <w:top w:val="none" w:sz="0" w:space="0" w:color="auto"/>
        <w:left w:val="none" w:sz="0" w:space="0" w:color="auto"/>
        <w:bottom w:val="none" w:sz="0" w:space="0" w:color="auto"/>
        <w:right w:val="none" w:sz="0" w:space="0" w:color="auto"/>
      </w:divBdr>
    </w:div>
    <w:div w:id="421990862">
      <w:marLeft w:val="0"/>
      <w:marRight w:val="0"/>
      <w:marTop w:val="0"/>
      <w:marBottom w:val="0"/>
      <w:divBdr>
        <w:top w:val="none" w:sz="0" w:space="0" w:color="auto"/>
        <w:left w:val="none" w:sz="0" w:space="0" w:color="auto"/>
        <w:bottom w:val="none" w:sz="0" w:space="0" w:color="auto"/>
        <w:right w:val="none" w:sz="0" w:space="0" w:color="auto"/>
      </w:divBdr>
    </w:div>
    <w:div w:id="425426548">
      <w:marLeft w:val="0"/>
      <w:marRight w:val="0"/>
      <w:marTop w:val="0"/>
      <w:marBottom w:val="0"/>
      <w:divBdr>
        <w:top w:val="none" w:sz="0" w:space="0" w:color="auto"/>
        <w:left w:val="none" w:sz="0" w:space="0" w:color="auto"/>
        <w:bottom w:val="none" w:sz="0" w:space="0" w:color="auto"/>
        <w:right w:val="none" w:sz="0" w:space="0" w:color="auto"/>
      </w:divBdr>
    </w:div>
    <w:div w:id="425856290">
      <w:marLeft w:val="0"/>
      <w:marRight w:val="0"/>
      <w:marTop w:val="0"/>
      <w:marBottom w:val="0"/>
      <w:divBdr>
        <w:top w:val="none" w:sz="0" w:space="0" w:color="auto"/>
        <w:left w:val="none" w:sz="0" w:space="0" w:color="auto"/>
        <w:bottom w:val="none" w:sz="0" w:space="0" w:color="auto"/>
        <w:right w:val="none" w:sz="0" w:space="0" w:color="auto"/>
      </w:divBdr>
    </w:div>
    <w:div w:id="430930761">
      <w:marLeft w:val="0"/>
      <w:marRight w:val="0"/>
      <w:marTop w:val="0"/>
      <w:marBottom w:val="0"/>
      <w:divBdr>
        <w:top w:val="none" w:sz="0" w:space="0" w:color="auto"/>
        <w:left w:val="none" w:sz="0" w:space="0" w:color="auto"/>
        <w:bottom w:val="none" w:sz="0" w:space="0" w:color="auto"/>
        <w:right w:val="none" w:sz="0" w:space="0" w:color="auto"/>
      </w:divBdr>
    </w:div>
    <w:div w:id="434525116">
      <w:marLeft w:val="0"/>
      <w:marRight w:val="0"/>
      <w:marTop w:val="0"/>
      <w:marBottom w:val="0"/>
      <w:divBdr>
        <w:top w:val="none" w:sz="0" w:space="0" w:color="auto"/>
        <w:left w:val="none" w:sz="0" w:space="0" w:color="auto"/>
        <w:bottom w:val="none" w:sz="0" w:space="0" w:color="auto"/>
        <w:right w:val="none" w:sz="0" w:space="0" w:color="auto"/>
      </w:divBdr>
      <w:divsChild>
        <w:div w:id="471366657">
          <w:marLeft w:val="0"/>
          <w:marRight w:val="0"/>
          <w:marTop w:val="0"/>
          <w:marBottom w:val="0"/>
          <w:divBdr>
            <w:top w:val="none" w:sz="0" w:space="0" w:color="auto"/>
            <w:left w:val="none" w:sz="0" w:space="0" w:color="auto"/>
            <w:bottom w:val="none" w:sz="0" w:space="0" w:color="auto"/>
            <w:right w:val="none" w:sz="0" w:space="0" w:color="auto"/>
          </w:divBdr>
        </w:div>
        <w:div w:id="1369993381">
          <w:marLeft w:val="0"/>
          <w:marRight w:val="0"/>
          <w:marTop w:val="0"/>
          <w:marBottom w:val="0"/>
          <w:divBdr>
            <w:top w:val="none" w:sz="0" w:space="0" w:color="auto"/>
            <w:left w:val="none" w:sz="0" w:space="0" w:color="auto"/>
            <w:bottom w:val="none" w:sz="0" w:space="0" w:color="auto"/>
            <w:right w:val="none" w:sz="0" w:space="0" w:color="auto"/>
          </w:divBdr>
        </w:div>
        <w:div w:id="246230831">
          <w:marLeft w:val="0"/>
          <w:marRight w:val="0"/>
          <w:marTop w:val="0"/>
          <w:marBottom w:val="0"/>
          <w:divBdr>
            <w:top w:val="none" w:sz="0" w:space="0" w:color="auto"/>
            <w:left w:val="none" w:sz="0" w:space="0" w:color="auto"/>
            <w:bottom w:val="none" w:sz="0" w:space="0" w:color="auto"/>
            <w:right w:val="none" w:sz="0" w:space="0" w:color="auto"/>
          </w:divBdr>
        </w:div>
        <w:div w:id="937641527">
          <w:marLeft w:val="0"/>
          <w:marRight w:val="0"/>
          <w:marTop w:val="0"/>
          <w:marBottom w:val="0"/>
          <w:divBdr>
            <w:top w:val="none" w:sz="0" w:space="0" w:color="auto"/>
            <w:left w:val="none" w:sz="0" w:space="0" w:color="auto"/>
            <w:bottom w:val="none" w:sz="0" w:space="0" w:color="auto"/>
            <w:right w:val="none" w:sz="0" w:space="0" w:color="auto"/>
          </w:divBdr>
        </w:div>
        <w:div w:id="1457019813">
          <w:marLeft w:val="0"/>
          <w:marRight w:val="0"/>
          <w:marTop w:val="0"/>
          <w:marBottom w:val="0"/>
          <w:divBdr>
            <w:top w:val="none" w:sz="0" w:space="0" w:color="auto"/>
            <w:left w:val="none" w:sz="0" w:space="0" w:color="auto"/>
            <w:bottom w:val="none" w:sz="0" w:space="0" w:color="auto"/>
            <w:right w:val="none" w:sz="0" w:space="0" w:color="auto"/>
          </w:divBdr>
        </w:div>
        <w:div w:id="2020885183">
          <w:marLeft w:val="0"/>
          <w:marRight w:val="0"/>
          <w:marTop w:val="0"/>
          <w:marBottom w:val="0"/>
          <w:divBdr>
            <w:top w:val="none" w:sz="0" w:space="0" w:color="auto"/>
            <w:left w:val="none" w:sz="0" w:space="0" w:color="auto"/>
            <w:bottom w:val="none" w:sz="0" w:space="0" w:color="auto"/>
            <w:right w:val="none" w:sz="0" w:space="0" w:color="auto"/>
          </w:divBdr>
        </w:div>
        <w:div w:id="831406167">
          <w:marLeft w:val="0"/>
          <w:marRight w:val="0"/>
          <w:marTop w:val="0"/>
          <w:marBottom w:val="0"/>
          <w:divBdr>
            <w:top w:val="none" w:sz="0" w:space="0" w:color="auto"/>
            <w:left w:val="none" w:sz="0" w:space="0" w:color="auto"/>
            <w:bottom w:val="none" w:sz="0" w:space="0" w:color="auto"/>
            <w:right w:val="none" w:sz="0" w:space="0" w:color="auto"/>
          </w:divBdr>
        </w:div>
        <w:div w:id="1943486093">
          <w:marLeft w:val="0"/>
          <w:marRight w:val="0"/>
          <w:marTop w:val="0"/>
          <w:marBottom w:val="0"/>
          <w:divBdr>
            <w:top w:val="none" w:sz="0" w:space="0" w:color="auto"/>
            <w:left w:val="none" w:sz="0" w:space="0" w:color="auto"/>
            <w:bottom w:val="none" w:sz="0" w:space="0" w:color="auto"/>
            <w:right w:val="none" w:sz="0" w:space="0" w:color="auto"/>
          </w:divBdr>
        </w:div>
        <w:div w:id="810513138">
          <w:marLeft w:val="0"/>
          <w:marRight w:val="0"/>
          <w:marTop w:val="0"/>
          <w:marBottom w:val="0"/>
          <w:divBdr>
            <w:top w:val="none" w:sz="0" w:space="0" w:color="auto"/>
            <w:left w:val="none" w:sz="0" w:space="0" w:color="auto"/>
            <w:bottom w:val="none" w:sz="0" w:space="0" w:color="auto"/>
            <w:right w:val="none" w:sz="0" w:space="0" w:color="auto"/>
          </w:divBdr>
        </w:div>
        <w:div w:id="1669210714">
          <w:marLeft w:val="0"/>
          <w:marRight w:val="0"/>
          <w:marTop w:val="0"/>
          <w:marBottom w:val="0"/>
          <w:divBdr>
            <w:top w:val="none" w:sz="0" w:space="0" w:color="auto"/>
            <w:left w:val="none" w:sz="0" w:space="0" w:color="auto"/>
            <w:bottom w:val="none" w:sz="0" w:space="0" w:color="auto"/>
            <w:right w:val="none" w:sz="0" w:space="0" w:color="auto"/>
          </w:divBdr>
        </w:div>
        <w:div w:id="1931234472">
          <w:marLeft w:val="0"/>
          <w:marRight w:val="0"/>
          <w:marTop w:val="0"/>
          <w:marBottom w:val="0"/>
          <w:divBdr>
            <w:top w:val="none" w:sz="0" w:space="0" w:color="auto"/>
            <w:left w:val="none" w:sz="0" w:space="0" w:color="auto"/>
            <w:bottom w:val="none" w:sz="0" w:space="0" w:color="auto"/>
            <w:right w:val="none" w:sz="0" w:space="0" w:color="auto"/>
          </w:divBdr>
        </w:div>
        <w:div w:id="2050060673">
          <w:marLeft w:val="0"/>
          <w:marRight w:val="0"/>
          <w:marTop w:val="0"/>
          <w:marBottom w:val="0"/>
          <w:divBdr>
            <w:top w:val="none" w:sz="0" w:space="0" w:color="auto"/>
            <w:left w:val="none" w:sz="0" w:space="0" w:color="auto"/>
            <w:bottom w:val="none" w:sz="0" w:space="0" w:color="auto"/>
            <w:right w:val="none" w:sz="0" w:space="0" w:color="auto"/>
          </w:divBdr>
        </w:div>
        <w:div w:id="2076590154">
          <w:marLeft w:val="0"/>
          <w:marRight w:val="0"/>
          <w:marTop w:val="0"/>
          <w:marBottom w:val="0"/>
          <w:divBdr>
            <w:top w:val="none" w:sz="0" w:space="0" w:color="auto"/>
            <w:left w:val="none" w:sz="0" w:space="0" w:color="auto"/>
            <w:bottom w:val="none" w:sz="0" w:space="0" w:color="auto"/>
            <w:right w:val="none" w:sz="0" w:space="0" w:color="auto"/>
          </w:divBdr>
        </w:div>
      </w:divsChild>
    </w:div>
    <w:div w:id="436952502">
      <w:marLeft w:val="0"/>
      <w:marRight w:val="0"/>
      <w:marTop w:val="0"/>
      <w:marBottom w:val="0"/>
      <w:divBdr>
        <w:top w:val="none" w:sz="0" w:space="0" w:color="auto"/>
        <w:left w:val="none" w:sz="0" w:space="0" w:color="auto"/>
        <w:bottom w:val="none" w:sz="0" w:space="0" w:color="auto"/>
        <w:right w:val="none" w:sz="0" w:space="0" w:color="auto"/>
      </w:divBdr>
    </w:div>
    <w:div w:id="438838536">
      <w:marLeft w:val="0"/>
      <w:marRight w:val="0"/>
      <w:marTop w:val="0"/>
      <w:marBottom w:val="0"/>
      <w:divBdr>
        <w:top w:val="none" w:sz="0" w:space="0" w:color="auto"/>
        <w:left w:val="none" w:sz="0" w:space="0" w:color="auto"/>
        <w:bottom w:val="none" w:sz="0" w:space="0" w:color="auto"/>
        <w:right w:val="none" w:sz="0" w:space="0" w:color="auto"/>
      </w:divBdr>
    </w:div>
    <w:div w:id="443424348">
      <w:marLeft w:val="0"/>
      <w:marRight w:val="0"/>
      <w:marTop w:val="0"/>
      <w:marBottom w:val="0"/>
      <w:divBdr>
        <w:top w:val="none" w:sz="0" w:space="0" w:color="auto"/>
        <w:left w:val="none" w:sz="0" w:space="0" w:color="auto"/>
        <w:bottom w:val="none" w:sz="0" w:space="0" w:color="auto"/>
        <w:right w:val="none" w:sz="0" w:space="0" w:color="auto"/>
      </w:divBdr>
    </w:div>
    <w:div w:id="444352634">
      <w:marLeft w:val="0"/>
      <w:marRight w:val="0"/>
      <w:marTop w:val="0"/>
      <w:marBottom w:val="0"/>
      <w:divBdr>
        <w:top w:val="none" w:sz="0" w:space="0" w:color="auto"/>
        <w:left w:val="none" w:sz="0" w:space="0" w:color="auto"/>
        <w:bottom w:val="none" w:sz="0" w:space="0" w:color="auto"/>
        <w:right w:val="none" w:sz="0" w:space="0" w:color="auto"/>
      </w:divBdr>
    </w:div>
    <w:div w:id="445779929">
      <w:marLeft w:val="0"/>
      <w:marRight w:val="0"/>
      <w:marTop w:val="0"/>
      <w:marBottom w:val="0"/>
      <w:divBdr>
        <w:top w:val="none" w:sz="0" w:space="0" w:color="auto"/>
        <w:left w:val="none" w:sz="0" w:space="0" w:color="auto"/>
        <w:bottom w:val="none" w:sz="0" w:space="0" w:color="auto"/>
        <w:right w:val="none" w:sz="0" w:space="0" w:color="auto"/>
      </w:divBdr>
    </w:div>
    <w:div w:id="446850753">
      <w:marLeft w:val="0"/>
      <w:marRight w:val="0"/>
      <w:marTop w:val="0"/>
      <w:marBottom w:val="0"/>
      <w:divBdr>
        <w:top w:val="none" w:sz="0" w:space="0" w:color="auto"/>
        <w:left w:val="none" w:sz="0" w:space="0" w:color="auto"/>
        <w:bottom w:val="none" w:sz="0" w:space="0" w:color="auto"/>
        <w:right w:val="none" w:sz="0" w:space="0" w:color="auto"/>
      </w:divBdr>
    </w:div>
    <w:div w:id="447742182">
      <w:marLeft w:val="0"/>
      <w:marRight w:val="0"/>
      <w:marTop w:val="0"/>
      <w:marBottom w:val="0"/>
      <w:divBdr>
        <w:top w:val="none" w:sz="0" w:space="0" w:color="auto"/>
        <w:left w:val="none" w:sz="0" w:space="0" w:color="auto"/>
        <w:bottom w:val="none" w:sz="0" w:space="0" w:color="auto"/>
        <w:right w:val="none" w:sz="0" w:space="0" w:color="auto"/>
      </w:divBdr>
    </w:div>
    <w:div w:id="451098785">
      <w:marLeft w:val="0"/>
      <w:marRight w:val="0"/>
      <w:marTop w:val="0"/>
      <w:marBottom w:val="0"/>
      <w:divBdr>
        <w:top w:val="none" w:sz="0" w:space="0" w:color="auto"/>
        <w:left w:val="none" w:sz="0" w:space="0" w:color="auto"/>
        <w:bottom w:val="none" w:sz="0" w:space="0" w:color="auto"/>
        <w:right w:val="none" w:sz="0" w:space="0" w:color="auto"/>
      </w:divBdr>
    </w:div>
    <w:div w:id="451215466">
      <w:marLeft w:val="0"/>
      <w:marRight w:val="0"/>
      <w:marTop w:val="0"/>
      <w:marBottom w:val="0"/>
      <w:divBdr>
        <w:top w:val="none" w:sz="0" w:space="0" w:color="auto"/>
        <w:left w:val="none" w:sz="0" w:space="0" w:color="auto"/>
        <w:bottom w:val="none" w:sz="0" w:space="0" w:color="auto"/>
        <w:right w:val="none" w:sz="0" w:space="0" w:color="auto"/>
      </w:divBdr>
    </w:div>
    <w:div w:id="452360356">
      <w:marLeft w:val="0"/>
      <w:marRight w:val="0"/>
      <w:marTop w:val="0"/>
      <w:marBottom w:val="0"/>
      <w:divBdr>
        <w:top w:val="none" w:sz="0" w:space="0" w:color="auto"/>
        <w:left w:val="none" w:sz="0" w:space="0" w:color="auto"/>
        <w:bottom w:val="none" w:sz="0" w:space="0" w:color="auto"/>
        <w:right w:val="none" w:sz="0" w:space="0" w:color="auto"/>
      </w:divBdr>
    </w:div>
    <w:div w:id="459609538">
      <w:marLeft w:val="0"/>
      <w:marRight w:val="0"/>
      <w:marTop w:val="0"/>
      <w:marBottom w:val="0"/>
      <w:divBdr>
        <w:top w:val="none" w:sz="0" w:space="0" w:color="auto"/>
        <w:left w:val="none" w:sz="0" w:space="0" w:color="auto"/>
        <w:bottom w:val="none" w:sz="0" w:space="0" w:color="auto"/>
        <w:right w:val="none" w:sz="0" w:space="0" w:color="auto"/>
      </w:divBdr>
    </w:div>
    <w:div w:id="460074998">
      <w:marLeft w:val="0"/>
      <w:marRight w:val="0"/>
      <w:marTop w:val="0"/>
      <w:marBottom w:val="0"/>
      <w:divBdr>
        <w:top w:val="none" w:sz="0" w:space="0" w:color="auto"/>
        <w:left w:val="none" w:sz="0" w:space="0" w:color="auto"/>
        <w:bottom w:val="none" w:sz="0" w:space="0" w:color="auto"/>
        <w:right w:val="none" w:sz="0" w:space="0" w:color="auto"/>
      </w:divBdr>
    </w:div>
    <w:div w:id="466974929">
      <w:marLeft w:val="0"/>
      <w:marRight w:val="0"/>
      <w:marTop w:val="0"/>
      <w:marBottom w:val="0"/>
      <w:divBdr>
        <w:top w:val="none" w:sz="0" w:space="0" w:color="auto"/>
        <w:left w:val="none" w:sz="0" w:space="0" w:color="auto"/>
        <w:bottom w:val="none" w:sz="0" w:space="0" w:color="auto"/>
        <w:right w:val="none" w:sz="0" w:space="0" w:color="auto"/>
      </w:divBdr>
    </w:div>
    <w:div w:id="471099271">
      <w:marLeft w:val="0"/>
      <w:marRight w:val="0"/>
      <w:marTop w:val="0"/>
      <w:marBottom w:val="0"/>
      <w:divBdr>
        <w:top w:val="none" w:sz="0" w:space="0" w:color="auto"/>
        <w:left w:val="none" w:sz="0" w:space="0" w:color="auto"/>
        <w:bottom w:val="none" w:sz="0" w:space="0" w:color="auto"/>
        <w:right w:val="none" w:sz="0" w:space="0" w:color="auto"/>
      </w:divBdr>
    </w:div>
    <w:div w:id="474953762">
      <w:marLeft w:val="0"/>
      <w:marRight w:val="0"/>
      <w:marTop w:val="0"/>
      <w:marBottom w:val="0"/>
      <w:divBdr>
        <w:top w:val="none" w:sz="0" w:space="0" w:color="auto"/>
        <w:left w:val="none" w:sz="0" w:space="0" w:color="auto"/>
        <w:bottom w:val="none" w:sz="0" w:space="0" w:color="auto"/>
        <w:right w:val="none" w:sz="0" w:space="0" w:color="auto"/>
      </w:divBdr>
    </w:div>
    <w:div w:id="476577986">
      <w:marLeft w:val="0"/>
      <w:marRight w:val="0"/>
      <w:marTop w:val="0"/>
      <w:marBottom w:val="0"/>
      <w:divBdr>
        <w:top w:val="none" w:sz="0" w:space="0" w:color="auto"/>
        <w:left w:val="none" w:sz="0" w:space="0" w:color="auto"/>
        <w:bottom w:val="none" w:sz="0" w:space="0" w:color="auto"/>
        <w:right w:val="none" w:sz="0" w:space="0" w:color="auto"/>
      </w:divBdr>
    </w:div>
    <w:div w:id="480271096">
      <w:marLeft w:val="0"/>
      <w:marRight w:val="0"/>
      <w:marTop w:val="0"/>
      <w:marBottom w:val="0"/>
      <w:divBdr>
        <w:top w:val="none" w:sz="0" w:space="0" w:color="auto"/>
        <w:left w:val="none" w:sz="0" w:space="0" w:color="auto"/>
        <w:bottom w:val="none" w:sz="0" w:space="0" w:color="auto"/>
        <w:right w:val="none" w:sz="0" w:space="0" w:color="auto"/>
      </w:divBdr>
      <w:divsChild>
        <w:div w:id="455946958">
          <w:marLeft w:val="0"/>
          <w:marRight w:val="0"/>
          <w:marTop w:val="0"/>
          <w:marBottom w:val="0"/>
          <w:divBdr>
            <w:top w:val="none" w:sz="0" w:space="0" w:color="auto"/>
            <w:left w:val="none" w:sz="0" w:space="0" w:color="auto"/>
            <w:bottom w:val="none" w:sz="0" w:space="0" w:color="auto"/>
            <w:right w:val="none" w:sz="0" w:space="0" w:color="auto"/>
          </w:divBdr>
        </w:div>
        <w:div w:id="491944838">
          <w:marLeft w:val="0"/>
          <w:marRight w:val="0"/>
          <w:marTop w:val="0"/>
          <w:marBottom w:val="0"/>
          <w:divBdr>
            <w:top w:val="none" w:sz="0" w:space="0" w:color="auto"/>
            <w:left w:val="none" w:sz="0" w:space="0" w:color="auto"/>
            <w:bottom w:val="none" w:sz="0" w:space="0" w:color="auto"/>
            <w:right w:val="none" w:sz="0" w:space="0" w:color="auto"/>
          </w:divBdr>
        </w:div>
        <w:div w:id="1924072398">
          <w:marLeft w:val="0"/>
          <w:marRight w:val="0"/>
          <w:marTop w:val="0"/>
          <w:marBottom w:val="0"/>
          <w:divBdr>
            <w:top w:val="none" w:sz="0" w:space="0" w:color="auto"/>
            <w:left w:val="none" w:sz="0" w:space="0" w:color="auto"/>
            <w:bottom w:val="none" w:sz="0" w:space="0" w:color="auto"/>
            <w:right w:val="none" w:sz="0" w:space="0" w:color="auto"/>
          </w:divBdr>
        </w:div>
        <w:div w:id="277756996">
          <w:marLeft w:val="0"/>
          <w:marRight w:val="0"/>
          <w:marTop w:val="0"/>
          <w:marBottom w:val="0"/>
          <w:divBdr>
            <w:top w:val="none" w:sz="0" w:space="0" w:color="auto"/>
            <w:left w:val="none" w:sz="0" w:space="0" w:color="auto"/>
            <w:bottom w:val="none" w:sz="0" w:space="0" w:color="auto"/>
            <w:right w:val="none" w:sz="0" w:space="0" w:color="auto"/>
          </w:divBdr>
        </w:div>
        <w:div w:id="649016661">
          <w:marLeft w:val="0"/>
          <w:marRight w:val="0"/>
          <w:marTop w:val="0"/>
          <w:marBottom w:val="0"/>
          <w:divBdr>
            <w:top w:val="none" w:sz="0" w:space="0" w:color="auto"/>
            <w:left w:val="none" w:sz="0" w:space="0" w:color="auto"/>
            <w:bottom w:val="none" w:sz="0" w:space="0" w:color="auto"/>
            <w:right w:val="none" w:sz="0" w:space="0" w:color="auto"/>
          </w:divBdr>
        </w:div>
        <w:div w:id="590092653">
          <w:marLeft w:val="0"/>
          <w:marRight w:val="0"/>
          <w:marTop w:val="0"/>
          <w:marBottom w:val="0"/>
          <w:divBdr>
            <w:top w:val="none" w:sz="0" w:space="0" w:color="auto"/>
            <w:left w:val="none" w:sz="0" w:space="0" w:color="auto"/>
            <w:bottom w:val="none" w:sz="0" w:space="0" w:color="auto"/>
            <w:right w:val="none" w:sz="0" w:space="0" w:color="auto"/>
          </w:divBdr>
        </w:div>
        <w:div w:id="43915630">
          <w:marLeft w:val="0"/>
          <w:marRight w:val="0"/>
          <w:marTop w:val="0"/>
          <w:marBottom w:val="0"/>
          <w:divBdr>
            <w:top w:val="none" w:sz="0" w:space="0" w:color="auto"/>
            <w:left w:val="none" w:sz="0" w:space="0" w:color="auto"/>
            <w:bottom w:val="none" w:sz="0" w:space="0" w:color="auto"/>
            <w:right w:val="none" w:sz="0" w:space="0" w:color="auto"/>
          </w:divBdr>
        </w:div>
        <w:div w:id="546182343">
          <w:marLeft w:val="0"/>
          <w:marRight w:val="0"/>
          <w:marTop w:val="0"/>
          <w:marBottom w:val="0"/>
          <w:divBdr>
            <w:top w:val="none" w:sz="0" w:space="0" w:color="auto"/>
            <w:left w:val="none" w:sz="0" w:space="0" w:color="auto"/>
            <w:bottom w:val="none" w:sz="0" w:space="0" w:color="auto"/>
            <w:right w:val="none" w:sz="0" w:space="0" w:color="auto"/>
          </w:divBdr>
        </w:div>
        <w:div w:id="654643603">
          <w:marLeft w:val="0"/>
          <w:marRight w:val="0"/>
          <w:marTop w:val="0"/>
          <w:marBottom w:val="0"/>
          <w:divBdr>
            <w:top w:val="none" w:sz="0" w:space="0" w:color="auto"/>
            <w:left w:val="none" w:sz="0" w:space="0" w:color="auto"/>
            <w:bottom w:val="none" w:sz="0" w:space="0" w:color="auto"/>
            <w:right w:val="none" w:sz="0" w:space="0" w:color="auto"/>
          </w:divBdr>
        </w:div>
        <w:div w:id="861163121">
          <w:marLeft w:val="0"/>
          <w:marRight w:val="0"/>
          <w:marTop w:val="0"/>
          <w:marBottom w:val="0"/>
          <w:divBdr>
            <w:top w:val="none" w:sz="0" w:space="0" w:color="auto"/>
            <w:left w:val="none" w:sz="0" w:space="0" w:color="auto"/>
            <w:bottom w:val="none" w:sz="0" w:space="0" w:color="auto"/>
            <w:right w:val="none" w:sz="0" w:space="0" w:color="auto"/>
          </w:divBdr>
        </w:div>
        <w:div w:id="1560749913">
          <w:marLeft w:val="0"/>
          <w:marRight w:val="0"/>
          <w:marTop w:val="0"/>
          <w:marBottom w:val="0"/>
          <w:divBdr>
            <w:top w:val="none" w:sz="0" w:space="0" w:color="auto"/>
            <w:left w:val="none" w:sz="0" w:space="0" w:color="auto"/>
            <w:bottom w:val="none" w:sz="0" w:space="0" w:color="auto"/>
            <w:right w:val="none" w:sz="0" w:space="0" w:color="auto"/>
          </w:divBdr>
        </w:div>
        <w:div w:id="78986807">
          <w:marLeft w:val="0"/>
          <w:marRight w:val="0"/>
          <w:marTop w:val="0"/>
          <w:marBottom w:val="0"/>
          <w:divBdr>
            <w:top w:val="none" w:sz="0" w:space="0" w:color="auto"/>
            <w:left w:val="none" w:sz="0" w:space="0" w:color="auto"/>
            <w:bottom w:val="none" w:sz="0" w:space="0" w:color="auto"/>
            <w:right w:val="none" w:sz="0" w:space="0" w:color="auto"/>
          </w:divBdr>
        </w:div>
        <w:div w:id="1466973732">
          <w:marLeft w:val="0"/>
          <w:marRight w:val="0"/>
          <w:marTop w:val="0"/>
          <w:marBottom w:val="0"/>
          <w:divBdr>
            <w:top w:val="none" w:sz="0" w:space="0" w:color="auto"/>
            <w:left w:val="none" w:sz="0" w:space="0" w:color="auto"/>
            <w:bottom w:val="none" w:sz="0" w:space="0" w:color="auto"/>
            <w:right w:val="none" w:sz="0" w:space="0" w:color="auto"/>
          </w:divBdr>
        </w:div>
        <w:div w:id="405420049">
          <w:marLeft w:val="0"/>
          <w:marRight w:val="0"/>
          <w:marTop w:val="0"/>
          <w:marBottom w:val="0"/>
          <w:divBdr>
            <w:top w:val="none" w:sz="0" w:space="0" w:color="auto"/>
            <w:left w:val="none" w:sz="0" w:space="0" w:color="auto"/>
            <w:bottom w:val="none" w:sz="0" w:space="0" w:color="auto"/>
            <w:right w:val="none" w:sz="0" w:space="0" w:color="auto"/>
          </w:divBdr>
        </w:div>
        <w:div w:id="1914775185">
          <w:marLeft w:val="0"/>
          <w:marRight w:val="0"/>
          <w:marTop w:val="0"/>
          <w:marBottom w:val="0"/>
          <w:divBdr>
            <w:top w:val="none" w:sz="0" w:space="0" w:color="auto"/>
            <w:left w:val="none" w:sz="0" w:space="0" w:color="auto"/>
            <w:bottom w:val="none" w:sz="0" w:space="0" w:color="auto"/>
            <w:right w:val="none" w:sz="0" w:space="0" w:color="auto"/>
          </w:divBdr>
        </w:div>
        <w:div w:id="349575914">
          <w:marLeft w:val="0"/>
          <w:marRight w:val="0"/>
          <w:marTop w:val="0"/>
          <w:marBottom w:val="0"/>
          <w:divBdr>
            <w:top w:val="none" w:sz="0" w:space="0" w:color="auto"/>
            <w:left w:val="none" w:sz="0" w:space="0" w:color="auto"/>
            <w:bottom w:val="none" w:sz="0" w:space="0" w:color="auto"/>
            <w:right w:val="none" w:sz="0" w:space="0" w:color="auto"/>
          </w:divBdr>
        </w:div>
        <w:div w:id="318926469">
          <w:marLeft w:val="0"/>
          <w:marRight w:val="0"/>
          <w:marTop w:val="0"/>
          <w:marBottom w:val="0"/>
          <w:divBdr>
            <w:top w:val="none" w:sz="0" w:space="0" w:color="auto"/>
            <w:left w:val="none" w:sz="0" w:space="0" w:color="auto"/>
            <w:bottom w:val="none" w:sz="0" w:space="0" w:color="auto"/>
            <w:right w:val="none" w:sz="0" w:space="0" w:color="auto"/>
          </w:divBdr>
        </w:div>
        <w:div w:id="166676202">
          <w:marLeft w:val="0"/>
          <w:marRight w:val="0"/>
          <w:marTop w:val="0"/>
          <w:marBottom w:val="0"/>
          <w:divBdr>
            <w:top w:val="none" w:sz="0" w:space="0" w:color="auto"/>
            <w:left w:val="none" w:sz="0" w:space="0" w:color="auto"/>
            <w:bottom w:val="none" w:sz="0" w:space="0" w:color="auto"/>
            <w:right w:val="none" w:sz="0" w:space="0" w:color="auto"/>
          </w:divBdr>
        </w:div>
        <w:div w:id="311252235">
          <w:marLeft w:val="0"/>
          <w:marRight w:val="0"/>
          <w:marTop w:val="0"/>
          <w:marBottom w:val="0"/>
          <w:divBdr>
            <w:top w:val="none" w:sz="0" w:space="0" w:color="auto"/>
            <w:left w:val="none" w:sz="0" w:space="0" w:color="auto"/>
            <w:bottom w:val="none" w:sz="0" w:space="0" w:color="auto"/>
            <w:right w:val="none" w:sz="0" w:space="0" w:color="auto"/>
          </w:divBdr>
        </w:div>
        <w:div w:id="851994811">
          <w:marLeft w:val="0"/>
          <w:marRight w:val="0"/>
          <w:marTop w:val="0"/>
          <w:marBottom w:val="0"/>
          <w:divBdr>
            <w:top w:val="none" w:sz="0" w:space="0" w:color="auto"/>
            <w:left w:val="none" w:sz="0" w:space="0" w:color="auto"/>
            <w:bottom w:val="none" w:sz="0" w:space="0" w:color="auto"/>
            <w:right w:val="none" w:sz="0" w:space="0" w:color="auto"/>
          </w:divBdr>
        </w:div>
        <w:div w:id="2011105097">
          <w:marLeft w:val="0"/>
          <w:marRight w:val="0"/>
          <w:marTop w:val="0"/>
          <w:marBottom w:val="0"/>
          <w:divBdr>
            <w:top w:val="none" w:sz="0" w:space="0" w:color="auto"/>
            <w:left w:val="none" w:sz="0" w:space="0" w:color="auto"/>
            <w:bottom w:val="none" w:sz="0" w:space="0" w:color="auto"/>
            <w:right w:val="none" w:sz="0" w:space="0" w:color="auto"/>
          </w:divBdr>
        </w:div>
        <w:div w:id="2082288338">
          <w:marLeft w:val="0"/>
          <w:marRight w:val="0"/>
          <w:marTop w:val="0"/>
          <w:marBottom w:val="0"/>
          <w:divBdr>
            <w:top w:val="none" w:sz="0" w:space="0" w:color="auto"/>
            <w:left w:val="none" w:sz="0" w:space="0" w:color="auto"/>
            <w:bottom w:val="none" w:sz="0" w:space="0" w:color="auto"/>
            <w:right w:val="none" w:sz="0" w:space="0" w:color="auto"/>
          </w:divBdr>
        </w:div>
      </w:divsChild>
    </w:div>
    <w:div w:id="485703726">
      <w:marLeft w:val="0"/>
      <w:marRight w:val="0"/>
      <w:marTop w:val="0"/>
      <w:marBottom w:val="0"/>
      <w:divBdr>
        <w:top w:val="none" w:sz="0" w:space="0" w:color="auto"/>
        <w:left w:val="none" w:sz="0" w:space="0" w:color="auto"/>
        <w:bottom w:val="none" w:sz="0" w:space="0" w:color="auto"/>
        <w:right w:val="none" w:sz="0" w:space="0" w:color="auto"/>
      </w:divBdr>
    </w:div>
    <w:div w:id="486559046">
      <w:marLeft w:val="0"/>
      <w:marRight w:val="0"/>
      <w:marTop w:val="0"/>
      <w:marBottom w:val="0"/>
      <w:divBdr>
        <w:top w:val="none" w:sz="0" w:space="0" w:color="auto"/>
        <w:left w:val="none" w:sz="0" w:space="0" w:color="auto"/>
        <w:bottom w:val="none" w:sz="0" w:space="0" w:color="auto"/>
        <w:right w:val="none" w:sz="0" w:space="0" w:color="auto"/>
      </w:divBdr>
    </w:div>
    <w:div w:id="487552787">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 w:id="489061835">
      <w:marLeft w:val="0"/>
      <w:marRight w:val="0"/>
      <w:marTop w:val="0"/>
      <w:marBottom w:val="0"/>
      <w:divBdr>
        <w:top w:val="none" w:sz="0" w:space="0" w:color="auto"/>
        <w:left w:val="none" w:sz="0" w:space="0" w:color="auto"/>
        <w:bottom w:val="none" w:sz="0" w:space="0" w:color="auto"/>
        <w:right w:val="none" w:sz="0" w:space="0" w:color="auto"/>
      </w:divBdr>
    </w:div>
    <w:div w:id="490028170">
      <w:marLeft w:val="0"/>
      <w:marRight w:val="0"/>
      <w:marTop w:val="0"/>
      <w:marBottom w:val="0"/>
      <w:divBdr>
        <w:top w:val="none" w:sz="0" w:space="0" w:color="auto"/>
        <w:left w:val="none" w:sz="0" w:space="0" w:color="auto"/>
        <w:bottom w:val="none" w:sz="0" w:space="0" w:color="auto"/>
        <w:right w:val="none" w:sz="0" w:space="0" w:color="auto"/>
      </w:divBdr>
    </w:div>
    <w:div w:id="492573435">
      <w:marLeft w:val="0"/>
      <w:marRight w:val="0"/>
      <w:marTop w:val="0"/>
      <w:marBottom w:val="0"/>
      <w:divBdr>
        <w:top w:val="none" w:sz="0" w:space="0" w:color="auto"/>
        <w:left w:val="none" w:sz="0" w:space="0" w:color="auto"/>
        <w:bottom w:val="none" w:sz="0" w:space="0" w:color="auto"/>
        <w:right w:val="none" w:sz="0" w:space="0" w:color="auto"/>
      </w:divBdr>
    </w:div>
    <w:div w:id="492913809">
      <w:marLeft w:val="0"/>
      <w:marRight w:val="0"/>
      <w:marTop w:val="0"/>
      <w:marBottom w:val="0"/>
      <w:divBdr>
        <w:top w:val="none" w:sz="0" w:space="0" w:color="auto"/>
        <w:left w:val="none" w:sz="0" w:space="0" w:color="auto"/>
        <w:bottom w:val="none" w:sz="0" w:space="0" w:color="auto"/>
        <w:right w:val="none" w:sz="0" w:space="0" w:color="auto"/>
      </w:divBdr>
    </w:div>
    <w:div w:id="493107688">
      <w:marLeft w:val="0"/>
      <w:marRight w:val="0"/>
      <w:marTop w:val="0"/>
      <w:marBottom w:val="0"/>
      <w:divBdr>
        <w:top w:val="none" w:sz="0" w:space="0" w:color="auto"/>
        <w:left w:val="none" w:sz="0" w:space="0" w:color="auto"/>
        <w:bottom w:val="none" w:sz="0" w:space="0" w:color="auto"/>
        <w:right w:val="none" w:sz="0" w:space="0" w:color="auto"/>
      </w:divBdr>
    </w:div>
    <w:div w:id="493228339">
      <w:marLeft w:val="0"/>
      <w:marRight w:val="0"/>
      <w:marTop w:val="0"/>
      <w:marBottom w:val="0"/>
      <w:divBdr>
        <w:top w:val="none" w:sz="0" w:space="0" w:color="auto"/>
        <w:left w:val="none" w:sz="0" w:space="0" w:color="auto"/>
        <w:bottom w:val="none" w:sz="0" w:space="0" w:color="auto"/>
        <w:right w:val="none" w:sz="0" w:space="0" w:color="auto"/>
      </w:divBdr>
    </w:div>
    <w:div w:id="494103721">
      <w:marLeft w:val="0"/>
      <w:marRight w:val="0"/>
      <w:marTop w:val="0"/>
      <w:marBottom w:val="0"/>
      <w:divBdr>
        <w:top w:val="none" w:sz="0" w:space="0" w:color="auto"/>
        <w:left w:val="none" w:sz="0" w:space="0" w:color="auto"/>
        <w:bottom w:val="none" w:sz="0" w:space="0" w:color="auto"/>
        <w:right w:val="none" w:sz="0" w:space="0" w:color="auto"/>
      </w:divBdr>
    </w:div>
    <w:div w:id="497968613">
      <w:marLeft w:val="0"/>
      <w:marRight w:val="0"/>
      <w:marTop w:val="0"/>
      <w:marBottom w:val="0"/>
      <w:divBdr>
        <w:top w:val="none" w:sz="0" w:space="0" w:color="auto"/>
        <w:left w:val="none" w:sz="0" w:space="0" w:color="auto"/>
        <w:bottom w:val="none" w:sz="0" w:space="0" w:color="auto"/>
        <w:right w:val="none" w:sz="0" w:space="0" w:color="auto"/>
      </w:divBdr>
      <w:divsChild>
        <w:div w:id="1882593167">
          <w:marLeft w:val="0"/>
          <w:marRight w:val="0"/>
          <w:marTop w:val="0"/>
          <w:marBottom w:val="0"/>
          <w:divBdr>
            <w:top w:val="none" w:sz="0" w:space="0" w:color="auto"/>
            <w:left w:val="none" w:sz="0" w:space="0" w:color="auto"/>
            <w:bottom w:val="none" w:sz="0" w:space="0" w:color="auto"/>
            <w:right w:val="none" w:sz="0" w:space="0" w:color="auto"/>
          </w:divBdr>
        </w:div>
        <w:div w:id="1766922516">
          <w:marLeft w:val="0"/>
          <w:marRight w:val="0"/>
          <w:marTop w:val="0"/>
          <w:marBottom w:val="0"/>
          <w:divBdr>
            <w:top w:val="none" w:sz="0" w:space="0" w:color="auto"/>
            <w:left w:val="none" w:sz="0" w:space="0" w:color="auto"/>
            <w:bottom w:val="none" w:sz="0" w:space="0" w:color="auto"/>
            <w:right w:val="none" w:sz="0" w:space="0" w:color="auto"/>
          </w:divBdr>
        </w:div>
        <w:div w:id="550380735">
          <w:marLeft w:val="0"/>
          <w:marRight w:val="0"/>
          <w:marTop w:val="0"/>
          <w:marBottom w:val="0"/>
          <w:divBdr>
            <w:top w:val="none" w:sz="0" w:space="0" w:color="auto"/>
            <w:left w:val="none" w:sz="0" w:space="0" w:color="auto"/>
            <w:bottom w:val="none" w:sz="0" w:space="0" w:color="auto"/>
            <w:right w:val="none" w:sz="0" w:space="0" w:color="auto"/>
          </w:divBdr>
        </w:div>
        <w:div w:id="959996284">
          <w:marLeft w:val="0"/>
          <w:marRight w:val="0"/>
          <w:marTop w:val="0"/>
          <w:marBottom w:val="0"/>
          <w:divBdr>
            <w:top w:val="none" w:sz="0" w:space="0" w:color="auto"/>
            <w:left w:val="none" w:sz="0" w:space="0" w:color="auto"/>
            <w:bottom w:val="none" w:sz="0" w:space="0" w:color="auto"/>
            <w:right w:val="none" w:sz="0" w:space="0" w:color="auto"/>
          </w:divBdr>
        </w:div>
        <w:div w:id="1953054240">
          <w:marLeft w:val="0"/>
          <w:marRight w:val="0"/>
          <w:marTop w:val="0"/>
          <w:marBottom w:val="0"/>
          <w:divBdr>
            <w:top w:val="none" w:sz="0" w:space="0" w:color="auto"/>
            <w:left w:val="none" w:sz="0" w:space="0" w:color="auto"/>
            <w:bottom w:val="none" w:sz="0" w:space="0" w:color="auto"/>
            <w:right w:val="none" w:sz="0" w:space="0" w:color="auto"/>
          </w:divBdr>
        </w:div>
        <w:div w:id="2008822707">
          <w:marLeft w:val="0"/>
          <w:marRight w:val="0"/>
          <w:marTop w:val="0"/>
          <w:marBottom w:val="0"/>
          <w:divBdr>
            <w:top w:val="none" w:sz="0" w:space="0" w:color="auto"/>
            <w:left w:val="none" w:sz="0" w:space="0" w:color="auto"/>
            <w:bottom w:val="none" w:sz="0" w:space="0" w:color="auto"/>
            <w:right w:val="none" w:sz="0" w:space="0" w:color="auto"/>
          </w:divBdr>
        </w:div>
        <w:div w:id="1706636150">
          <w:marLeft w:val="0"/>
          <w:marRight w:val="0"/>
          <w:marTop w:val="0"/>
          <w:marBottom w:val="0"/>
          <w:divBdr>
            <w:top w:val="none" w:sz="0" w:space="0" w:color="auto"/>
            <w:left w:val="none" w:sz="0" w:space="0" w:color="auto"/>
            <w:bottom w:val="none" w:sz="0" w:space="0" w:color="auto"/>
            <w:right w:val="none" w:sz="0" w:space="0" w:color="auto"/>
          </w:divBdr>
        </w:div>
        <w:div w:id="985400825">
          <w:marLeft w:val="0"/>
          <w:marRight w:val="0"/>
          <w:marTop w:val="0"/>
          <w:marBottom w:val="0"/>
          <w:divBdr>
            <w:top w:val="none" w:sz="0" w:space="0" w:color="auto"/>
            <w:left w:val="none" w:sz="0" w:space="0" w:color="auto"/>
            <w:bottom w:val="none" w:sz="0" w:space="0" w:color="auto"/>
            <w:right w:val="none" w:sz="0" w:space="0" w:color="auto"/>
          </w:divBdr>
        </w:div>
        <w:div w:id="553465455">
          <w:marLeft w:val="0"/>
          <w:marRight w:val="0"/>
          <w:marTop w:val="0"/>
          <w:marBottom w:val="0"/>
          <w:divBdr>
            <w:top w:val="none" w:sz="0" w:space="0" w:color="auto"/>
            <w:left w:val="none" w:sz="0" w:space="0" w:color="auto"/>
            <w:bottom w:val="none" w:sz="0" w:space="0" w:color="auto"/>
            <w:right w:val="none" w:sz="0" w:space="0" w:color="auto"/>
          </w:divBdr>
        </w:div>
        <w:div w:id="1509639127">
          <w:marLeft w:val="0"/>
          <w:marRight w:val="0"/>
          <w:marTop w:val="0"/>
          <w:marBottom w:val="0"/>
          <w:divBdr>
            <w:top w:val="none" w:sz="0" w:space="0" w:color="auto"/>
            <w:left w:val="none" w:sz="0" w:space="0" w:color="auto"/>
            <w:bottom w:val="none" w:sz="0" w:space="0" w:color="auto"/>
            <w:right w:val="none" w:sz="0" w:space="0" w:color="auto"/>
          </w:divBdr>
        </w:div>
        <w:div w:id="441146874">
          <w:marLeft w:val="0"/>
          <w:marRight w:val="0"/>
          <w:marTop w:val="0"/>
          <w:marBottom w:val="0"/>
          <w:divBdr>
            <w:top w:val="none" w:sz="0" w:space="0" w:color="auto"/>
            <w:left w:val="none" w:sz="0" w:space="0" w:color="auto"/>
            <w:bottom w:val="none" w:sz="0" w:space="0" w:color="auto"/>
            <w:right w:val="none" w:sz="0" w:space="0" w:color="auto"/>
          </w:divBdr>
        </w:div>
        <w:div w:id="1520899145">
          <w:marLeft w:val="0"/>
          <w:marRight w:val="0"/>
          <w:marTop w:val="0"/>
          <w:marBottom w:val="0"/>
          <w:divBdr>
            <w:top w:val="none" w:sz="0" w:space="0" w:color="auto"/>
            <w:left w:val="none" w:sz="0" w:space="0" w:color="auto"/>
            <w:bottom w:val="none" w:sz="0" w:space="0" w:color="auto"/>
            <w:right w:val="none" w:sz="0" w:space="0" w:color="auto"/>
          </w:divBdr>
        </w:div>
        <w:div w:id="1408109512">
          <w:marLeft w:val="0"/>
          <w:marRight w:val="0"/>
          <w:marTop w:val="0"/>
          <w:marBottom w:val="0"/>
          <w:divBdr>
            <w:top w:val="none" w:sz="0" w:space="0" w:color="auto"/>
            <w:left w:val="none" w:sz="0" w:space="0" w:color="auto"/>
            <w:bottom w:val="none" w:sz="0" w:space="0" w:color="auto"/>
            <w:right w:val="none" w:sz="0" w:space="0" w:color="auto"/>
          </w:divBdr>
        </w:div>
        <w:div w:id="2136478979">
          <w:marLeft w:val="0"/>
          <w:marRight w:val="0"/>
          <w:marTop w:val="0"/>
          <w:marBottom w:val="0"/>
          <w:divBdr>
            <w:top w:val="none" w:sz="0" w:space="0" w:color="auto"/>
            <w:left w:val="none" w:sz="0" w:space="0" w:color="auto"/>
            <w:bottom w:val="none" w:sz="0" w:space="0" w:color="auto"/>
            <w:right w:val="none" w:sz="0" w:space="0" w:color="auto"/>
          </w:divBdr>
        </w:div>
        <w:div w:id="705523628">
          <w:marLeft w:val="0"/>
          <w:marRight w:val="0"/>
          <w:marTop w:val="0"/>
          <w:marBottom w:val="0"/>
          <w:divBdr>
            <w:top w:val="none" w:sz="0" w:space="0" w:color="auto"/>
            <w:left w:val="none" w:sz="0" w:space="0" w:color="auto"/>
            <w:bottom w:val="none" w:sz="0" w:space="0" w:color="auto"/>
            <w:right w:val="none" w:sz="0" w:space="0" w:color="auto"/>
          </w:divBdr>
        </w:div>
        <w:div w:id="977681852">
          <w:marLeft w:val="0"/>
          <w:marRight w:val="0"/>
          <w:marTop w:val="0"/>
          <w:marBottom w:val="0"/>
          <w:divBdr>
            <w:top w:val="none" w:sz="0" w:space="0" w:color="auto"/>
            <w:left w:val="none" w:sz="0" w:space="0" w:color="auto"/>
            <w:bottom w:val="none" w:sz="0" w:space="0" w:color="auto"/>
            <w:right w:val="none" w:sz="0" w:space="0" w:color="auto"/>
          </w:divBdr>
        </w:div>
        <w:div w:id="1891111982">
          <w:marLeft w:val="0"/>
          <w:marRight w:val="0"/>
          <w:marTop w:val="0"/>
          <w:marBottom w:val="0"/>
          <w:divBdr>
            <w:top w:val="none" w:sz="0" w:space="0" w:color="auto"/>
            <w:left w:val="none" w:sz="0" w:space="0" w:color="auto"/>
            <w:bottom w:val="none" w:sz="0" w:space="0" w:color="auto"/>
            <w:right w:val="none" w:sz="0" w:space="0" w:color="auto"/>
          </w:divBdr>
        </w:div>
        <w:div w:id="1185677919">
          <w:marLeft w:val="0"/>
          <w:marRight w:val="0"/>
          <w:marTop w:val="0"/>
          <w:marBottom w:val="0"/>
          <w:divBdr>
            <w:top w:val="none" w:sz="0" w:space="0" w:color="auto"/>
            <w:left w:val="none" w:sz="0" w:space="0" w:color="auto"/>
            <w:bottom w:val="none" w:sz="0" w:space="0" w:color="auto"/>
            <w:right w:val="none" w:sz="0" w:space="0" w:color="auto"/>
          </w:divBdr>
        </w:div>
        <w:div w:id="268394430">
          <w:marLeft w:val="0"/>
          <w:marRight w:val="0"/>
          <w:marTop w:val="0"/>
          <w:marBottom w:val="0"/>
          <w:divBdr>
            <w:top w:val="none" w:sz="0" w:space="0" w:color="auto"/>
            <w:left w:val="none" w:sz="0" w:space="0" w:color="auto"/>
            <w:bottom w:val="none" w:sz="0" w:space="0" w:color="auto"/>
            <w:right w:val="none" w:sz="0" w:space="0" w:color="auto"/>
          </w:divBdr>
        </w:div>
        <w:div w:id="238950307">
          <w:marLeft w:val="0"/>
          <w:marRight w:val="0"/>
          <w:marTop w:val="0"/>
          <w:marBottom w:val="0"/>
          <w:divBdr>
            <w:top w:val="none" w:sz="0" w:space="0" w:color="auto"/>
            <w:left w:val="none" w:sz="0" w:space="0" w:color="auto"/>
            <w:bottom w:val="none" w:sz="0" w:space="0" w:color="auto"/>
            <w:right w:val="none" w:sz="0" w:space="0" w:color="auto"/>
          </w:divBdr>
        </w:div>
        <w:div w:id="1311902819">
          <w:marLeft w:val="0"/>
          <w:marRight w:val="0"/>
          <w:marTop w:val="0"/>
          <w:marBottom w:val="0"/>
          <w:divBdr>
            <w:top w:val="none" w:sz="0" w:space="0" w:color="auto"/>
            <w:left w:val="none" w:sz="0" w:space="0" w:color="auto"/>
            <w:bottom w:val="none" w:sz="0" w:space="0" w:color="auto"/>
            <w:right w:val="none" w:sz="0" w:space="0" w:color="auto"/>
          </w:divBdr>
        </w:div>
      </w:divsChild>
    </w:div>
    <w:div w:id="498276971">
      <w:marLeft w:val="0"/>
      <w:marRight w:val="0"/>
      <w:marTop w:val="0"/>
      <w:marBottom w:val="0"/>
      <w:divBdr>
        <w:top w:val="none" w:sz="0" w:space="0" w:color="auto"/>
        <w:left w:val="none" w:sz="0" w:space="0" w:color="auto"/>
        <w:bottom w:val="none" w:sz="0" w:space="0" w:color="auto"/>
        <w:right w:val="none" w:sz="0" w:space="0" w:color="auto"/>
      </w:divBdr>
    </w:div>
    <w:div w:id="499277711">
      <w:marLeft w:val="0"/>
      <w:marRight w:val="0"/>
      <w:marTop w:val="0"/>
      <w:marBottom w:val="0"/>
      <w:divBdr>
        <w:top w:val="none" w:sz="0" w:space="0" w:color="auto"/>
        <w:left w:val="none" w:sz="0" w:space="0" w:color="auto"/>
        <w:bottom w:val="none" w:sz="0" w:space="0" w:color="auto"/>
        <w:right w:val="none" w:sz="0" w:space="0" w:color="auto"/>
      </w:divBdr>
    </w:div>
    <w:div w:id="505560822">
      <w:marLeft w:val="0"/>
      <w:marRight w:val="0"/>
      <w:marTop w:val="0"/>
      <w:marBottom w:val="0"/>
      <w:divBdr>
        <w:top w:val="none" w:sz="0" w:space="0" w:color="auto"/>
        <w:left w:val="none" w:sz="0" w:space="0" w:color="auto"/>
        <w:bottom w:val="none" w:sz="0" w:space="0" w:color="auto"/>
        <w:right w:val="none" w:sz="0" w:space="0" w:color="auto"/>
      </w:divBdr>
    </w:div>
    <w:div w:id="507908010">
      <w:marLeft w:val="0"/>
      <w:marRight w:val="0"/>
      <w:marTop w:val="0"/>
      <w:marBottom w:val="0"/>
      <w:divBdr>
        <w:top w:val="none" w:sz="0" w:space="0" w:color="auto"/>
        <w:left w:val="none" w:sz="0" w:space="0" w:color="auto"/>
        <w:bottom w:val="none" w:sz="0" w:space="0" w:color="auto"/>
        <w:right w:val="none" w:sz="0" w:space="0" w:color="auto"/>
      </w:divBdr>
    </w:div>
    <w:div w:id="518131125">
      <w:marLeft w:val="0"/>
      <w:marRight w:val="0"/>
      <w:marTop w:val="0"/>
      <w:marBottom w:val="0"/>
      <w:divBdr>
        <w:top w:val="none" w:sz="0" w:space="0" w:color="auto"/>
        <w:left w:val="none" w:sz="0" w:space="0" w:color="auto"/>
        <w:bottom w:val="none" w:sz="0" w:space="0" w:color="auto"/>
        <w:right w:val="none" w:sz="0" w:space="0" w:color="auto"/>
      </w:divBdr>
    </w:div>
    <w:div w:id="521362036">
      <w:marLeft w:val="0"/>
      <w:marRight w:val="0"/>
      <w:marTop w:val="0"/>
      <w:marBottom w:val="0"/>
      <w:divBdr>
        <w:top w:val="none" w:sz="0" w:space="0" w:color="auto"/>
        <w:left w:val="none" w:sz="0" w:space="0" w:color="auto"/>
        <w:bottom w:val="none" w:sz="0" w:space="0" w:color="auto"/>
        <w:right w:val="none" w:sz="0" w:space="0" w:color="auto"/>
      </w:divBdr>
    </w:div>
    <w:div w:id="524757033">
      <w:marLeft w:val="0"/>
      <w:marRight w:val="0"/>
      <w:marTop w:val="0"/>
      <w:marBottom w:val="0"/>
      <w:divBdr>
        <w:top w:val="none" w:sz="0" w:space="0" w:color="auto"/>
        <w:left w:val="none" w:sz="0" w:space="0" w:color="auto"/>
        <w:bottom w:val="none" w:sz="0" w:space="0" w:color="auto"/>
        <w:right w:val="none" w:sz="0" w:space="0" w:color="auto"/>
      </w:divBdr>
    </w:div>
    <w:div w:id="527064112">
      <w:marLeft w:val="0"/>
      <w:marRight w:val="0"/>
      <w:marTop w:val="0"/>
      <w:marBottom w:val="0"/>
      <w:divBdr>
        <w:top w:val="none" w:sz="0" w:space="0" w:color="auto"/>
        <w:left w:val="none" w:sz="0" w:space="0" w:color="auto"/>
        <w:bottom w:val="none" w:sz="0" w:space="0" w:color="auto"/>
        <w:right w:val="none" w:sz="0" w:space="0" w:color="auto"/>
      </w:divBdr>
    </w:div>
    <w:div w:id="530924778">
      <w:marLeft w:val="0"/>
      <w:marRight w:val="0"/>
      <w:marTop w:val="0"/>
      <w:marBottom w:val="0"/>
      <w:divBdr>
        <w:top w:val="none" w:sz="0" w:space="0" w:color="auto"/>
        <w:left w:val="none" w:sz="0" w:space="0" w:color="auto"/>
        <w:bottom w:val="none" w:sz="0" w:space="0" w:color="auto"/>
        <w:right w:val="none" w:sz="0" w:space="0" w:color="auto"/>
      </w:divBdr>
    </w:div>
    <w:div w:id="531845671">
      <w:marLeft w:val="0"/>
      <w:marRight w:val="0"/>
      <w:marTop w:val="0"/>
      <w:marBottom w:val="0"/>
      <w:divBdr>
        <w:top w:val="none" w:sz="0" w:space="0" w:color="auto"/>
        <w:left w:val="none" w:sz="0" w:space="0" w:color="auto"/>
        <w:bottom w:val="none" w:sz="0" w:space="0" w:color="auto"/>
        <w:right w:val="none" w:sz="0" w:space="0" w:color="auto"/>
      </w:divBdr>
    </w:div>
    <w:div w:id="533422888">
      <w:marLeft w:val="0"/>
      <w:marRight w:val="0"/>
      <w:marTop w:val="0"/>
      <w:marBottom w:val="0"/>
      <w:divBdr>
        <w:top w:val="none" w:sz="0" w:space="0" w:color="auto"/>
        <w:left w:val="none" w:sz="0" w:space="0" w:color="auto"/>
        <w:bottom w:val="none" w:sz="0" w:space="0" w:color="auto"/>
        <w:right w:val="none" w:sz="0" w:space="0" w:color="auto"/>
      </w:divBdr>
    </w:div>
    <w:div w:id="533495258">
      <w:marLeft w:val="0"/>
      <w:marRight w:val="0"/>
      <w:marTop w:val="0"/>
      <w:marBottom w:val="0"/>
      <w:divBdr>
        <w:top w:val="none" w:sz="0" w:space="0" w:color="auto"/>
        <w:left w:val="none" w:sz="0" w:space="0" w:color="auto"/>
        <w:bottom w:val="none" w:sz="0" w:space="0" w:color="auto"/>
        <w:right w:val="none" w:sz="0" w:space="0" w:color="auto"/>
      </w:divBdr>
    </w:div>
    <w:div w:id="536704644">
      <w:marLeft w:val="0"/>
      <w:marRight w:val="0"/>
      <w:marTop w:val="0"/>
      <w:marBottom w:val="0"/>
      <w:divBdr>
        <w:top w:val="none" w:sz="0" w:space="0" w:color="auto"/>
        <w:left w:val="none" w:sz="0" w:space="0" w:color="auto"/>
        <w:bottom w:val="none" w:sz="0" w:space="0" w:color="auto"/>
        <w:right w:val="none" w:sz="0" w:space="0" w:color="auto"/>
      </w:divBdr>
    </w:div>
    <w:div w:id="540628068">
      <w:marLeft w:val="0"/>
      <w:marRight w:val="0"/>
      <w:marTop w:val="0"/>
      <w:marBottom w:val="0"/>
      <w:divBdr>
        <w:top w:val="none" w:sz="0" w:space="0" w:color="auto"/>
        <w:left w:val="none" w:sz="0" w:space="0" w:color="auto"/>
        <w:bottom w:val="none" w:sz="0" w:space="0" w:color="auto"/>
        <w:right w:val="none" w:sz="0" w:space="0" w:color="auto"/>
      </w:divBdr>
    </w:div>
    <w:div w:id="548418867">
      <w:marLeft w:val="0"/>
      <w:marRight w:val="0"/>
      <w:marTop w:val="0"/>
      <w:marBottom w:val="0"/>
      <w:divBdr>
        <w:top w:val="none" w:sz="0" w:space="0" w:color="auto"/>
        <w:left w:val="none" w:sz="0" w:space="0" w:color="auto"/>
        <w:bottom w:val="none" w:sz="0" w:space="0" w:color="auto"/>
        <w:right w:val="none" w:sz="0" w:space="0" w:color="auto"/>
      </w:divBdr>
    </w:div>
    <w:div w:id="549537875">
      <w:marLeft w:val="0"/>
      <w:marRight w:val="0"/>
      <w:marTop w:val="0"/>
      <w:marBottom w:val="0"/>
      <w:divBdr>
        <w:top w:val="none" w:sz="0" w:space="0" w:color="auto"/>
        <w:left w:val="none" w:sz="0" w:space="0" w:color="auto"/>
        <w:bottom w:val="none" w:sz="0" w:space="0" w:color="auto"/>
        <w:right w:val="none" w:sz="0" w:space="0" w:color="auto"/>
      </w:divBdr>
    </w:div>
    <w:div w:id="550772530">
      <w:marLeft w:val="0"/>
      <w:marRight w:val="0"/>
      <w:marTop w:val="0"/>
      <w:marBottom w:val="0"/>
      <w:divBdr>
        <w:top w:val="none" w:sz="0" w:space="0" w:color="auto"/>
        <w:left w:val="none" w:sz="0" w:space="0" w:color="auto"/>
        <w:bottom w:val="none" w:sz="0" w:space="0" w:color="auto"/>
        <w:right w:val="none" w:sz="0" w:space="0" w:color="auto"/>
      </w:divBdr>
      <w:divsChild>
        <w:div w:id="1107768842">
          <w:marLeft w:val="0"/>
          <w:marRight w:val="0"/>
          <w:marTop w:val="0"/>
          <w:marBottom w:val="0"/>
          <w:divBdr>
            <w:top w:val="none" w:sz="0" w:space="0" w:color="auto"/>
            <w:left w:val="none" w:sz="0" w:space="0" w:color="auto"/>
            <w:bottom w:val="none" w:sz="0" w:space="0" w:color="auto"/>
            <w:right w:val="none" w:sz="0" w:space="0" w:color="auto"/>
          </w:divBdr>
        </w:div>
        <w:div w:id="914827236">
          <w:marLeft w:val="0"/>
          <w:marRight w:val="0"/>
          <w:marTop w:val="0"/>
          <w:marBottom w:val="0"/>
          <w:divBdr>
            <w:top w:val="none" w:sz="0" w:space="0" w:color="auto"/>
            <w:left w:val="none" w:sz="0" w:space="0" w:color="auto"/>
            <w:bottom w:val="none" w:sz="0" w:space="0" w:color="auto"/>
            <w:right w:val="none" w:sz="0" w:space="0" w:color="auto"/>
          </w:divBdr>
        </w:div>
        <w:div w:id="1994681484">
          <w:marLeft w:val="0"/>
          <w:marRight w:val="0"/>
          <w:marTop w:val="0"/>
          <w:marBottom w:val="0"/>
          <w:divBdr>
            <w:top w:val="none" w:sz="0" w:space="0" w:color="auto"/>
            <w:left w:val="none" w:sz="0" w:space="0" w:color="auto"/>
            <w:bottom w:val="none" w:sz="0" w:space="0" w:color="auto"/>
            <w:right w:val="none" w:sz="0" w:space="0" w:color="auto"/>
          </w:divBdr>
        </w:div>
        <w:div w:id="1317341337">
          <w:marLeft w:val="0"/>
          <w:marRight w:val="0"/>
          <w:marTop w:val="0"/>
          <w:marBottom w:val="0"/>
          <w:divBdr>
            <w:top w:val="none" w:sz="0" w:space="0" w:color="auto"/>
            <w:left w:val="none" w:sz="0" w:space="0" w:color="auto"/>
            <w:bottom w:val="none" w:sz="0" w:space="0" w:color="auto"/>
            <w:right w:val="none" w:sz="0" w:space="0" w:color="auto"/>
          </w:divBdr>
        </w:div>
        <w:div w:id="1517764165">
          <w:marLeft w:val="0"/>
          <w:marRight w:val="0"/>
          <w:marTop w:val="0"/>
          <w:marBottom w:val="0"/>
          <w:divBdr>
            <w:top w:val="none" w:sz="0" w:space="0" w:color="auto"/>
            <w:left w:val="none" w:sz="0" w:space="0" w:color="auto"/>
            <w:bottom w:val="none" w:sz="0" w:space="0" w:color="auto"/>
            <w:right w:val="none" w:sz="0" w:space="0" w:color="auto"/>
          </w:divBdr>
        </w:div>
        <w:div w:id="2016495703">
          <w:marLeft w:val="0"/>
          <w:marRight w:val="0"/>
          <w:marTop w:val="0"/>
          <w:marBottom w:val="0"/>
          <w:divBdr>
            <w:top w:val="none" w:sz="0" w:space="0" w:color="auto"/>
            <w:left w:val="none" w:sz="0" w:space="0" w:color="auto"/>
            <w:bottom w:val="none" w:sz="0" w:space="0" w:color="auto"/>
            <w:right w:val="none" w:sz="0" w:space="0" w:color="auto"/>
          </w:divBdr>
        </w:div>
        <w:div w:id="1561137067">
          <w:marLeft w:val="0"/>
          <w:marRight w:val="0"/>
          <w:marTop w:val="0"/>
          <w:marBottom w:val="0"/>
          <w:divBdr>
            <w:top w:val="none" w:sz="0" w:space="0" w:color="auto"/>
            <w:left w:val="none" w:sz="0" w:space="0" w:color="auto"/>
            <w:bottom w:val="none" w:sz="0" w:space="0" w:color="auto"/>
            <w:right w:val="none" w:sz="0" w:space="0" w:color="auto"/>
          </w:divBdr>
        </w:div>
        <w:div w:id="807285095">
          <w:marLeft w:val="0"/>
          <w:marRight w:val="0"/>
          <w:marTop w:val="0"/>
          <w:marBottom w:val="0"/>
          <w:divBdr>
            <w:top w:val="none" w:sz="0" w:space="0" w:color="auto"/>
            <w:left w:val="none" w:sz="0" w:space="0" w:color="auto"/>
            <w:bottom w:val="none" w:sz="0" w:space="0" w:color="auto"/>
            <w:right w:val="none" w:sz="0" w:space="0" w:color="auto"/>
          </w:divBdr>
        </w:div>
        <w:div w:id="1494567410">
          <w:marLeft w:val="0"/>
          <w:marRight w:val="0"/>
          <w:marTop w:val="0"/>
          <w:marBottom w:val="0"/>
          <w:divBdr>
            <w:top w:val="none" w:sz="0" w:space="0" w:color="auto"/>
            <w:left w:val="none" w:sz="0" w:space="0" w:color="auto"/>
            <w:bottom w:val="none" w:sz="0" w:space="0" w:color="auto"/>
            <w:right w:val="none" w:sz="0" w:space="0" w:color="auto"/>
          </w:divBdr>
        </w:div>
        <w:div w:id="1629044580">
          <w:marLeft w:val="0"/>
          <w:marRight w:val="0"/>
          <w:marTop w:val="0"/>
          <w:marBottom w:val="0"/>
          <w:divBdr>
            <w:top w:val="none" w:sz="0" w:space="0" w:color="auto"/>
            <w:left w:val="none" w:sz="0" w:space="0" w:color="auto"/>
            <w:bottom w:val="none" w:sz="0" w:space="0" w:color="auto"/>
            <w:right w:val="none" w:sz="0" w:space="0" w:color="auto"/>
          </w:divBdr>
        </w:div>
      </w:divsChild>
    </w:div>
    <w:div w:id="551427726">
      <w:marLeft w:val="0"/>
      <w:marRight w:val="0"/>
      <w:marTop w:val="0"/>
      <w:marBottom w:val="0"/>
      <w:divBdr>
        <w:top w:val="none" w:sz="0" w:space="0" w:color="auto"/>
        <w:left w:val="none" w:sz="0" w:space="0" w:color="auto"/>
        <w:bottom w:val="none" w:sz="0" w:space="0" w:color="auto"/>
        <w:right w:val="none" w:sz="0" w:space="0" w:color="auto"/>
      </w:divBdr>
      <w:divsChild>
        <w:div w:id="476262309">
          <w:marLeft w:val="0"/>
          <w:marRight w:val="0"/>
          <w:marTop w:val="0"/>
          <w:marBottom w:val="0"/>
          <w:divBdr>
            <w:top w:val="none" w:sz="0" w:space="0" w:color="auto"/>
            <w:left w:val="none" w:sz="0" w:space="0" w:color="auto"/>
            <w:bottom w:val="none" w:sz="0" w:space="0" w:color="auto"/>
            <w:right w:val="none" w:sz="0" w:space="0" w:color="auto"/>
          </w:divBdr>
        </w:div>
        <w:div w:id="1599102345">
          <w:marLeft w:val="0"/>
          <w:marRight w:val="0"/>
          <w:marTop w:val="0"/>
          <w:marBottom w:val="0"/>
          <w:divBdr>
            <w:top w:val="none" w:sz="0" w:space="0" w:color="auto"/>
            <w:left w:val="none" w:sz="0" w:space="0" w:color="auto"/>
            <w:bottom w:val="none" w:sz="0" w:space="0" w:color="auto"/>
            <w:right w:val="none" w:sz="0" w:space="0" w:color="auto"/>
          </w:divBdr>
        </w:div>
        <w:div w:id="2073388121">
          <w:marLeft w:val="0"/>
          <w:marRight w:val="0"/>
          <w:marTop w:val="0"/>
          <w:marBottom w:val="0"/>
          <w:divBdr>
            <w:top w:val="none" w:sz="0" w:space="0" w:color="auto"/>
            <w:left w:val="none" w:sz="0" w:space="0" w:color="auto"/>
            <w:bottom w:val="none" w:sz="0" w:space="0" w:color="auto"/>
            <w:right w:val="none" w:sz="0" w:space="0" w:color="auto"/>
          </w:divBdr>
        </w:div>
        <w:div w:id="1447043631">
          <w:marLeft w:val="0"/>
          <w:marRight w:val="0"/>
          <w:marTop w:val="0"/>
          <w:marBottom w:val="0"/>
          <w:divBdr>
            <w:top w:val="none" w:sz="0" w:space="0" w:color="auto"/>
            <w:left w:val="none" w:sz="0" w:space="0" w:color="auto"/>
            <w:bottom w:val="none" w:sz="0" w:space="0" w:color="auto"/>
            <w:right w:val="none" w:sz="0" w:space="0" w:color="auto"/>
          </w:divBdr>
        </w:div>
        <w:div w:id="1841190771">
          <w:marLeft w:val="0"/>
          <w:marRight w:val="0"/>
          <w:marTop w:val="0"/>
          <w:marBottom w:val="0"/>
          <w:divBdr>
            <w:top w:val="none" w:sz="0" w:space="0" w:color="auto"/>
            <w:left w:val="none" w:sz="0" w:space="0" w:color="auto"/>
            <w:bottom w:val="none" w:sz="0" w:space="0" w:color="auto"/>
            <w:right w:val="none" w:sz="0" w:space="0" w:color="auto"/>
          </w:divBdr>
        </w:div>
        <w:div w:id="1903444014">
          <w:marLeft w:val="0"/>
          <w:marRight w:val="0"/>
          <w:marTop w:val="0"/>
          <w:marBottom w:val="0"/>
          <w:divBdr>
            <w:top w:val="none" w:sz="0" w:space="0" w:color="auto"/>
            <w:left w:val="none" w:sz="0" w:space="0" w:color="auto"/>
            <w:bottom w:val="none" w:sz="0" w:space="0" w:color="auto"/>
            <w:right w:val="none" w:sz="0" w:space="0" w:color="auto"/>
          </w:divBdr>
        </w:div>
        <w:div w:id="1313871976">
          <w:marLeft w:val="0"/>
          <w:marRight w:val="0"/>
          <w:marTop w:val="0"/>
          <w:marBottom w:val="0"/>
          <w:divBdr>
            <w:top w:val="none" w:sz="0" w:space="0" w:color="auto"/>
            <w:left w:val="none" w:sz="0" w:space="0" w:color="auto"/>
            <w:bottom w:val="none" w:sz="0" w:space="0" w:color="auto"/>
            <w:right w:val="none" w:sz="0" w:space="0" w:color="auto"/>
          </w:divBdr>
        </w:div>
        <w:div w:id="1358192780">
          <w:marLeft w:val="0"/>
          <w:marRight w:val="0"/>
          <w:marTop w:val="0"/>
          <w:marBottom w:val="0"/>
          <w:divBdr>
            <w:top w:val="none" w:sz="0" w:space="0" w:color="auto"/>
            <w:left w:val="none" w:sz="0" w:space="0" w:color="auto"/>
            <w:bottom w:val="none" w:sz="0" w:space="0" w:color="auto"/>
            <w:right w:val="none" w:sz="0" w:space="0" w:color="auto"/>
          </w:divBdr>
        </w:div>
        <w:div w:id="290214305">
          <w:marLeft w:val="0"/>
          <w:marRight w:val="0"/>
          <w:marTop w:val="0"/>
          <w:marBottom w:val="0"/>
          <w:divBdr>
            <w:top w:val="none" w:sz="0" w:space="0" w:color="auto"/>
            <w:left w:val="none" w:sz="0" w:space="0" w:color="auto"/>
            <w:bottom w:val="none" w:sz="0" w:space="0" w:color="auto"/>
            <w:right w:val="none" w:sz="0" w:space="0" w:color="auto"/>
          </w:divBdr>
        </w:div>
        <w:div w:id="970599556">
          <w:marLeft w:val="0"/>
          <w:marRight w:val="0"/>
          <w:marTop w:val="0"/>
          <w:marBottom w:val="0"/>
          <w:divBdr>
            <w:top w:val="none" w:sz="0" w:space="0" w:color="auto"/>
            <w:left w:val="none" w:sz="0" w:space="0" w:color="auto"/>
            <w:bottom w:val="none" w:sz="0" w:space="0" w:color="auto"/>
            <w:right w:val="none" w:sz="0" w:space="0" w:color="auto"/>
          </w:divBdr>
        </w:div>
        <w:div w:id="1616329787">
          <w:marLeft w:val="0"/>
          <w:marRight w:val="0"/>
          <w:marTop w:val="0"/>
          <w:marBottom w:val="0"/>
          <w:divBdr>
            <w:top w:val="none" w:sz="0" w:space="0" w:color="auto"/>
            <w:left w:val="none" w:sz="0" w:space="0" w:color="auto"/>
            <w:bottom w:val="none" w:sz="0" w:space="0" w:color="auto"/>
            <w:right w:val="none" w:sz="0" w:space="0" w:color="auto"/>
          </w:divBdr>
        </w:div>
        <w:div w:id="933824640">
          <w:marLeft w:val="0"/>
          <w:marRight w:val="0"/>
          <w:marTop w:val="0"/>
          <w:marBottom w:val="0"/>
          <w:divBdr>
            <w:top w:val="none" w:sz="0" w:space="0" w:color="auto"/>
            <w:left w:val="none" w:sz="0" w:space="0" w:color="auto"/>
            <w:bottom w:val="none" w:sz="0" w:space="0" w:color="auto"/>
            <w:right w:val="none" w:sz="0" w:space="0" w:color="auto"/>
          </w:divBdr>
        </w:div>
        <w:div w:id="367682269">
          <w:marLeft w:val="0"/>
          <w:marRight w:val="0"/>
          <w:marTop w:val="0"/>
          <w:marBottom w:val="0"/>
          <w:divBdr>
            <w:top w:val="none" w:sz="0" w:space="0" w:color="auto"/>
            <w:left w:val="none" w:sz="0" w:space="0" w:color="auto"/>
            <w:bottom w:val="none" w:sz="0" w:space="0" w:color="auto"/>
            <w:right w:val="none" w:sz="0" w:space="0" w:color="auto"/>
          </w:divBdr>
        </w:div>
        <w:div w:id="1751195031">
          <w:marLeft w:val="0"/>
          <w:marRight w:val="0"/>
          <w:marTop w:val="0"/>
          <w:marBottom w:val="0"/>
          <w:divBdr>
            <w:top w:val="none" w:sz="0" w:space="0" w:color="auto"/>
            <w:left w:val="none" w:sz="0" w:space="0" w:color="auto"/>
            <w:bottom w:val="none" w:sz="0" w:space="0" w:color="auto"/>
            <w:right w:val="none" w:sz="0" w:space="0" w:color="auto"/>
          </w:divBdr>
        </w:div>
        <w:div w:id="968128425">
          <w:marLeft w:val="0"/>
          <w:marRight w:val="0"/>
          <w:marTop w:val="0"/>
          <w:marBottom w:val="0"/>
          <w:divBdr>
            <w:top w:val="none" w:sz="0" w:space="0" w:color="auto"/>
            <w:left w:val="none" w:sz="0" w:space="0" w:color="auto"/>
            <w:bottom w:val="none" w:sz="0" w:space="0" w:color="auto"/>
            <w:right w:val="none" w:sz="0" w:space="0" w:color="auto"/>
          </w:divBdr>
        </w:div>
        <w:div w:id="1138034338">
          <w:marLeft w:val="0"/>
          <w:marRight w:val="0"/>
          <w:marTop w:val="0"/>
          <w:marBottom w:val="0"/>
          <w:divBdr>
            <w:top w:val="none" w:sz="0" w:space="0" w:color="auto"/>
            <w:left w:val="none" w:sz="0" w:space="0" w:color="auto"/>
            <w:bottom w:val="none" w:sz="0" w:space="0" w:color="auto"/>
            <w:right w:val="none" w:sz="0" w:space="0" w:color="auto"/>
          </w:divBdr>
        </w:div>
        <w:div w:id="2035224629">
          <w:marLeft w:val="0"/>
          <w:marRight w:val="0"/>
          <w:marTop w:val="0"/>
          <w:marBottom w:val="0"/>
          <w:divBdr>
            <w:top w:val="none" w:sz="0" w:space="0" w:color="auto"/>
            <w:left w:val="none" w:sz="0" w:space="0" w:color="auto"/>
            <w:bottom w:val="none" w:sz="0" w:space="0" w:color="auto"/>
            <w:right w:val="none" w:sz="0" w:space="0" w:color="auto"/>
          </w:divBdr>
        </w:div>
        <w:div w:id="1406758258">
          <w:marLeft w:val="0"/>
          <w:marRight w:val="0"/>
          <w:marTop w:val="0"/>
          <w:marBottom w:val="0"/>
          <w:divBdr>
            <w:top w:val="none" w:sz="0" w:space="0" w:color="auto"/>
            <w:left w:val="none" w:sz="0" w:space="0" w:color="auto"/>
            <w:bottom w:val="none" w:sz="0" w:space="0" w:color="auto"/>
            <w:right w:val="none" w:sz="0" w:space="0" w:color="auto"/>
          </w:divBdr>
        </w:div>
        <w:div w:id="1333995233">
          <w:marLeft w:val="0"/>
          <w:marRight w:val="0"/>
          <w:marTop w:val="0"/>
          <w:marBottom w:val="0"/>
          <w:divBdr>
            <w:top w:val="none" w:sz="0" w:space="0" w:color="auto"/>
            <w:left w:val="none" w:sz="0" w:space="0" w:color="auto"/>
            <w:bottom w:val="none" w:sz="0" w:space="0" w:color="auto"/>
            <w:right w:val="none" w:sz="0" w:space="0" w:color="auto"/>
          </w:divBdr>
        </w:div>
        <w:div w:id="252250210">
          <w:marLeft w:val="0"/>
          <w:marRight w:val="0"/>
          <w:marTop w:val="0"/>
          <w:marBottom w:val="0"/>
          <w:divBdr>
            <w:top w:val="none" w:sz="0" w:space="0" w:color="auto"/>
            <w:left w:val="none" w:sz="0" w:space="0" w:color="auto"/>
            <w:bottom w:val="none" w:sz="0" w:space="0" w:color="auto"/>
            <w:right w:val="none" w:sz="0" w:space="0" w:color="auto"/>
          </w:divBdr>
        </w:div>
        <w:div w:id="302200110">
          <w:marLeft w:val="0"/>
          <w:marRight w:val="0"/>
          <w:marTop w:val="0"/>
          <w:marBottom w:val="0"/>
          <w:divBdr>
            <w:top w:val="none" w:sz="0" w:space="0" w:color="auto"/>
            <w:left w:val="none" w:sz="0" w:space="0" w:color="auto"/>
            <w:bottom w:val="none" w:sz="0" w:space="0" w:color="auto"/>
            <w:right w:val="none" w:sz="0" w:space="0" w:color="auto"/>
          </w:divBdr>
        </w:div>
        <w:div w:id="988827008">
          <w:marLeft w:val="0"/>
          <w:marRight w:val="0"/>
          <w:marTop w:val="0"/>
          <w:marBottom w:val="0"/>
          <w:divBdr>
            <w:top w:val="none" w:sz="0" w:space="0" w:color="auto"/>
            <w:left w:val="none" w:sz="0" w:space="0" w:color="auto"/>
            <w:bottom w:val="none" w:sz="0" w:space="0" w:color="auto"/>
            <w:right w:val="none" w:sz="0" w:space="0" w:color="auto"/>
          </w:divBdr>
        </w:div>
        <w:div w:id="1174758998">
          <w:marLeft w:val="0"/>
          <w:marRight w:val="0"/>
          <w:marTop w:val="0"/>
          <w:marBottom w:val="0"/>
          <w:divBdr>
            <w:top w:val="none" w:sz="0" w:space="0" w:color="auto"/>
            <w:left w:val="none" w:sz="0" w:space="0" w:color="auto"/>
            <w:bottom w:val="none" w:sz="0" w:space="0" w:color="auto"/>
            <w:right w:val="none" w:sz="0" w:space="0" w:color="auto"/>
          </w:divBdr>
        </w:div>
        <w:div w:id="353045178">
          <w:marLeft w:val="0"/>
          <w:marRight w:val="0"/>
          <w:marTop w:val="0"/>
          <w:marBottom w:val="0"/>
          <w:divBdr>
            <w:top w:val="none" w:sz="0" w:space="0" w:color="auto"/>
            <w:left w:val="none" w:sz="0" w:space="0" w:color="auto"/>
            <w:bottom w:val="none" w:sz="0" w:space="0" w:color="auto"/>
            <w:right w:val="none" w:sz="0" w:space="0" w:color="auto"/>
          </w:divBdr>
        </w:div>
        <w:div w:id="433940997">
          <w:marLeft w:val="0"/>
          <w:marRight w:val="0"/>
          <w:marTop w:val="0"/>
          <w:marBottom w:val="0"/>
          <w:divBdr>
            <w:top w:val="none" w:sz="0" w:space="0" w:color="auto"/>
            <w:left w:val="none" w:sz="0" w:space="0" w:color="auto"/>
            <w:bottom w:val="none" w:sz="0" w:space="0" w:color="auto"/>
            <w:right w:val="none" w:sz="0" w:space="0" w:color="auto"/>
          </w:divBdr>
        </w:div>
        <w:div w:id="1586962803">
          <w:marLeft w:val="0"/>
          <w:marRight w:val="0"/>
          <w:marTop w:val="0"/>
          <w:marBottom w:val="0"/>
          <w:divBdr>
            <w:top w:val="none" w:sz="0" w:space="0" w:color="auto"/>
            <w:left w:val="none" w:sz="0" w:space="0" w:color="auto"/>
            <w:bottom w:val="none" w:sz="0" w:space="0" w:color="auto"/>
            <w:right w:val="none" w:sz="0" w:space="0" w:color="auto"/>
          </w:divBdr>
        </w:div>
        <w:div w:id="1062171211">
          <w:marLeft w:val="0"/>
          <w:marRight w:val="0"/>
          <w:marTop w:val="0"/>
          <w:marBottom w:val="0"/>
          <w:divBdr>
            <w:top w:val="none" w:sz="0" w:space="0" w:color="auto"/>
            <w:left w:val="none" w:sz="0" w:space="0" w:color="auto"/>
            <w:bottom w:val="none" w:sz="0" w:space="0" w:color="auto"/>
            <w:right w:val="none" w:sz="0" w:space="0" w:color="auto"/>
          </w:divBdr>
        </w:div>
        <w:div w:id="1473978903">
          <w:marLeft w:val="0"/>
          <w:marRight w:val="0"/>
          <w:marTop w:val="0"/>
          <w:marBottom w:val="0"/>
          <w:divBdr>
            <w:top w:val="none" w:sz="0" w:space="0" w:color="auto"/>
            <w:left w:val="none" w:sz="0" w:space="0" w:color="auto"/>
            <w:bottom w:val="none" w:sz="0" w:space="0" w:color="auto"/>
            <w:right w:val="none" w:sz="0" w:space="0" w:color="auto"/>
          </w:divBdr>
        </w:div>
        <w:div w:id="1753045403">
          <w:marLeft w:val="0"/>
          <w:marRight w:val="0"/>
          <w:marTop w:val="0"/>
          <w:marBottom w:val="0"/>
          <w:divBdr>
            <w:top w:val="none" w:sz="0" w:space="0" w:color="auto"/>
            <w:left w:val="none" w:sz="0" w:space="0" w:color="auto"/>
            <w:bottom w:val="none" w:sz="0" w:space="0" w:color="auto"/>
            <w:right w:val="none" w:sz="0" w:space="0" w:color="auto"/>
          </w:divBdr>
        </w:div>
        <w:div w:id="695348434">
          <w:marLeft w:val="0"/>
          <w:marRight w:val="0"/>
          <w:marTop w:val="0"/>
          <w:marBottom w:val="0"/>
          <w:divBdr>
            <w:top w:val="none" w:sz="0" w:space="0" w:color="auto"/>
            <w:left w:val="none" w:sz="0" w:space="0" w:color="auto"/>
            <w:bottom w:val="none" w:sz="0" w:space="0" w:color="auto"/>
            <w:right w:val="none" w:sz="0" w:space="0" w:color="auto"/>
          </w:divBdr>
        </w:div>
        <w:div w:id="463306220">
          <w:marLeft w:val="0"/>
          <w:marRight w:val="0"/>
          <w:marTop w:val="0"/>
          <w:marBottom w:val="0"/>
          <w:divBdr>
            <w:top w:val="none" w:sz="0" w:space="0" w:color="auto"/>
            <w:left w:val="none" w:sz="0" w:space="0" w:color="auto"/>
            <w:bottom w:val="none" w:sz="0" w:space="0" w:color="auto"/>
            <w:right w:val="none" w:sz="0" w:space="0" w:color="auto"/>
          </w:divBdr>
        </w:div>
        <w:div w:id="2015691032">
          <w:marLeft w:val="0"/>
          <w:marRight w:val="0"/>
          <w:marTop w:val="0"/>
          <w:marBottom w:val="0"/>
          <w:divBdr>
            <w:top w:val="none" w:sz="0" w:space="0" w:color="auto"/>
            <w:left w:val="none" w:sz="0" w:space="0" w:color="auto"/>
            <w:bottom w:val="none" w:sz="0" w:space="0" w:color="auto"/>
            <w:right w:val="none" w:sz="0" w:space="0" w:color="auto"/>
          </w:divBdr>
        </w:div>
        <w:div w:id="2038895989">
          <w:marLeft w:val="0"/>
          <w:marRight w:val="0"/>
          <w:marTop w:val="0"/>
          <w:marBottom w:val="0"/>
          <w:divBdr>
            <w:top w:val="none" w:sz="0" w:space="0" w:color="auto"/>
            <w:left w:val="none" w:sz="0" w:space="0" w:color="auto"/>
            <w:bottom w:val="none" w:sz="0" w:space="0" w:color="auto"/>
            <w:right w:val="none" w:sz="0" w:space="0" w:color="auto"/>
          </w:divBdr>
        </w:div>
        <w:div w:id="1111121333">
          <w:marLeft w:val="0"/>
          <w:marRight w:val="0"/>
          <w:marTop w:val="0"/>
          <w:marBottom w:val="0"/>
          <w:divBdr>
            <w:top w:val="none" w:sz="0" w:space="0" w:color="auto"/>
            <w:left w:val="none" w:sz="0" w:space="0" w:color="auto"/>
            <w:bottom w:val="none" w:sz="0" w:space="0" w:color="auto"/>
            <w:right w:val="none" w:sz="0" w:space="0" w:color="auto"/>
          </w:divBdr>
        </w:div>
        <w:div w:id="2047100054">
          <w:marLeft w:val="0"/>
          <w:marRight w:val="0"/>
          <w:marTop w:val="0"/>
          <w:marBottom w:val="0"/>
          <w:divBdr>
            <w:top w:val="none" w:sz="0" w:space="0" w:color="auto"/>
            <w:left w:val="none" w:sz="0" w:space="0" w:color="auto"/>
            <w:bottom w:val="none" w:sz="0" w:space="0" w:color="auto"/>
            <w:right w:val="none" w:sz="0" w:space="0" w:color="auto"/>
          </w:divBdr>
        </w:div>
        <w:div w:id="1500197789">
          <w:marLeft w:val="0"/>
          <w:marRight w:val="0"/>
          <w:marTop w:val="0"/>
          <w:marBottom w:val="0"/>
          <w:divBdr>
            <w:top w:val="none" w:sz="0" w:space="0" w:color="auto"/>
            <w:left w:val="none" w:sz="0" w:space="0" w:color="auto"/>
            <w:bottom w:val="none" w:sz="0" w:space="0" w:color="auto"/>
            <w:right w:val="none" w:sz="0" w:space="0" w:color="auto"/>
          </w:divBdr>
        </w:div>
        <w:div w:id="385109774">
          <w:marLeft w:val="0"/>
          <w:marRight w:val="0"/>
          <w:marTop w:val="0"/>
          <w:marBottom w:val="0"/>
          <w:divBdr>
            <w:top w:val="none" w:sz="0" w:space="0" w:color="auto"/>
            <w:left w:val="none" w:sz="0" w:space="0" w:color="auto"/>
            <w:bottom w:val="none" w:sz="0" w:space="0" w:color="auto"/>
            <w:right w:val="none" w:sz="0" w:space="0" w:color="auto"/>
          </w:divBdr>
        </w:div>
        <w:div w:id="1570770666">
          <w:marLeft w:val="0"/>
          <w:marRight w:val="0"/>
          <w:marTop w:val="0"/>
          <w:marBottom w:val="0"/>
          <w:divBdr>
            <w:top w:val="none" w:sz="0" w:space="0" w:color="auto"/>
            <w:left w:val="none" w:sz="0" w:space="0" w:color="auto"/>
            <w:bottom w:val="none" w:sz="0" w:space="0" w:color="auto"/>
            <w:right w:val="none" w:sz="0" w:space="0" w:color="auto"/>
          </w:divBdr>
        </w:div>
        <w:div w:id="927231063">
          <w:marLeft w:val="0"/>
          <w:marRight w:val="0"/>
          <w:marTop w:val="0"/>
          <w:marBottom w:val="0"/>
          <w:divBdr>
            <w:top w:val="none" w:sz="0" w:space="0" w:color="auto"/>
            <w:left w:val="none" w:sz="0" w:space="0" w:color="auto"/>
            <w:bottom w:val="none" w:sz="0" w:space="0" w:color="auto"/>
            <w:right w:val="none" w:sz="0" w:space="0" w:color="auto"/>
          </w:divBdr>
        </w:div>
        <w:div w:id="1683966467">
          <w:marLeft w:val="0"/>
          <w:marRight w:val="0"/>
          <w:marTop w:val="0"/>
          <w:marBottom w:val="0"/>
          <w:divBdr>
            <w:top w:val="none" w:sz="0" w:space="0" w:color="auto"/>
            <w:left w:val="none" w:sz="0" w:space="0" w:color="auto"/>
            <w:bottom w:val="none" w:sz="0" w:space="0" w:color="auto"/>
            <w:right w:val="none" w:sz="0" w:space="0" w:color="auto"/>
          </w:divBdr>
        </w:div>
        <w:div w:id="1766610185">
          <w:marLeft w:val="0"/>
          <w:marRight w:val="0"/>
          <w:marTop w:val="0"/>
          <w:marBottom w:val="0"/>
          <w:divBdr>
            <w:top w:val="none" w:sz="0" w:space="0" w:color="auto"/>
            <w:left w:val="none" w:sz="0" w:space="0" w:color="auto"/>
            <w:bottom w:val="none" w:sz="0" w:space="0" w:color="auto"/>
            <w:right w:val="none" w:sz="0" w:space="0" w:color="auto"/>
          </w:divBdr>
        </w:div>
        <w:div w:id="1727532089">
          <w:marLeft w:val="0"/>
          <w:marRight w:val="0"/>
          <w:marTop w:val="0"/>
          <w:marBottom w:val="0"/>
          <w:divBdr>
            <w:top w:val="none" w:sz="0" w:space="0" w:color="auto"/>
            <w:left w:val="none" w:sz="0" w:space="0" w:color="auto"/>
            <w:bottom w:val="none" w:sz="0" w:space="0" w:color="auto"/>
            <w:right w:val="none" w:sz="0" w:space="0" w:color="auto"/>
          </w:divBdr>
        </w:div>
        <w:div w:id="2095202839">
          <w:marLeft w:val="0"/>
          <w:marRight w:val="0"/>
          <w:marTop w:val="0"/>
          <w:marBottom w:val="0"/>
          <w:divBdr>
            <w:top w:val="none" w:sz="0" w:space="0" w:color="auto"/>
            <w:left w:val="none" w:sz="0" w:space="0" w:color="auto"/>
            <w:bottom w:val="none" w:sz="0" w:space="0" w:color="auto"/>
            <w:right w:val="none" w:sz="0" w:space="0" w:color="auto"/>
          </w:divBdr>
        </w:div>
        <w:div w:id="1974601563">
          <w:marLeft w:val="0"/>
          <w:marRight w:val="0"/>
          <w:marTop w:val="0"/>
          <w:marBottom w:val="0"/>
          <w:divBdr>
            <w:top w:val="none" w:sz="0" w:space="0" w:color="auto"/>
            <w:left w:val="none" w:sz="0" w:space="0" w:color="auto"/>
            <w:bottom w:val="none" w:sz="0" w:space="0" w:color="auto"/>
            <w:right w:val="none" w:sz="0" w:space="0" w:color="auto"/>
          </w:divBdr>
        </w:div>
        <w:div w:id="1038239207">
          <w:marLeft w:val="0"/>
          <w:marRight w:val="0"/>
          <w:marTop w:val="0"/>
          <w:marBottom w:val="0"/>
          <w:divBdr>
            <w:top w:val="none" w:sz="0" w:space="0" w:color="auto"/>
            <w:left w:val="none" w:sz="0" w:space="0" w:color="auto"/>
            <w:bottom w:val="none" w:sz="0" w:space="0" w:color="auto"/>
            <w:right w:val="none" w:sz="0" w:space="0" w:color="auto"/>
          </w:divBdr>
        </w:div>
        <w:div w:id="1572347595">
          <w:marLeft w:val="0"/>
          <w:marRight w:val="0"/>
          <w:marTop w:val="0"/>
          <w:marBottom w:val="0"/>
          <w:divBdr>
            <w:top w:val="none" w:sz="0" w:space="0" w:color="auto"/>
            <w:left w:val="none" w:sz="0" w:space="0" w:color="auto"/>
            <w:bottom w:val="none" w:sz="0" w:space="0" w:color="auto"/>
            <w:right w:val="none" w:sz="0" w:space="0" w:color="auto"/>
          </w:divBdr>
        </w:div>
        <w:div w:id="1783694562">
          <w:marLeft w:val="0"/>
          <w:marRight w:val="0"/>
          <w:marTop w:val="0"/>
          <w:marBottom w:val="0"/>
          <w:divBdr>
            <w:top w:val="none" w:sz="0" w:space="0" w:color="auto"/>
            <w:left w:val="none" w:sz="0" w:space="0" w:color="auto"/>
            <w:bottom w:val="none" w:sz="0" w:space="0" w:color="auto"/>
            <w:right w:val="none" w:sz="0" w:space="0" w:color="auto"/>
          </w:divBdr>
        </w:div>
        <w:div w:id="1214923454">
          <w:marLeft w:val="0"/>
          <w:marRight w:val="0"/>
          <w:marTop w:val="0"/>
          <w:marBottom w:val="0"/>
          <w:divBdr>
            <w:top w:val="none" w:sz="0" w:space="0" w:color="auto"/>
            <w:left w:val="none" w:sz="0" w:space="0" w:color="auto"/>
            <w:bottom w:val="none" w:sz="0" w:space="0" w:color="auto"/>
            <w:right w:val="none" w:sz="0" w:space="0" w:color="auto"/>
          </w:divBdr>
        </w:div>
        <w:div w:id="2084834461">
          <w:marLeft w:val="0"/>
          <w:marRight w:val="0"/>
          <w:marTop w:val="0"/>
          <w:marBottom w:val="0"/>
          <w:divBdr>
            <w:top w:val="none" w:sz="0" w:space="0" w:color="auto"/>
            <w:left w:val="none" w:sz="0" w:space="0" w:color="auto"/>
            <w:bottom w:val="none" w:sz="0" w:space="0" w:color="auto"/>
            <w:right w:val="none" w:sz="0" w:space="0" w:color="auto"/>
          </w:divBdr>
        </w:div>
        <w:div w:id="2145737603">
          <w:marLeft w:val="0"/>
          <w:marRight w:val="0"/>
          <w:marTop w:val="0"/>
          <w:marBottom w:val="0"/>
          <w:divBdr>
            <w:top w:val="none" w:sz="0" w:space="0" w:color="auto"/>
            <w:left w:val="none" w:sz="0" w:space="0" w:color="auto"/>
            <w:bottom w:val="none" w:sz="0" w:space="0" w:color="auto"/>
            <w:right w:val="none" w:sz="0" w:space="0" w:color="auto"/>
          </w:divBdr>
        </w:div>
        <w:div w:id="1620070925">
          <w:marLeft w:val="0"/>
          <w:marRight w:val="0"/>
          <w:marTop w:val="0"/>
          <w:marBottom w:val="0"/>
          <w:divBdr>
            <w:top w:val="none" w:sz="0" w:space="0" w:color="auto"/>
            <w:left w:val="none" w:sz="0" w:space="0" w:color="auto"/>
            <w:bottom w:val="none" w:sz="0" w:space="0" w:color="auto"/>
            <w:right w:val="none" w:sz="0" w:space="0" w:color="auto"/>
          </w:divBdr>
        </w:div>
        <w:div w:id="1589391311">
          <w:marLeft w:val="0"/>
          <w:marRight w:val="0"/>
          <w:marTop w:val="0"/>
          <w:marBottom w:val="0"/>
          <w:divBdr>
            <w:top w:val="none" w:sz="0" w:space="0" w:color="auto"/>
            <w:left w:val="none" w:sz="0" w:space="0" w:color="auto"/>
            <w:bottom w:val="none" w:sz="0" w:space="0" w:color="auto"/>
            <w:right w:val="none" w:sz="0" w:space="0" w:color="auto"/>
          </w:divBdr>
        </w:div>
        <w:div w:id="634021111">
          <w:marLeft w:val="0"/>
          <w:marRight w:val="0"/>
          <w:marTop w:val="0"/>
          <w:marBottom w:val="0"/>
          <w:divBdr>
            <w:top w:val="none" w:sz="0" w:space="0" w:color="auto"/>
            <w:left w:val="none" w:sz="0" w:space="0" w:color="auto"/>
            <w:bottom w:val="none" w:sz="0" w:space="0" w:color="auto"/>
            <w:right w:val="none" w:sz="0" w:space="0" w:color="auto"/>
          </w:divBdr>
        </w:div>
        <w:div w:id="1934631361">
          <w:marLeft w:val="0"/>
          <w:marRight w:val="0"/>
          <w:marTop w:val="0"/>
          <w:marBottom w:val="0"/>
          <w:divBdr>
            <w:top w:val="none" w:sz="0" w:space="0" w:color="auto"/>
            <w:left w:val="none" w:sz="0" w:space="0" w:color="auto"/>
            <w:bottom w:val="none" w:sz="0" w:space="0" w:color="auto"/>
            <w:right w:val="none" w:sz="0" w:space="0" w:color="auto"/>
          </w:divBdr>
        </w:div>
        <w:div w:id="153035626">
          <w:marLeft w:val="0"/>
          <w:marRight w:val="0"/>
          <w:marTop w:val="0"/>
          <w:marBottom w:val="0"/>
          <w:divBdr>
            <w:top w:val="none" w:sz="0" w:space="0" w:color="auto"/>
            <w:left w:val="none" w:sz="0" w:space="0" w:color="auto"/>
            <w:bottom w:val="none" w:sz="0" w:space="0" w:color="auto"/>
            <w:right w:val="none" w:sz="0" w:space="0" w:color="auto"/>
          </w:divBdr>
        </w:div>
        <w:div w:id="862786853">
          <w:marLeft w:val="0"/>
          <w:marRight w:val="0"/>
          <w:marTop w:val="0"/>
          <w:marBottom w:val="0"/>
          <w:divBdr>
            <w:top w:val="none" w:sz="0" w:space="0" w:color="auto"/>
            <w:left w:val="none" w:sz="0" w:space="0" w:color="auto"/>
            <w:bottom w:val="none" w:sz="0" w:space="0" w:color="auto"/>
            <w:right w:val="none" w:sz="0" w:space="0" w:color="auto"/>
          </w:divBdr>
        </w:div>
        <w:div w:id="925574077">
          <w:marLeft w:val="0"/>
          <w:marRight w:val="0"/>
          <w:marTop w:val="0"/>
          <w:marBottom w:val="0"/>
          <w:divBdr>
            <w:top w:val="none" w:sz="0" w:space="0" w:color="auto"/>
            <w:left w:val="none" w:sz="0" w:space="0" w:color="auto"/>
            <w:bottom w:val="none" w:sz="0" w:space="0" w:color="auto"/>
            <w:right w:val="none" w:sz="0" w:space="0" w:color="auto"/>
          </w:divBdr>
        </w:div>
        <w:div w:id="477265006">
          <w:marLeft w:val="0"/>
          <w:marRight w:val="0"/>
          <w:marTop w:val="0"/>
          <w:marBottom w:val="0"/>
          <w:divBdr>
            <w:top w:val="none" w:sz="0" w:space="0" w:color="auto"/>
            <w:left w:val="none" w:sz="0" w:space="0" w:color="auto"/>
            <w:bottom w:val="none" w:sz="0" w:space="0" w:color="auto"/>
            <w:right w:val="none" w:sz="0" w:space="0" w:color="auto"/>
          </w:divBdr>
        </w:div>
        <w:div w:id="993333642">
          <w:marLeft w:val="0"/>
          <w:marRight w:val="0"/>
          <w:marTop w:val="0"/>
          <w:marBottom w:val="0"/>
          <w:divBdr>
            <w:top w:val="none" w:sz="0" w:space="0" w:color="auto"/>
            <w:left w:val="none" w:sz="0" w:space="0" w:color="auto"/>
            <w:bottom w:val="none" w:sz="0" w:space="0" w:color="auto"/>
            <w:right w:val="none" w:sz="0" w:space="0" w:color="auto"/>
          </w:divBdr>
        </w:div>
        <w:div w:id="1852641462">
          <w:marLeft w:val="0"/>
          <w:marRight w:val="0"/>
          <w:marTop w:val="0"/>
          <w:marBottom w:val="0"/>
          <w:divBdr>
            <w:top w:val="none" w:sz="0" w:space="0" w:color="auto"/>
            <w:left w:val="none" w:sz="0" w:space="0" w:color="auto"/>
            <w:bottom w:val="none" w:sz="0" w:space="0" w:color="auto"/>
            <w:right w:val="none" w:sz="0" w:space="0" w:color="auto"/>
          </w:divBdr>
        </w:div>
        <w:div w:id="613905118">
          <w:marLeft w:val="0"/>
          <w:marRight w:val="0"/>
          <w:marTop w:val="0"/>
          <w:marBottom w:val="0"/>
          <w:divBdr>
            <w:top w:val="none" w:sz="0" w:space="0" w:color="auto"/>
            <w:left w:val="none" w:sz="0" w:space="0" w:color="auto"/>
            <w:bottom w:val="none" w:sz="0" w:space="0" w:color="auto"/>
            <w:right w:val="none" w:sz="0" w:space="0" w:color="auto"/>
          </w:divBdr>
        </w:div>
        <w:div w:id="1554852996">
          <w:marLeft w:val="0"/>
          <w:marRight w:val="0"/>
          <w:marTop w:val="0"/>
          <w:marBottom w:val="0"/>
          <w:divBdr>
            <w:top w:val="none" w:sz="0" w:space="0" w:color="auto"/>
            <w:left w:val="none" w:sz="0" w:space="0" w:color="auto"/>
            <w:bottom w:val="none" w:sz="0" w:space="0" w:color="auto"/>
            <w:right w:val="none" w:sz="0" w:space="0" w:color="auto"/>
          </w:divBdr>
        </w:div>
        <w:div w:id="1388341175">
          <w:marLeft w:val="0"/>
          <w:marRight w:val="0"/>
          <w:marTop w:val="0"/>
          <w:marBottom w:val="0"/>
          <w:divBdr>
            <w:top w:val="none" w:sz="0" w:space="0" w:color="auto"/>
            <w:left w:val="none" w:sz="0" w:space="0" w:color="auto"/>
            <w:bottom w:val="none" w:sz="0" w:space="0" w:color="auto"/>
            <w:right w:val="none" w:sz="0" w:space="0" w:color="auto"/>
          </w:divBdr>
        </w:div>
        <w:div w:id="1885826012">
          <w:marLeft w:val="0"/>
          <w:marRight w:val="0"/>
          <w:marTop w:val="0"/>
          <w:marBottom w:val="0"/>
          <w:divBdr>
            <w:top w:val="none" w:sz="0" w:space="0" w:color="auto"/>
            <w:left w:val="none" w:sz="0" w:space="0" w:color="auto"/>
            <w:bottom w:val="none" w:sz="0" w:space="0" w:color="auto"/>
            <w:right w:val="none" w:sz="0" w:space="0" w:color="auto"/>
          </w:divBdr>
        </w:div>
        <w:div w:id="43413845">
          <w:marLeft w:val="0"/>
          <w:marRight w:val="0"/>
          <w:marTop w:val="0"/>
          <w:marBottom w:val="0"/>
          <w:divBdr>
            <w:top w:val="none" w:sz="0" w:space="0" w:color="auto"/>
            <w:left w:val="none" w:sz="0" w:space="0" w:color="auto"/>
            <w:bottom w:val="none" w:sz="0" w:space="0" w:color="auto"/>
            <w:right w:val="none" w:sz="0" w:space="0" w:color="auto"/>
          </w:divBdr>
        </w:div>
        <w:div w:id="1973096452">
          <w:marLeft w:val="0"/>
          <w:marRight w:val="0"/>
          <w:marTop w:val="0"/>
          <w:marBottom w:val="0"/>
          <w:divBdr>
            <w:top w:val="none" w:sz="0" w:space="0" w:color="auto"/>
            <w:left w:val="none" w:sz="0" w:space="0" w:color="auto"/>
            <w:bottom w:val="none" w:sz="0" w:space="0" w:color="auto"/>
            <w:right w:val="none" w:sz="0" w:space="0" w:color="auto"/>
          </w:divBdr>
        </w:div>
        <w:div w:id="49814421">
          <w:marLeft w:val="0"/>
          <w:marRight w:val="0"/>
          <w:marTop w:val="0"/>
          <w:marBottom w:val="0"/>
          <w:divBdr>
            <w:top w:val="none" w:sz="0" w:space="0" w:color="auto"/>
            <w:left w:val="none" w:sz="0" w:space="0" w:color="auto"/>
            <w:bottom w:val="none" w:sz="0" w:space="0" w:color="auto"/>
            <w:right w:val="none" w:sz="0" w:space="0" w:color="auto"/>
          </w:divBdr>
        </w:div>
        <w:div w:id="978539391">
          <w:marLeft w:val="0"/>
          <w:marRight w:val="0"/>
          <w:marTop w:val="0"/>
          <w:marBottom w:val="0"/>
          <w:divBdr>
            <w:top w:val="none" w:sz="0" w:space="0" w:color="auto"/>
            <w:left w:val="none" w:sz="0" w:space="0" w:color="auto"/>
            <w:bottom w:val="none" w:sz="0" w:space="0" w:color="auto"/>
            <w:right w:val="none" w:sz="0" w:space="0" w:color="auto"/>
          </w:divBdr>
        </w:div>
        <w:div w:id="1127158517">
          <w:marLeft w:val="0"/>
          <w:marRight w:val="0"/>
          <w:marTop w:val="0"/>
          <w:marBottom w:val="0"/>
          <w:divBdr>
            <w:top w:val="none" w:sz="0" w:space="0" w:color="auto"/>
            <w:left w:val="none" w:sz="0" w:space="0" w:color="auto"/>
            <w:bottom w:val="none" w:sz="0" w:space="0" w:color="auto"/>
            <w:right w:val="none" w:sz="0" w:space="0" w:color="auto"/>
          </w:divBdr>
        </w:div>
        <w:div w:id="1039360830">
          <w:marLeft w:val="0"/>
          <w:marRight w:val="0"/>
          <w:marTop w:val="0"/>
          <w:marBottom w:val="0"/>
          <w:divBdr>
            <w:top w:val="none" w:sz="0" w:space="0" w:color="auto"/>
            <w:left w:val="none" w:sz="0" w:space="0" w:color="auto"/>
            <w:bottom w:val="none" w:sz="0" w:space="0" w:color="auto"/>
            <w:right w:val="none" w:sz="0" w:space="0" w:color="auto"/>
          </w:divBdr>
        </w:div>
        <w:div w:id="1619482315">
          <w:marLeft w:val="0"/>
          <w:marRight w:val="0"/>
          <w:marTop w:val="0"/>
          <w:marBottom w:val="0"/>
          <w:divBdr>
            <w:top w:val="none" w:sz="0" w:space="0" w:color="auto"/>
            <w:left w:val="none" w:sz="0" w:space="0" w:color="auto"/>
            <w:bottom w:val="none" w:sz="0" w:space="0" w:color="auto"/>
            <w:right w:val="none" w:sz="0" w:space="0" w:color="auto"/>
          </w:divBdr>
        </w:div>
        <w:div w:id="1031537827">
          <w:marLeft w:val="0"/>
          <w:marRight w:val="0"/>
          <w:marTop w:val="0"/>
          <w:marBottom w:val="0"/>
          <w:divBdr>
            <w:top w:val="none" w:sz="0" w:space="0" w:color="auto"/>
            <w:left w:val="none" w:sz="0" w:space="0" w:color="auto"/>
            <w:bottom w:val="none" w:sz="0" w:space="0" w:color="auto"/>
            <w:right w:val="none" w:sz="0" w:space="0" w:color="auto"/>
          </w:divBdr>
        </w:div>
        <w:div w:id="1983266399">
          <w:marLeft w:val="0"/>
          <w:marRight w:val="0"/>
          <w:marTop w:val="0"/>
          <w:marBottom w:val="0"/>
          <w:divBdr>
            <w:top w:val="none" w:sz="0" w:space="0" w:color="auto"/>
            <w:left w:val="none" w:sz="0" w:space="0" w:color="auto"/>
            <w:bottom w:val="none" w:sz="0" w:space="0" w:color="auto"/>
            <w:right w:val="none" w:sz="0" w:space="0" w:color="auto"/>
          </w:divBdr>
        </w:div>
        <w:div w:id="1392341800">
          <w:marLeft w:val="0"/>
          <w:marRight w:val="0"/>
          <w:marTop w:val="0"/>
          <w:marBottom w:val="0"/>
          <w:divBdr>
            <w:top w:val="none" w:sz="0" w:space="0" w:color="auto"/>
            <w:left w:val="none" w:sz="0" w:space="0" w:color="auto"/>
            <w:bottom w:val="none" w:sz="0" w:space="0" w:color="auto"/>
            <w:right w:val="none" w:sz="0" w:space="0" w:color="auto"/>
          </w:divBdr>
        </w:div>
        <w:div w:id="2105373647">
          <w:marLeft w:val="0"/>
          <w:marRight w:val="0"/>
          <w:marTop w:val="0"/>
          <w:marBottom w:val="0"/>
          <w:divBdr>
            <w:top w:val="none" w:sz="0" w:space="0" w:color="auto"/>
            <w:left w:val="none" w:sz="0" w:space="0" w:color="auto"/>
            <w:bottom w:val="none" w:sz="0" w:space="0" w:color="auto"/>
            <w:right w:val="none" w:sz="0" w:space="0" w:color="auto"/>
          </w:divBdr>
        </w:div>
        <w:div w:id="1824002642">
          <w:marLeft w:val="0"/>
          <w:marRight w:val="0"/>
          <w:marTop w:val="0"/>
          <w:marBottom w:val="0"/>
          <w:divBdr>
            <w:top w:val="none" w:sz="0" w:space="0" w:color="auto"/>
            <w:left w:val="none" w:sz="0" w:space="0" w:color="auto"/>
            <w:bottom w:val="none" w:sz="0" w:space="0" w:color="auto"/>
            <w:right w:val="none" w:sz="0" w:space="0" w:color="auto"/>
          </w:divBdr>
        </w:div>
        <w:div w:id="1634872418">
          <w:marLeft w:val="0"/>
          <w:marRight w:val="0"/>
          <w:marTop w:val="0"/>
          <w:marBottom w:val="0"/>
          <w:divBdr>
            <w:top w:val="none" w:sz="0" w:space="0" w:color="auto"/>
            <w:left w:val="none" w:sz="0" w:space="0" w:color="auto"/>
            <w:bottom w:val="none" w:sz="0" w:space="0" w:color="auto"/>
            <w:right w:val="none" w:sz="0" w:space="0" w:color="auto"/>
          </w:divBdr>
        </w:div>
        <w:div w:id="844321723">
          <w:marLeft w:val="0"/>
          <w:marRight w:val="0"/>
          <w:marTop w:val="0"/>
          <w:marBottom w:val="0"/>
          <w:divBdr>
            <w:top w:val="none" w:sz="0" w:space="0" w:color="auto"/>
            <w:left w:val="none" w:sz="0" w:space="0" w:color="auto"/>
            <w:bottom w:val="none" w:sz="0" w:space="0" w:color="auto"/>
            <w:right w:val="none" w:sz="0" w:space="0" w:color="auto"/>
          </w:divBdr>
        </w:div>
        <w:div w:id="1412967183">
          <w:marLeft w:val="0"/>
          <w:marRight w:val="0"/>
          <w:marTop w:val="0"/>
          <w:marBottom w:val="0"/>
          <w:divBdr>
            <w:top w:val="none" w:sz="0" w:space="0" w:color="auto"/>
            <w:left w:val="none" w:sz="0" w:space="0" w:color="auto"/>
            <w:bottom w:val="none" w:sz="0" w:space="0" w:color="auto"/>
            <w:right w:val="none" w:sz="0" w:space="0" w:color="auto"/>
          </w:divBdr>
        </w:div>
        <w:div w:id="1884561569">
          <w:marLeft w:val="0"/>
          <w:marRight w:val="0"/>
          <w:marTop w:val="0"/>
          <w:marBottom w:val="0"/>
          <w:divBdr>
            <w:top w:val="none" w:sz="0" w:space="0" w:color="auto"/>
            <w:left w:val="none" w:sz="0" w:space="0" w:color="auto"/>
            <w:bottom w:val="none" w:sz="0" w:space="0" w:color="auto"/>
            <w:right w:val="none" w:sz="0" w:space="0" w:color="auto"/>
          </w:divBdr>
        </w:div>
        <w:div w:id="1479496866">
          <w:marLeft w:val="0"/>
          <w:marRight w:val="0"/>
          <w:marTop w:val="0"/>
          <w:marBottom w:val="0"/>
          <w:divBdr>
            <w:top w:val="none" w:sz="0" w:space="0" w:color="auto"/>
            <w:left w:val="none" w:sz="0" w:space="0" w:color="auto"/>
            <w:bottom w:val="none" w:sz="0" w:space="0" w:color="auto"/>
            <w:right w:val="none" w:sz="0" w:space="0" w:color="auto"/>
          </w:divBdr>
        </w:div>
        <w:div w:id="1574775560">
          <w:marLeft w:val="0"/>
          <w:marRight w:val="0"/>
          <w:marTop w:val="0"/>
          <w:marBottom w:val="0"/>
          <w:divBdr>
            <w:top w:val="none" w:sz="0" w:space="0" w:color="auto"/>
            <w:left w:val="none" w:sz="0" w:space="0" w:color="auto"/>
            <w:bottom w:val="none" w:sz="0" w:space="0" w:color="auto"/>
            <w:right w:val="none" w:sz="0" w:space="0" w:color="auto"/>
          </w:divBdr>
        </w:div>
        <w:div w:id="1590041413">
          <w:marLeft w:val="0"/>
          <w:marRight w:val="0"/>
          <w:marTop w:val="0"/>
          <w:marBottom w:val="0"/>
          <w:divBdr>
            <w:top w:val="none" w:sz="0" w:space="0" w:color="auto"/>
            <w:left w:val="none" w:sz="0" w:space="0" w:color="auto"/>
            <w:bottom w:val="none" w:sz="0" w:space="0" w:color="auto"/>
            <w:right w:val="none" w:sz="0" w:space="0" w:color="auto"/>
          </w:divBdr>
        </w:div>
        <w:div w:id="1169179918">
          <w:marLeft w:val="0"/>
          <w:marRight w:val="0"/>
          <w:marTop w:val="0"/>
          <w:marBottom w:val="0"/>
          <w:divBdr>
            <w:top w:val="none" w:sz="0" w:space="0" w:color="auto"/>
            <w:left w:val="none" w:sz="0" w:space="0" w:color="auto"/>
            <w:bottom w:val="none" w:sz="0" w:space="0" w:color="auto"/>
            <w:right w:val="none" w:sz="0" w:space="0" w:color="auto"/>
          </w:divBdr>
        </w:div>
        <w:div w:id="1083256272">
          <w:marLeft w:val="0"/>
          <w:marRight w:val="0"/>
          <w:marTop w:val="0"/>
          <w:marBottom w:val="0"/>
          <w:divBdr>
            <w:top w:val="none" w:sz="0" w:space="0" w:color="auto"/>
            <w:left w:val="none" w:sz="0" w:space="0" w:color="auto"/>
            <w:bottom w:val="none" w:sz="0" w:space="0" w:color="auto"/>
            <w:right w:val="none" w:sz="0" w:space="0" w:color="auto"/>
          </w:divBdr>
        </w:div>
        <w:div w:id="494151352">
          <w:marLeft w:val="0"/>
          <w:marRight w:val="0"/>
          <w:marTop w:val="0"/>
          <w:marBottom w:val="0"/>
          <w:divBdr>
            <w:top w:val="none" w:sz="0" w:space="0" w:color="auto"/>
            <w:left w:val="none" w:sz="0" w:space="0" w:color="auto"/>
            <w:bottom w:val="none" w:sz="0" w:space="0" w:color="auto"/>
            <w:right w:val="none" w:sz="0" w:space="0" w:color="auto"/>
          </w:divBdr>
        </w:div>
        <w:div w:id="1676230158">
          <w:marLeft w:val="0"/>
          <w:marRight w:val="0"/>
          <w:marTop w:val="0"/>
          <w:marBottom w:val="0"/>
          <w:divBdr>
            <w:top w:val="none" w:sz="0" w:space="0" w:color="auto"/>
            <w:left w:val="none" w:sz="0" w:space="0" w:color="auto"/>
            <w:bottom w:val="none" w:sz="0" w:space="0" w:color="auto"/>
            <w:right w:val="none" w:sz="0" w:space="0" w:color="auto"/>
          </w:divBdr>
        </w:div>
        <w:div w:id="836071552">
          <w:marLeft w:val="0"/>
          <w:marRight w:val="0"/>
          <w:marTop w:val="0"/>
          <w:marBottom w:val="0"/>
          <w:divBdr>
            <w:top w:val="none" w:sz="0" w:space="0" w:color="auto"/>
            <w:left w:val="none" w:sz="0" w:space="0" w:color="auto"/>
            <w:bottom w:val="none" w:sz="0" w:space="0" w:color="auto"/>
            <w:right w:val="none" w:sz="0" w:space="0" w:color="auto"/>
          </w:divBdr>
        </w:div>
        <w:div w:id="2052728554">
          <w:marLeft w:val="0"/>
          <w:marRight w:val="0"/>
          <w:marTop w:val="0"/>
          <w:marBottom w:val="0"/>
          <w:divBdr>
            <w:top w:val="none" w:sz="0" w:space="0" w:color="auto"/>
            <w:left w:val="none" w:sz="0" w:space="0" w:color="auto"/>
            <w:bottom w:val="none" w:sz="0" w:space="0" w:color="auto"/>
            <w:right w:val="none" w:sz="0" w:space="0" w:color="auto"/>
          </w:divBdr>
        </w:div>
        <w:div w:id="2068413356">
          <w:marLeft w:val="0"/>
          <w:marRight w:val="0"/>
          <w:marTop w:val="0"/>
          <w:marBottom w:val="0"/>
          <w:divBdr>
            <w:top w:val="none" w:sz="0" w:space="0" w:color="auto"/>
            <w:left w:val="none" w:sz="0" w:space="0" w:color="auto"/>
            <w:bottom w:val="none" w:sz="0" w:space="0" w:color="auto"/>
            <w:right w:val="none" w:sz="0" w:space="0" w:color="auto"/>
          </w:divBdr>
        </w:div>
        <w:div w:id="741635905">
          <w:marLeft w:val="0"/>
          <w:marRight w:val="0"/>
          <w:marTop w:val="0"/>
          <w:marBottom w:val="0"/>
          <w:divBdr>
            <w:top w:val="none" w:sz="0" w:space="0" w:color="auto"/>
            <w:left w:val="none" w:sz="0" w:space="0" w:color="auto"/>
            <w:bottom w:val="none" w:sz="0" w:space="0" w:color="auto"/>
            <w:right w:val="none" w:sz="0" w:space="0" w:color="auto"/>
          </w:divBdr>
        </w:div>
        <w:div w:id="928004262">
          <w:marLeft w:val="0"/>
          <w:marRight w:val="0"/>
          <w:marTop w:val="0"/>
          <w:marBottom w:val="0"/>
          <w:divBdr>
            <w:top w:val="none" w:sz="0" w:space="0" w:color="auto"/>
            <w:left w:val="none" w:sz="0" w:space="0" w:color="auto"/>
            <w:bottom w:val="none" w:sz="0" w:space="0" w:color="auto"/>
            <w:right w:val="none" w:sz="0" w:space="0" w:color="auto"/>
          </w:divBdr>
        </w:div>
        <w:div w:id="1473400296">
          <w:marLeft w:val="0"/>
          <w:marRight w:val="0"/>
          <w:marTop w:val="0"/>
          <w:marBottom w:val="0"/>
          <w:divBdr>
            <w:top w:val="none" w:sz="0" w:space="0" w:color="auto"/>
            <w:left w:val="none" w:sz="0" w:space="0" w:color="auto"/>
            <w:bottom w:val="none" w:sz="0" w:space="0" w:color="auto"/>
            <w:right w:val="none" w:sz="0" w:space="0" w:color="auto"/>
          </w:divBdr>
        </w:div>
        <w:div w:id="1806924800">
          <w:marLeft w:val="0"/>
          <w:marRight w:val="0"/>
          <w:marTop w:val="0"/>
          <w:marBottom w:val="0"/>
          <w:divBdr>
            <w:top w:val="none" w:sz="0" w:space="0" w:color="auto"/>
            <w:left w:val="none" w:sz="0" w:space="0" w:color="auto"/>
            <w:bottom w:val="none" w:sz="0" w:space="0" w:color="auto"/>
            <w:right w:val="none" w:sz="0" w:space="0" w:color="auto"/>
          </w:divBdr>
        </w:div>
        <w:div w:id="1229152458">
          <w:marLeft w:val="0"/>
          <w:marRight w:val="0"/>
          <w:marTop w:val="0"/>
          <w:marBottom w:val="0"/>
          <w:divBdr>
            <w:top w:val="none" w:sz="0" w:space="0" w:color="auto"/>
            <w:left w:val="none" w:sz="0" w:space="0" w:color="auto"/>
            <w:bottom w:val="none" w:sz="0" w:space="0" w:color="auto"/>
            <w:right w:val="none" w:sz="0" w:space="0" w:color="auto"/>
          </w:divBdr>
        </w:div>
        <w:div w:id="1337608451">
          <w:marLeft w:val="0"/>
          <w:marRight w:val="0"/>
          <w:marTop w:val="0"/>
          <w:marBottom w:val="0"/>
          <w:divBdr>
            <w:top w:val="none" w:sz="0" w:space="0" w:color="auto"/>
            <w:left w:val="none" w:sz="0" w:space="0" w:color="auto"/>
            <w:bottom w:val="none" w:sz="0" w:space="0" w:color="auto"/>
            <w:right w:val="none" w:sz="0" w:space="0" w:color="auto"/>
          </w:divBdr>
        </w:div>
        <w:div w:id="149903708">
          <w:marLeft w:val="0"/>
          <w:marRight w:val="0"/>
          <w:marTop w:val="0"/>
          <w:marBottom w:val="0"/>
          <w:divBdr>
            <w:top w:val="none" w:sz="0" w:space="0" w:color="auto"/>
            <w:left w:val="none" w:sz="0" w:space="0" w:color="auto"/>
            <w:bottom w:val="none" w:sz="0" w:space="0" w:color="auto"/>
            <w:right w:val="none" w:sz="0" w:space="0" w:color="auto"/>
          </w:divBdr>
        </w:div>
      </w:divsChild>
    </w:div>
    <w:div w:id="554706045">
      <w:marLeft w:val="0"/>
      <w:marRight w:val="0"/>
      <w:marTop w:val="0"/>
      <w:marBottom w:val="0"/>
      <w:divBdr>
        <w:top w:val="none" w:sz="0" w:space="0" w:color="auto"/>
        <w:left w:val="none" w:sz="0" w:space="0" w:color="auto"/>
        <w:bottom w:val="none" w:sz="0" w:space="0" w:color="auto"/>
        <w:right w:val="none" w:sz="0" w:space="0" w:color="auto"/>
      </w:divBdr>
    </w:div>
    <w:div w:id="555236671">
      <w:marLeft w:val="0"/>
      <w:marRight w:val="0"/>
      <w:marTop w:val="0"/>
      <w:marBottom w:val="0"/>
      <w:divBdr>
        <w:top w:val="none" w:sz="0" w:space="0" w:color="auto"/>
        <w:left w:val="none" w:sz="0" w:space="0" w:color="auto"/>
        <w:bottom w:val="none" w:sz="0" w:space="0" w:color="auto"/>
        <w:right w:val="none" w:sz="0" w:space="0" w:color="auto"/>
      </w:divBdr>
    </w:div>
    <w:div w:id="555776744">
      <w:marLeft w:val="0"/>
      <w:marRight w:val="0"/>
      <w:marTop w:val="0"/>
      <w:marBottom w:val="0"/>
      <w:divBdr>
        <w:top w:val="none" w:sz="0" w:space="0" w:color="auto"/>
        <w:left w:val="none" w:sz="0" w:space="0" w:color="auto"/>
        <w:bottom w:val="none" w:sz="0" w:space="0" w:color="auto"/>
        <w:right w:val="none" w:sz="0" w:space="0" w:color="auto"/>
      </w:divBdr>
    </w:div>
    <w:div w:id="562562896">
      <w:marLeft w:val="0"/>
      <w:marRight w:val="0"/>
      <w:marTop w:val="0"/>
      <w:marBottom w:val="0"/>
      <w:divBdr>
        <w:top w:val="none" w:sz="0" w:space="0" w:color="auto"/>
        <w:left w:val="none" w:sz="0" w:space="0" w:color="auto"/>
        <w:bottom w:val="none" w:sz="0" w:space="0" w:color="auto"/>
        <w:right w:val="none" w:sz="0" w:space="0" w:color="auto"/>
      </w:divBdr>
    </w:div>
    <w:div w:id="564992316">
      <w:marLeft w:val="0"/>
      <w:marRight w:val="0"/>
      <w:marTop w:val="0"/>
      <w:marBottom w:val="0"/>
      <w:divBdr>
        <w:top w:val="none" w:sz="0" w:space="0" w:color="auto"/>
        <w:left w:val="none" w:sz="0" w:space="0" w:color="auto"/>
        <w:bottom w:val="none" w:sz="0" w:space="0" w:color="auto"/>
        <w:right w:val="none" w:sz="0" w:space="0" w:color="auto"/>
      </w:divBdr>
    </w:div>
    <w:div w:id="567569194">
      <w:marLeft w:val="0"/>
      <w:marRight w:val="0"/>
      <w:marTop w:val="0"/>
      <w:marBottom w:val="0"/>
      <w:divBdr>
        <w:top w:val="none" w:sz="0" w:space="0" w:color="auto"/>
        <w:left w:val="none" w:sz="0" w:space="0" w:color="auto"/>
        <w:bottom w:val="none" w:sz="0" w:space="0" w:color="auto"/>
        <w:right w:val="none" w:sz="0" w:space="0" w:color="auto"/>
      </w:divBdr>
    </w:div>
    <w:div w:id="569509731">
      <w:marLeft w:val="0"/>
      <w:marRight w:val="0"/>
      <w:marTop w:val="0"/>
      <w:marBottom w:val="0"/>
      <w:divBdr>
        <w:top w:val="none" w:sz="0" w:space="0" w:color="auto"/>
        <w:left w:val="none" w:sz="0" w:space="0" w:color="auto"/>
        <w:bottom w:val="none" w:sz="0" w:space="0" w:color="auto"/>
        <w:right w:val="none" w:sz="0" w:space="0" w:color="auto"/>
      </w:divBdr>
      <w:divsChild>
        <w:div w:id="1350522282">
          <w:marLeft w:val="0"/>
          <w:marRight w:val="0"/>
          <w:marTop w:val="0"/>
          <w:marBottom w:val="0"/>
          <w:divBdr>
            <w:top w:val="none" w:sz="0" w:space="0" w:color="auto"/>
            <w:left w:val="none" w:sz="0" w:space="0" w:color="auto"/>
            <w:bottom w:val="none" w:sz="0" w:space="0" w:color="auto"/>
            <w:right w:val="none" w:sz="0" w:space="0" w:color="auto"/>
          </w:divBdr>
        </w:div>
        <w:div w:id="1812360920">
          <w:marLeft w:val="0"/>
          <w:marRight w:val="0"/>
          <w:marTop w:val="0"/>
          <w:marBottom w:val="0"/>
          <w:divBdr>
            <w:top w:val="none" w:sz="0" w:space="0" w:color="auto"/>
            <w:left w:val="none" w:sz="0" w:space="0" w:color="auto"/>
            <w:bottom w:val="none" w:sz="0" w:space="0" w:color="auto"/>
            <w:right w:val="none" w:sz="0" w:space="0" w:color="auto"/>
          </w:divBdr>
        </w:div>
        <w:div w:id="1870293777">
          <w:marLeft w:val="0"/>
          <w:marRight w:val="0"/>
          <w:marTop w:val="0"/>
          <w:marBottom w:val="0"/>
          <w:divBdr>
            <w:top w:val="none" w:sz="0" w:space="0" w:color="auto"/>
            <w:left w:val="none" w:sz="0" w:space="0" w:color="auto"/>
            <w:bottom w:val="none" w:sz="0" w:space="0" w:color="auto"/>
            <w:right w:val="none" w:sz="0" w:space="0" w:color="auto"/>
          </w:divBdr>
        </w:div>
        <w:div w:id="573125635">
          <w:marLeft w:val="0"/>
          <w:marRight w:val="0"/>
          <w:marTop w:val="0"/>
          <w:marBottom w:val="0"/>
          <w:divBdr>
            <w:top w:val="none" w:sz="0" w:space="0" w:color="auto"/>
            <w:left w:val="none" w:sz="0" w:space="0" w:color="auto"/>
            <w:bottom w:val="none" w:sz="0" w:space="0" w:color="auto"/>
            <w:right w:val="none" w:sz="0" w:space="0" w:color="auto"/>
          </w:divBdr>
        </w:div>
        <w:div w:id="2138793010">
          <w:marLeft w:val="0"/>
          <w:marRight w:val="0"/>
          <w:marTop w:val="0"/>
          <w:marBottom w:val="0"/>
          <w:divBdr>
            <w:top w:val="none" w:sz="0" w:space="0" w:color="auto"/>
            <w:left w:val="none" w:sz="0" w:space="0" w:color="auto"/>
            <w:bottom w:val="none" w:sz="0" w:space="0" w:color="auto"/>
            <w:right w:val="none" w:sz="0" w:space="0" w:color="auto"/>
          </w:divBdr>
        </w:div>
        <w:div w:id="2133790970">
          <w:marLeft w:val="0"/>
          <w:marRight w:val="0"/>
          <w:marTop w:val="0"/>
          <w:marBottom w:val="0"/>
          <w:divBdr>
            <w:top w:val="none" w:sz="0" w:space="0" w:color="auto"/>
            <w:left w:val="none" w:sz="0" w:space="0" w:color="auto"/>
            <w:bottom w:val="none" w:sz="0" w:space="0" w:color="auto"/>
            <w:right w:val="none" w:sz="0" w:space="0" w:color="auto"/>
          </w:divBdr>
        </w:div>
        <w:div w:id="1675261060">
          <w:marLeft w:val="0"/>
          <w:marRight w:val="0"/>
          <w:marTop w:val="0"/>
          <w:marBottom w:val="0"/>
          <w:divBdr>
            <w:top w:val="none" w:sz="0" w:space="0" w:color="auto"/>
            <w:left w:val="none" w:sz="0" w:space="0" w:color="auto"/>
            <w:bottom w:val="none" w:sz="0" w:space="0" w:color="auto"/>
            <w:right w:val="none" w:sz="0" w:space="0" w:color="auto"/>
          </w:divBdr>
        </w:div>
        <w:div w:id="147484851">
          <w:marLeft w:val="0"/>
          <w:marRight w:val="0"/>
          <w:marTop w:val="0"/>
          <w:marBottom w:val="0"/>
          <w:divBdr>
            <w:top w:val="none" w:sz="0" w:space="0" w:color="auto"/>
            <w:left w:val="none" w:sz="0" w:space="0" w:color="auto"/>
            <w:bottom w:val="none" w:sz="0" w:space="0" w:color="auto"/>
            <w:right w:val="none" w:sz="0" w:space="0" w:color="auto"/>
          </w:divBdr>
        </w:div>
        <w:div w:id="1001200682">
          <w:marLeft w:val="0"/>
          <w:marRight w:val="0"/>
          <w:marTop w:val="0"/>
          <w:marBottom w:val="0"/>
          <w:divBdr>
            <w:top w:val="none" w:sz="0" w:space="0" w:color="auto"/>
            <w:left w:val="none" w:sz="0" w:space="0" w:color="auto"/>
            <w:bottom w:val="none" w:sz="0" w:space="0" w:color="auto"/>
            <w:right w:val="none" w:sz="0" w:space="0" w:color="auto"/>
          </w:divBdr>
        </w:div>
        <w:div w:id="271595478">
          <w:marLeft w:val="0"/>
          <w:marRight w:val="0"/>
          <w:marTop w:val="0"/>
          <w:marBottom w:val="0"/>
          <w:divBdr>
            <w:top w:val="none" w:sz="0" w:space="0" w:color="auto"/>
            <w:left w:val="none" w:sz="0" w:space="0" w:color="auto"/>
            <w:bottom w:val="none" w:sz="0" w:space="0" w:color="auto"/>
            <w:right w:val="none" w:sz="0" w:space="0" w:color="auto"/>
          </w:divBdr>
        </w:div>
        <w:div w:id="811025907">
          <w:marLeft w:val="0"/>
          <w:marRight w:val="0"/>
          <w:marTop w:val="0"/>
          <w:marBottom w:val="0"/>
          <w:divBdr>
            <w:top w:val="none" w:sz="0" w:space="0" w:color="auto"/>
            <w:left w:val="none" w:sz="0" w:space="0" w:color="auto"/>
            <w:bottom w:val="none" w:sz="0" w:space="0" w:color="auto"/>
            <w:right w:val="none" w:sz="0" w:space="0" w:color="auto"/>
          </w:divBdr>
        </w:div>
        <w:div w:id="562788105">
          <w:marLeft w:val="0"/>
          <w:marRight w:val="0"/>
          <w:marTop w:val="0"/>
          <w:marBottom w:val="0"/>
          <w:divBdr>
            <w:top w:val="none" w:sz="0" w:space="0" w:color="auto"/>
            <w:left w:val="none" w:sz="0" w:space="0" w:color="auto"/>
            <w:bottom w:val="none" w:sz="0" w:space="0" w:color="auto"/>
            <w:right w:val="none" w:sz="0" w:space="0" w:color="auto"/>
          </w:divBdr>
        </w:div>
        <w:div w:id="751046746">
          <w:marLeft w:val="0"/>
          <w:marRight w:val="0"/>
          <w:marTop w:val="0"/>
          <w:marBottom w:val="0"/>
          <w:divBdr>
            <w:top w:val="none" w:sz="0" w:space="0" w:color="auto"/>
            <w:left w:val="none" w:sz="0" w:space="0" w:color="auto"/>
            <w:bottom w:val="none" w:sz="0" w:space="0" w:color="auto"/>
            <w:right w:val="none" w:sz="0" w:space="0" w:color="auto"/>
          </w:divBdr>
        </w:div>
        <w:div w:id="1814324233">
          <w:marLeft w:val="0"/>
          <w:marRight w:val="0"/>
          <w:marTop w:val="0"/>
          <w:marBottom w:val="0"/>
          <w:divBdr>
            <w:top w:val="none" w:sz="0" w:space="0" w:color="auto"/>
            <w:left w:val="none" w:sz="0" w:space="0" w:color="auto"/>
            <w:bottom w:val="none" w:sz="0" w:space="0" w:color="auto"/>
            <w:right w:val="none" w:sz="0" w:space="0" w:color="auto"/>
          </w:divBdr>
        </w:div>
        <w:div w:id="1662273197">
          <w:marLeft w:val="0"/>
          <w:marRight w:val="0"/>
          <w:marTop w:val="0"/>
          <w:marBottom w:val="0"/>
          <w:divBdr>
            <w:top w:val="none" w:sz="0" w:space="0" w:color="auto"/>
            <w:left w:val="none" w:sz="0" w:space="0" w:color="auto"/>
            <w:bottom w:val="none" w:sz="0" w:space="0" w:color="auto"/>
            <w:right w:val="none" w:sz="0" w:space="0" w:color="auto"/>
          </w:divBdr>
        </w:div>
        <w:div w:id="84231977">
          <w:marLeft w:val="0"/>
          <w:marRight w:val="0"/>
          <w:marTop w:val="0"/>
          <w:marBottom w:val="0"/>
          <w:divBdr>
            <w:top w:val="none" w:sz="0" w:space="0" w:color="auto"/>
            <w:left w:val="none" w:sz="0" w:space="0" w:color="auto"/>
            <w:bottom w:val="none" w:sz="0" w:space="0" w:color="auto"/>
            <w:right w:val="none" w:sz="0" w:space="0" w:color="auto"/>
          </w:divBdr>
        </w:div>
        <w:div w:id="220333007">
          <w:marLeft w:val="0"/>
          <w:marRight w:val="0"/>
          <w:marTop w:val="0"/>
          <w:marBottom w:val="0"/>
          <w:divBdr>
            <w:top w:val="none" w:sz="0" w:space="0" w:color="auto"/>
            <w:left w:val="none" w:sz="0" w:space="0" w:color="auto"/>
            <w:bottom w:val="none" w:sz="0" w:space="0" w:color="auto"/>
            <w:right w:val="none" w:sz="0" w:space="0" w:color="auto"/>
          </w:divBdr>
        </w:div>
        <w:div w:id="767584716">
          <w:marLeft w:val="0"/>
          <w:marRight w:val="0"/>
          <w:marTop w:val="0"/>
          <w:marBottom w:val="0"/>
          <w:divBdr>
            <w:top w:val="none" w:sz="0" w:space="0" w:color="auto"/>
            <w:left w:val="none" w:sz="0" w:space="0" w:color="auto"/>
            <w:bottom w:val="none" w:sz="0" w:space="0" w:color="auto"/>
            <w:right w:val="none" w:sz="0" w:space="0" w:color="auto"/>
          </w:divBdr>
        </w:div>
        <w:div w:id="1747802302">
          <w:marLeft w:val="0"/>
          <w:marRight w:val="0"/>
          <w:marTop w:val="0"/>
          <w:marBottom w:val="0"/>
          <w:divBdr>
            <w:top w:val="none" w:sz="0" w:space="0" w:color="auto"/>
            <w:left w:val="none" w:sz="0" w:space="0" w:color="auto"/>
            <w:bottom w:val="none" w:sz="0" w:space="0" w:color="auto"/>
            <w:right w:val="none" w:sz="0" w:space="0" w:color="auto"/>
          </w:divBdr>
        </w:div>
        <w:div w:id="629433585">
          <w:marLeft w:val="0"/>
          <w:marRight w:val="0"/>
          <w:marTop w:val="0"/>
          <w:marBottom w:val="0"/>
          <w:divBdr>
            <w:top w:val="none" w:sz="0" w:space="0" w:color="auto"/>
            <w:left w:val="none" w:sz="0" w:space="0" w:color="auto"/>
            <w:bottom w:val="none" w:sz="0" w:space="0" w:color="auto"/>
            <w:right w:val="none" w:sz="0" w:space="0" w:color="auto"/>
          </w:divBdr>
        </w:div>
        <w:div w:id="496726971">
          <w:marLeft w:val="0"/>
          <w:marRight w:val="0"/>
          <w:marTop w:val="0"/>
          <w:marBottom w:val="0"/>
          <w:divBdr>
            <w:top w:val="none" w:sz="0" w:space="0" w:color="auto"/>
            <w:left w:val="none" w:sz="0" w:space="0" w:color="auto"/>
            <w:bottom w:val="none" w:sz="0" w:space="0" w:color="auto"/>
            <w:right w:val="none" w:sz="0" w:space="0" w:color="auto"/>
          </w:divBdr>
        </w:div>
        <w:div w:id="1836997535">
          <w:marLeft w:val="0"/>
          <w:marRight w:val="0"/>
          <w:marTop w:val="0"/>
          <w:marBottom w:val="0"/>
          <w:divBdr>
            <w:top w:val="none" w:sz="0" w:space="0" w:color="auto"/>
            <w:left w:val="none" w:sz="0" w:space="0" w:color="auto"/>
            <w:bottom w:val="none" w:sz="0" w:space="0" w:color="auto"/>
            <w:right w:val="none" w:sz="0" w:space="0" w:color="auto"/>
          </w:divBdr>
        </w:div>
        <w:div w:id="168914617">
          <w:marLeft w:val="0"/>
          <w:marRight w:val="0"/>
          <w:marTop w:val="0"/>
          <w:marBottom w:val="0"/>
          <w:divBdr>
            <w:top w:val="none" w:sz="0" w:space="0" w:color="auto"/>
            <w:left w:val="none" w:sz="0" w:space="0" w:color="auto"/>
            <w:bottom w:val="none" w:sz="0" w:space="0" w:color="auto"/>
            <w:right w:val="none" w:sz="0" w:space="0" w:color="auto"/>
          </w:divBdr>
        </w:div>
        <w:div w:id="1232037544">
          <w:marLeft w:val="0"/>
          <w:marRight w:val="0"/>
          <w:marTop w:val="0"/>
          <w:marBottom w:val="0"/>
          <w:divBdr>
            <w:top w:val="none" w:sz="0" w:space="0" w:color="auto"/>
            <w:left w:val="none" w:sz="0" w:space="0" w:color="auto"/>
            <w:bottom w:val="none" w:sz="0" w:space="0" w:color="auto"/>
            <w:right w:val="none" w:sz="0" w:space="0" w:color="auto"/>
          </w:divBdr>
        </w:div>
        <w:div w:id="1711764224">
          <w:marLeft w:val="0"/>
          <w:marRight w:val="0"/>
          <w:marTop w:val="0"/>
          <w:marBottom w:val="0"/>
          <w:divBdr>
            <w:top w:val="none" w:sz="0" w:space="0" w:color="auto"/>
            <w:left w:val="none" w:sz="0" w:space="0" w:color="auto"/>
            <w:bottom w:val="none" w:sz="0" w:space="0" w:color="auto"/>
            <w:right w:val="none" w:sz="0" w:space="0" w:color="auto"/>
          </w:divBdr>
        </w:div>
        <w:div w:id="2103331243">
          <w:marLeft w:val="0"/>
          <w:marRight w:val="0"/>
          <w:marTop w:val="0"/>
          <w:marBottom w:val="0"/>
          <w:divBdr>
            <w:top w:val="none" w:sz="0" w:space="0" w:color="auto"/>
            <w:left w:val="none" w:sz="0" w:space="0" w:color="auto"/>
            <w:bottom w:val="none" w:sz="0" w:space="0" w:color="auto"/>
            <w:right w:val="none" w:sz="0" w:space="0" w:color="auto"/>
          </w:divBdr>
        </w:div>
      </w:divsChild>
    </w:div>
    <w:div w:id="571432340">
      <w:marLeft w:val="0"/>
      <w:marRight w:val="0"/>
      <w:marTop w:val="0"/>
      <w:marBottom w:val="0"/>
      <w:divBdr>
        <w:top w:val="none" w:sz="0" w:space="0" w:color="auto"/>
        <w:left w:val="none" w:sz="0" w:space="0" w:color="auto"/>
        <w:bottom w:val="none" w:sz="0" w:space="0" w:color="auto"/>
        <w:right w:val="none" w:sz="0" w:space="0" w:color="auto"/>
      </w:divBdr>
    </w:div>
    <w:div w:id="572159946">
      <w:marLeft w:val="0"/>
      <w:marRight w:val="0"/>
      <w:marTop w:val="0"/>
      <w:marBottom w:val="0"/>
      <w:divBdr>
        <w:top w:val="none" w:sz="0" w:space="0" w:color="auto"/>
        <w:left w:val="none" w:sz="0" w:space="0" w:color="auto"/>
        <w:bottom w:val="none" w:sz="0" w:space="0" w:color="auto"/>
        <w:right w:val="none" w:sz="0" w:space="0" w:color="auto"/>
      </w:divBdr>
    </w:div>
    <w:div w:id="572739764">
      <w:marLeft w:val="0"/>
      <w:marRight w:val="0"/>
      <w:marTop w:val="0"/>
      <w:marBottom w:val="0"/>
      <w:divBdr>
        <w:top w:val="none" w:sz="0" w:space="0" w:color="auto"/>
        <w:left w:val="none" w:sz="0" w:space="0" w:color="auto"/>
        <w:bottom w:val="none" w:sz="0" w:space="0" w:color="auto"/>
        <w:right w:val="none" w:sz="0" w:space="0" w:color="auto"/>
      </w:divBdr>
    </w:div>
    <w:div w:id="574361701">
      <w:marLeft w:val="0"/>
      <w:marRight w:val="0"/>
      <w:marTop w:val="0"/>
      <w:marBottom w:val="0"/>
      <w:divBdr>
        <w:top w:val="none" w:sz="0" w:space="0" w:color="auto"/>
        <w:left w:val="none" w:sz="0" w:space="0" w:color="auto"/>
        <w:bottom w:val="none" w:sz="0" w:space="0" w:color="auto"/>
        <w:right w:val="none" w:sz="0" w:space="0" w:color="auto"/>
      </w:divBdr>
      <w:divsChild>
        <w:div w:id="1490362302">
          <w:marLeft w:val="0"/>
          <w:marRight w:val="0"/>
          <w:marTop w:val="0"/>
          <w:marBottom w:val="0"/>
          <w:divBdr>
            <w:top w:val="none" w:sz="0" w:space="0" w:color="auto"/>
            <w:left w:val="none" w:sz="0" w:space="0" w:color="auto"/>
            <w:bottom w:val="none" w:sz="0" w:space="0" w:color="auto"/>
            <w:right w:val="none" w:sz="0" w:space="0" w:color="auto"/>
          </w:divBdr>
        </w:div>
        <w:div w:id="1467965924">
          <w:marLeft w:val="0"/>
          <w:marRight w:val="0"/>
          <w:marTop w:val="0"/>
          <w:marBottom w:val="0"/>
          <w:divBdr>
            <w:top w:val="none" w:sz="0" w:space="0" w:color="auto"/>
            <w:left w:val="none" w:sz="0" w:space="0" w:color="auto"/>
            <w:bottom w:val="none" w:sz="0" w:space="0" w:color="auto"/>
            <w:right w:val="none" w:sz="0" w:space="0" w:color="auto"/>
          </w:divBdr>
        </w:div>
        <w:div w:id="272906751">
          <w:marLeft w:val="0"/>
          <w:marRight w:val="0"/>
          <w:marTop w:val="0"/>
          <w:marBottom w:val="0"/>
          <w:divBdr>
            <w:top w:val="none" w:sz="0" w:space="0" w:color="auto"/>
            <w:left w:val="none" w:sz="0" w:space="0" w:color="auto"/>
            <w:bottom w:val="none" w:sz="0" w:space="0" w:color="auto"/>
            <w:right w:val="none" w:sz="0" w:space="0" w:color="auto"/>
          </w:divBdr>
        </w:div>
        <w:div w:id="2109231073">
          <w:marLeft w:val="0"/>
          <w:marRight w:val="0"/>
          <w:marTop w:val="0"/>
          <w:marBottom w:val="0"/>
          <w:divBdr>
            <w:top w:val="none" w:sz="0" w:space="0" w:color="auto"/>
            <w:left w:val="none" w:sz="0" w:space="0" w:color="auto"/>
            <w:bottom w:val="none" w:sz="0" w:space="0" w:color="auto"/>
            <w:right w:val="none" w:sz="0" w:space="0" w:color="auto"/>
          </w:divBdr>
        </w:div>
        <w:div w:id="215776358">
          <w:marLeft w:val="0"/>
          <w:marRight w:val="0"/>
          <w:marTop w:val="0"/>
          <w:marBottom w:val="0"/>
          <w:divBdr>
            <w:top w:val="none" w:sz="0" w:space="0" w:color="auto"/>
            <w:left w:val="none" w:sz="0" w:space="0" w:color="auto"/>
            <w:bottom w:val="none" w:sz="0" w:space="0" w:color="auto"/>
            <w:right w:val="none" w:sz="0" w:space="0" w:color="auto"/>
          </w:divBdr>
        </w:div>
        <w:div w:id="349375167">
          <w:marLeft w:val="0"/>
          <w:marRight w:val="0"/>
          <w:marTop w:val="0"/>
          <w:marBottom w:val="0"/>
          <w:divBdr>
            <w:top w:val="none" w:sz="0" w:space="0" w:color="auto"/>
            <w:left w:val="none" w:sz="0" w:space="0" w:color="auto"/>
            <w:bottom w:val="none" w:sz="0" w:space="0" w:color="auto"/>
            <w:right w:val="none" w:sz="0" w:space="0" w:color="auto"/>
          </w:divBdr>
        </w:div>
        <w:div w:id="1177841991">
          <w:marLeft w:val="0"/>
          <w:marRight w:val="0"/>
          <w:marTop w:val="0"/>
          <w:marBottom w:val="0"/>
          <w:divBdr>
            <w:top w:val="none" w:sz="0" w:space="0" w:color="auto"/>
            <w:left w:val="none" w:sz="0" w:space="0" w:color="auto"/>
            <w:bottom w:val="none" w:sz="0" w:space="0" w:color="auto"/>
            <w:right w:val="none" w:sz="0" w:space="0" w:color="auto"/>
          </w:divBdr>
        </w:div>
        <w:div w:id="1615599351">
          <w:marLeft w:val="0"/>
          <w:marRight w:val="0"/>
          <w:marTop w:val="0"/>
          <w:marBottom w:val="0"/>
          <w:divBdr>
            <w:top w:val="none" w:sz="0" w:space="0" w:color="auto"/>
            <w:left w:val="none" w:sz="0" w:space="0" w:color="auto"/>
            <w:bottom w:val="none" w:sz="0" w:space="0" w:color="auto"/>
            <w:right w:val="none" w:sz="0" w:space="0" w:color="auto"/>
          </w:divBdr>
        </w:div>
        <w:div w:id="92749954">
          <w:marLeft w:val="0"/>
          <w:marRight w:val="0"/>
          <w:marTop w:val="0"/>
          <w:marBottom w:val="0"/>
          <w:divBdr>
            <w:top w:val="none" w:sz="0" w:space="0" w:color="auto"/>
            <w:left w:val="none" w:sz="0" w:space="0" w:color="auto"/>
            <w:bottom w:val="none" w:sz="0" w:space="0" w:color="auto"/>
            <w:right w:val="none" w:sz="0" w:space="0" w:color="auto"/>
          </w:divBdr>
        </w:div>
        <w:div w:id="1733507612">
          <w:marLeft w:val="0"/>
          <w:marRight w:val="0"/>
          <w:marTop w:val="0"/>
          <w:marBottom w:val="0"/>
          <w:divBdr>
            <w:top w:val="none" w:sz="0" w:space="0" w:color="auto"/>
            <w:left w:val="none" w:sz="0" w:space="0" w:color="auto"/>
            <w:bottom w:val="none" w:sz="0" w:space="0" w:color="auto"/>
            <w:right w:val="none" w:sz="0" w:space="0" w:color="auto"/>
          </w:divBdr>
        </w:div>
        <w:div w:id="1719207877">
          <w:marLeft w:val="0"/>
          <w:marRight w:val="0"/>
          <w:marTop w:val="0"/>
          <w:marBottom w:val="0"/>
          <w:divBdr>
            <w:top w:val="none" w:sz="0" w:space="0" w:color="auto"/>
            <w:left w:val="none" w:sz="0" w:space="0" w:color="auto"/>
            <w:bottom w:val="none" w:sz="0" w:space="0" w:color="auto"/>
            <w:right w:val="none" w:sz="0" w:space="0" w:color="auto"/>
          </w:divBdr>
        </w:div>
        <w:div w:id="768349645">
          <w:marLeft w:val="0"/>
          <w:marRight w:val="0"/>
          <w:marTop w:val="0"/>
          <w:marBottom w:val="0"/>
          <w:divBdr>
            <w:top w:val="none" w:sz="0" w:space="0" w:color="auto"/>
            <w:left w:val="none" w:sz="0" w:space="0" w:color="auto"/>
            <w:bottom w:val="none" w:sz="0" w:space="0" w:color="auto"/>
            <w:right w:val="none" w:sz="0" w:space="0" w:color="auto"/>
          </w:divBdr>
        </w:div>
        <w:div w:id="1426422519">
          <w:marLeft w:val="0"/>
          <w:marRight w:val="0"/>
          <w:marTop w:val="0"/>
          <w:marBottom w:val="0"/>
          <w:divBdr>
            <w:top w:val="none" w:sz="0" w:space="0" w:color="auto"/>
            <w:left w:val="none" w:sz="0" w:space="0" w:color="auto"/>
            <w:bottom w:val="none" w:sz="0" w:space="0" w:color="auto"/>
            <w:right w:val="none" w:sz="0" w:space="0" w:color="auto"/>
          </w:divBdr>
        </w:div>
        <w:div w:id="1925071374">
          <w:marLeft w:val="0"/>
          <w:marRight w:val="0"/>
          <w:marTop w:val="0"/>
          <w:marBottom w:val="0"/>
          <w:divBdr>
            <w:top w:val="none" w:sz="0" w:space="0" w:color="auto"/>
            <w:left w:val="none" w:sz="0" w:space="0" w:color="auto"/>
            <w:bottom w:val="none" w:sz="0" w:space="0" w:color="auto"/>
            <w:right w:val="none" w:sz="0" w:space="0" w:color="auto"/>
          </w:divBdr>
        </w:div>
        <w:div w:id="760955722">
          <w:marLeft w:val="0"/>
          <w:marRight w:val="0"/>
          <w:marTop w:val="0"/>
          <w:marBottom w:val="0"/>
          <w:divBdr>
            <w:top w:val="none" w:sz="0" w:space="0" w:color="auto"/>
            <w:left w:val="none" w:sz="0" w:space="0" w:color="auto"/>
            <w:bottom w:val="none" w:sz="0" w:space="0" w:color="auto"/>
            <w:right w:val="none" w:sz="0" w:space="0" w:color="auto"/>
          </w:divBdr>
        </w:div>
        <w:div w:id="358580002">
          <w:marLeft w:val="0"/>
          <w:marRight w:val="0"/>
          <w:marTop w:val="0"/>
          <w:marBottom w:val="0"/>
          <w:divBdr>
            <w:top w:val="none" w:sz="0" w:space="0" w:color="auto"/>
            <w:left w:val="none" w:sz="0" w:space="0" w:color="auto"/>
            <w:bottom w:val="none" w:sz="0" w:space="0" w:color="auto"/>
            <w:right w:val="none" w:sz="0" w:space="0" w:color="auto"/>
          </w:divBdr>
        </w:div>
        <w:div w:id="1448354817">
          <w:marLeft w:val="0"/>
          <w:marRight w:val="0"/>
          <w:marTop w:val="0"/>
          <w:marBottom w:val="0"/>
          <w:divBdr>
            <w:top w:val="none" w:sz="0" w:space="0" w:color="auto"/>
            <w:left w:val="none" w:sz="0" w:space="0" w:color="auto"/>
            <w:bottom w:val="none" w:sz="0" w:space="0" w:color="auto"/>
            <w:right w:val="none" w:sz="0" w:space="0" w:color="auto"/>
          </w:divBdr>
        </w:div>
        <w:div w:id="1463768992">
          <w:marLeft w:val="0"/>
          <w:marRight w:val="0"/>
          <w:marTop w:val="0"/>
          <w:marBottom w:val="0"/>
          <w:divBdr>
            <w:top w:val="none" w:sz="0" w:space="0" w:color="auto"/>
            <w:left w:val="none" w:sz="0" w:space="0" w:color="auto"/>
            <w:bottom w:val="none" w:sz="0" w:space="0" w:color="auto"/>
            <w:right w:val="none" w:sz="0" w:space="0" w:color="auto"/>
          </w:divBdr>
        </w:div>
        <w:div w:id="843979332">
          <w:marLeft w:val="0"/>
          <w:marRight w:val="0"/>
          <w:marTop w:val="0"/>
          <w:marBottom w:val="0"/>
          <w:divBdr>
            <w:top w:val="none" w:sz="0" w:space="0" w:color="auto"/>
            <w:left w:val="none" w:sz="0" w:space="0" w:color="auto"/>
            <w:bottom w:val="none" w:sz="0" w:space="0" w:color="auto"/>
            <w:right w:val="none" w:sz="0" w:space="0" w:color="auto"/>
          </w:divBdr>
        </w:div>
        <w:div w:id="1139765607">
          <w:marLeft w:val="0"/>
          <w:marRight w:val="0"/>
          <w:marTop w:val="0"/>
          <w:marBottom w:val="0"/>
          <w:divBdr>
            <w:top w:val="none" w:sz="0" w:space="0" w:color="auto"/>
            <w:left w:val="none" w:sz="0" w:space="0" w:color="auto"/>
            <w:bottom w:val="none" w:sz="0" w:space="0" w:color="auto"/>
            <w:right w:val="none" w:sz="0" w:space="0" w:color="auto"/>
          </w:divBdr>
        </w:div>
        <w:div w:id="792675295">
          <w:marLeft w:val="0"/>
          <w:marRight w:val="0"/>
          <w:marTop w:val="0"/>
          <w:marBottom w:val="0"/>
          <w:divBdr>
            <w:top w:val="none" w:sz="0" w:space="0" w:color="auto"/>
            <w:left w:val="none" w:sz="0" w:space="0" w:color="auto"/>
            <w:bottom w:val="none" w:sz="0" w:space="0" w:color="auto"/>
            <w:right w:val="none" w:sz="0" w:space="0" w:color="auto"/>
          </w:divBdr>
        </w:div>
        <w:div w:id="1685283882">
          <w:marLeft w:val="0"/>
          <w:marRight w:val="0"/>
          <w:marTop w:val="0"/>
          <w:marBottom w:val="0"/>
          <w:divBdr>
            <w:top w:val="none" w:sz="0" w:space="0" w:color="auto"/>
            <w:left w:val="none" w:sz="0" w:space="0" w:color="auto"/>
            <w:bottom w:val="none" w:sz="0" w:space="0" w:color="auto"/>
            <w:right w:val="none" w:sz="0" w:space="0" w:color="auto"/>
          </w:divBdr>
        </w:div>
        <w:div w:id="1171991304">
          <w:marLeft w:val="0"/>
          <w:marRight w:val="0"/>
          <w:marTop w:val="0"/>
          <w:marBottom w:val="0"/>
          <w:divBdr>
            <w:top w:val="none" w:sz="0" w:space="0" w:color="auto"/>
            <w:left w:val="none" w:sz="0" w:space="0" w:color="auto"/>
            <w:bottom w:val="none" w:sz="0" w:space="0" w:color="auto"/>
            <w:right w:val="none" w:sz="0" w:space="0" w:color="auto"/>
          </w:divBdr>
        </w:div>
        <w:div w:id="1443257551">
          <w:marLeft w:val="0"/>
          <w:marRight w:val="0"/>
          <w:marTop w:val="0"/>
          <w:marBottom w:val="0"/>
          <w:divBdr>
            <w:top w:val="none" w:sz="0" w:space="0" w:color="auto"/>
            <w:left w:val="none" w:sz="0" w:space="0" w:color="auto"/>
            <w:bottom w:val="none" w:sz="0" w:space="0" w:color="auto"/>
            <w:right w:val="none" w:sz="0" w:space="0" w:color="auto"/>
          </w:divBdr>
        </w:div>
        <w:div w:id="350689598">
          <w:marLeft w:val="0"/>
          <w:marRight w:val="0"/>
          <w:marTop w:val="0"/>
          <w:marBottom w:val="0"/>
          <w:divBdr>
            <w:top w:val="none" w:sz="0" w:space="0" w:color="auto"/>
            <w:left w:val="none" w:sz="0" w:space="0" w:color="auto"/>
            <w:bottom w:val="none" w:sz="0" w:space="0" w:color="auto"/>
            <w:right w:val="none" w:sz="0" w:space="0" w:color="auto"/>
          </w:divBdr>
        </w:div>
      </w:divsChild>
    </w:div>
    <w:div w:id="576521884">
      <w:marLeft w:val="0"/>
      <w:marRight w:val="0"/>
      <w:marTop w:val="0"/>
      <w:marBottom w:val="0"/>
      <w:divBdr>
        <w:top w:val="none" w:sz="0" w:space="0" w:color="auto"/>
        <w:left w:val="none" w:sz="0" w:space="0" w:color="auto"/>
        <w:bottom w:val="none" w:sz="0" w:space="0" w:color="auto"/>
        <w:right w:val="none" w:sz="0" w:space="0" w:color="auto"/>
      </w:divBdr>
    </w:div>
    <w:div w:id="578441637">
      <w:marLeft w:val="0"/>
      <w:marRight w:val="0"/>
      <w:marTop w:val="0"/>
      <w:marBottom w:val="0"/>
      <w:divBdr>
        <w:top w:val="none" w:sz="0" w:space="0" w:color="auto"/>
        <w:left w:val="none" w:sz="0" w:space="0" w:color="auto"/>
        <w:bottom w:val="none" w:sz="0" w:space="0" w:color="auto"/>
        <w:right w:val="none" w:sz="0" w:space="0" w:color="auto"/>
      </w:divBdr>
    </w:div>
    <w:div w:id="578445025">
      <w:marLeft w:val="0"/>
      <w:marRight w:val="0"/>
      <w:marTop w:val="0"/>
      <w:marBottom w:val="0"/>
      <w:divBdr>
        <w:top w:val="none" w:sz="0" w:space="0" w:color="auto"/>
        <w:left w:val="none" w:sz="0" w:space="0" w:color="auto"/>
        <w:bottom w:val="none" w:sz="0" w:space="0" w:color="auto"/>
        <w:right w:val="none" w:sz="0" w:space="0" w:color="auto"/>
      </w:divBdr>
      <w:divsChild>
        <w:div w:id="1041437759">
          <w:marLeft w:val="0"/>
          <w:marRight w:val="0"/>
          <w:marTop w:val="0"/>
          <w:marBottom w:val="0"/>
          <w:divBdr>
            <w:top w:val="none" w:sz="0" w:space="0" w:color="auto"/>
            <w:left w:val="none" w:sz="0" w:space="0" w:color="auto"/>
            <w:bottom w:val="none" w:sz="0" w:space="0" w:color="auto"/>
            <w:right w:val="none" w:sz="0" w:space="0" w:color="auto"/>
          </w:divBdr>
        </w:div>
        <w:div w:id="1311859066">
          <w:marLeft w:val="0"/>
          <w:marRight w:val="0"/>
          <w:marTop w:val="0"/>
          <w:marBottom w:val="0"/>
          <w:divBdr>
            <w:top w:val="none" w:sz="0" w:space="0" w:color="auto"/>
            <w:left w:val="none" w:sz="0" w:space="0" w:color="auto"/>
            <w:bottom w:val="none" w:sz="0" w:space="0" w:color="auto"/>
            <w:right w:val="none" w:sz="0" w:space="0" w:color="auto"/>
          </w:divBdr>
        </w:div>
        <w:div w:id="398212422">
          <w:marLeft w:val="0"/>
          <w:marRight w:val="0"/>
          <w:marTop w:val="0"/>
          <w:marBottom w:val="0"/>
          <w:divBdr>
            <w:top w:val="none" w:sz="0" w:space="0" w:color="auto"/>
            <w:left w:val="none" w:sz="0" w:space="0" w:color="auto"/>
            <w:bottom w:val="none" w:sz="0" w:space="0" w:color="auto"/>
            <w:right w:val="none" w:sz="0" w:space="0" w:color="auto"/>
          </w:divBdr>
        </w:div>
        <w:div w:id="1148134395">
          <w:marLeft w:val="0"/>
          <w:marRight w:val="0"/>
          <w:marTop w:val="0"/>
          <w:marBottom w:val="0"/>
          <w:divBdr>
            <w:top w:val="none" w:sz="0" w:space="0" w:color="auto"/>
            <w:left w:val="none" w:sz="0" w:space="0" w:color="auto"/>
            <w:bottom w:val="none" w:sz="0" w:space="0" w:color="auto"/>
            <w:right w:val="none" w:sz="0" w:space="0" w:color="auto"/>
          </w:divBdr>
        </w:div>
        <w:div w:id="1694728069">
          <w:marLeft w:val="0"/>
          <w:marRight w:val="0"/>
          <w:marTop w:val="0"/>
          <w:marBottom w:val="0"/>
          <w:divBdr>
            <w:top w:val="none" w:sz="0" w:space="0" w:color="auto"/>
            <w:left w:val="none" w:sz="0" w:space="0" w:color="auto"/>
            <w:bottom w:val="none" w:sz="0" w:space="0" w:color="auto"/>
            <w:right w:val="none" w:sz="0" w:space="0" w:color="auto"/>
          </w:divBdr>
        </w:div>
        <w:div w:id="1160119293">
          <w:marLeft w:val="0"/>
          <w:marRight w:val="0"/>
          <w:marTop w:val="0"/>
          <w:marBottom w:val="0"/>
          <w:divBdr>
            <w:top w:val="none" w:sz="0" w:space="0" w:color="auto"/>
            <w:left w:val="none" w:sz="0" w:space="0" w:color="auto"/>
            <w:bottom w:val="none" w:sz="0" w:space="0" w:color="auto"/>
            <w:right w:val="none" w:sz="0" w:space="0" w:color="auto"/>
          </w:divBdr>
        </w:div>
        <w:div w:id="426121280">
          <w:marLeft w:val="0"/>
          <w:marRight w:val="0"/>
          <w:marTop w:val="0"/>
          <w:marBottom w:val="0"/>
          <w:divBdr>
            <w:top w:val="none" w:sz="0" w:space="0" w:color="auto"/>
            <w:left w:val="none" w:sz="0" w:space="0" w:color="auto"/>
            <w:bottom w:val="none" w:sz="0" w:space="0" w:color="auto"/>
            <w:right w:val="none" w:sz="0" w:space="0" w:color="auto"/>
          </w:divBdr>
        </w:div>
        <w:div w:id="1358390317">
          <w:marLeft w:val="0"/>
          <w:marRight w:val="0"/>
          <w:marTop w:val="0"/>
          <w:marBottom w:val="0"/>
          <w:divBdr>
            <w:top w:val="none" w:sz="0" w:space="0" w:color="auto"/>
            <w:left w:val="none" w:sz="0" w:space="0" w:color="auto"/>
            <w:bottom w:val="none" w:sz="0" w:space="0" w:color="auto"/>
            <w:right w:val="none" w:sz="0" w:space="0" w:color="auto"/>
          </w:divBdr>
        </w:div>
        <w:div w:id="1174295642">
          <w:marLeft w:val="0"/>
          <w:marRight w:val="0"/>
          <w:marTop w:val="0"/>
          <w:marBottom w:val="0"/>
          <w:divBdr>
            <w:top w:val="none" w:sz="0" w:space="0" w:color="auto"/>
            <w:left w:val="none" w:sz="0" w:space="0" w:color="auto"/>
            <w:bottom w:val="none" w:sz="0" w:space="0" w:color="auto"/>
            <w:right w:val="none" w:sz="0" w:space="0" w:color="auto"/>
          </w:divBdr>
        </w:div>
        <w:div w:id="491483752">
          <w:marLeft w:val="0"/>
          <w:marRight w:val="0"/>
          <w:marTop w:val="0"/>
          <w:marBottom w:val="0"/>
          <w:divBdr>
            <w:top w:val="none" w:sz="0" w:space="0" w:color="auto"/>
            <w:left w:val="none" w:sz="0" w:space="0" w:color="auto"/>
            <w:bottom w:val="none" w:sz="0" w:space="0" w:color="auto"/>
            <w:right w:val="none" w:sz="0" w:space="0" w:color="auto"/>
          </w:divBdr>
        </w:div>
        <w:div w:id="755134017">
          <w:marLeft w:val="0"/>
          <w:marRight w:val="0"/>
          <w:marTop w:val="0"/>
          <w:marBottom w:val="0"/>
          <w:divBdr>
            <w:top w:val="none" w:sz="0" w:space="0" w:color="auto"/>
            <w:left w:val="none" w:sz="0" w:space="0" w:color="auto"/>
            <w:bottom w:val="none" w:sz="0" w:space="0" w:color="auto"/>
            <w:right w:val="none" w:sz="0" w:space="0" w:color="auto"/>
          </w:divBdr>
        </w:div>
        <w:div w:id="1567910169">
          <w:marLeft w:val="0"/>
          <w:marRight w:val="0"/>
          <w:marTop w:val="0"/>
          <w:marBottom w:val="0"/>
          <w:divBdr>
            <w:top w:val="none" w:sz="0" w:space="0" w:color="auto"/>
            <w:left w:val="none" w:sz="0" w:space="0" w:color="auto"/>
            <w:bottom w:val="none" w:sz="0" w:space="0" w:color="auto"/>
            <w:right w:val="none" w:sz="0" w:space="0" w:color="auto"/>
          </w:divBdr>
        </w:div>
        <w:div w:id="17435681">
          <w:marLeft w:val="0"/>
          <w:marRight w:val="0"/>
          <w:marTop w:val="0"/>
          <w:marBottom w:val="0"/>
          <w:divBdr>
            <w:top w:val="none" w:sz="0" w:space="0" w:color="auto"/>
            <w:left w:val="none" w:sz="0" w:space="0" w:color="auto"/>
            <w:bottom w:val="none" w:sz="0" w:space="0" w:color="auto"/>
            <w:right w:val="none" w:sz="0" w:space="0" w:color="auto"/>
          </w:divBdr>
        </w:div>
        <w:div w:id="1461261370">
          <w:marLeft w:val="0"/>
          <w:marRight w:val="0"/>
          <w:marTop w:val="0"/>
          <w:marBottom w:val="0"/>
          <w:divBdr>
            <w:top w:val="none" w:sz="0" w:space="0" w:color="auto"/>
            <w:left w:val="none" w:sz="0" w:space="0" w:color="auto"/>
            <w:bottom w:val="none" w:sz="0" w:space="0" w:color="auto"/>
            <w:right w:val="none" w:sz="0" w:space="0" w:color="auto"/>
          </w:divBdr>
        </w:div>
        <w:div w:id="32583214">
          <w:marLeft w:val="0"/>
          <w:marRight w:val="0"/>
          <w:marTop w:val="0"/>
          <w:marBottom w:val="0"/>
          <w:divBdr>
            <w:top w:val="none" w:sz="0" w:space="0" w:color="auto"/>
            <w:left w:val="none" w:sz="0" w:space="0" w:color="auto"/>
            <w:bottom w:val="none" w:sz="0" w:space="0" w:color="auto"/>
            <w:right w:val="none" w:sz="0" w:space="0" w:color="auto"/>
          </w:divBdr>
        </w:div>
        <w:div w:id="898785268">
          <w:marLeft w:val="0"/>
          <w:marRight w:val="0"/>
          <w:marTop w:val="0"/>
          <w:marBottom w:val="0"/>
          <w:divBdr>
            <w:top w:val="none" w:sz="0" w:space="0" w:color="auto"/>
            <w:left w:val="none" w:sz="0" w:space="0" w:color="auto"/>
            <w:bottom w:val="none" w:sz="0" w:space="0" w:color="auto"/>
            <w:right w:val="none" w:sz="0" w:space="0" w:color="auto"/>
          </w:divBdr>
        </w:div>
        <w:div w:id="1158494857">
          <w:marLeft w:val="0"/>
          <w:marRight w:val="0"/>
          <w:marTop w:val="0"/>
          <w:marBottom w:val="0"/>
          <w:divBdr>
            <w:top w:val="none" w:sz="0" w:space="0" w:color="auto"/>
            <w:left w:val="none" w:sz="0" w:space="0" w:color="auto"/>
            <w:bottom w:val="none" w:sz="0" w:space="0" w:color="auto"/>
            <w:right w:val="none" w:sz="0" w:space="0" w:color="auto"/>
          </w:divBdr>
        </w:div>
        <w:div w:id="575096282">
          <w:marLeft w:val="0"/>
          <w:marRight w:val="0"/>
          <w:marTop w:val="0"/>
          <w:marBottom w:val="0"/>
          <w:divBdr>
            <w:top w:val="none" w:sz="0" w:space="0" w:color="auto"/>
            <w:left w:val="none" w:sz="0" w:space="0" w:color="auto"/>
            <w:bottom w:val="none" w:sz="0" w:space="0" w:color="auto"/>
            <w:right w:val="none" w:sz="0" w:space="0" w:color="auto"/>
          </w:divBdr>
        </w:div>
        <w:div w:id="1713188284">
          <w:marLeft w:val="0"/>
          <w:marRight w:val="0"/>
          <w:marTop w:val="0"/>
          <w:marBottom w:val="0"/>
          <w:divBdr>
            <w:top w:val="none" w:sz="0" w:space="0" w:color="auto"/>
            <w:left w:val="none" w:sz="0" w:space="0" w:color="auto"/>
            <w:bottom w:val="none" w:sz="0" w:space="0" w:color="auto"/>
            <w:right w:val="none" w:sz="0" w:space="0" w:color="auto"/>
          </w:divBdr>
        </w:div>
        <w:div w:id="374354563">
          <w:marLeft w:val="0"/>
          <w:marRight w:val="0"/>
          <w:marTop w:val="0"/>
          <w:marBottom w:val="0"/>
          <w:divBdr>
            <w:top w:val="none" w:sz="0" w:space="0" w:color="auto"/>
            <w:left w:val="none" w:sz="0" w:space="0" w:color="auto"/>
            <w:bottom w:val="none" w:sz="0" w:space="0" w:color="auto"/>
            <w:right w:val="none" w:sz="0" w:space="0" w:color="auto"/>
          </w:divBdr>
        </w:div>
        <w:div w:id="1346905461">
          <w:marLeft w:val="0"/>
          <w:marRight w:val="0"/>
          <w:marTop w:val="0"/>
          <w:marBottom w:val="0"/>
          <w:divBdr>
            <w:top w:val="none" w:sz="0" w:space="0" w:color="auto"/>
            <w:left w:val="none" w:sz="0" w:space="0" w:color="auto"/>
            <w:bottom w:val="none" w:sz="0" w:space="0" w:color="auto"/>
            <w:right w:val="none" w:sz="0" w:space="0" w:color="auto"/>
          </w:divBdr>
        </w:div>
        <w:div w:id="209195914">
          <w:marLeft w:val="0"/>
          <w:marRight w:val="0"/>
          <w:marTop w:val="0"/>
          <w:marBottom w:val="0"/>
          <w:divBdr>
            <w:top w:val="none" w:sz="0" w:space="0" w:color="auto"/>
            <w:left w:val="none" w:sz="0" w:space="0" w:color="auto"/>
            <w:bottom w:val="none" w:sz="0" w:space="0" w:color="auto"/>
            <w:right w:val="none" w:sz="0" w:space="0" w:color="auto"/>
          </w:divBdr>
        </w:div>
        <w:div w:id="450057626">
          <w:marLeft w:val="0"/>
          <w:marRight w:val="0"/>
          <w:marTop w:val="0"/>
          <w:marBottom w:val="0"/>
          <w:divBdr>
            <w:top w:val="none" w:sz="0" w:space="0" w:color="auto"/>
            <w:left w:val="none" w:sz="0" w:space="0" w:color="auto"/>
            <w:bottom w:val="none" w:sz="0" w:space="0" w:color="auto"/>
            <w:right w:val="none" w:sz="0" w:space="0" w:color="auto"/>
          </w:divBdr>
        </w:div>
        <w:div w:id="88283812">
          <w:marLeft w:val="0"/>
          <w:marRight w:val="0"/>
          <w:marTop w:val="0"/>
          <w:marBottom w:val="0"/>
          <w:divBdr>
            <w:top w:val="none" w:sz="0" w:space="0" w:color="auto"/>
            <w:left w:val="none" w:sz="0" w:space="0" w:color="auto"/>
            <w:bottom w:val="none" w:sz="0" w:space="0" w:color="auto"/>
            <w:right w:val="none" w:sz="0" w:space="0" w:color="auto"/>
          </w:divBdr>
        </w:div>
        <w:div w:id="558368638">
          <w:marLeft w:val="0"/>
          <w:marRight w:val="0"/>
          <w:marTop w:val="0"/>
          <w:marBottom w:val="0"/>
          <w:divBdr>
            <w:top w:val="none" w:sz="0" w:space="0" w:color="auto"/>
            <w:left w:val="none" w:sz="0" w:space="0" w:color="auto"/>
            <w:bottom w:val="none" w:sz="0" w:space="0" w:color="auto"/>
            <w:right w:val="none" w:sz="0" w:space="0" w:color="auto"/>
          </w:divBdr>
        </w:div>
        <w:div w:id="1921017410">
          <w:marLeft w:val="0"/>
          <w:marRight w:val="0"/>
          <w:marTop w:val="0"/>
          <w:marBottom w:val="0"/>
          <w:divBdr>
            <w:top w:val="none" w:sz="0" w:space="0" w:color="auto"/>
            <w:left w:val="none" w:sz="0" w:space="0" w:color="auto"/>
            <w:bottom w:val="none" w:sz="0" w:space="0" w:color="auto"/>
            <w:right w:val="none" w:sz="0" w:space="0" w:color="auto"/>
          </w:divBdr>
        </w:div>
        <w:div w:id="244265757">
          <w:marLeft w:val="0"/>
          <w:marRight w:val="0"/>
          <w:marTop w:val="0"/>
          <w:marBottom w:val="0"/>
          <w:divBdr>
            <w:top w:val="none" w:sz="0" w:space="0" w:color="auto"/>
            <w:left w:val="none" w:sz="0" w:space="0" w:color="auto"/>
            <w:bottom w:val="none" w:sz="0" w:space="0" w:color="auto"/>
            <w:right w:val="none" w:sz="0" w:space="0" w:color="auto"/>
          </w:divBdr>
        </w:div>
        <w:div w:id="2132362608">
          <w:marLeft w:val="0"/>
          <w:marRight w:val="0"/>
          <w:marTop w:val="0"/>
          <w:marBottom w:val="0"/>
          <w:divBdr>
            <w:top w:val="none" w:sz="0" w:space="0" w:color="auto"/>
            <w:left w:val="none" w:sz="0" w:space="0" w:color="auto"/>
            <w:bottom w:val="none" w:sz="0" w:space="0" w:color="auto"/>
            <w:right w:val="none" w:sz="0" w:space="0" w:color="auto"/>
          </w:divBdr>
        </w:div>
        <w:div w:id="1691568233">
          <w:marLeft w:val="0"/>
          <w:marRight w:val="0"/>
          <w:marTop w:val="0"/>
          <w:marBottom w:val="0"/>
          <w:divBdr>
            <w:top w:val="none" w:sz="0" w:space="0" w:color="auto"/>
            <w:left w:val="none" w:sz="0" w:space="0" w:color="auto"/>
            <w:bottom w:val="none" w:sz="0" w:space="0" w:color="auto"/>
            <w:right w:val="none" w:sz="0" w:space="0" w:color="auto"/>
          </w:divBdr>
        </w:div>
        <w:div w:id="100073736">
          <w:marLeft w:val="0"/>
          <w:marRight w:val="0"/>
          <w:marTop w:val="0"/>
          <w:marBottom w:val="0"/>
          <w:divBdr>
            <w:top w:val="none" w:sz="0" w:space="0" w:color="auto"/>
            <w:left w:val="none" w:sz="0" w:space="0" w:color="auto"/>
            <w:bottom w:val="none" w:sz="0" w:space="0" w:color="auto"/>
            <w:right w:val="none" w:sz="0" w:space="0" w:color="auto"/>
          </w:divBdr>
        </w:div>
        <w:div w:id="680083941">
          <w:marLeft w:val="0"/>
          <w:marRight w:val="0"/>
          <w:marTop w:val="0"/>
          <w:marBottom w:val="0"/>
          <w:divBdr>
            <w:top w:val="none" w:sz="0" w:space="0" w:color="auto"/>
            <w:left w:val="none" w:sz="0" w:space="0" w:color="auto"/>
            <w:bottom w:val="none" w:sz="0" w:space="0" w:color="auto"/>
            <w:right w:val="none" w:sz="0" w:space="0" w:color="auto"/>
          </w:divBdr>
        </w:div>
        <w:div w:id="2104181019">
          <w:marLeft w:val="0"/>
          <w:marRight w:val="0"/>
          <w:marTop w:val="0"/>
          <w:marBottom w:val="0"/>
          <w:divBdr>
            <w:top w:val="none" w:sz="0" w:space="0" w:color="auto"/>
            <w:left w:val="none" w:sz="0" w:space="0" w:color="auto"/>
            <w:bottom w:val="none" w:sz="0" w:space="0" w:color="auto"/>
            <w:right w:val="none" w:sz="0" w:space="0" w:color="auto"/>
          </w:divBdr>
        </w:div>
        <w:div w:id="1084109106">
          <w:marLeft w:val="0"/>
          <w:marRight w:val="0"/>
          <w:marTop w:val="0"/>
          <w:marBottom w:val="0"/>
          <w:divBdr>
            <w:top w:val="none" w:sz="0" w:space="0" w:color="auto"/>
            <w:left w:val="none" w:sz="0" w:space="0" w:color="auto"/>
            <w:bottom w:val="none" w:sz="0" w:space="0" w:color="auto"/>
            <w:right w:val="none" w:sz="0" w:space="0" w:color="auto"/>
          </w:divBdr>
        </w:div>
        <w:div w:id="1943762787">
          <w:marLeft w:val="0"/>
          <w:marRight w:val="0"/>
          <w:marTop w:val="0"/>
          <w:marBottom w:val="0"/>
          <w:divBdr>
            <w:top w:val="none" w:sz="0" w:space="0" w:color="auto"/>
            <w:left w:val="none" w:sz="0" w:space="0" w:color="auto"/>
            <w:bottom w:val="none" w:sz="0" w:space="0" w:color="auto"/>
            <w:right w:val="none" w:sz="0" w:space="0" w:color="auto"/>
          </w:divBdr>
        </w:div>
        <w:div w:id="827136150">
          <w:marLeft w:val="0"/>
          <w:marRight w:val="0"/>
          <w:marTop w:val="0"/>
          <w:marBottom w:val="0"/>
          <w:divBdr>
            <w:top w:val="none" w:sz="0" w:space="0" w:color="auto"/>
            <w:left w:val="none" w:sz="0" w:space="0" w:color="auto"/>
            <w:bottom w:val="none" w:sz="0" w:space="0" w:color="auto"/>
            <w:right w:val="none" w:sz="0" w:space="0" w:color="auto"/>
          </w:divBdr>
        </w:div>
        <w:div w:id="1369454594">
          <w:marLeft w:val="0"/>
          <w:marRight w:val="0"/>
          <w:marTop w:val="0"/>
          <w:marBottom w:val="0"/>
          <w:divBdr>
            <w:top w:val="none" w:sz="0" w:space="0" w:color="auto"/>
            <w:left w:val="none" w:sz="0" w:space="0" w:color="auto"/>
            <w:bottom w:val="none" w:sz="0" w:space="0" w:color="auto"/>
            <w:right w:val="none" w:sz="0" w:space="0" w:color="auto"/>
          </w:divBdr>
        </w:div>
        <w:div w:id="1167017611">
          <w:marLeft w:val="0"/>
          <w:marRight w:val="0"/>
          <w:marTop w:val="0"/>
          <w:marBottom w:val="0"/>
          <w:divBdr>
            <w:top w:val="none" w:sz="0" w:space="0" w:color="auto"/>
            <w:left w:val="none" w:sz="0" w:space="0" w:color="auto"/>
            <w:bottom w:val="none" w:sz="0" w:space="0" w:color="auto"/>
            <w:right w:val="none" w:sz="0" w:space="0" w:color="auto"/>
          </w:divBdr>
        </w:div>
        <w:div w:id="1898054114">
          <w:marLeft w:val="0"/>
          <w:marRight w:val="0"/>
          <w:marTop w:val="0"/>
          <w:marBottom w:val="0"/>
          <w:divBdr>
            <w:top w:val="none" w:sz="0" w:space="0" w:color="auto"/>
            <w:left w:val="none" w:sz="0" w:space="0" w:color="auto"/>
            <w:bottom w:val="none" w:sz="0" w:space="0" w:color="auto"/>
            <w:right w:val="none" w:sz="0" w:space="0" w:color="auto"/>
          </w:divBdr>
        </w:div>
        <w:div w:id="1221012625">
          <w:marLeft w:val="0"/>
          <w:marRight w:val="0"/>
          <w:marTop w:val="0"/>
          <w:marBottom w:val="0"/>
          <w:divBdr>
            <w:top w:val="none" w:sz="0" w:space="0" w:color="auto"/>
            <w:left w:val="none" w:sz="0" w:space="0" w:color="auto"/>
            <w:bottom w:val="none" w:sz="0" w:space="0" w:color="auto"/>
            <w:right w:val="none" w:sz="0" w:space="0" w:color="auto"/>
          </w:divBdr>
        </w:div>
        <w:div w:id="1452238434">
          <w:marLeft w:val="0"/>
          <w:marRight w:val="0"/>
          <w:marTop w:val="0"/>
          <w:marBottom w:val="0"/>
          <w:divBdr>
            <w:top w:val="none" w:sz="0" w:space="0" w:color="auto"/>
            <w:left w:val="none" w:sz="0" w:space="0" w:color="auto"/>
            <w:bottom w:val="none" w:sz="0" w:space="0" w:color="auto"/>
            <w:right w:val="none" w:sz="0" w:space="0" w:color="auto"/>
          </w:divBdr>
        </w:div>
        <w:div w:id="1660815488">
          <w:marLeft w:val="0"/>
          <w:marRight w:val="0"/>
          <w:marTop w:val="0"/>
          <w:marBottom w:val="0"/>
          <w:divBdr>
            <w:top w:val="none" w:sz="0" w:space="0" w:color="auto"/>
            <w:left w:val="none" w:sz="0" w:space="0" w:color="auto"/>
            <w:bottom w:val="none" w:sz="0" w:space="0" w:color="auto"/>
            <w:right w:val="none" w:sz="0" w:space="0" w:color="auto"/>
          </w:divBdr>
        </w:div>
        <w:div w:id="674266726">
          <w:marLeft w:val="0"/>
          <w:marRight w:val="0"/>
          <w:marTop w:val="0"/>
          <w:marBottom w:val="0"/>
          <w:divBdr>
            <w:top w:val="none" w:sz="0" w:space="0" w:color="auto"/>
            <w:left w:val="none" w:sz="0" w:space="0" w:color="auto"/>
            <w:bottom w:val="none" w:sz="0" w:space="0" w:color="auto"/>
            <w:right w:val="none" w:sz="0" w:space="0" w:color="auto"/>
          </w:divBdr>
        </w:div>
        <w:div w:id="1068727969">
          <w:marLeft w:val="0"/>
          <w:marRight w:val="0"/>
          <w:marTop w:val="0"/>
          <w:marBottom w:val="0"/>
          <w:divBdr>
            <w:top w:val="none" w:sz="0" w:space="0" w:color="auto"/>
            <w:left w:val="none" w:sz="0" w:space="0" w:color="auto"/>
            <w:bottom w:val="none" w:sz="0" w:space="0" w:color="auto"/>
            <w:right w:val="none" w:sz="0" w:space="0" w:color="auto"/>
          </w:divBdr>
        </w:div>
        <w:div w:id="435298652">
          <w:marLeft w:val="0"/>
          <w:marRight w:val="0"/>
          <w:marTop w:val="0"/>
          <w:marBottom w:val="0"/>
          <w:divBdr>
            <w:top w:val="none" w:sz="0" w:space="0" w:color="auto"/>
            <w:left w:val="none" w:sz="0" w:space="0" w:color="auto"/>
            <w:bottom w:val="none" w:sz="0" w:space="0" w:color="auto"/>
            <w:right w:val="none" w:sz="0" w:space="0" w:color="auto"/>
          </w:divBdr>
        </w:div>
        <w:div w:id="1427655074">
          <w:marLeft w:val="0"/>
          <w:marRight w:val="0"/>
          <w:marTop w:val="0"/>
          <w:marBottom w:val="0"/>
          <w:divBdr>
            <w:top w:val="none" w:sz="0" w:space="0" w:color="auto"/>
            <w:left w:val="none" w:sz="0" w:space="0" w:color="auto"/>
            <w:bottom w:val="none" w:sz="0" w:space="0" w:color="auto"/>
            <w:right w:val="none" w:sz="0" w:space="0" w:color="auto"/>
          </w:divBdr>
        </w:div>
        <w:div w:id="2072998663">
          <w:marLeft w:val="0"/>
          <w:marRight w:val="0"/>
          <w:marTop w:val="0"/>
          <w:marBottom w:val="0"/>
          <w:divBdr>
            <w:top w:val="none" w:sz="0" w:space="0" w:color="auto"/>
            <w:left w:val="none" w:sz="0" w:space="0" w:color="auto"/>
            <w:bottom w:val="none" w:sz="0" w:space="0" w:color="auto"/>
            <w:right w:val="none" w:sz="0" w:space="0" w:color="auto"/>
          </w:divBdr>
        </w:div>
        <w:div w:id="2028479188">
          <w:marLeft w:val="0"/>
          <w:marRight w:val="0"/>
          <w:marTop w:val="0"/>
          <w:marBottom w:val="0"/>
          <w:divBdr>
            <w:top w:val="none" w:sz="0" w:space="0" w:color="auto"/>
            <w:left w:val="none" w:sz="0" w:space="0" w:color="auto"/>
            <w:bottom w:val="none" w:sz="0" w:space="0" w:color="auto"/>
            <w:right w:val="none" w:sz="0" w:space="0" w:color="auto"/>
          </w:divBdr>
        </w:div>
        <w:div w:id="992565599">
          <w:marLeft w:val="0"/>
          <w:marRight w:val="0"/>
          <w:marTop w:val="0"/>
          <w:marBottom w:val="0"/>
          <w:divBdr>
            <w:top w:val="none" w:sz="0" w:space="0" w:color="auto"/>
            <w:left w:val="none" w:sz="0" w:space="0" w:color="auto"/>
            <w:bottom w:val="none" w:sz="0" w:space="0" w:color="auto"/>
            <w:right w:val="none" w:sz="0" w:space="0" w:color="auto"/>
          </w:divBdr>
        </w:div>
        <w:div w:id="1021325508">
          <w:marLeft w:val="0"/>
          <w:marRight w:val="0"/>
          <w:marTop w:val="0"/>
          <w:marBottom w:val="0"/>
          <w:divBdr>
            <w:top w:val="none" w:sz="0" w:space="0" w:color="auto"/>
            <w:left w:val="none" w:sz="0" w:space="0" w:color="auto"/>
            <w:bottom w:val="none" w:sz="0" w:space="0" w:color="auto"/>
            <w:right w:val="none" w:sz="0" w:space="0" w:color="auto"/>
          </w:divBdr>
        </w:div>
        <w:div w:id="1828672521">
          <w:marLeft w:val="0"/>
          <w:marRight w:val="0"/>
          <w:marTop w:val="0"/>
          <w:marBottom w:val="0"/>
          <w:divBdr>
            <w:top w:val="none" w:sz="0" w:space="0" w:color="auto"/>
            <w:left w:val="none" w:sz="0" w:space="0" w:color="auto"/>
            <w:bottom w:val="none" w:sz="0" w:space="0" w:color="auto"/>
            <w:right w:val="none" w:sz="0" w:space="0" w:color="auto"/>
          </w:divBdr>
        </w:div>
        <w:div w:id="63650671">
          <w:marLeft w:val="0"/>
          <w:marRight w:val="0"/>
          <w:marTop w:val="0"/>
          <w:marBottom w:val="0"/>
          <w:divBdr>
            <w:top w:val="none" w:sz="0" w:space="0" w:color="auto"/>
            <w:left w:val="none" w:sz="0" w:space="0" w:color="auto"/>
            <w:bottom w:val="none" w:sz="0" w:space="0" w:color="auto"/>
            <w:right w:val="none" w:sz="0" w:space="0" w:color="auto"/>
          </w:divBdr>
        </w:div>
        <w:div w:id="764575144">
          <w:marLeft w:val="0"/>
          <w:marRight w:val="0"/>
          <w:marTop w:val="0"/>
          <w:marBottom w:val="0"/>
          <w:divBdr>
            <w:top w:val="none" w:sz="0" w:space="0" w:color="auto"/>
            <w:left w:val="none" w:sz="0" w:space="0" w:color="auto"/>
            <w:bottom w:val="none" w:sz="0" w:space="0" w:color="auto"/>
            <w:right w:val="none" w:sz="0" w:space="0" w:color="auto"/>
          </w:divBdr>
        </w:div>
        <w:div w:id="1070035337">
          <w:marLeft w:val="0"/>
          <w:marRight w:val="0"/>
          <w:marTop w:val="0"/>
          <w:marBottom w:val="0"/>
          <w:divBdr>
            <w:top w:val="none" w:sz="0" w:space="0" w:color="auto"/>
            <w:left w:val="none" w:sz="0" w:space="0" w:color="auto"/>
            <w:bottom w:val="none" w:sz="0" w:space="0" w:color="auto"/>
            <w:right w:val="none" w:sz="0" w:space="0" w:color="auto"/>
          </w:divBdr>
        </w:div>
        <w:div w:id="1076052948">
          <w:marLeft w:val="0"/>
          <w:marRight w:val="0"/>
          <w:marTop w:val="0"/>
          <w:marBottom w:val="0"/>
          <w:divBdr>
            <w:top w:val="none" w:sz="0" w:space="0" w:color="auto"/>
            <w:left w:val="none" w:sz="0" w:space="0" w:color="auto"/>
            <w:bottom w:val="none" w:sz="0" w:space="0" w:color="auto"/>
            <w:right w:val="none" w:sz="0" w:space="0" w:color="auto"/>
          </w:divBdr>
        </w:div>
        <w:div w:id="836072268">
          <w:marLeft w:val="0"/>
          <w:marRight w:val="0"/>
          <w:marTop w:val="0"/>
          <w:marBottom w:val="0"/>
          <w:divBdr>
            <w:top w:val="none" w:sz="0" w:space="0" w:color="auto"/>
            <w:left w:val="none" w:sz="0" w:space="0" w:color="auto"/>
            <w:bottom w:val="none" w:sz="0" w:space="0" w:color="auto"/>
            <w:right w:val="none" w:sz="0" w:space="0" w:color="auto"/>
          </w:divBdr>
        </w:div>
      </w:divsChild>
    </w:div>
    <w:div w:id="579172544">
      <w:marLeft w:val="0"/>
      <w:marRight w:val="0"/>
      <w:marTop w:val="0"/>
      <w:marBottom w:val="0"/>
      <w:divBdr>
        <w:top w:val="none" w:sz="0" w:space="0" w:color="auto"/>
        <w:left w:val="none" w:sz="0" w:space="0" w:color="auto"/>
        <w:bottom w:val="none" w:sz="0" w:space="0" w:color="auto"/>
        <w:right w:val="none" w:sz="0" w:space="0" w:color="auto"/>
      </w:divBdr>
      <w:divsChild>
        <w:div w:id="555552025">
          <w:marLeft w:val="0"/>
          <w:marRight w:val="0"/>
          <w:marTop w:val="0"/>
          <w:marBottom w:val="0"/>
          <w:divBdr>
            <w:top w:val="none" w:sz="0" w:space="0" w:color="auto"/>
            <w:left w:val="none" w:sz="0" w:space="0" w:color="auto"/>
            <w:bottom w:val="none" w:sz="0" w:space="0" w:color="auto"/>
            <w:right w:val="none" w:sz="0" w:space="0" w:color="auto"/>
          </w:divBdr>
        </w:div>
        <w:div w:id="37241194">
          <w:marLeft w:val="0"/>
          <w:marRight w:val="0"/>
          <w:marTop w:val="0"/>
          <w:marBottom w:val="0"/>
          <w:divBdr>
            <w:top w:val="none" w:sz="0" w:space="0" w:color="auto"/>
            <w:left w:val="none" w:sz="0" w:space="0" w:color="auto"/>
            <w:bottom w:val="none" w:sz="0" w:space="0" w:color="auto"/>
            <w:right w:val="none" w:sz="0" w:space="0" w:color="auto"/>
          </w:divBdr>
        </w:div>
        <w:div w:id="324407110">
          <w:marLeft w:val="0"/>
          <w:marRight w:val="0"/>
          <w:marTop w:val="0"/>
          <w:marBottom w:val="0"/>
          <w:divBdr>
            <w:top w:val="none" w:sz="0" w:space="0" w:color="auto"/>
            <w:left w:val="none" w:sz="0" w:space="0" w:color="auto"/>
            <w:bottom w:val="none" w:sz="0" w:space="0" w:color="auto"/>
            <w:right w:val="none" w:sz="0" w:space="0" w:color="auto"/>
          </w:divBdr>
        </w:div>
        <w:div w:id="147135075">
          <w:marLeft w:val="0"/>
          <w:marRight w:val="0"/>
          <w:marTop w:val="0"/>
          <w:marBottom w:val="0"/>
          <w:divBdr>
            <w:top w:val="none" w:sz="0" w:space="0" w:color="auto"/>
            <w:left w:val="none" w:sz="0" w:space="0" w:color="auto"/>
            <w:bottom w:val="none" w:sz="0" w:space="0" w:color="auto"/>
            <w:right w:val="none" w:sz="0" w:space="0" w:color="auto"/>
          </w:divBdr>
        </w:div>
        <w:div w:id="1197309510">
          <w:marLeft w:val="0"/>
          <w:marRight w:val="0"/>
          <w:marTop w:val="0"/>
          <w:marBottom w:val="0"/>
          <w:divBdr>
            <w:top w:val="none" w:sz="0" w:space="0" w:color="auto"/>
            <w:left w:val="none" w:sz="0" w:space="0" w:color="auto"/>
            <w:bottom w:val="none" w:sz="0" w:space="0" w:color="auto"/>
            <w:right w:val="none" w:sz="0" w:space="0" w:color="auto"/>
          </w:divBdr>
        </w:div>
        <w:div w:id="1899977892">
          <w:marLeft w:val="0"/>
          <w:marRight w:val="0"/>
          <w:marTop w:val="0"/>
          <w:marBottom w:val="0"/>
          <w:divBdr>
            <w:top w:val="none" w:sz="0" w:space="0" w:color="auto"/>
            <w:left w:val="none" w:sz="0" w:space="0" w:color="auto"/>
            <w:bottom w:val="none" w:sz="0" w:space="0" w:color="auto"/>
            <w:right w:val="none" w:sz="0" w:space="0" w:color="auto"/>
          </w:divBdr>
        </w:div>
        <w:div w:id="453791512">
          <w:marLeft w:val="0"/>
          <w:marRight w:val="0"/>
          <w:marTop w:val="0"/>
          <w:marBottom w:val="0"/>
          <w:divBdr>
            <w:top w:val="none" w:sz="0" w:space="0" w:color="auto"/>
            <w:left w:val="none" w:sz="0" w:space="0" w:color="auto"/>
            <w:bottom w:val="none" w:sz="0" w:space="0" w:color="auto"/>
            <w:right w:val="none" w:sz="0" w:space="0" w:color="auto"/>
          </w:divBdr>
        </w:div>
        <w:div w:id="1930580667">
          <w:marLeft w:val="0"/>
          <w:marRight w:val="0"/>
          <w:marTop w:val="0"/>
          <w:marBottom w:val="0"/>
          <w:divBdr>
            <w:top w:val="none" w:sz="0" w:space="0" w:color="auto"/>
            <w:left w:val="none" w:sz="0" w:space="0" w:color="auto"/>
            <w:bottom w:val="none" w:sz="0" w:space="0" w:color="auto"/>
            <w:right w:val="none" w:sz="0" w:space="0" w:color="auto"/>
          </w:divBdr>
        </w:div>
        <w:div w:id="1735546246">
          <w:marLeft w:val="0"/>
          <w:marRight w:val="0"/>
          <w:marTop w:val="0"/>
          <w:marBottom w:val="0"/>
          <w:divBdr>
            <w:top w:val="none" w:sz="0" w:space="0" w:color="auto"/>
            <w:left w:val="none" w:sz="0" w:space="0" w:color="auto"/>
            <w:bottom w:val="none" w:sz="0" w:space="0" w:color="auto"/>
            <w:right w:val="none" w:sz="0" w:space="0" w:color="auto"/>
          </w:divBdr>
        </w:div>
        <w:div w:id="121459136">
          <w:marLeft w:val="0"/>
          <w:marRight w:val="0"/>
          <w:marTop w:val="0"/>
          <w:marBottom w:val="0"/>
          <w:divBdr>
            <w:top w:val="none" w:sz="0" w:space="0" w:color="auto"/>
            <w:left w:val="none" w:sz="0" w:space="0" w:color="auto"/>
            <w:bottom w:val="none" w:sz="0" w:space="0" w:color="auto"/>
            <w:right w:val="none" w:sz="0" w:space="0" w:color="auto"/>
          </w:divBdr>
        </w:div>
        <w:div w:id="1428966657">
          <w:marLeft w:val="0"/>
          <w:marRight w:val="0"/>
          <w:marTop w:val="0"/>
          <w:marBottom w:val="0"/>
          <w:divBdr>
            <w:top w:val="none" w:sz="0" w:space="0" w:color="auto"/>
            <w:left w:val="none" w:sz="0" w:space="0" w:color="auto"/>
            <w:bottom w:val="none" w:sz="0" w:space="0" w:color="auto"/>
            <w:right w:val="none" w:sz="0" w:space="0" w:color="auto"/>
          </w:divBdr>
        </w:div>
        <w:div w:id="1363937809">
          <w:marLeft w:val="0"/>
          <w:marRight w:val="0"/>
          <w:marTop w:val="0"/>
          <w:marBottom w:val="0"/>
          <w:divBdr>
            <w:top w:val="none" w:sz="0" w:space="0" w:color="auto"/>
            <w:left w:val="none" w:sz="0" w:space="0" w:color="auto"/>
            <w:bottom w:val="none" w:sz="0" w:space="0" w:color="auto"/>
            <w:right w:val="none" w:sz="0" w:space="0" w:color="auto"/>
          </w:divBdr>
        </w:div>
        <w:div w:id="980307866">
          <w:marLeft w:val="0"/>
          <w:marRight w:val="0"/>
          <w:marTop w:val="0"/>
          <w:marBottom w:val="0"/>
          <w:divBdr>
            <w:top w:val="none" w:sz="0" w:space="0" w:color="auto"/>
            <w:left w:val="none" w:sz="0" w:space="0" w:color="auto"/>
            <w:bottom w:val="none" w:sz="0" w:space="0" w:color="auto"/>
            <w:right w:val="none" w:sz="0" w:space="0" w:color="auto"/>
          </w:divBdr>
        </w:div>
        <w:div w:id="1609892845">
          <w:marLeft w:val="0"/>
          <w:marRight w:val="0"/>
          <w:marTop w:val="0"/>
          <w:marBottom w:val="0"/>
          <w:divBdr>
            <w:top w:val="none" w:sz="0" w:space="0" w:color="auto"/>
            <w:left w:val="none" w:sz="0" w:space="0" w:color="auto"/>
            <w:bottom w:val="none" w:sz="0" w:space="0" w:color="auto"/>
            <w:right w:val="none" w:sz="0" w:space="0" w:color="auto"/>
          </w:divBdr>
        </w:div>
        <w:div w:id="408818631">
          <w:marLeft w:val="0"/>
          <w:marRight w:val="0"/>
          <w:marTop w:val="0"/>
          <w:marBottom w:val="0"/>
          <w:divBdr>
            <w:top w:val="none" w:sz="0" w:space="0" w:color="auto"/>
            <w:left w:val="none" w:sz="0" w:space="0" w:color="auto"/>
            <w:bottom w:val="none" w:sz="0" w:space="0" w:color="auto"/>
            <w:right w:val="none" w:sz="0" w:space="0" w:color="auto"/>
          </w:divBdr>
        </w:div>
        <w:div w:id="890920953">
          <w:marLeft w:val="0"/>
          <w:marRight w:val="0"/>
          <w:marTop w:val="0"/>
          <w:marBottom w:val="0"/>
          <w:divBdr>
            <w:top w:val="none" w:sz="0" w:space="0" w:color="auto"/>
            <w:left w:val="none" w:sz="0" w:space="0" w:color="auto"/>
            <w:bottom w:val="none" w:sz="0" w:space="0" w:color="auto"/>
            <w:right w:val="none" w:sz="0" w:space="0" w:color="auto"/>
          </w:divBdr>
        </w:div>
        <w:div w:id="1855414930">
          <w:marLeft w:val="0"/>
          <w:marRight w:val="0"/>
          <w:marTop w:val="0"/>
          <w:marBottom w:val="0"/>
          <w:divBdr>
            <w:top w:val="none" w:sz="0" w:space="0" w:color="auto"/>
            <w:left w:val="none" w:sz="0" w:space="0" w:color="auto"/>
            <w:bottom w:val="none" w:sz="0" w:space="0" w:color="auto"/>
            <w:right w:val="none" w:sz="0" w:space="0" w:color="auto"/>
          </w:divBdr>
        </w:div>
        <w:div w:id="484856093">
          <w:marLeft w:val="0"/>
          <w:marRight w:val="0"/>
          <w:marTop w:val="0"/>
          <w:marBottom w:val="0"/>
          <w:divBdr>
            <w:top w:val="none" w:sz="0" w:space="0" w:color="auto"/>
            <w:left w:val="none" w:sz="0" w:space="0" w:color="auto"/>
            <w:bottom w:val="none" w:sz="0" w:space="0" w:color="auto"/>
            <w:right w:val="none" w:sz="0" w:space="0" w:color="auto"/>
          </w:divBdr>
        </w:div>
        <w:div w:id="1536964761">
          <w:marLeft w:val="0"/>
          <w:marRight w:val="0"/>
          <w:marTop w:val="0"/>
          <w:marBottom w:val="0"/>
          <w:divBdr>
            <w:top w:val="none" w:sz="0" w:space="0" w:color="auto"/>
            <w:left w:val="none" w:sz="0" w:space="0" w:color="auto"/>
            <w:bottom w:val="none" w:sz="0" w:space="0" w:color="auto"/>
            <w:right w:val="none" w:sz="0" w:space="0" w:color="auto"/>
          </w:divBdr>
        </w:div>
        <w:div w:id="1439058437">
          <w:marLeft w:val="0"/>
          <w:marRight w:val="0"/>
          <w:marTop w:val="0"/>
          <w:marBottom w:val="0"/>
          <w:divBdr>
            <w:top w:val="none" w:sz="0" w:space="0" w:color="auto"/>
            <w:left w:val="none" w:sz="0" w:space="0" w:color="auto"/>
            <w:bottom w:val="none" w:sz="0" w:space="0" w:color="auto"/>
            <w:right w:val="none" w:sz="0" w:space="0" w:color="auto"/>
          </w:divBdr>
        </w:div>
        <w:div w:id="1245339778">
          <w:marLeft w:val="0"/>
          <w:marRight w:val="0"/>
          <w:marTop w:val="0"/>
          <w:marBottom w:val="0"/>
          <w:divBdr>
            <w:top w:val="none" w:sz="0" w:space="0" w:color="auto"/>
            <w:left w:val="none" w:sz="0" w:space="0" w:color="auto"/>
            <w:bottom w:val="none" w:sz="0" w:space="0" w:color="auto"/>
            <w:right w:val="none" w:sz="0" w:space="0" w:color="auto"/>
          </w:divBdr>
        </w:div>
        <w:div w:id="2107840840">
          <w:marLeft w:val="0"/>
          <w:marRight w:val="0"/>
          <w:marTop w:val="0"/>
          <w:marBottom w:val="0"/>
          <w:divBdr>
            <w:top w:val="none" w:sz="0" w:space="0" w:color="auto"/>
            <w:left w:val="none" w:sz="0" w:space="0" w:color="auto"/>
            <w:bottom w:val="none" w:sz="0" w:space="0" w:color="auto"/>
            <w:right w:val="none" w:sz="0" w:space="0" w:color="auto"/>
          </w:divBdr>
        </w:div>
        <w:div w:id="1752507092">
          <w:marLeft w:val="0"/>
          <w:marRight w:val="0"/>
          <w:marTop w:val="0"/>
          <w:marBottom w:val="0"/>
          <w:divBdr>
            <w:top w:val="none" w:sz="0" w:space="0" w:color="auto"/>
            <w:left w:val="none" w:sz="0" w:space="0" w:color="auto"/>
            <w:bottom w:val="none" w:sz="0" w:space="0" w:color="auto"/>
            <w:right w:val="none" w:sz="0" w:space="0" w:color="auto"/>
          </w:divBdr>
        </w:div>
        <w:div w:id="1005522307">
          <w:marLeft w:val="0"/>
          <w:marRight w:val="0"/>
          <w:marTop w:val="0"/>
          <w:marBottom w:val="0"/>
          <w:divBdr>
            <w:top w:val="none" w:sz="0" w:space="0" w:color="auto"/>
            <w:left w:val="none" w:sz="0" w:space="0" w:color="auto"/>
            <w:bottom w:val="none" w:sz="0" w:space="0" w:color="auto"/>
            <w:right w:val="none" w:sz="0" w:space="0" w:color="auto"/>
          </w:divBdr>
        </w:div>
        <w:div w:id="2011524259">
          <w:marLeft w:val="0"/>
          <w:marRight w:val="0"/>
          <w:marTop w:val="0"/>
          <w:marBottom w:val="0"/>
          <w:divBdr>
            <w:top w:val="none" w:sz="0" w:space="0" w:color="auto"/>
            <w:left w:val="none" w:sz="0" w:space="0" w:color="auto"/>
            <w:bottom w:val="none" w:sz="0" w:space="0" w:color="auto"/>
            <w:right w:val="none" w:sz="0" w:space="0" w:color="auto"/>
          </w:divBdr>
        </w:div>
        <w:div w:id="1204100220">
          <w:marLeft w:val="0"/>
          <w:marRight w:val="0"/>
          <w:marTop w:val="0"/>
          <w:marBottom w:val="0"/>
          <w:divBdr>
            <w:top w:val="none" w:sz="0" w:space="0" w:color="auto"/>
            <w:left w:val="none" w:sz="0" w:space="0" w:color="auto"/>
            <w:bottom w:val="none" w:sz="0" w:space="0" w:color="auto"/>
            <w:right w:val="none" w:sz="0" w:space="0" w:color="auto"/>
          </w:divBdr>
        </w:div>
        <w:div w:id="1671717358">
          <w:marLeft w:val="0"/>
          <w:marRight w:val="0"/>
          <w:marTop w:val="0"/>
          <w:marBottom w:val="0"/>
          <w:divBdr>
            <w:top w:val="none" w:sz="0" w:space="0" w:color="auto"/>
            <w:left w:val="none" w:sz="0" w:space="0" w:color="auto"/>
            <w:bottom w:val="none" w:sz="0" w:space="0" w:color="auto"/>
            <w:right w:val="none" w:sz="0" w:space="0" w:color="auto"/>
          </w:divBdr>
        </w:div>
        <w:div w:id="124469319">
          <w:marLeft w:val="0"/>
          <w:marRight w:val="0"/>
          <w:marTop w:val="0"/>
          <w:marBottom w:val="0"/>
          <w:divBdr>
            <w:top w:val="none" w:sz="0" w:space="0" w:color="auto"/>
            <w:left w:val="none" w:sz="0" w:space="0" w:color="auto"/>
            <w:bottom w:val="none" w:sz="0" w:space="0" w:color="auto"/>
            <w:right w:val="none" w:sz="0" w:space="0" w:color="auto"/>
          </w:divBdr>
        </w:div>
        <w:div w:id="2035957039">
          <w:marLeft w:val="0"/>
          <w:marRight w:val="0"/>
          <w:marTop w:val="0"/>
          <w:marBottom w:val="0"/>
          <w:divBdr>
            <w:top w:val="none" w:sz="0" w:space="0" w:color="auto"/>
            <w:left w:val="none" w:sz="0" w:space="0" w:color="auto"/>
            <w:bottom w:val="none" w:sz="0" w:space="0" w:color="auto"/>
            <w:right w:val="none" w:sz="0" w:space="0" w:color="auto"/>
          </w:divBdr>
        </w:div>
        <w:div w:id="1203907690">
          <w:marLeft w:val="0"/>
          <w:marRight w:val="0"/>
          <w:marTop w:val="0"/>
          <w:marBottom w:val="0"/>
          <w:divBdr>
            <w:top w:val="none" w:sz="0" w:space="0" w:color="auto"/>
            <w:left w:val="none" w:sz="0" w:space="0" w:color="auto"/>
            <w:bottom w:val="none" w:sz="0" w:space="0" w:color="auto"/>
            <w:right w:val="none" w:sz="0" w:space="0" w:color="auto"/>
          </w:divBdr>
        </w:div>
        <w:div w:id="1882089942">
          <w:marLeft w:val="0"/>
          <w:marRight w:val="0"/>
          <w:marTop w:val="0"/>
          <w:marBottom w:val="0"/>
          <w:divBdr>
            <w:top w:val="none" w:sz="0" w:space="0" w:color="auto"/>
            <w:left w:val="none" w:sz="0" w:space="0" w:color="auto"/>
            <w:bottom w:val="none" w:sz="0" w:space="0" w:color="auto"/>
            <w:right w:val="none" w:sz="0" w:space="0" w:color="auto"/>
          </w:divBdr>
        </w:div>
        <w:div w:id="1446080726">
          <w:marLeft w:val="0"/>
          <w:marRight w:val="0"/>
          <w:marTop w:val="0"/>
          <w:marBottom w:val="0"/>
          <w:divBdr>
            <w:top w:val="none" w:sz="0" w:space="0" w:color="auto"/>
            <w:left w:val="none" w:sz="0" w:space="0" w:color="auto"/>
            <w:bottom w:val="none" w:sz="0" w:space="0" w:color="auto"/>
            <w:right w:val="none" w:sz="0" w:space="0" w:color="auto"/>
          </w:divBdr>
        </w:div>
        <w:div w:id="2048023969">
          <w:marLeft w:val="0"/>
          <w:marRight w:val="0"/>
          <w:marTop w:val="0"/>
          <w:marBottom w:val="0"/>
          <w:divBdr>
            <w:top w:val="none" w:sz="0" w:space="0" w:color="auto"/>
            <w:left w:val="none" w:sz="0" w:space="0" w:color="auto"/>
            <w:bottom w:val="none" w:sz="0" w:space="0" w:color="auto"/>
            <w:right w:val="none" w:sz="0" w:space="0" w:color="auto"/>
          </w:divBdr>
        </w:div>
        <w:div w:id="2054382757">
          <w:marLeft w:val="0"/>
          <w:marRight w:val="0"/>
          <w:marTop w:val="0"/>
          <w:marBottom w:val="0"/>
          <w:divBdr>
            <w:top w:val="none" w:sz="0" w:space="0" w:color="auto"/>
            <w:left w:val="none" w:sz="0" w:space="0" w:color="auto"/>
            <w:bottom w:val="none" w:sz="0" w:space="0" w:color="auto"/>
            <w:right w:val="none" w:sz="0" w:space="0" w:color="auto"/>
          </w:divBdr>
        </w:div>
        <w:div w:id="956445653">
          <w:marLeft w:val="0"/>
          <w:marRight w:val="0"/>
          <w:marTop w:val="0"/>
          <w:marBottom w:val="0"/>
          <w:divBdr>
            <w:top w:val="none" w:sz="0" w:space="0" w:color="auto"/>
            <w:left w:val="none" w:sz="0" w:space="0" w:color="auto"/>
            <w:bottom w:val="none" w:sz="0" w:space="0" w:color="auto"/>
            <w:right w:val="none" w:sz="0" w:space="0" w:color="auto"/>
          </w:divBdr>
        </w:div>
        <w:div w:id="221985713">
          <w:marLeft w:val="0"/>
          <w:marRight w:val="0"/>
          <w:marTop w:val="0"/>
          <w:marBottom w:val="0"/>
          <w:divBdr>
            <w:top w:val="none" w:sz="0" w:space="0" w:color="auto"/>
            <w:left w:val="none" w:sz="0" w:space="0" w:color="auto"/>
            <w:bottom w:val="none" w:sz="0" w:space="0" w:color="auto"/>
            <w:right w:val="none" w:sz="0" w:space="0" w:color="auto"/>
          </w:divBdr>
        </w:div>
        <w:div w:id="55204117">
          <w:marLeft w:val="0"/>
          <w:marRight w:val="0"/>
          <w:marTop w:val="0"/>
          <w:marBottom w:val="0"/>
          <w:divBdr>
            <w:top w:val="none" w:sz="0" w:space="0" w:color="auto"/>
            <w:left w:val="none" w:sz="0" w:space="0" w:color="auto"/>
            <w:bottom w:val="none" w:sz="0" w:space="0" w:color="auto"/>
            <w:right w:val="none" w:sz="0" w:space="0" w:color="auto"/>
          </w:divBdr>
        </w:div>
        <w:div w:id="437524193">
          <w:marLeft w:val="0"/>
          <w:marRight w:val="0"/>
          <w:marTop w:val="0"/>
          <w:marBottom w:val="0"/>
          <w:divBdr>
            <w:top w:val="none" w:sz="0" w:space="0" w:color="auto"/>
            <w:left w:val="none" w:sz="0" w:space="0" w:color="auto"/>
            <w:bottom w:val="none" w:sz="0" w:space="0" w:color="auto"/>
            <w:right w:val="none" w:sz="0" w:space="0" w:color="auto"/>
          </w:divBdr>
        </w:div>
        <w:div w:id="1359772454">
          <w:marLeft w:val="0"/>
          <w:marRight w:val="0"/>
          <w:marTop w:val="0"/>
          <w:marBottom w:val="0"/>
          <w:divBdr>
            <w:top w:val="none" w:sz="0" w:space="0" w:color="auto"/>
            <w:left w:val="none" w:sz="0" w:space="0" w:color="auto"/>
            <w:bottom w:val="none" w:sz="0" w:space="0" w:color="auto"/>
            <w:right w:val="none" w:sz="0" w:space="0" w:color="auto"/>
          </w:divBdr>
        </w:div>
        <w:div w:id="2128959942">
          <w:marLeft w:val="0"/>
          <w:marRight w:val="0"/>
          <w:marTop w:val="0"/>
          <w:marBottom w:val="0"/>
          <w:divBdr>
            <w:top w:val="none" w:sz="0" w:space="0" w:color="auto"/>
            <w:left w:val="none" w:sz="0" w:space="0" w:color="auto"/>
            <w:bottom w:val="none" w:sz="0" w:space="0" w:color="auto"/>
            <w:right w:val="none" w:sz="0" w:space="0" w:color="auto"/>
          </w:divBdr>
        </w:div>
        <w:div w:id="395398420">
          <w:marLeft w:val="0"/>
          <w:marRight w:val="0"/>
          <w:marTop w:val="0"/>
          <w:marBottom w:val="0"/>
          <w:divBdr>
            <w:top w:val="none" w:sz="0" w:space="0" w:color="auto"/>
            <w:left w:val="none" w:sz="0" w:space="0" w:color="auto"/>
            <w:bottom w:val="none" w:sz="0" w:space="0" w:color="auto"/>
            <w:right w:val="none" w:sz="0" w:space="0" w:color="auto"/>
          </w:divBdr>
        </w:div>
        <w:div w:id="460466582">
          <w:marLeft w:val="0"/>
          <w:marRight w:val="0"/>
          <w:marTop w:val="0"/>
          <w:marBottom w:val="0"/>
          <w:divBdr>
            <w:top w:val="none" w:sz="0" w:space="0" w:color="auto"/>
            <w:left w:val="none" w:sz="0" w:space="0" w:color="auto"/>
            <w:bottom w:val="none" w:sz="0" w:space="0" w:color="auto"/>
            <w:right w:val="none" w:sz="0" w:space="0" w:color="auto"/>
          </w:divBdr>
        </w:div>
        <w:div w:id="18824039">
          <w:marLeft w:val="0"/>
          <w:marRight w:val="0"/>
          <w:marTop w:val="0"/>
          <w:marBottom w:val="0"/>
          <w:divBdr>
            <w:top w:val="none" w:sz="0" w:space="0" w:color="auto"/>
            <w:left w:val="none" w:sz="0" w:space="0" w:color="auto"/>
            <w:bottom w:val="none" w:sz="0" w:space="0" w:color="auto"/>
            <w:right w:val="none" w:sz="0" w:space="0" w:color="auto"/>
          </w:divBdr>
        </w:div>
        <w:div w:id="1833835455">
          <w:marLeft w:val="0"/>
          <w:marRight w:val="0"/>
          <w:marTop w:val="0"/>
          <w:marBottom w:val="0"/>
          <w:divBdr>
            <w:top w:val="none" w:sz="0" w:space="0" w:color="auto"/>
            <w:left w:val="none" w:sz="0" w:space="0" w:color="auto"/>
            <w:bottom w:val="none" w:sz="0" w:space="0" w:color="auto"/>
            <w:right w:val="none" w:sz="0" w:space="0" w:color="auto"/>
          </w:divBdr>
        </w:div>
        <w:div w:id="2091078379">
          <w:marLeft w:val="0"/>
          <w:marRight w:val="0"/>
          <w:marTop w:val="0"/>
          <w:marBottom w:val="0"/>
          <w:divBdr>
            <w:top w:val="none" w:sz="0" w:space="0" w:color="auto"/>
            <w:left w:val="none" w:sz="0" w:space="0" w:color="auto"/>
            <w:bottom w:val="none" w:sz="0" w:space="0" w:color="auto"/>
            <w:right w:val="none" w:sz="0" w:space="0" w:color="auto"/>
          </w:divBdr>
        </w:div>
        <w:div w:id="882712429">
          <w:marLeft w:val="0"/>
          <w:marRight w:val="0"/>
          <w:marTop w:val="0"/>
          <w:marBottom w:val="0"/>
          <w:divBdr>
            <w:top w:val="none" w:sz="0" w:space="0" w:color="auto"/>
            <w:left w:val="none" w:sz="0" w:space="0" w:color="auto"/>
            <w:bottom w:val="none" w:sz="0" w:space="0" w:color="auto"/>
            <w:right w:val="none" w:sz="0" w:space="0" w:color="auto"/>
          </w:divBdr>
        </w:div>
        <w:div w:id="791745909">
          <w:marLeft w:val="0"/>
          <w:marRight w:val="0"/>
          <w:marTop w:val="0"/>
          <w:marBottom w:val="0"/>
          <w:divBdr>
            <w:top w:val="none" w:sz="0" w:space="0" w:color="auto"/>
            <w:left w:val="none" w:sz="0" w:space="0" w:color="auto"/>
            <w:bottom w:val="none" w:sz="0" w:space="0" w:color="auto"/>
            <w:right w:val="none" w:sz="0" w:space="0" w:color="auto"/>
          </w:divBdr>
        </w:div>
        <w:div w:id="842164259">
          <w:marLeft w:val="0"/>
          <w:marRight w:val="0"/>
          <w:marTop w:val="0"/>
          <w:marBottom w:val="0"/>
          <w:divBdr>
            <w:top w:val="none" w:sz="0" w:space="0" w:color="auto"/>
            <w:left w:val="none" w:sz="0" w:space="0" w:color="auto"/>
            <w:bottom w:val="none" w:sz="0" w:space="0" w:color="auto"/>
            <w:right w:val="none" w:sz="0" w:space="0" w:color="auto"/>
          </w:divBdr>
        </w:div>
        <w:div w:id="649944698">
          <w:marLeft w:val="0"/>
          <w:marRight w:val="0"/>
          <w:marTop w:val="0"/>
          <w:marBottom w:val="0"/>
          <w:divBdr>
            <w:top w:val="none" w:sz="0" w:space="0" w:color="auto"/>
            <w:left w:val="none" w:sz="0" w:space="0" w:color="auto"/>
            <w:bottom w:val="none" w:sz="0" w:space="0" w:color="auto"/>
            <w:right w:val="none" w:sz="0" w:space="0" w:color="auto"/>
          </w:divBdr>
        </w:div>
        <w:div w:id="547644666">
          <w:marLeft w:val="0"/>
          <w:marRight w:val="0"/>
          <w:marTop w:val="0"/>
          <w:marBottom w:val="0"/>
          <w:divBdr>
            <w:top w:val="none" w:sz="0" w:space="0" w:color="auto"/>
            <w:left w:val="none" w:sz="0" w:space="0" w:color="auto"/>
            <w:bottom w:val="none" w:sz="0" w:space="0" w:color="auto"/>
            <w:right w:val="none" w:sz="0" w:space="0" w:color="auto"/>
          </w:divBdr>
        </w:div>
        <w:div w:id="1936403579">
          <w:marLeft w:val="0"/>
          <w:marRight w:val="0"/>
          <w:marTop w:val="0"/>
          <w:marBottom w:val="0"/>
          <w:divBdr>
            <w:top w:val="none" w:sz="0" w:space="0" w:color="auto"/>
            <w:left w:val="none" w:sz="0" w:space="0" w:color="auto"/>
            <w:bottom w:val="none" w:sz="0" w:space="0" w:color="auto"/>
            <w:right w:val="none" w:sz="0" w:space="0" w:color="auto"/>
          </w:divBdr>
        </w:div>
        <w:div w:id="200172630">
          <w:marLeft w:val="0"/>
          <w:marRight w:val="0"/>
          <w:marTop w:val="0"/>
          <w:marBottom w:val="0"/>
          <w:divBdr>
            <w:top w:val="none" w:sz="0" w:space="0" w:color="auto"/>
            <w:left w:val="none" w:sz="0" w:space="0" w:color="auto"/>
            <w:bottom w:val="none" w:sz="0" w:space="0" w:color="auto"/>
            <w:right w:val="none" w:sz="0" w:space="0" w:color="auto"/>
          </w:divBdr>
        </w:div>
        <w:div w:id="1864857185">
          <w:marLeft w:val="0"/>
          <w:marRight w:val="0"/>
          <w:marTop w:val="0"/>
          <w:marBottom w:val="0"/>
          <w:divBdr>
            <w:top w:val="none" w:sz="0" w:space="0" w:color="auto"/>
            <w:left w:val="none" w:sz="0" w:space="0" w:color="auto"/>
            <w:bottom w:val="none" w:sz="0" w:space="0" w:color="auto"/>
            <w:right w:val="none" w:sz="0" w:space="0" w:color="auto"/>
          </w:divBdr>
        </w:div>
        <w:div w:id="387648421">
          <w:marLeft w:val="0"/>
          <w:marRight w:val="0"/>
          <w:marTop w:val="0"/>
          <w:marBottom w:val="0"/>
          <w:divBdr>
            <w:top w:val="none" w:sz="0" w:space="0" w:color="auto"/>
            <w:left w:val="none" w:sz="0" w:space="0" w:color="auto"/>
            <w:bottom w:val="none" w:sz="0" w:space="0" w:color="auto"/>
            <w:right w:val="none" w:sz="0" w:space="0" w:color="auto"/>
          </w:divBdr>
        </w:div>
        <w:div w:id="1308631435">
          <w:marLeft w:val="0"/>
          <w:marRight w:val="0"/>
          <w:marTop w:val="0"/>
          <w:marBottom w:val="0"/>
          <w:divBdr>
            <w:top w:val="none" w:sz="0" w:space="0" w:color="auto"/>
            <w:left w:val="none" w:sz="0" w:space="0" w:color="auto"/>
            <w:bottom w:val="none" w:sz="0" w:space="0" w:color="auto"/>
            <w:right w:val="none" w:sz="0" w:space="0" w:color="auto"/>
          </w:divBdr>
        </w:div>
        <w:div w:id="1649242516">
          <w:marLeft w:val="0"/>
          <w:marRight w:val="0"/>
          <w:marTop w:val="0"/>
          <w:marBottom w:val="0"/>
          <w:divBdr>
            <w:top w:val="none" w:sz="0" w:space="0" w:color="auto"/>
            <w:left w:val="none" w:sz="0" w:space="0" w:color="auto"/>
            <w:bottom w:val="none" w:sz="0" w:space="0" w:color="auto"/>
            <w:right w:val="none" w:sz="0" w:space="0" w:color="auto"/>
          </w:divBdr>
        </w:div>
        <w:div w:id="1439137680">
          <w:marLeft w:val="0"/>
          <w:marRight w:val="0"/>
          <w:marTop w:val="0"/>
          <w:marBottom w:val="0"/>
          <w:divBdr>
            <w:top w:val="none" w:sz="0" w:space="0" w:color="auto"/>
            <w:left w:val="none" w:sz="0" w:space="0" w:color="auto"/>
            <w:bottom w:val="none" w:sz="0" w:space="0" w:color="auto"/>
            <w:right w:val="none" w:sz="0" w:space="0" w:color="auto"/>
          </w:divBdr>
        </w:div>
        <w:div w:id="1886259445">
          <w:marLeft w:val="0"/>
          <w:marRight w:val="0"/>
          <w:marTop w:val="0"/>
          <w:marBottom w:val="0"/>
          <w:divBdr>
            <w:top w:val="none" w:sz="0" w:space="0" w:color="auto"/>
            <w:left w:val="none" w:sz="0" w:space="0" w:color="auto"/>
            <w:bottom w:val="none" w:sz="0" w:space="0" w:color="auto"/>
            <w:right w:val="none" w:sz="0" w:space="0" w:color="auto"/>
          </w:divBdr>
        </w:div>
        <w:div w:id="514198347">
          <w:marLeft w:val="0"/>
          <w:marRight w:val="0"/>
          <w:marTop w:val="0"/>
          <w:marBottom w:val="0"/>
          <w:divBdr>
            <w:top w:val="none" w:sz="0" w:space="0" w:color="auto"/>
            <w:left w:val="none" w:sz="0" w:space="0" w:color="auto"/>
            <w:bottom w:val="none" w:sz="0" w:space="0" w:color="auto"/>
            <w:right w:val="none" w:sz="0" w:space="0" w:color="auto"/>
          </w:divBdr>
        </w:div>
        <w:div w:id="1020011791">
          <w:marLeft w:val="0"/>
          <w:marRight w:val="0"/>
          <w:marTop w:val="0"/>
          <w:marBottom w:val="0"/>
          <w:divBdr>
            <w:top w:val="none" w:sz="0" w:space="0" w:color="auto"/>
            <w:left w:val="none" w:sz="0" w:space="0" w:color="auto"/>
            <w:bottom w:val="none" w:sz="0" w:space="0" w:color="auto"/>
            <w:right w:val="none" w:sz="0" w:space="0" w:color="auto"/>
          </w:divBdr>
        </w:div>
        <w:div w:id="970672575">
          <w:marLeft w:val="0"/>
          <w:marRight w:val="0"/>
          <w:marTop w:val="0"/>
          <w:marBottom w:val="0"/>
          <w:divBdr>
            <w:top w:val="none" w:sz="0" w:space="0" w:color="auto"/>
            <w:left w:val="none" w:sz="0" w:space="0" w:color="auto"/>
            <w:bottom w:val="none" w:sz="0" w:space="0" w:color="auto"/>
            <w:right w:val="none" w:sz="0" w:space="0" w:color="auto"/>
          </w:divBdr>
        </w:div>
        <w:div w:id="824856872">
          <w:marLeft w:val="0"/>
          <w:marRight w:val="0"/>
          <w:marTop w:val="0"/>
          <w:marBottom w:val="0"/>
          <w:divBdr>
            <w:top w:val="none" w:sz="0" w:space="0" w:color="auto"/>
            <w:left w:val="none" w:sz="0" w:space="0" w:color="auto"/>
            <w:bottom w:val="none" w:sz="0" w:space="0" w:color="auto"/>
            <w:right w:val="none" w:sz="0" w:space="0" w:color="auto"/>
          </w:divBdr>
        </w:div>
        <w:div w:id="307902935">
          <w:marLeft w:val="0"/>
          <w:marRight w:val="0"/>
          <w:marTop w:val="0"/>
          <w:marBottom w:val="0"/>
          <w:divBdr>
            <w:top w:val="none" w:sz="0" w:space="0" w:color="auto"/>
            <w:left w:val="none" w:sz="0" w:space="0" w:color="auto"/>
            <w:bottom w:val="none" w:sz="0" w:space="0" w:color="auto"/>
            <w:right w:val="none" w:sz="0" w:space="0" w:color="auto"/>
          </w:divBdr>
        </w:div>
        <w:div w:id="204408483">
          <w:marLeft w:val="0"/>
          <w:marRight w:val="0"/>
          <w:marTop w:val="0"/>
          <w:marBottom w:val="0"/>
          <w:divBdr>
            <w:top w:val="none" w:sz="0" w:space="0" w:color="auto"/>
            <w:left w:val="none" w:sz="0" w:space="0" w:color="auto"/>
            <w:bottom w:val="none" w:sz="0" w:space="0" w:color="auto"/>
            <w:right w:val="none" w:sz="0" w:space="0" w:color="auto"/>
          </w:divBdr>
        </w:div>
        <w:div w:id="690765927">
          <w:marLeft w:val="0"/>
          <w:marRight w:val="0"/>
          <w:marTop w:val="0"/>
          <w:marBottom w:val="0"/>
          <w:divBdr>
            <w:top w:val="none" w:sz="0" w:space="0" w:color="auto"/>
            <w:left w:val="none" w:sz="0" w:space="0" w:color="auto"/>
            <w:bottom w:val="none" w:sz="0" w:space="0" w:color="auto"/>
            <w:right w:val="none" w:sz="0" w:space="0" w:color="auto"/>
          </w:divBdr>
        </w:div>
        <w:div w:id="1141918595">
          <w:marLeft w:val="0"/>
          <w:marRight w:val="0"/>
          <w:marTop w:val="0"/>
          <w:marBottom w:val="0"/>
          <w:divBdr>
            <w:top w:val="none" w:sz="0" w:space="0" w:color="auto"/>
            <w:left w:val="none" w:sz="0" w:space="0" w:color="auto"/>
            <w:bottom w:val="none" w:sz="0" w:space="0" w:color="auto"/>
            <w:right w:val="none" w:sz="0" w:space="0" w:color="auto"/>
          </w:divBdr>
        </w:div>
        <w:div w:id="233317779">
          <w:marLeft w:val="0"/>
          <w:marRight w:val="0"/>
          <w:marTop w:val="0"/>
          <w:marBottom w:val="0"/>
          <w:divBdr>
            <w:top w:val="none" w:sz="0" w:space="0" w:color="auto"/>
            <w:left w:val="none" w:sz="0" w:space="0" w:color="auto"/>
            <w:bottom w:val="none" w:sz="0" w:space="0" w:color="auto"/>
            <w:right w:val="none" w:sz="0" w:space="0" w:color="auto"/>
          </w:divBdr>
        </w:div>
        <w:div w:id="495610751">
          <w:marLeft w:val="0"/>
          <w:marRight w:val="0"/>
          <w:marTop w:val="0"/>
          <w:marBottom w:val="0"/>
          <w:divBdr>
            <w:top w:val="none" w:sz="0" w:space="0" w:color="auto"/>
            <w:left w:val="none" w:sz="0" w:space="0" w:color="auto"/>
            <w:bottom w:val="none" w:sz="0" w:space="0" w:color="auto"/>
            <w:right w:val="none" w:sz="0" w:space="0" w:color="auto"/>
          </w:divBdr>
        </w:div>
        <w:div w:id="489827996">
          <w:marLeft w:val="0"/>
          <w:marRight w:val="0"/>
          <w:marTop w:val="0"/>
          <w:marBottom w:val="0"/>
          <w:divBdr>
            <w:top w:val="none" w:sz="0" w:space="0" w:color="auto"/>
            <w:left w:val="none" w:sz="0" w:space="0" w:color="auto"/>
            <w:bottom w:val="none" w:sz="0" w:space="0" w:color="auto"/>
            <w:right w:val="none" w:sz="0" w:space="0" w:color="auto"/>
          </w:divBdr>
        </w:div>
        <w:div w:id="849565743">
          <w:marLeft w:val="0"/>
          <w:marRight w:val="0"/>
          <w:marTop w:val="0"/>
          <w:marBottom w:val="0"/>
          <w:divBdr>
            <w:top w:val="none" w:sz="0" w:space="0" w:color="auto"/>
            <w:left w:val="none" w:sz="0" w:space="0" w:color="auto"/>
            <w:bottom w:val="none" w:sz="0" w:space="0" w:color="auto"/>
            <w:right w:val="none" w:sz="0" w:space="0" w:color="auto"/>
          </w:divBdr>
        </w:div>
        <w:div w:id="923031068">
          <w:marLeft w:val="0"/>
          <w:marRight w:val="0"/>
          <w:marTop w:val="0"/>
          <w:marBottom w:val="0"/>
          <w:divBdr>
            <w:top w:val="none" w:sz="0" w:space="0" w:color="auto"/>
            <w:left w:val="none" w:sz="0" w:space="0" w:color="auto"/>
            <w:bottom w:val="none" w:sz="0" w:space="0" w:color="auto"/>
            <w:right w:val="none" w:sz="0" w:space="0" w:color="auto"/>
          </w:divBdr>
        </w:div>
        <w:div w:id="322663911">
          <w:marLeft w:val="0"/>
          <w:marRight w:val="0"/>
          <w:marTop w:val="0"/>
          <w:marBottom w:val="0"/>
          <w:divBdr>
            <w:top w:val="none" w:sz="0" w:space="0" w:color="auto"/>
            <w:left w:val="none" w:sz="0" w:space="0" w:color="auto"/>
            <w:bottom w:val="none" w:sz="0" w:space="0" w:color="auto"/>
            <w:right w:val="none" w:sz="0" w:space="0" w:color="auto"/>
          </w:divBdr>
        </w:div>
        <w:div w:id="1081218334">
          <w:marLeft w:val="0"/>
          <w:marRight w:val="0"/>
          <w:marTop w:val="0"/>
          <w:marBottom w:val="0"/>
          <w:divBdr>
            <w:top w:val="none" w:sz="0" w:space="0" w:color="auto"/>
            <w:left w:val="none" w:sz="0" w:space="0" w:color="auto"/>
            <w:bottom w:val="none" w:sz="0" w:space="0" w:color="auto"/>
            <w:right w:val="none" w:sz="0" w:space="0" w:color="auto"/>
          </w:divBdr>
        </w:div>
        <w:div w:id="1078139277">
          <w:marLeft w:val="0"/>
          <w:marRight w:val="0"/>
          <w:marTop w:val="0"/>
          <w:marBottom w:val="0"/>
          <w:divBdr>
            <w:top w:val="none" w:sz="0" w:space="0" w:color="auto"/>
            <w:left w:val="none" w:sz="0" w:space="0" w:color="auto"/>
            <w:bottom w:val="none" w:sz="0" w:space="0" w:color="auto"/>
            <w:right w:val="none" w:sz="0" w:space="0" w:color="auto"/>
          </w:divBdr>
        </w:div>
        <w:div w:id="1065878459">
          <w:marLeft w:val="0"/>
          <w:marRight w:val="0"/>
          <w:marTop w:val="0"/>
          <w:marBottom w:val="0"/>
          <w:divBdr>
            <w:top w:val="none" w:sz="0" w:space="0" w:color="auto"/>
            <w:left w:val="none" w:sz="0" w:space="0" w:color="auto"/>
            <w:bottom w:val="none" w:sz="0" w:space="0" w:color="auto"/>
            <w:right w:val="none" w:sz="0" w:space="0" w:color="auto"/>
          </w:divBdr>
        </w:div>
        <w:div w:id="827671647">
          <w:marLeft w:val="0"/>
          <w:marRight w:val="0"/>
          <w:marTop w:val="0"/>
          <w:marBottom w:val="0"/>
          <w:divBdr>
            <w:top w:val="none" w:sz="0" w:space="0" w:color="auto"/>
            <w:left w:val="none" w:sz="0" w:space="0" w:color="auto"/>
            <w:bottom w:val="none" w:sz="0" w:space="0" w:color="auto"/>
            <w:right w:val="none" w:sz="0" w:space="0" w:color="auto"/>
          </w:divBdr>
        </w:div>
        <w:div w:id="2144039165">
          <w:marLeft w:val="0"/>
          <w:marRight w:val="0"/>
          <w:marTop w:val="0"/>
          <w:marBottom w:val="0"/>
          <w:divBdr>
            <w:top w:val="none" w:sz="0" w:space="0" w:color="auto"/>
            <w:left w:val="none" w:sz="0" w:space="0" w:color="auto"/>
            <w:bottom w:val="none" w:sz="0" w:space="0" w:color="auto"/>
            <w:right w:val="none" w:sz="0" w:space="0" w:color="auto"/>
          </w:divBdr>
        </w:div>
        <w:div w:id="1344627114">
          <w:marLeft w:val="0"/>
          <w:marRight w:val="0"/>
          <w:marTop w:val="0"/>
          <w:marBottom w:val="0"/>
          <w:divBdr>
            <w:top w:val="none" w:sz="0" w:space="0" w:color="auto"/>
            <w:left w:val="none" w:sz="0" w:space="0" w:color="auto"/>
            <w:bottom w:val="none" w:sz="0" w:space="0" w:color="auto"/>
            <w:right w:val="none" w:sz="0" w:space="0" w:color="auto"/>
          </w:divBdr>
        </w:div>
        <w:div w:id="1352799984">
          <w:marLeft w:val="0"/>
          <w:marRight w:val="0"/>
          <w:marTop w:val="0"/>
          <w:marBottom w:val="0"/>
          <w:divBdr>
            <w:top w:val="none" w:sz="0" w:space="0" w:color="auto"/>
            <w:left w:val="none" w:sz="0" w:space="0" w:color="auto"/>
            <w:bottom w:val="none" w:sz="0" w:space="0" w:color="auto"/>
            <w:right w:val="none" w:sz="0" w:space="0" w:color="auto"/>
          </w:divBdr>
        </w:div>
        <w:div w:id="334310877">
          <w:marLeft w:val="0"/>
          <w:marRight w:val="0"/>
          <w:marTop w:val="0"/>
          <w:marBottom w:val="0"/>
          <w:divBdr>
            <w:top w:val="none" w:sz="0" w:space="0" w:color="auto"/>
            <w:left w:val="none" w:sz="0" w:space="0" w:color="auto"/>
            <w:bottom w:val="none" w:sz="0" w:space="0" w:color="auto"/>
            <w:right w:val="none" w:sz="0" w:space="0" w:color="auto"/>
          </w:divBdr>
        </w:div>
        <w:div w:id="218513478">
          <w:marLeft w:val="0"/>
          <w:marRight w:val="0"/>
          <w:marTop w:val="0"/>
          <w:marBottom w:val="0"/>
          <w:divBdr>
            <w:top w:val="none" w:sz="0" w:space="0" w:color="auto"/>
            <w:left w:val="none" w:sz="0" w:space="0" w:color="auto"/>
            <w:bottom w:val="none" w:sz="0" w:space="0" w:color="auto"/>
            <w:right w:val="none" w:sz="0" w:space="0" w:color="auto"/>
          </w:divBdr>
        </w:div>
        <w:div w:id="1368333988">
          <w:marLeft w:val="0"/>
          <w:marRight w:val="0"/>
          <w:marTop w:val="0"/>
          <w:marBottom w:val="0"/>
          <w:divBdr>
            <w:top w:val="none" w:sz="0" w:space="0" w:color="auto"/>
            <w:left w:val="none" w:sz="0" w:space="0" w:color="auto"/>
            <w:bottom w:val="none" w:sz="0" w:space="0" w:color="auto"/>
            <w:right w:val="none" w:sz="0" w:space="0" w:color="auto"/>
          </w:divBdr>
        </w:div>
        <w:div w:id="425275984">
          <w:marLeft w:val="0"/>
          <w:marRight w:val="0"/>
          <w:marTop w:val="0"/>
          <w:marBottom w:val="0"/>
          <w:divBdr>
            <w:top w:val="none" w:sz="0" w:space="0" w:color="auto"/>
            <w:left w:val="none" w:sz="0" w:space="0" w:color="auto"/>
            <w:bottom w:val="none" w:sz="0" w:space="0" w:color="auto"/>
            <w:right w:val="none" w:sz="0" w:space="0" w:color="auto"/>
          </w:divBdr>
        </w:div>
        <w:div w:id="1275869199">
          <w:marLeft w:val="0"/>
          <w:marRight w:val="0"/>
          <w:marTop w:val="0"/>
          <w:marBottom w:val="0"/>
          <w:divBdr>
            <w:top w:val="none" w:sz="0" w:space="0" w:color="auto"/>
            <w:left w:val="none" w:sz="0" w:space="0" w:color="auto"/>
            <w:bottom w:val="none" w:sz="0" w:space="0" w:color="auto"/>
            <w:right w:val="none" w:sz="0" w:space="0" w:color="auto"/>
          </w:divBdr>
        </w:div>
        <w:div w:id="1113019830">
          <w:marLeft w:val="0"/>
          <w:marRight w:val="0"/>
          <w:marTop w:val="0"/>
          <w:marBottom w:val="0"/>
          <w:divBdr>
            <w:top w:val="none" w:sz="0" w:space="0" w:color="auto"/>
            <w:left w:val="none" w:sz="0" w:space="0" w:color="auto"/>
            <w:bottom w:val="none" w:sz="0" w:space="0" w:color="auto"/>
            <w:right w:val="none" w:sz="0" w:space="0" w:color="auto"/>
          </w:divBdr>
        </w:div>
        <w:div w:id="1335259651">
          <w:marLeft w:val="0"/>
          <w:marRight w:val="0"/>
          <w:marTop w:val="0"/>
          <w:marBottom w:val="0"/>
          <w:divBdr>
            <w:top w:val="none" w:sz="0" w:space="0" w:color="auto"/>
            <w:left w:val="none" w:sz="0" w:space="0" w:color="auto"/>
            <w:bottom w:val="none" w:sz="0" w:space="0" w:color="auto"/>
            <w:right w:val="none" w:sz="0" w:space="0" w:color="auto"/>
          </w:divBdr>
        </w:div>
        <w:div w:id="401105243">
          <w:marLeft w:val="0"/>
          <w:marRight w:val="0"/>
          <w:marTop w:val="0"/>
          <w:marBottom w:val="0"/>
          <w:divBdr>
            <w:top w:val="none" w:sz="0" w:space="0" w:color="auto"/>
            <w:left w:val="none" w:sz="0" w:space="0" w:color="auto"/>
            <w:bottom w:val="none" w:sz="0" w:space="0" w:color="auto"/>
            <w:right w:val="none" w:sz="0" w:space="0" w:color="auto"/>
          </w:divBdr>
        </w:div>
        <w:div w:id="361244241">
          <w:marLeft w:val="0"/>
          <w:marRight w:val="0"/>
          <w:marTop w:val="0"/>
          <w:marBottom w:val="0"/>
          <w:divBdr>
            <w:top w:val="none" w:sz="0" w:space="0" w:color="auto"/>
            <w:left w:val="none" w:sz="0" w:space="0" w:color="auto"/>
            <w:bottom w:val="none" w:sz="0" w:space="0" w:color="auto"/>
            <w:right w:val="none" w:sz="0" w:space="0" w:color="auto"/>
          </w:divBdr>
        </w:div>
        <w:div w:id="20714744">
          <w:marLeft w:val="0"/>
          <w:marRight w:val="0"/>
          <w:marTop w:val="0"/>
          <w:marBottom w:val="0"/>
          <w:divBdr>
            <w:top w:val="none" w:sz="0" w:space="0" w:color="auto"/>
            <w:left w:val="none" w:sz="0" w:space="0" w:color="auto"/>
            <w:bottom w:val="none" w:sz="0" w:space="0" w:color="auto"/>
            <w:right w:val="none" w:sz="0" w:space="0" w:color="auto"/>
          </w:divBdr>
        </w:div>
        <w:div w:id="1980530098">
          <w:marLeft w:val="0"/>
          <w:marRight w:val="0"/>
          <w:marTop w:val="0"/>
          <w:marBottom w:val="0"/>
          <w:divBdr>
            <w:top w:val="none" w:sz="0" w:space="0" w:color="auto"/>
            <w:left w:val="none" w:sz="0" w:space="0" w:color="auto"/>
            <w:bottom w:val="none" w:sz="0" w:space="0" w:color="auto"/>
            <w:right w:val="none" w:sz="0" w:space="0" w:color="auto"/>
          </w:divBdr>
        </w:div>
        <w:div w:id="908417578">
          <w:marLeft w:val="0"/>
          <w:marRight w:val="0"/>
          <w:marTop w:val="0"/>
          <w:marBottom w:val="0"/>
          <w:divBdr>
            <w:top w:val="none" w:sz="0" w:space="0" w:color="auto"/>
            <w:left w:val="none" w:sz="0" w:space="0" w:color="auto"/>
            <w:bottom w:val="none" w:sz="0" w:space="0" w:color="auto"/>
            <w:right w:val="none" w:sz="0" w:space="0" w:color="auto"/>
          </w:divBdr>
        </w:div>
        <w:div w:id="571696390">
          <w:marLeft w:val="0"/>
          <w:marRight w:val="0"/>
          <w:marTop w:val="0"/>
          <w:marBottom w:val="0"/>
          <w:divBdr>
            <w:top w:val="none" w:sz="0" w:space="0" w:color="auto"/>
            <w:left w:val="none" w:sz="0" w:space="0" w:color="auto"/>
            <w:bottom w:val="none" w:sz="0" w:space="0" w:color="auto"/>
            <w:right w:val="none" w:sz="0" w:space="0" w:color="auto"/>
          </w:divBdr>
        </w:div>
        <w:div w:id="1139764380">
          <w:marLeft w:val="0"/>
          <w:marRight w:val="0"/>
          <w:marTop w:val="0"/>
          <w:marBottom w:val="0"/>
          <w:divBdr>
            <w:top w:val="none" w:sz="0" w:space="0" w:color="auto"/>
            <w:left w:val="none" w:sz="0" w:space="0" w:color="auto"/>
            <w:bottom w:val="none" w:sz="0" w:space="0" w:color="auto"/>
            <w:right w:val="none" w:sz="0" w:space="0" w:color="auto"/>
          </w:divBdr>
        </w:div>
        <w:div w:id="1031027737">
          <w:marLeft w:val="0"/>
          <w:marRight w:val="0"/>
          <w:marTop w:val="0"/>
          <w:marBottom w:val="0"/>
          <w:divBdr>
            <w:top w:val="none" w:sz="0" w:space="0" w:color="auto"/>
            <w:left w:val="none" w:sz="0" w:space="0" w:color="auto"/>
            <w:bottom w:val="none" w:sz="0" w:space="0" w:color="auto"/>
            <w:right w:val="none" w:sz="0" w:space="0" w:color="auto"/>
          </w:divBdr>
        </w:div>
        <w:div w:id="618608713">
          <w:marLeft w:val="0"/>
          <w:marRight w:val="0"/>
          <w:marTop w:val="0"/>
          <w:marBottom w:val="0"/>
          <w:divBdr>
            <w:top w:val="none" w:sz="0" w:space="0" w:color="auto"/>
            <w:left w:val="none" w:sz="0" w:space="0" w:color="auto"/>
            <w:bottom w:val="none" w:sz="0" w:space="0" w:color="auto"/>
            <w:right w:val="none" w:sz="0" w:space="0" w:color="auto"/>
          </w:divBdr>
        </w:div>
        <w:div w:id="1589804017">
          <w:marLeft w:val="0"/>
          <w:marRight w:val="0"/>
          <w:marTop w:val="0"/>
          <w:marBottom w:val="0"/>
          <w:divBdr>
            <w:top w:val="none" w:sz="0" w:space="0" w:color="auto"/>
            <w:left w:val="none" w:sz="0" w:space="0" w:color="auto"/>
            <w:bottom w:val="none" w:sz="0" w:space="0" w:color="auto"/>
            <w:right w:val="none" w:sz="0" w:space="0" w:color="auto"/>
          </w:divBdr>
        </w:div>
        <w:div w:id="1799760218">
          <w:marLeft w:val="0"/>
          <w:marRight w:val="0"/>
          <w:marTop w:val="0"/>
          <w:marBottom w:val="0"/>
          <w:divBdr>
            <w:top w:val="none" w:sz="0" w:space="0" w:color="auto"/>
            <w:left w:val="none" w:sz="0" w:space="0" w:color="auto"/>
            <w:bottom w:val="none" w:sz="0" w:space="0" w:color="auto"/>
            <w:right w:val="none" w:sz="0" w:space="0" w:color="auto"/>
          </w:divBdr>
        </w:div>
      </w:divsChild>
    </w:div>
    <w:div w:id="585917279">
      <w:marLeft w:val="0"/>
      <w:marRight w:val="0"/>
      <w:marTop w:val="0"/>
      <w:marBottom w:val="0"/>
      <w:divBdr>
        <w:top w:val="none" w:sz="0" w:space="0" w:color="auto"/>
        <w:left w:val="none" w:sz="0" w:space="0" w:color="auto"/>
        <w:bottom w:val="none" w:sz="0" w:space="0" w:color="auto"/>
        <w:right w:val="none" w:sz="0" w:space="0" w:color="auto"/>
      </w:divBdr>
    </w:div>
    <w:div w:id="588395704">
      <w:marLeft w:val="0"/>
      <w:marRight w:val="0"/>
      <w:marTop w:val="0"/>
      <w:marBottom w:val="0"/>
      <w:divBdr>
        <w:top w:val="none" w:sz="0" w:space="0" w:color="auto"/>
        <w:left w:val="none" w:sz="0" w:space="0" w:color="auto"/>
        <w:bottom w:val="none" w:sz="0" w:space="0" w:color="auto"/>
        <w:right w:val="none" w:sz="0" w:space="0" w:color="auto"/>
      </w:divBdr>
    </w:div>
    <w:div w:id="594705891">
      <w:marLeft w:val="0"/>
      <w:marRight w:val="0"/>
      <w:marTop w:val="0"/>
      <w:marBottom w:val="0"/>
      <w:divBdr>
        <w:top w:val="none" w:sz="0" w:space="0" w:color="auto"/>
        <w:left w:val="none" w:sz="0" w:space="0" w:color="auto"/>
        <w:bottom w:val="none" w:sz="0" w:space="0" w:color="auto"/>
        <w:right w:val="none" w:sz="0" w:space="0" w:color="auto"/>
      </w:divBdr>
      <w:divsChild>
        <w:div w:id="1912419840">
          <w:marLeft w:val="0"/>
          <w:marRight w:val="0"/>
          <w:marTop w:val="0"/>
          <w:marBottom w:val="0"/>
          <w:divBdr>
            <w:top w:val="none" w:sz="0" w:space="0" w:color="auto"/>
            <w:left w:val="none" w:sz="0" w:space="0" w:color="auto"/>
            <w:bottom w:val="none" w:sz="0" w:space="0" w:color="auto"/>
            <w:right w:val="none" w:sz="0" w:space="0" w:color="auto"/>
          </w:divBdr>
        </w:div>
        <w:div w:id="942540675">
          <w:marLeft w:val="0"/>
          <w:marRight w:val="0"/>
          <w:marTop w:val="0"/>
          <w:marBottom w:val="0"/>
          <w:divBdr>
            <w:top w:val="none" w:sz="0" w:space="0" w:color="auto"/>
            <w:left w:val="none" w:sz="0" w:space="0" w:color="auto"/>
            <w:bottom w:val="none" w:sz="0" w:space="0" w:color="auto"/>
            <w:right w:val="none" w:sz="0" w:space="0" w:color="auto"/>
          </w:divBdr>
        </w:div>
        <w:div w:id="1112750925">
          <w:marLeft w:val="0"/>
          <w:marRight w:val="0"/>
          <w:marTop w:val="0"/>
          <w:marBottom w:val="0"/>
          <w:divBdr>
            <w:top w:val="none" w:sz="0" w:space="0" w:color="auto"/>
            <w:left w:val="none" w:sz="0" w:space="0" w:color="auto"/>
            <w:bottom w:val="none" w:sz="0" w:space="0" w:color="auto"/>
            <w:right w:val="none" w:sz="0" w:space="0" w:color="auto"/>
          </w:divBdr>
        </w:div>
        <w:div w:id="19740525">
          <w:marLeft w:val="0"/>
          <w:marRight w:val="0"/>
          <w:marTop w:val="0"/>
          <w:marBottom w:val="0"/>
          <w:divBdr>
            <w:top w:val="none" w:sz="0" w:space="0" w:color="auto"/>
            <w:left w:val="none" w:sz="0" w:space="0" w:color="auto"/>
            <w:bottom w:val="none" w:sz="0" w:space="0" w:color="auto"/>
            <w:right w:val="none" w:sz="0" w:space="0" w:color="auto"/>
          </w:divBdr>
        </w:div>
        <w:div w:id="1480418370">
          <w:marLeft w:val="0"/>
          <w:marRight w:val="0"/>
          <w:marTop w:val="0"/>
          <w:marBottom w:val="0"/>
          <w:divBdr>
            <w:top w:val="none" w:sz="0" w:space="0" w:color="auto"/>
            <w:left w:val="none" w:sz="0" w:space="0" w:color="auto"/>
            <w:bottom w:val="none" w:sz="0" w:space="0" w:color="auto"/>
            <w:right w:val="none" w:sz="0" w:space="0" w:color="auto"/>
          </w:divBdr>
        </w:div>
        <w:div w:id="1297488739">
          <w:marLeft w:val="0"/>
          <w:marRight w:val="0"/>
          <w:marTop w:val="0"/>
          <w:marBottom w:val="0"/>
          <w:divBdr>
            <w:top w:val="none" w:sz="0" w:space="0" w:color="auto"/>
            <w:left w:val="none" w:sz="0" w:space="0" w:color="auto"/>
            <w:bottom w:val="none" w:sz="0" w:space="0" w:color="auto"/>
            <w:right w:val="none" w:sz="0" w:space="0" w:color="auto"/>
          </w:divBdr>
        </w:div>
        <w:div w:id="841745636">
          <w:marLeft w:val="0"/>
          <w:marRight w:val="0"/>
          <w:marTop w:val="0"/>
          <w:marBottom w:val="0"/>
          <w:divBdr>
            <w:top w:val="none" w:sz="0" w:space="0" w:color="auto"/>
            <w:left w:val="none" w:sz="0" w:space="0" w:color="auto"/>
            <w:bottom w:val="none" w:sz="0" w:space="0" w:color="auto"/>
            <w:right w:val="none" w:sz="0" w:space="0" w:color="auto"/>
          </w:divBdr>
        </w:div>
      </w:divsChild>
    </w:div>
    <w:div w:id="595286711">
      <w:marLeft w:val="0"/>
      <w:marRight w:val="0"/>
      <w:marTop w:val="0"/>
      <w:marBottom w:val="0"/>
      <w:divBdr>
        <w:top w:val="none" w:sz="0" w:space="0" w:color="auto"/>
        <w:left w:val="none" w:sz="0" w:space="0" w:color="auto"/>
        <w:bottom w:val="none" w:sz="0" w:space="0" w:color="auto"/>
        <w:right w:val="none" w:sz="0" w:space="0" w:color="auto"/>
      </w:divBdr>
    </w:div>
    <w:div w:id="596599380">
      <w:marLeft w:val="0"/>
      <w:marRight w:val="0"/>
      <w:marTop w:val="0"/>
      <w:marBottom w:val="0"/>
      <w:divBdr>
        <w:top w:val="none" w:sz="0" w:space="0" w:color="auto"/>
        <w:left w:val="none" w:sz="0" w:space="0" w:color="auto"/>
        <w:bottom w:val="none" w:sz="0" w:space="0" w:color="auto"/>
        <w:right w:val="none" w:sz="0" w:space="0" w:color="auto"/>
      </w:divBdr>
      <w:divsChild>
        <w:div w:id="1117136105">
          <w:marLeft w:val="0"/>
          <w:marRight w:val="0"/>
          <w:marTop w:val="0"/>
          <w:marBottom w:val="0"/>
          <w:divBdr>
            <w:top w:val="none" w:sz="0" w:space="0" w:color="auto"/>
            <w:left w:val="none" w:sz="0" w:space="0" w:color="auto"/>
            <w:bottom w:val="none" w:sz="0" w:space="0" w:color="auto"/>
            <w:right w:val="none" w:sz="0" w:space="0" w:color="auto"/>
          </w:divBdr>
        </w:div>
        <w:div w:id="25449325">
          <w:marLeft w:val="0"/>
          <w:marRight w:val="0"/>
          <w:marTop w:val="0"/>
          <w:marBottom w:val="0"/>
          <w:divBdr>
            <w:top w:val="none" w:sz="0" w:space="0" w:color="auto"/>
            <w:left w:val="none" w:sz="0" w:space="0" w:color="auto"/>
            <w:bottom w:val="none" w:sz="0" w:space="0" w:color="auto"/>
            <w:right w:val="none" w:sz="0" w:space="0" w:color="auto"/>
          </w:divBdr>
        </w:div>
        <w:div w:id="573711044">
          <w:marLeft w:val="0"/>
          <w:marRight w:val="0"/>
          <w:marTop w:val="0"/>
          <w:marBottom w:val="0"/>
          <w:divBdr>
            <w:top w:val="none" w:sz="0" w:space="0" w:color="auto"/>
            <w:left w:val="none" w:sz="0" w:space="0" w:color="auto"/>
            <w:bottom w:val="none" w:sz="0" w:space="0" w:color="auto"/>
            <w:right w:val="none" w:sz="0" w:space="0" w:color="auto"/>
          </w:divBdr>
        </w:div>
        <w:div w:id="1224292382">
          <w:marLeft w:val="0"/>
          <w:marRight w:val="0"/>
          <w:marTop w:val="0"/>
          <w:marBottom w:val="0"/>
          <w:divBdr>
            <w:top w:val="none" w:sz="0" w:space="0" w:color="auto"/>
            <w:left w:val="none" w:sz="0" w:space="0" w:color="auto"/>
            <w:bottom w:val="none" w:sz="0" w:space="0" w:color="auto"/>
            <w:right w:val="none" w:sz="0" w:space="0" w:color="auto"/>
          </w:divBdr>
        </w:div>
        <w:div w:id="2001960578">
          <w:marLeft w:val="0"/>
          <w:marRight w:val="0"/>
          <w:marTop w:val="0"/>
          <w:marBottom w:val="0"/>
          <w:divBdr>
            <w:top w:val="none" w:sz="0" w:space="0" w:color="auto"/>
            <w:left w:val="none" w:sz="0" w:space="0" w:color="auto"/>
            <w:bottom w:val="none" w:sz="0" w:space="0" w:color="auto"/>
            <w:right w:val="none" w:sz="0" w:space="0" w:color="auto"/>
          </w:divBdr>
        </w:div>
        <w:div w:id="1779834265">
          <w:marLeft w:val="0"/>
          <w:marRight w:val="0"/>
          <w:marTop w:val="0"/>
          <w:marBottom w:val="0"/>
          <w:divBdr>
            <w:top w:val="none" w:sz="0" w:space="0" w:color="auto"/>
            <w:left w:val="none" w:sz="0" w:space="0" w:color="auto"/>
            <w:bottom w:val="none" w:sz="0" w:space="0" w:color="auto"/>
            <w:right w:val="none" w:sz="0" w:space="0" w:color="auto"/>
          </w:divBdr>
        </w:div>
        <w:div w:id="202642903">
          <w:marLeft w:val="0"/>
          <w:marRight w:val="0"/>
          <w:marTop w:val="0"/>
          <w:marBottom w:val="0"/>
          <w:divBdr>
            <w:top w:val="none" w:sz="0" w:space="0" w:color="auto"/>
            <w:left w:val="none" w:sz="0" w:space="0" w:color="auto"/>
            <w:bottom w:val="none" w:sz="0" w:space="0" w:color="auto"/>
            <w:right w:val="none" w:sz="0" w:space="0" w:color="auto"/>
          </w:divBdr>
        </w:div>
        <w:div w:id="1745956235">
          <w:marLeft w:val="0"/>
          <w:marRight w:val="0"/>
          <w:marTop w:val="0"/>
          <w:marBottom w:val="0"/>
          <w:divBdr>
            <w:top w:val="none" w:sz="0" w:space="0" w:color="auto"/>
            <w:left w:val="none" w:sz="0" w:space="0" w:color="auto"/>
            <w:bottom w:val="none" w:sz="0" w:space="0" w:color="auto"/>
            <w:right w:val="none" w:sz="0" w:space="0" w:color="auto"/>
          </w:divBdr>
        </w:div>
        <w:div w:id="985210155">
          <w:marLeft w:val="0"/>
          <w:marRight w:val="0"/>
          <w:marTop w:val="0"/>
          <w:marBottom w:val="0"/>
          <w:divBdr>
            <w:top w:val="none" w:sz="0" w:space="0" w:color="auto"/>
            <w:left w:val="none" w:sz="0" w:space="0" w:color="auto"/>
            <w:bottom w:val="none" w:sz="0" w:space="0" w:color="auto"/>
            <w:right w:val="none" w:sz="0" w:space="0" w:color="auto"/>
          </w:divBdr>
        </w:div>
        <w:div w:id="405304689">
          <w:marLeft w:val="0"/>
          <w:marRight w:val="0"/>
          <w:marTop w:val="0"/>
          <w:marBottom w:val="0"/>
          <w:divBdr>
            <w:top w:val="none" w:sz="0" w:space="0" w:color="auto"/>
            <w:left w:val="none" w:sz="0" w:space="0" w:color="auto"/>
            <w:bottom w:val="none" w:sz="0" w:space="0" w:color="auto"/>
            <w:right w:val="none" w:sz="0" w:space="0" w:color="auto"/>
          </w:divBdr>
        </w:div>
        <w:div w:id="599097332">
          <w:marLeft w:val="0"/>
          <w:marRight w:val="0"/>
          <w:marTop w:val="0"/>
          <w:marBottom w:val="0"/>
          <w:divBdr>
            <w:top w:val="none" w:sz="0" w:space="0" w:color="auto"/>
            <w:left w:val="none" w:sz="0" w:space="0" w:color="auto"/>
            <w:bottom w:val="none" w:sz="0" w:space="0" w:color="auto"/>
            <w:right w:val="none" w:sz="0" w:space="0" w:color="auto"/>
          </w:divBdr>
        </w:div>
        <w:div w:id="1357150888">
          <w:marLeft w:val="0"/>
          <w:marRight w:val="0"/>
          <w:marTop w:val="0"/>
          <w:marBottom w:val="0"/>
          <w:divBdr>
            <w:top w:val="none" w:sz="0" w:space="0" w:color="auto"/>
            <w:left w:val="none" w:sz="0" w:space="0" w:color="auto"/>
            <w:bottom w:val="none" w:sz="0" w:space="0" w:color="auto"/>
            <w:right w:val="none" w:sz="0" w:space="0" w:color="auto"/>
          </w:divBdr>
        </w:div>
        <w:div w:id="983512737">
          <w:marLeft w:val="0"/>
          <w:marRight w:val="0"/>
          <w:marTop w:val="0"/>
          <w:marBottom w:val="0"/>
          <w:divBdr>
            <w:top w:val="none" w:sz="0" w:space="0" w:color="auto"/>
            <w:left w:val="none" w:sz="0" w:space="0" w:color="auto"/>
            <w:bottom w:val="none" w:sz="0" w:space="0" w:color="auto"/>
            <w:right w:val="none" w:sz="0" w:space="0" w:color="auto"/>
          </w:divBdr>
        </w:div>
        <w:div w:id="1358192788">
          <w:marLeft w:val="0"/>
          <w:marRight w:val="0"/>
          <w:marTop w:val="0"/>
          <w:marBottom w:val="0"/>
          <w:divBdr>
            <w:top w:val="none" w:sz="0" w:space="0" w:color="auto"/>
            <w:left w:val="none" w:sz="0" w:space="0" w:color="auto"/>
            <w:bottom w:val="none" w:sz="0" w:space="0" w:color="auto"/>
            <w:right w:val="none" w:sz="0" w:space="0" w:color="auto"/>
          </w:divBdr>
        </w:div>
        <w:div w:id="888110998">
          <w:marLeft w:val="0"/>
          <w:marRight w:val="0"/>
          <w:marTop w:val="0"/>
          <w:marBottom w:val="0"/>
          <w:divBdr>
            <w:top w:val="none" w:sz="0" w:space="0" w:color="auto"/>
            <w:left w:val="none" w:sz="0" w:space="0" w:color="auto"/>
            <w:bottom w:val="none" w:sz="0" w:space="0" w:color="auto"/>
            <w:right w:val="none" w:sz="0" w:space="0" w:color="auto"/>
          </w:divBdr>
        </w:div>
        <w:div w:id="1465854207">
          <w:marLeft w:val="0"/>
          <w:marRight w:val="0"/>
          <w:marTop w:val="0"/>
          <w:marBottom w:val="0"/>
          <w:divBdr>
            <w:top w:val="none" w:sz="0" w:space="0" w:color="auto"/>
            <w:left w:val="none" w:sz="0" w:space="0" w:color="auto"/>
            <w:bottom w:val="none" w:sz="0" w:space="0" w:color="auto"/>
            <w:right w:val="none" w:sz="0" w:space="0" w:color="auto"/>
          </w:divBdr>
        </w:div>
        <w:div w:id="1333725459">
          <w:marLeft w:val="0"/>
          <w:marRight w:val="0"/>
          <w:marTop w:val="0"/>
          <w:marBottom w:val="0"/>
          <w:divBdr>
            <w:top w:val="none" w:sz="0" w:space="0" w:color="auto"/>
            <w:left w:val="none" w:sz="0" w:space="0" w:color="auto"/>
            <w:bottom w:val="none" w:sz="0" w:space="0" w:color="auto"/>
            <w:right w:val="none" w:sz="0" w:space="0" w:color="auto"/>
          </w:divBdr>
        </w:div>
        <w:div w:id="1000693471">
          <w:marLeft w:val="0"/>
          <w:marRight w:val="0"/>
          <w:marTop w:val="0"/>
          <w:marBottom w:val="0"/>
          <w:divBdr>
            <w:top w:val="none" w:sz="0" w:space="0" w:color="auto"/>
            <w:left w:val="none" w:sz="0" w:space="0" w:color="auto"/>
            <w:bottom w:val="none" w:sz="0" w:space="0" w:color="auto"/>
            <w:right w:val="none" w:sz="0" w:space="0" w:color="auto"/>
          </w:divBdr>
        </w:div>
        <w:div w:id="1104610717">
          <w:marLeft w:val="0"/>
          <w:marRight w:val="0"/>
          <w:marTop w:val="0"/>
          <w:marBottom w:val="0"/>
          <w:divBdr>
            <w:top w:val="none" w:sz="0" w:space="0" w:color="auto"/>
            <w:left w:val="none" w:sz="0" w:space="0" w:color="auto"/>
            <w:bottom w:val="none" w:sz="0" w:space="0" w:color="auto"/>
            <w:right w:val="none" w:sz="0" w:space="0" w:color="auto"/>
          </w:divBdr>
        </w:div>
        <w:div w:id="1511601697">
          <w:marLeft w:val="0"/>
          <w:marRight w:val="0"/>
          <w:marTop w:val="0"/>
          <w:marBottom w:val="0"/>
          <w:divBdr>
            <w:top w:val="none" w:sz="0" w:space="0" w:color="auto"/>
            <w:left w:val="none" w:sz="0" w:space="0" w:color="auto"/>
            <w:bottom w:val="none" w:sz="0" w:space="0" w:color="auto"/>
            <w:right w:val="none" w:sz="0" w:space="0" w:color="auto"/>
          </w:divBdr>
        </w:div>
        <w:div w:id="587231410">
          <w:marLeft w:val="0"/>
          <w:marRight w:val="0"/>
          <w:marTop w:val="0"/>
          <w:marBottom w:val="0"/>
          <w:divBdr>
            <w:top w:val="none" w:sz="0" w:space="0" w:color="auto"/>
            <w:left w:val="none" w:sz="0" w:space="0" w:color="auto"/>
            <w:bottom w:val="none" w:sz="0" w:space="0" w:color="auto"/>
            <w:right w:val="none" w:sz="0" w:space="0" w:color="auto"/>
          </w:divBdr>
        </w:div>
        <w:div w:id="1981105448">
          <w:marLeft w:val="0"/>
          <w:marRight w:val="0"/>
          <w:marTop w:val="0"/>
          <w:marBottom w:val="0"/>
          <w:divBdr>
            <w:top w:val="none" w:sz="0" w:space="0" w:color="auto"/>
            <w:left w:val="none" w:sz="0" w:space="0" w:color="auto"/>
            <w:bottom w:val="none" w:sz="0" w:space="0" w:color="auto"/>
            <w:right w:val="none" w:sz="0" w:space="0" w:color="auto"/>
          </w:divBdr>
        </w:div>
        <w:div w:id="536042740">
          <w:marLeft w:val="0"/>
          <w:marRight w:val="0"/>
          <w:marTop w:val="0"/>
          <w:marBottom w:val="0"/>
          <w:divBdr>
            <w:top w:val="none" w:sz="0" w:space="0" w:color="auto"/>
            <w:left w:val="none" w:sz="0" w:space="0" w:color="auto"/>
            <w:bottom w:val="none" w:sz="0" w:space="0" w:color="auto"/>
            <w:right w:val="none" w:sz="0" w:space="0" w:color="auto"/>
          </w:divBdr>
        </w:div>
        <w:div w:id="297221678">
          <w:marLeft w:val="0"/>
          <w:marRight w:val="0"/>
          <w:marTop w:val="0"/>
          <w:marBottom w:val="0"/>
          <w:divBdr>
            <w:top w:val="none" w:sz="0" w:space="0" w:color="auto"/>
            <w:left w:val="none" w:sz="0" w:space="0" w:color="auto"/>
            <w:bottom w:val="none" w:sz="0" w:space="0" w:color="auto"/>
            <w:right w:val="none" w:sz="0" w:space="0" w:color="auto"/>
          </w:divBdr>
        </w:div>
        <w:div w:id="2052070341">
          <w:marLeft w:val="0"/>
          <w:marRight w:val="0"/>
          <w:marTop w:val="0"/>
          <w:marBottom w:val="0"/>
          <w:divBdr>
            <w:top w:val="none" w:sz="0" w:space="0" w:color="auto"/>
            <w:left w:val="none" w:sz="0" w:space="0" w:color="auto"/>
            <w:bottom w:val="none" w:sz="0" w:space="0" w:color="auto"/>
            <w:right w:val="none" w:sz="0" w:space="0" w:color="auto"/>
          </w:divBdr>
        </w:div>
        <w:div w:id="1725253011">
          <w:marLeft w:val="0"/>
          <w:marRight w:val="0"/>
          <w:marTop w:val="0"/>
          <w:marBottom w:val="0"/>
          <w:divBdr>
            <w:top w:val="none" w:sz="0" w:space="0" w:color="auto"/>
            <w:left w:val="none" w:sz="0" w:space="0" w:color="auto"/>
            <w:bottom w:val="none" w:sz="0" w:space="0" w:color="auto"/>
            <w:right w:val="none" w:sz="0" w:space="0" w:color="auto"/>
          </w:divBdr>
        </w:div>
        <w:div w:id="969556911">
          <w:marLeft w:val="0"/>
          <w:marRight w:val="0"/>
          <w:marTop w:val="0"/>
          <w:marBottom w:val="0"/>
          <w:divBdr>
            <w:top w:val="none" w:sz="0" w:space="0" w:color="auto"/>
            <w:left w:val="none" w:sz="0" w:space="0" w:color="auto"/>
            <w:bottom w:val="none" w:sz="0" w:space="0" w:color="auto"/>
            <w:right w:val="none" w:sz="0" w:space="0" w:color="auto"/>
          </w:divBdr>
        </w:div>
        <w:div w:id="550191434">
          <w:marLeft w:val="0"/>
          <w:marRight w:val="0"/>
          <w:marTop w:val="0"/>
          <w:marBottom w:val="0"/>
          <w:divBdr>
            <w:top w:val="none" w:sz="0" w:space="0" w:color="auto"/>
            <w:left w:val="none" w:sz="0" w:space="0" w:color="auto"/>
            <w:bottom w:val="none" w:sz="0" w:space="0" w:color="auto"/>
            <w:right w:val="none" w:sz="0" w:space="0" w:color="auto"/>
          </w:divBdr>
        </w:div>
        <w:div w:id="1392458874">
          <w:marLeft w:val="0"/>
          <w:marRight w:val="0"/>
          <w:marTop w:val="0"/>
          <w:marBottom w:val="0"/>
          <w:divBdr>
            <w:top w:val="none" w:sz="0" w:space="0" w:color="auto"/>
            <w:left w:val="none" w:sz="0" w:space="0" w:color="auto"/>
            <w:bottom w:val="none" w:sz="0" w:space="0" w:color="auto"/>
            <w:right w:val="none" w:sz="0" w:space="0" w:color="auto"/>
          </w:divBdr>
        </w:div>
        <w:div w:id="1021588337">
          <w:marLeft w:val="0"/>
          <w:marRight w:val="0"/>
          <w:marTop w:val="0"/>
          <w:marBottom w:val="0"/>
          <w:divBdr>
            <w:top w:val="none" w:sz="0" w:space="0" w:color="auto"/>
            <w:left w:val="none" w:sz="0" w:space="0" w:color="auto"/>
            <w:bottom w:val="none" w:sz="0" w:space="0" w:color="auto"/>
            <w:right w:val="none" w:sz="0" w:space="0" w:color="auto"/>
          </w:divBdr>
        </w:div>
        <w:div w:id="2069528301">
          <w:marLeft w:val="0"/>
          <w:marRight w:val="0"/>
          <w:marTop w:val="0"/>
          <w:marBottom w:val="0"/>
          <w:divBdr>
            <w:top w:val="none" w:sz="0" w:space="0" w:color="auto"/>
            <w:left w:val="none" w:sz="0" w:space="0" w:color="auto"/>
            <w:bottom w:val="none" w:sz="0" w:space="0" w:color="auto"/>
            <w:right w:val="none" w:sz="0" w:space="0" w:color="auto"/>
          </w:divBdr>
        </w:div>
        <w:div w:id="1810976250">
          <w:marLeft w:val="0"/>
          <w:marRight w:val="0"/>
          <w:marTop w:val="0"/>
          <w:marBottom w:val="0"/>
          <w:divBdr>
            <w:top w:val="none" w:sz="0" w:space="0" w:color="auto"/>
            <w:left w:val="none" w:sz="0" w:space="0" w:color="auto"/>
            <w:bottom w:val="none" w:sz="0" w:space="0" w:color="auto"/>
            <w:right w:val="none" w:sz="0" w:space="0" w:color="auto"/>
          </w:divBdr>
        </w:div>
        <w:div w:id="285933693">
          <w:marLeft w:val="0"/>
          <w:marRight w:val="0"/>
          <w:marTop w:val="0"/>
          <w:marBottom w:val="0"/>
          <w:divBdr>
            <w:top w:val="none" w:sz="0" w:space="0" w:color="auto"/>
            <w:left w:val="none" w:sz="0" w:space="0" w:color="auto"/>
            <w:bottom w:val="none" w:sz="0" w:space="0" w:color="auto"/>
            <w:right w:val="none" w:sz="0" w:space="0" w:color="auto"/>
          </w:divBdr>
        </w:div>
        <w:div w:id="942567860">
          <w:marLeft w:val="0"/>
          <w:marRight w:val="0"/>
          <w:marTop w:val="0"/>
          <w:marBottom w:val="0"/>
          <w:divBdr>
            <w:top w:val="none" w:sz="0" w:space="0" w:color="auto"/>
            <w:left w:val="none" w:sz="0" w:space="0" w:color="auto"/>
            <w:bottom w:val="none" w:sz="0" w:space="0" w:color="auto"/>
            <w:right w:val="none" w:sz="0" w:space="0" w:color="auto"/>
          </w:divBdr>
        </w:div>
        <w:div w:id="954485174">
          <w:marLeft w:val="0"/>
          <w:marRight w:val="0"/>
          <w:marTop w:val="0"/>
          <w:marBottom w:val="0"/>
          <w:divBdr>
            <w:top w:val="none" w:sz="0" w:space="0" w:color="auto"/>
            <w:left w:val="none" w:sz="0" w:space="0" w:color="auto"/>
            <w:bottom w:val="none" w:sz="0" w:space="0" w:color="auto"/>
            <w:right w:val="none" w:sz="0" w:space="0" w:color="auto"/>
          </w:divBdr>
        </w:div>
        <w:div w:id="1949507711">
          <w:marLeft w:val="0"/>
          <w:marRight w:val="0"/>
          <w:marTop w:val="0"/>
          <w:marBottom w:val="0"/>
          <w:divBdr>
            <w:top w:val="none" w:sz="0" w:space="0" w:color="auto"/>
            <w:left w:val="none" w:sz="0" w:space="0" w:color="auto"/>
            <w:bottom w:val="none" w:sz="0" w:space="0" w:color="auto"/>
            <w:right w:val="none" w:sz="0" w:space="0" w:color="auto"/>
          </w:divBdr>
        </w:div>
        <w:div w:id="948241833">
          <w:marLeft w:val="0"/>
          <w:marRight w:val="0"/>
          <w:marTop w:val="0"/>
          <w:marBottom w:val="0"/>
          <w:divBdr>
            <w:top w:val="none" w:sz="0" w:space="0" w:color="auto"/>
            <w:left w:val="none" w:sz="0" w:space="0" w:color="auto"/>
            <w:bottom w:val="none" w:sz="0" w:space="0" w:color="auto"/>
            <w:right w:val="none" w:sz="0" w:space="0" w:color="auto"/>
          </w:divBdr>
        </w:div>
        <w:div w:id="1014965457">
          <w:marLeft w:val="0"/>
          <w:marRight w:val="0"/>
          <w:marTop w:val="0"/>
          <w:marBottom w:val="0"/>
          <w:divBdr>
            <w:top w:val="none" w:sz="0" w:space="0" w:color="auto"/>
            <w:left w:val="none" w:sz="0" w:space="0" w:color="auto"/>
            <w:bottom w:val="none" w:sz="0" w:space="0" w:color="auto"/>
            <w:right w:val="none" w:sz="0" w:space="0" w:color="auto"/>
          </w:divBdr>
        </w:div>
        <w:div w:id="1730419088">
          <w:marLeft w:val="0"/>
          <w:marRight w:val="0"/>
          <w:marTop w:val="0"/>
          <w:marBottom w:val="0"/>
          <w:divBdr>
            <w:top w:val="none" w:sz="0" w:space="0" w:color="auto"/>
            <w:left w:val="none" w:sz="0" w:space="0" w:color="auto"/>
            <w:bottom w:val="none" w:sz="0" w:space="0" w:color="auto"/>
            <w:right w:val="none" w:sz="0" w:space="0" w:color="auto"/>
          </w:divBdr>
        </w:div>
        <w:div w:id="1151290330">
          <w:marLeft w:val="0"/>
          <w:marRight w:val="0"/>
          <w:marTop w:val="0"/>
          <w:marBottom w:val="0"/>
          <w:divBdr>
            <w:top w:val="none" w:sz="0" w:space="0" w:color="auto"/>
            <w:left w:val="none" w:sz="0" w:space="0" w:color="auto"/>
            <w:bottom w:val="none" w:sz="0" w:space="0" w:color="auto"/>
            <w:right w:val="none" w:sz="0" w:space="0" w:color="auto"/>
          </w:divBdr>
        </w:div>
        <w:div w:id="313726913">
          <w:marLeft w:val="0"/>
          <w:marRight w:val="0"/>
          <w:marTop w:val="0"/>
          <w:marBottom w:val="0"/>
          <w:divBdr>
            <w:top w:val="none" w:sz="0" w:space="0" w:color="auto"/>
            <w:left w:val="none" w:sz="0" w:space="0" w:color="auto"/>
            <w:bottom w:val="none" w:sz="0" w:space="0" w:color="auto"/>
            <w:right w:val="none" w:sz="0" w:space="0" w:color="auto"/>
          </w:divBdr>
        </w:div>
        <w:div w:id="1717582348">
          <w:marLeft w:val="0"/>
          <w:marRight w:val="0"/>
          <w:marTop w:val="0"/>
          <w:marBottom w:val="0"/>
          <w:divBdr>
            <w:top w:val="none" w:sz="0" w:space="0" w:color="auto"/>
            <w:left w:val="none" w:sz="0" w:space="0" w:color="auto"/>
            <w:bottom w:val="none" w:sz="0" w:space="0" w:color="auto"/>
            <w:right w:val="none" w:sz="0" w:space="0" w:color="auto"/>
          </w:divBdr>
        </w:div>
        <w:div w:id="1982077415">
          <w:marLeft w:val="0"/>
          <w:marRight w:val="0"/>
          <w:marTop w:val="0"/>
          <w:marBottom w:val="0"/>
          <w:divBdr>
            <w:top w:val="none" w:sz="0" w:space="0" w:color="auto"/>
            <w:left w:val="none" w:sz="0" w:space="0" w:color="auto"/>
            <w:bottom w:val="none" w:sz="0" w:space="0" w:color="auto"/>
            <w:right w:val="none" w:sz="0" w:space="0" w:color="auto"/>
          </w:divBdr>
        </w:div>
        <w:div w:id="878010570">
          <w:marLeft w:val="0"/>
          <w:marRight w:val="0"/>
          <w:marTop w:val="0"/>
          <w:marBottom w:val="0"/>
          <w:divBdr>
            <w:top w:val="none" w:sz="0" w:space="0" w:color="auto"/>
            <w:left w:val="none" w:sz="0" w:space="0" w:color="auto"/>
            <w:bottom w:val="none" w:sz="0" w:space="0" w:color="auto"/>
            <w:right w:val="none" w:sz="0" w:space="0" w:color="auto"/>
          </w:divBdr>
        </w:div>
        <w:div w:id="1185094492">
          <w:marLeft w:val="0"/>
          <w:marRight w:val="0"/>
          <w:marTop w:val="0"/>
          <w:marBottom w:val="0"/>
          <w:divBdr>
            <w:top w:val="none" w:sz="0" w:space="0" w:color="auto"/>
            <w:left w:val="none" w:sz="0" w:space="0" w:color="auto"/>
            <w:bottom w:val="none" w:sz="0" w:space="0" w:color="auto"/>
            <w:right w:val="none" w:sz="0" w:space="0" w:color="auto"/>
          </w:divBdr>
        </w:div>
        <w:div w:id="421725849">
          <w:marLeft w:val="0"/>
          <w:marRight w:val="0"/>
          <w:marTop w:val="0"/>
          <w:marBottom w:val="0"/>
          <w:divBdr>
            <w:top w:val="none" w:sz="0" w:space="0" w:color="auto"/>
            <w:left w:val="none" w:sz="0" w:space="0" w:color="auto"/>
            <w:bottom w:val="none" w:sz="0" w:space="0" w:color="auto"/>
            <w:right w:val="none" w:sz="0" w:space="0" w:color="auto"/>
          </w:divBdr>
        </w:div>
        <w:div w:id="402484276">
          <w:marLeft w:val="0"/>
          <w:marRight w:val="0"/>
          <w:marTop w:val="0"/>
          <w:marBottom w:val="0"/>
          <w:divBdr>
            <w:top w:val="none" w:sz="0" w:space="0" w:color="auto"/>
            <w:left w:val="none" w:sz="0" w:space="0" w:color="auto"/>
            <w:bottom w:val="none" w:sz="0" w:space="0" w:color="auto"/>
            <w:right w:val="none" w:sz="0" w:space="0" w:color="auto"/>
          </w:divBdr>
        </w:div>
        <w:div w:id="727269906">
          <w:marLeft w:val="0"/>
          <w:marRight w:val="0"/>
          <w:marTop w:val="0"/>
          <w:marBottom w:val="0"/>
          <w:divBdr>
            <w:top w:val="none" w:sz="0" w:space="0" w:color="auto"/>
            <w:left w:val="none" w:sz="0" w:space="0" w:color="auto"/>
            <w:bottom w:val="none" w:sz="0" w:space="0" w:color="auto"/>
            <w:right w:val="none" w:sz="0" w:space="0" w:color="auto"/>
          </w:divBdr>
        </w:div>
        <w:div w:id="995760651">
          <w:marLeft w:val="0"/>
          <w:marRight w:val="0"/>
          <w:marTop w:val="0"/>
          <w:marBottom w:val="0"/>
          <w:divBdr>
            <w:top w:val="none" w:sz="0" w:space="0" w:color="auto"/>
            <w:left w:val="none" w:sz="0" w:space="0" w:color="auto"/>
            <w:bottom w:val="none" w:sz="0" w:space="0" w:color="auto"/>
            <w:right w:val="none" w:sz="0" w:space="0" w:color="auto"/>
          </w:divBdr>
        </w:div>
        <w:div w:id="800421850">
          <w:marLeft w:val="0"/>
          <w:marRight w:val="0"/>
          <w:marTop w:val="0"/>
          <w:marBottom w:val="0"/>
          <w:divBdr>
            <w:top w:val="none" w:sz="0" w:space="0" w:color="auto"/>
            <w:left w:val="none" w:sz="0" w:space="0" w:color="auto"/>
            <w:bottom w:val="none" w:sz="0" w:space="0" w:color="auto"/>
            <w:right w:val="none" w:sz="0" w:space="0" w:color="auto"/>
          </w:divBdr>
        </w:div>
        <w:div w:id="549926604">
          <w:marLeft w:val="0"/>
          <w:marRight w:val="0"/>
          <w:marTop w:val="0"/>
          <w:marBottom w:val="0"/>
          <w:divBdr>
            <w:top w:val="none" w:sz="0" w:space="0" w:color="auto"/>
            <w:left w:val="none" w:sz="0" w:space="0" w:color="auto"/>
            <w:bottom w:val="none" w:sz="0" w:space="0" w:color="auto"/>
            <w:right w:val="none" w:sz="0" w:space="0" w:color="auto"/>
          </w:divBdr>
        </w:div>
        <w:div w:id="1028797228">
          <w:marLeft w:val="0"/>
          <w:marRight w:val="0"/>
          <w:marTop w:val="0"/>
          <w:marBottom w:val="0"/>
          <w:divBdr>
            <w:top w:val="none" w:sz="0" w:space="0" w:color="auto"/>
            <w:left w:val="none" w:sz="0" w:space="0" w:color="auto"/>
            <w:bottom w:val="none" w:sz="0" w:space="0" w:color="auto"/>
            <w:right w:val="none" w:sz="0" w:space="0" w:color="auto"/>
          </w:divBdr>
        </w:div>
        <w:div w:id="819031518">
          <w:marLeft w:val="0"/>
          <w:marRight w:val="0"/>
          <w:marTop w:val="0"/>
          <w:marBottom w:val="0"/>
          <w:divBdr>
            <w:top w:val="none" w:sz="0" w:space="0" w:color="auto"/>
            <w:left w:val="none" w:sz="0" w:space="0" w:color="auto"/>
            <w:bottom w:val="none" w:sz="0" w:space="0" w:color="auto"/>
            <w:right w:val="none" w:sz="0" w:space="0" w:color="auto"/>
          </w:divBdr>
        </w:div>
        <w:div w:id="248738496">
          <w:marLeft w:val="0"/>
          <w:marRight w:val="0"/>
          <w:marTop w:val="0"/>
          <w:marBottom w:val="0"/>
          <w:divBdr>
            <w:top w:val="none" w:sz="0" w:space="0" w:color="auto"/>
            <w:left w:val="none" w:sz="0" w:space="0" w:color="auto"/>
            <w:bottom w:val="none" w:sz="0" w:space="0" w:color="auto"/>
            <w:right w:val="none" w:sz="0" w:space="0" w:color="auto"/>
          </w:divBdr>
        </w:div>
        <w:div w:id="1334869976">
          <w:marLeft w:val="0"/>
          <w:marRight w:val="0"/>
          <w:marTop w:val="0"/>
          <w:marBottom w:val="0"/>
          <w:divBdr>
            <w:top w:val="none" w:sz="0" w:space="0" w:color="auto"/>
            <w:left w:val="none" w:sz="0" w:space="0" w:color="auto"/>
            <w:bottom w:val="none" w:sz="0" w:space="0" w:color="auto"/>
            <w:right w:val="none" w:sz="0" w:space="0" w:color="auto"/>
          </w:divBdr>
        </w:div>
        <w:div w:id="1072897860">
          <w:marLeft w:val="0"/>
          <w:marRight w:val="0"/>
          <w:marTop w:val="0"/>
          <w:marBottom w:val="0"/>
          <w:divBdr>
            <w:top w:val="none" w:sz="0" w:space="0" w:color="auto"/>
            <w:left w:val="none" w:sz="0" w:space="0" w:color="auto"/>
            <w:bottom w:val="none" w:sz="0" w:space="0" w:color="auto"/>
            <w:right w:val="none" w:sz="0" w:space="0" w:color="auto"/>
          </w:divBdr>
        </w:div>
        <w:div w:id="2066290943">
          <w:marLeft w:val="0"/>
          <w:marRight w:val="0"/>
          <w:marTop w:val="0"/>
          <w:marBottom w:val="0"/>
          <w:divBdr>
            <w:top w:val="none" w:sz="0" w:space="0" w:color="auto"/>
            <w:left w:val="none" w:sz="0" w:space="0" w:color="auto"/>
            <w:bottom w:val="none" w:sz="0" w:space="0" w:color="auto"/>
            <w:right w:val="none" w:sz="0" w:space="0" w:color="auto"/>
          </w:divBdr>
        </w:div>
        <w:div w:id="122962315">
          <w:marLeft w:val="0"/>
          <w:marRight w:val="0"/>
          <w:marTop w:val="0"/>
          <w:marBottom w:val="0"/>
          <w:divBdr>
            <w:top w:val="none" w:sz="0" w:space="0" w:color="auto"/>
            <w:left w:val="none" w:sz="0" w:space="0" w:color="auto"/>
            <w:bottom w:val="none" w:sz="0" w:space="0" w:color="auto"/>
            <w:right w:val="none" w:sz="0" w:space="0" w:color="auto"/>
          </w:divBdr>
        </w:div>
        <w:div w:id="300692062">
          <w:marLeft w:val="0"/>
          <w:marRight w:val="0"/>
          <w:marTop w:val="0"/>
          <w:marBottom w:val="0"/>
          <w:divBdr>
            <w:top w:val="none" w:sz="0" w:space="0" w:color="auto"/>
            <w:left w:val="none" w:sz="0" w:space="0" w:color="auto"/>
            <w:bottom w:val="none" w:sz="0" w:space="0" w:color="auto"/>
            <w:right w:val="none" w:sz="0" w:space="0" w:color="auto"/>
          </w:divBdr>
        </w:div>
        <w:div w:id="1579712457">
          <w:marLeft w:val="0"/>
          <w:marRight w:val="0"/>
          <w:marTop w:val="0"/>
          <w:marBottom w:val="0"/>
          <w:divBdr>
            <w:top w:val="none" w:sz="0" w:space="0" w:color="auto"/>
            <w:left w:val="none" w:sz="0" w:space="0" w:color="auto"/>
            <w:bottom w:val="none" w:sz="0" w:space="0" w:color="auto"/>
            <w:right w:val="none" w:sz="0" w:space="0" w:color="auto"/>
          </w:divBdr>
        </w:div>
        <w:div w:id="2137874359">
          <w:marLeft w:val="0"/>
          <w:marRight w:val="0"/>
          <w:marTop w:val="0"/>
          <w:marBottom w:val="0"/>
          <w:divBdr>
            <w:top w:val="none" w:sz="0" w:space="0" w:color="auto"/>
            <w:left w:val="none" w:sz="0" w:space="0" w:color="auto"/>
            <w:bottom w:val="none" w:sz="0" w:space="0" w:color="auto"/>
            <w:right w:val="none" w:sz="0" w:space="0" w:color="auto"/>
          </w:divBdr>
        </w:div>
        <w:div w:id="538393168">
          <w:marLeft w:val="0"/>
          <w:marRight w:val="0"/>
          <w:marTop w:val="0"/>
          <w:marBottom w:val="0"/>
          <w:divBdr>
            <w:top w:val="none" w:sz="0" w:space="0" w:color="auto"/>
            <w:left w:val="none" w:sz="0" w:space="0" w:color="auto"/>
            <w:bottom w:val="none" w:sz="0" w:space="0" w:color="auto"/>
            <w:right w:val="none" w:sz="0" w:space="0" w:color="auto"/>
          </w:divBdr>
        </w:div>
        <w:div w:id="554700641">
          <w:marLeft w:val="0"/>
          <w:marRight w:val="0"/>
          <w:marTop w:val="0"/>
          <w:marBottom w:val="0"/>
          <w:divBdr>
            <w:top w:val="none" w:sz="0" w:space="0" w:color="auto"/>
            <w:left w:val="none" w:sz="0" w:space="0" w:color="auto"/>
            <w:bottom w:val="none" w:sz="0" w:space="0" w:color="auto"/>
            <w:right w:val="none" w:sz="0" w:space="0" w:color="auto"/>
          </w:divBdr>
        </w:div>
        <w:div w:id="2027172204">
          <w:marLeft w:val="0"/>
          <w:marRight w:val="0"/>
          <w:marTop w:val="0"/>
          <w:marBottom w:val="0"/>
          <w:divBdr>
            <w:top w:val="none" w:sz="0" w:space="0" w:color="auto"/>
            <w:left w:val="none" w:sz="0" w:space="0" w:color="auto"/>
            <w:bottom w:val="none" w:sz="0" w:space="0" w:color="auto"/>
            <w:right w:val="none" w:sz="0" w:space="0" w:color="auto"/>
          </w:divBdr>
        </w:div>
        <w:div w:id="611938774">
          <w:marLeft w:val="0"/>
          <w:marRight w:val="0"/>
          <w:marTop w:val="0"/>
          <w:marBottom w:val="0"/>
          <w:divBdr>
            <w:top w:val="none" w:sz="0" w:space="0" w:color="auto"/>
            <w:left w:val="none" w:sz="0" w:space="0" w:color="auto"/>
            <w:bottom w:val="none" w:sz="0" w:space="0" w:color="auto"/>
            <w:right w:val="none" w:sz="0" w:space="0" w:color="auto"/>
          </w:divBdr>
        </w:div>
        <w:div w:id="1404376052">
          <w:marLeft w:val="0"/>
          <w:marRight w:val="0"/>
          <w:marTop w:val="0"/>
          <w:marBottom w:val="0"/>
          <w:divBdr>
            <w:top w:val="none" w:sz="0" w:space="0" w:color="auto"/>
            <w:left w:val="none" w:sz="0" w:space="0" w:color="auto"/>
            <w:bottom w:val="none" w:sz="0" w:space="0" w:color="auto"/>
            <w:right w:val="none" w:sz="0" w:space="0" w:color="auto"/>
          </w:divBdr>
        </w:div>
        <w:div w:id="2045322958">
          <w:marLeft w:val="0"/>
          <w:marRight w:val="0"/>
          <w:marTop w:val="0"/>
          <w:marBottom w:val="0"/>
          <w:divBdr>
            <w:top w:val="none" w:sz="0" w:space="0" w:color="auto"/>
            <w:left w:val="none" w:sz="0" w:space="0" w:color="auto"/>
            <w:bottom w:val="none" w:sz="0" w:space="0" w:color="auto"/>
            <w:right w:val="none" w:sz="0" w:space="0" w:color="auto"/>
          </w:divBdr>
        </w:div>
        <w:div w:id="1024358017">
          <w:marLeft w:val="0"/>
          <w:marRight w:val="0"/>
          <w:marTop w:val="0"/>
          <w:marBottom w:val="0"/>
          <w:divBdr>
            <w:top w:val="none" w:sz="0" w:space="0" w:color="auto"/>
            <w:left w:val="none" w:sz="0" w:space="0" w:color="auto"/>
            <w:bottom w:val="none" w:sz="0" w:space="0" w:color="auto"/>
            <w:right w:val="none" w:sz="0" w:space="0" w:color="auto"/>
          </w:divBdr>
        </w:div>
        <w:div w:id="1729648634">
          <w:marLeft w:val="0"/>
          <w:marRight w:val="0"/>
          <w:marTop w:val="0"/>
          <w:marBottom w:val="0"/>
          <w:divBdr>
            <w:top w:val="none" w:sz="0" w:space="0" w:color="auto"/>
            <w:left w:val="none" w:sz="0" w:space="0" w:color="auto"/>
            <w:bottom w:val="none" w:sz="0" w:space="0" w:color="auto"/>
            <w:right w:val="none" w:sz="0" w:space="0" w:color="auto"/>
          </w:divBdr>
        </w:div>
      </w:divsChild>
    </w:div>
    <w:div w:id="598755360">
      <w:marLeft w:val="0"/>
      <w:marRight w:val="0"/>
      <w:marTop w:val="0"/>
      <w:marBottom w:val="0"/>
      <w:divBdr>
        <w:top w:val="none" w:sz="0" w:space="0" w:color="auto"/>
        <w:left w:val="none" w:sz="0" w:space="0" w:color="auto"/>
        <w:bottom w:val="none" w:sz="0" w:space="0" w:color="auto"/>
        <w:right w:val="none" w:sz="0" w:space="0" w:color="auto"/>
      </w:divBdr>
    </w:div>
    <w:div w:id="601838670">
      <w:marLeft w:val="0"/>
      <w:marRight w:val="0"/>
      <w:marTop w:val="0"/>
      <w:marBottom w:val="0"/>
      <w:divBdr>
        <w:top w:val="none" w:sz="0" w:space="0" w:color="auto"/>
        <w:left w:val="none" w:sz="0" w:space="0" w:color="auto"/>
        <w:bottom w:val="none" w:sz="0" w:space="0" w:color="auto"/>
        <w:right w:val="none" w:sz="0" w:space="0" w:color="auto"/>
      </w:divBdr>
    </w:div>
    <w:div w:id="603998196">
      <w:marLeft w:val="0"/>
      <w:marRight w:val="0"/>
      <w:marTop w:val="0"/>
      <w:marBottom w:val="0"/>
      <w:divBdr>
        <w:top w:val="none" w:sz="0" w:space="0" w:color="auto"/>
        <w:left w:val="none" w:sz="0" w:space="0" w:color="auto"/>
        <w:bottom w:val="none" w:sz="0" w:space="0" w:color="auto"/>
        <w:right w:val="none" w:sz="0" w:space="0" w:color="auto"/>
      </w:divBdr>
    </w:div>
    <w:div w:id="605112489">
      <w:marLeft w:val="0"/>
      <w:marRight w:val="0"/>
      <w:marTop w:val="0"/>
      <w:marBottom w:val="0"/>
      <w:divBdr>
        <w:top w:val="none" w:sz="0" w:space="0" w:color="auto"/>
        <w:left w:val="none" w:sz="0" w:space="0" w:color="auto"/>
        <w:bottom w:val="none" w:sz="0" w:space="0" w:color="auto"/>
        <w:right w:val="none" w:sz="0" w:space="0" w:color="auto"/>
      </w:divBdr>
      <w:divsChild>
        <w:div w:id="380062217">
          <w:marLeft w:val="0"/>
          <w:marRight w:val="0"/>
          <w:marTop w:val="0"/>
          <w:marBottom w:val="0"/>
          <w:divBdr>
            <w:top w:val="none" w:sz="0" w:space="0" w:color="auto"/>
            <w:left w:val="none" w:sz="0" w:space="0" w:color="auto"/>
            <w:bottom w:val="none" w:sz="0" w:space="0" w:color="auto"/>
            <w:right w:val="none" w:sz="0" w:space="0" w:color="auto"/>
          </w:divBdr>
        </w:div>
        <w:div w:id="1617297563">
          <w:marLeft w:val="0"/>
          <w:marRight w:val="0"/>
          <w:marTop w:val="0"/>
          <w:marBottom w:val="0"/>
          <w:divBdr>
            <w:top w:val="none" w:sz="0" w:space="0" w:color="auto"/>
            <w:left w:val="none" w:sz="0" w:space="0" w:color="auto"/>
            <w:bottom w:val="none" w:sz="0" w:space="0" w:color="auto"/>
            <w:right w:val="none" w:sz="0" w:space="0" w:color="auto"/>
          </w:divBdr>
        </w:div>
        <w:div w:id="835535355">
          <w:marLeft w:val="0"/>
          <w:marRight w:val="0"/>
          <w:marTop w:val="0"/>
          <w:marBottom w:val="0"/>
          <w:divBdr>
            <w:top w:val="none" w:sz="0" w:space="0" w:color="auto"/>
            <w:left w:val="none" w:sz="0" w:space="0" w:color="auto"/>
            <w:bottom w:val="none" w:sz="0" w:space="0" w:color="auto"/>
            <w:right w:val="none" w:sz="0" w:space="0" w:color="auto"/>
          </w:divBdr>
        </w:div>
        <w:div w:id="1328903465">
          <w:marLeft w:val="0"/>
          <w:marRight w:val="0"/>
          <w:marTop w:val="0"/>
          <w:marBottom w:val="0"/>
          <w:divBdr>
            <w:top w:val="none" w:sz="0" w:space="0" w:color="auto"/>
            <w:left w:val="none" w:sz="0" w:space="0" w:color="auto"/>
            <w:bottom w:val="none" w:sz="0" w:space="0" w:color="auto"/>
            <w:right w:val="none" w:sz="0" w:space="0" w:color="auto"/>
          </w:divBdr>
        </w:div>
        <w:div w:id="1387683975">
          <w:marLeft w:val="0"/>
          <w:marRight w:val="0"/>
          <w:marTop w:val="0"/>
          <w:marBottom w:val="0"/>
          <w:divBdr>
            <w:top w:val="none" w:sz="0" w:space="0" w:color="auto"/>
            <w:left w:val="none" w:sz="0" w:space="0" w:color="auto"/>
            <w:bottom w:val="none" w:sz="0" w:space="0" w:color="auto"/>
            <w:right w:val="none" w:sz="0" w:space="0" w:color="auto"/>
          </w:divBdr>
        </w:div>
        <w:div w:id="1155729242">
          <w:marLeft w:val="0"/>
          <w:marRight w:val="0"/>
          <w:marTop w:val="0"/>
          <w:marBottom w:val="0"/>
          <w:divBdr>
            <w:top w:val="none" w:sz="0" w:space="0" w:color="auto"/>
            <w:left w:val="none" w:sz="0" w:space="0" w:color="auto"/>
            <w:bottom w:val="none" w:sz="0" w:space="0" w:color="auto"/>
            <w:right w:val="none" w:sz="0" w:space="0" w:color="auto"/>
          </w:divBdr>
        </w:div>
        <w:div w:id="2126386321">
          <w:marLeft w:val="0"/>
          <w:marRight w:val="0"/>
          <w:marTop w:val="0"/>
          <w:marBottom w:val="0"/>
          <w:divBdr>
            <w:top w:val="none" w:sz="0" w:space="0" w:color="auto"/>
            <w:left w:val="none" w:sz="0" w:space="0" w:color="auto"/>
            <w:bottom w:val="none" w:sz="0" w:space="0" w:color="auto"/>
            <w:right w:val="none" w:sz="0" w:space="0" w:color="auto"/>
          </w:divBdr>
        </w:div>
        <w:div w:id="16588480">
          <w:marLeft w:val="0"/>
          <w:marRight w:val="0"/>
          <w:marTop w:val="0"/>
          <w:marBottom w:val="0"/>
          <w:divBdr>
            <w:top w:val="none" w:sz="0" w:space="0" w:color="auto"/>
            <w:left w:val="none" w:sz="0" w:space="0" w:color="auto"/>
            <w:bottom w:val="none" w:sz="0" w:space="0" w:color="auto"/>
            <w:right w:val="none" w:sz="0" w:space="0" w:color="auto"/>
          </w:divBdr>
        </w:div>
        <w:div w:id="982469535">
          <w:marLeft w:val="0"/>
          <w:marRight w:val="0"/>
          <w:marTop w:val="0"/>
          <w:marBottom w:val="0"/>
          <w:divBdr>
            <w:top w:val="none" w:sz="0" w:space="0" w:color="auto"/>
            <w:left w:val="none" w:sz="0" w:space="0" w:color="auto"/>
            <w:bottom w:val="none" w:sz="0" w:space="0" w:color="auto"/>
            <w:right w:val="none" w:sz="0" w:space="0" w:color="auto"/>
          </w:divBdr>
        </w:div>
        <w:div w:id="761881639">
          <w:marLeft w:val="0"/>
          <w:marRight w:val="0"/>
          <w:marTop w:val="0"/>
          <w:marBottom w:val="0"/>
          <w:divBdr>
            <w:top w:val="none" w:sz="0" w:space="0" w:color="auto"/>
            <w:left w:val="none" w:sz="0" w:space="0" w:color="auto"/>
            <w:bottom w:val="none" w:sz="0" w:space="0" w:color="auto"/>
            <w:right w:val="none" w:sz="0" w:space="0" w:color="auto"/>
          </w:divBdr>
        </w:div>
        <w:div w:id="1630941700">
          <w:marLeft w:val="0"/>
          <w:marRight w:val="0"/>
          <w:marTop w:val="0"/>
          <w:marBottom w:val="0"/>
          <w:divBdr>
            <w:top w:val="none" w:sz="0" w:space="0" w:color="auto"/>
            <w:left w:val="none" w:sz="0" w:space="0" w:color="auto"/>
            <w:bottom w:val="none" w:sz="0" w:space="0" w:color="auto"/>
            <w:right w:val="none" w:sz="0" w:space="0" w:color="auto"/>
          </w:divBdr>
        </w:div>
        <w:div w:id="1733431425">
          <w:marLeft w:val="0"/>
          <w:marRight w:val="0"/>
          <w:marTop w:val="0"/>
          <w:marBottom w:val="0"/>
          <w:divBdr>
            <w:top w:val="none" w:sz="0" w:space="0" w:color="auto"/>
            <w:left w:val="none" w:sz="0" w:space="0" w:color="auto"/>
            <w:bottom w:val="none" w:sz="0" w:space="0" w:color="auto"/>
            <w:right w:val="none" w:sz="0" w:space="0" w:color="auto"/>
          </w:divBdr>
        </w:div>
        <w:div w:id="594215421">
          <w:marLeft w:val="0"/>
          <w:marRight w:val="0"/>
          <w:marTop w:val="0"/>
          <w:marBottom w:val="0"/>
          <w:divBdr>
            <w:top w:val="none" w:sz="0" w:space="0" w:color="auto"/>
            <w:left w:val="none" w:sz="0" w:space="0" w:color="auto"/>
            <w:bottom w:val="none" w:sz="0" w:space="0" w:color="auto"/>
            <w:right w:val="none" w:sz="0" w:space="0" w:color="auto"/>
          </w:divBdr>
        </w:div>
        <w:div w:id="1557277703">
          <w:marLeft w:val="0"/>
          <w:marRight w:val="0"/>
          <w:marTop w:val="0"/>
          <w:marBottom w:val="0"/>
          <w:divBdr>
            <w:top w:val="none" w:sz="0" w:space="0" w:color="auto"/>
            <w:left w:val="none" w:sz="0" w:space="0" w:color="auto"/>
            <w:bottom w:val="none" w:sz="0" w:space="0" w:color="auto"/>
            <w:right w:val="none" w:sz="0" w:space="0" w:color="auto"/>
          </w:divBdr>
        </w:div>
        <w:div w:id="363676534">
          <w:marLeft w:val="0"/>
          <w:marRight w:val="0"/>
          <w:marTop w:val="0"/>
          <w:marBottom w:val="0"/>
          <w:divBdr>
            <w:top w:val="none" w:sz="0" w:space="0" w:color="auto"/>
            <w:left w:val="none" w:sz="0" w:space="0" w:color="auto"/>
            <w:bottom w:val="none" w:sz="0" w:space="0" w:color="auto"/>
            <w:right w:val="none" w:sz="0" w:space="0" w:color="auto"/>
          </w:divBdr>
        </w:div>
        <w:div w:id="641740665">
          <w:marLeft w:val="0"/>
          <w:marRight w:val="0"/>
          <w:marTop w:val="0"/>
          <w:marBottom w:val="0"/>
          <w:divBdr>
            <w:top w:val="none" w:sz="0" w:space="0" w:color="auto"/>
            <w:left w:val="none" w:sz="0" w:space="0" w:color="auto"/>
            <w:bottom w:val="none" w:sz="0" w:space="0" w:color="auto"/>
            <w:right w:val="none" w:sz="0" w:space="0" w:color="auto"/>
          </w:divBdr>
        </w:div>
        <w:div w:id="1507597988">
          <w:marLeft w:val="0"/>
          <w:marRight w:val="0"/>
          <w:marTop w:val="0"/>
          <w:marBottom w:val="0"/>
          <w:divBdr>
            <w:top w:val="none" w:sz="0" w:space="0" w:color="auto"/>
            <w:left w:val="none" w:sz="0" w:space="0" w:color="auto"/>
            <w:bottom w:val="none" w:sz="0" w:space="0" w:color="auto"/>
            <w:right w:val="none" w:sz="0" w:space="0" w:color="auto"/>
          </w:divBdr>
        </w:div>
        <w:div w:id="148601229">
          <w:marLeft w:val="0"/>
          <w:marRight w:val="0"/>
          <w:marTop w:val="0"/>
          <w:marBottom w:val="0"/>
          <w:divBdr>
            <w:top w:val="none" w:sz="0" w:space="0" w:color="auto"/>
            <w:left w:val="none" w:sz="0" w:space="0" w:color="auto"/>
            <w:bottom w:val="none" w:sz="0" w:space="0" w:color="auto"/>
            <w:right w:val="none" w:sz="0" w:space="0" w:color="auto"/>
          </w:divBdr>
        </w:div>
        <w:div w:id="1052313134">
          <w:marLeft w:val="0"/>
          <w:marRight w:val="0"/>
          <w:marTop w:val="0"/>
          <w:marBottom w:val="0"/>
          <w:divBdr>
            <w:top w:val="none" w:sz="0" w:space="0" w:color="auto"/>
            <w:left w:val="none" w:sz="0" w:space="0" w:color="auto"/>
            <w:bottom w:val="none" w:sz="0" w:space="0" w:color="auto"/>
            <w:right w:val="none" w:sz="0" w:space="0" w:color="auto"/>
          </w:divBdr>
        </w:div>
        <w:div w:id="790365461">
          <w:marLeft w:val="0"/>
          <w:marRight w:val="0"/>
          <w:marTop w:val="0"/>
          <w:marBottom w:val="0"/>
          <w:divBdr>
            <w:top w:val="none" w:sz="0" w:space="0" w:color="auto"/>
            <w:left w:val="none" w:sz="0" w:space="0" w:color="auto"/>
            <w:bottom w:val="none" w:sz="0" w:space="0" w:color="auto"/>
            <w:right w:val="none" w:sz="0" w:space="0" w:color="auto"/>
          </w:divBdr>
        </w:div>
        <w:div w:id="46413278">
          <w:marLeft w:val="0"/>
          <w:marRight w:val="0"/>
          <w:marTop w:val="0"/>
          <w:marBottom w:val="0"/>
          <w:divBdr>
            <w:top w:val="none" w:sz="0" w:space="0" w:color="auto"/>
            <w:left w:val="none" w:sz="0" w:space="0" w:color="auto"/>
            <w:bottom w:val="none" w:sz="0" w:space="0" w:color="auto"/>
            <w:right w:val="none" w:sz="0" w:space="0" w:color="auto"/>
          </w:divBdr>
        </w:div>
        <w:div w:id="719331589">
          <w:marLeft w:val="0"/>
          <w:marRight w:val="0"/>
          <w:marTop w:val="0"/>
          <w:marBottom w:val="0"/>
          <w:divBdr>
            <w:top w:val="none" w:sz="0" w:space="0" w:color="auto"/>
            <w:left w:val="none" w:sz="0" w:space="0" w:color="auto"/>
            <w:bottom w:val="none" w:sz="0" w:space="0" w:color="auto"/>
            <w:right w:val="none" w:sz="0" w:space="0" w:color="auto"/>
          </w:divBdr>
        </w:div>
        <w:div w:id="1367100032">
          <w:marLeft w:val="0"/>
          <w:marRight w:val="0"/>
          <w:marTop w:val="0"/>
          <w:marBottom w:val="0"/>
          <w:divBdr>
            <w:top w:val="none" w:sz="0" w:space="0" w:color="auto"/>
            <w:left w:val="none" w:sz="0" w:space="0" w:color="auto"/>
            <w:bottom w:val="none" w:sz="0" w:space="0" w:color="auto"/>
            <w:right w:val="none" w:sz="0" w:space="0" w:color="auto"/>
          </w:divBdr>
        </w:div>
        <w:div w:id="953634186">
          <w:marLeft w:val="0"/>
          <w:marRight w:val="0"/>
          <w:marTop w:val="0"/>
          <w:marBottom w:val="0"/>
          <w:divBdr>
            <w:top w:val="none" w:sz="0" w:space="0" w:color="auto"/>
            <w:left w:val="none" w:sz="0" w:space="0" w:color="auto"/>
            <w:bottom w:val="none" w:sz="0" w:space="0" w:color="auto"/>
            <w:right w:val="none" w:sz="0" w:space="0" w:color="auto"/>
          </w:divBdr>
        </w:div>
        <w:div w:id="1419137313">
          <w:marLeft w:val="0"/>
          <w:marRight w:val="0"/>
          <w:marTop w:val="0"/>
          <w:marBottom w:val="0"/>
          <w:divBdr>
            <w:top w:val="none" w:sz="0" w:space="0" w:color="auto"/>
            <w:left w:val="none" w:sz="0" w:space="0" w:color="auto"/>
            <w:bottom w:val="none" w:sz="0" w:space="0" w:color="auto"/>
            <w:right w:val="none" w:sz="0" w:space="0" w:color="auto"/>
          </w:divBdr>
        </w:div>
        <w:div w:id="2013990732">
          <w:marLeft w:val="0"/>
          <w:marRight w:val="0"/>
          <w:marTop w:val="0"/>
          <w:marBottom w:val="0"/>
          <w:divBdr>
            <w:top w:val="none" w:sz="0" w:space="0" w:color="auto"/>
            <w:left w:val="none" w:sz="0" w:space="0" w:color="auto"/>
            <w:bottom w:val="none" w:sz="0" w:space="0" w:color="auto"/>
            <w:right w:val="none" w:sz="0" w:space="0" w:color="auto"/>
          </w:divBdr>
        </w:div>
        <w:div w:id="1846168393">
          <w:marLeft w:val="0"/>
          <w:marRight w:val="0"/>
          <w:marTop w:val="0"/>
          <w:marBottom w:val="0"/>
          <w:divBdr>
            <w:top w:val="none" w:sz="0" w:space="0" w:color="auto"/>
            <w:left w:val="none" w:sz="0" w:space="0" w:color="auto"/>
            <w:bottom w:val="none" w:sz="0" w:space="0" w:color="auto"/>
            <w:right w:val="none" w:sz="0" w:space="0" w:color="auto"/>
          </w:divBdr>
        </w:div>
        <w:div w:id="1556046200">
          <w:marLeft w:val="0"/>
          <w:marRight w:val="0"/>
          <w:marTop w:val="0"/>
          <w:marBottom w:val="0"/>
          <w:divBdr>
            <w:top w:val="none" w:sz="0" w:space="0" w:color="auto"/>
            <w:left w:val="none" w:sz="0" w:space="0" w:color="auto"/>
            <w:bottom w:val="none" w:sz="0" w:space="0" w:color="auto"/>
            <w:right w:val="none" w:sz="0" w:space="0" w:color="auto"/>
          </w:divBdr>
        </w:div>
        <w:div w:id="1339427993">
          <w:marLeft w:val="0"/>
          <w:marRight w:val="0"/>
          <w:marTop w:val="0"/>
          <w:marBottom w:val="0"/>
          <w:divBdr>
            <w:top w:val="none" w:sz="0" w:space="0" w:color="auto"/>
            <w:left w:val="none" w:sz="0" w:space="0" w:color="auto"/>
            <w:bottom w:val="none" w:sz="0" w:space="0" w:color="auto"/>
            <w:right w:val="none" w:sz="0" w:space="0" w:color="auto"/>
          </w:divBdr>
        </w:div>
        <w:div w:id="1168639923">
          <w:marLeft w:val="0"/>
          <w:marRight w:val="0"/>
          <w:marTop w:val="0"/>
          <w:marBottom w:val="0"/>
          <w:divBdr>
            <w:top w:val="none" w:sz="0" w:space="0" w:color="auto"/>
            <w:left w:val="none" w:sz="0" w:space="0" w:color="auto"/>
            <w:bottom w:val="none" w:sz="0" w:space="0" w:color="auto"/>
            <w:right w:val="none" w:sz="0" w:space="0" w:color="auto"/>
          </w:divBdr>
        </w:div>
        <w:div w:id="1489709921">
          <w:marLeft w:val="0"/>
          <w:marRight w:val="0"/>
          <w:marTop w:val="0"/>
          <w:marBottom w:val="0"/>
          <w:divBdr>
            <w:top w:val="none" w:sz="0" w:space="0" w:color="auto"/>
            <w:left w:val="none" w:sz="0" w:space="0" w:color="auto"/>
            <w:bottom w:val="none" w:sz="0" w:space="0" w:color="auto"/>
            <w:right w:val="none" w:sz="0" w:space="0" w:color="auto"/>
          </w:divBdr>
        </w:div>
        <w:div w:id="1262956901">
          <w:marLeft w:val="0"/>
          <w:marRight w:val="0"/>
          <w:marTop w:val="0"/>
          <w:marBottom w:val="0"/>
          <w:divBdr>
            <w:top w:val="none" w:sz="0" w:space="0" w:color="auto"/>
            <w:left w:val="none" w:sz="0" w:space="0" w:color="auto"/>
            <w:bottom w:val="none" w:sz="0" w:space="0" w:color="auto"/>
            <w:right w:val="none" w:sz="0" w:space="0" w:color="auto"/>
          </w:divBdr>
        </w:div>
        <w:div w:id="2091543068">
          <w:marLeft w:val="0"/>
          <w:marRight w:val="0"/>
          <w:marTop w:val="0"/>
          <w:marBottom w:val="0"/>
          <w:divBdr>
            <w:top w:val="none" w:sz="0" w:space="0" w:color="auto"/>
            <w:left w:val="none" w:sz="0" w:space="0" w:color="auto"/>
            <w:bottom w:val="none" w:sz="0" w:space="0" w:color="auto"/>
            <w:right w:val="none" w:sz="0" w:space="0" w:color="auto"/>
          </w:divBdr>
        </w:div>
        <w:div w:id="1684362297">
          <w:marLeft w:val="0"/>
          <w:marRight w:val="0"/>
          <w:marTop w:val="0"/>
          <w:marBottom w:val="0"/>
          <w:divBdr>
            <w:top w:val="none" w:sz="0" w:space="0" w:color="auto"/>
            <w:left w:val="none" w:sz="0" w:space="0" w:color="auto"/>
            <w:bottom w:val="none" w:sz="0" w:space="0" w:color="auto"/>
            <w:right w:val="none" w:sz="0" w:space="0" w:color="auto"/>
          </w:divBdr>
        </w:div>
        <w:div w:id="846823227">
          <w:marLeft w:val="0"/>
          <w:marRight w:val="0"/>
          <w:marTop w:val="0"/>
          <w:marBottom w:val="0"/>
          <w:divBdr>
            <w:top w:val="none" w:sz="0" w:space="0" w:color="auto"/>
            <w:left w:val="none" w:sz="0" w:space="0" w:color="auto"/>
            <w:bottom w:val="none" w:sz="0" w:space="0" w:color="auto"/>
            <w:right w:val="none" w:sz="0" w:space="0" w:color="auto"/>
          </w:divBdr>
        </w:div>
        <w:div w:id="410348823">
          <w:marLeft w:val="0"/>
          <w:marRight w:val="0"/>
          <w:marTop w:val="0"/>
          <w:marBottom w:val="0"/>
          <w:divBdr>
            <w:top w:val="none" w:sz="0" w:space="0" w:color="auto"/>
            <w:left w:val="none" w:sz="0" w:space="0" w:color="auto"/>
            <w:bottom w:val="none" w:sz="0" w:space="0" w:color="auto"/>
            <w:right w:val="none" w:sz="0" w:space="0" w:color="auto"/>
          </w:divBdr>
        </w:div>
        <w:div w:id="864321110">
          <w:marLeft w:val="0"/>
          <w:marRight w:val="0"/>
          <w:marTop w:val="0"/>
          <w:marBottom w:val="0"/>
          <w:divBdr>
            <w:top w:val="none" w:sz="0" w:space="0" w:color="auto"/>
            <w:left w:val="none" w:sz="0" w:space="0" w:color="auto"/>
            <w:bottom w:val="none" w:sz="0" w:space="0" w:color="auto"/>
            <w:right w:val="none" w:sz="0" w:space="0" w:color="auto"/>
          </w:divBdr>
        </w:div>
        <w:div w:id="1392461731">
          <w:marLeft w:val="0"/>
          <w:marRight w:val="0"/>
          <w:marTop w:val="0"/>
          <w:marBottom w:val="0"/>
          <w:divBdr>
            <w:top w:val="none" w:sz="0" w:space="0" w:color="auto"/>
            <w:left w:val="none" w:sz="0" w:space="0" w:color="auto"/>
            <w:bottom w:val="none" w:sz="0" w:space="0" w:color="auto"/>
            <w:right w:val="none" w:sz="0" w:space="0" w:color="auto"/>
          </w:divBdr>
        </w:div>
        <w:div w:id="1149051301">
          <w:marLeft w:val="0"/>
          <w:marRight w:val="0"/>
          <w:marTop w:val="0"/>
          <w:marBottom w:val="0"/>
          <w:divBdr>
            <w:top w:val="none" w:sz="0" w:space="0" w:color="auto"/>
            <w:left w:val="none" w:sz="0" w:space="0" w:color="auto"/>
            <w:bottom w:val="none" w:sz="0" w:space="0" w:color="auto"/>
            <w:right w:val="none" w:sz="0" w:space="0" w:color="auto"/>
          </w:divBdr>
        </w:div>
        <w:div w:id="1462529676">
          <w:marLeft w:val="0"/>
          <w:marRight w:val="0"/>
          <w:marTop w:val="0"/>
          <w:marBottom w:val="0"/>
          <w:divBdr>
            <w:top w:val="none" w:sz="0" w:space="0" w:color="auto"/>
            <w:left w:val="none" w:sz="0" w:space="0" w:color="auto"/>
            <w:bottom w:val="none" w:sz="0" w:space="0" w:color="auto"/>
            <w:right w:val="none" w:sz="0" w:space="0" w:color="auto"/>
          </w:divBdr>
        </w:div>
        <w:div w:id="428503788">
          <w:marLeft w:val="0"/>
          <w:marRight w:val="0"/>
          <w:marTop w:val="0"/>
          <w:marBottom w:val="0"/>
          <w:divBdr>
            <w:top w:val="none" w:sz="0" w:space="0" w:color="auto"/>
            <w:left w:val="none" w:sz="0" w:space="0" w:color="auto"/>
            <w:bottom w:val="none" w:sz="0" w:space="0" w:color="auto"/>
            <w:right w:val="none" w:sz="0" w:space="0" w:color="auto"/>
          </w:divBdr>
        </w:div>
        <w:div w:id="1855339613">
          <w:marLeft w:val="0"/>
          <w:marRight w:val="0"/>
          <w:marTop w:val="0"/>
          <w:marBottom w:val="0"/>
          <w:divBdr>
            <w:top w:val="none" w:sz="0" w:space="0" w:color="auto"/>
            <w:left w:val="none" w:sz="0" w:space="0" w:color="auto"/>
            <w:bottom w:val="none" w:sz="0" w:space="0" w:color="auto"/>
            <w:right w:val="none" w:sz="0" w:space="0" w:color="auto"/>
          </w:divBdr>
        </w:div>
        <w:div w:id="1656377743">
          <w:marLeft w:val="0"/>
          <w:marRight w:val="0"/>
          <w:marTop w:val="0"/>
          <w:marBottom w:val="0"/>
          <w:divBdr>
            <w:top w:val="none" w:sz="0" w:space="0" w:color="auto"/>
            <w:left w:val="none" w:sz="0" w:space="0" w:color="auto"/>
            <w:bottom w:val="none" w:sz="0" w:space="0" w:color="auto"/>
            <w:right w:val="none" w:sz="0" w:space="0" w:color="auto"/>
          </w:divBdr>
        </w:div>
        <w:div w:id="116337434">
          <w:marLeft w:val="0"/>
          <w:marRight w:val="0"/>
          <w:marTop w:val="0"/>
          <w:marBottom w:val="0"/>
          <w:divBdr>
            <w:top w:val="none" w:sz="0" w:space="0" w:color="auto"/>
            <w:left w:val="none" w:sz="0" w:space="0" w:color="auto"/>
            <w:bottom w:val="none" w:sz="0" w:space="0" w:color="auto"/>
            <w:right w:val="none" w:sz="0" w:space="0" w:color="auto"/>
          </w:divBdr>
        </w:div>
        <w:div w:id="462818263">
          <w:marLeft w:val="0"/>
          <w:marRight w:val="0"/>
          <w:marTop w:val="0"/>
          <w:marBottom w:val="0"/>
          <w:divBdr>
            <w:top w:val="none" w:sz="0" w:space="0" w:color="auto"/>
            <w:left w:val="none" w:sz="0" w:space="0" w:color="auto"/>
            <w:bottom w:val="none" w:sz="0" w:space="0" w:color="auto"/>
            <w:right w:val="none" w:sz="0" w:space="0" w:color="auto"/>
          </w:divBdr>
        </w:div>
        <w:div w:id="1099108909">
          <w:marLeft w:val="0"/>
          <w:marRight w:val="0"/>
          <w:marTop w:val="0"/>
          <w:marBottom w:val="0"/>
          <w:divBdr>
            <w:top w:val="none" w:sz="0" w:space="0" w:color="auto"/>
            <w:left w:val="none" w:sz="0" w:space="0" w:color="auto"/>
            <w:bottom w:val="none" w:sz="0" w:space="0" w:color="auto"/>
            <w:right w:val="none" w:sz="0" w:space="0" w:color="auto"/>
          </w:divBdr>
        </w:div>
        <w:div w:id="1207716807">
          <w:marLeft w:val="0"/>
          <w:marRight w:val="0"/>
          <w:marTop w:val="0"/>
          <w:marBottom w:val="0"/>
          <w:divBdr>
            <w:top w:val="none" w:sz="0" w:space="0" w:color="auto"/>
            <w:left w:val="none" w:sz="0" w:space="0" w:color="auto"/>
            <w:bottom w:val="none" w:sz="0" w:space="0" w:color="auto"/>
            <w:right w:val="none" w:sz="0" w:space="0" w:color="auto"/>
          </w:divBdr>
        </w:div>
        <w:div w:id="493110497">
          <w:marLeft w:val="0"/>
          <w:marRight w:val="0"/>
          <w:marTop w:val="0"/>
          <w:marBottom w:val="0"/>
          <w:divBdr>
            <w:top w:val="none" w:sz="0" w:space="0" w:color="auto"/>
            <w:left w:val="none" w:sz="0" w:space="0" w:color="auto"/>
            <w:bottom w:val="none" w:sz="0" w:space="0" w:color="auto"/>
            <w:right w:val="none" w:sz="0" w:space="0" w:color="auto"/>
          </w:divBdr>
        </w:div>
        <w:div w:id="326783664">
          <w:marLeft w:val="0"/>
          <w:marRight w:val="0"/>
          <w:marTop w:val="0"/>
          <w:marBottom w:val="0"/>
          <w:divBdr>
            <w:top w:val="none" w:sz="0" w:space="0" w:color="auto"/>
            <w:left w:val="none" w:sz="0" w:space="0" w:color="auto"/>
            <w:bottom w:val="none" w:sz="0" w:space="0" w:color="auto"/>
            <w:right w:val="none" w:sz="0" w:space="0" w:color="auto"/>
          </w:divBdr>
        </w:div>
        <w:div w:id="1289897130">
          <w:marLeft w:val="0"/>
          <w:marRight w:val="0"/>
          <w:marTop w:val="0"/>
          <w:marBottom w:val="0"/>
          <w:divBdr>
            <w:top w:val="none" w:sz="0" w:space="0" w:color="auto"/>
            <w:left w:val="none" w:sz="0" w:space="0" w:color="auto"/>
            <w:bottom w:val="none" w:sz="0" w:space="0" w:color="auto"/>
            <w:right w:val="none" w:sz="0" w:space="0" w:color="auto"/>
          </w:divBdr>
        </w:div>
        <w:div w:id="1214267849">
          <w:marLeft w:val="0"/>
          <w:marRight w:val="0"/>
          <w:marTop w:val="0"/>
          <w:marBottom w:val="0"/>
          <w:divBdr>
            <w:top w:val="none" w:sz="0" w:space="0" w:color="auto"/>
            <w:left w:val="none" w:sz="0" w:space="0" w:color="auto"/>
            <w:bottom w:val="none" w:sz="0" w:space="0" w:color="auto"/>
            <w:right w:val="none" w:sz="0" w:space="0" w:color="auto"/>
          </w:divBdr>
        </w:div>
        <w:div w:id="1747069016">
          <w:marLeft w:val="0"/>
          <w:marRight w:val="0"/>
          <w:marTop w:val="0"/>
          <w:marBottom w:val="0"/>
          <w:divBdr>
            <w:top w:val="none" w:sz="0" w:space="0" w:color="auto"/>
            <w:left w:val="none" w:sz="0" w:space="0" w:color="auto"/>
            <w:bottom w:val="none" w:sz="0" w:space="0" w:color="auto"/>
            <w:right w:val="none" w:sz="0" w:space="0" w:color="auto"/>
          </w:divBdr>
        </w:div>
        <w:div w:id="1195465457">
          <w:marLeft w:val="0"/>
          <w:marRight w:val="0"/>
          <w:marTop w:val="0"/>
          <w:marBottom w:val="0"/>
          <w:divBdr>
            <w:top w:val="none" w:sz="0" w:space="0" w:color="auto"/>
            <w:left w:val="none" w:sz="0" w:space="0" w:color="auto"/>
            <w:bottom w:val="none" w:sz="0" w:space="0" w:color="auto"/>
            <w:right w:val="none" w:sz="0" w:space="0" w:color="auto"/>
          </w:divBdr>
        </w:div>
        <w:div w:id="1675063254">
          <w:marLeft w:val="0"/>
          <w:marRight w:val="0"/>
          <w:marTop w:val="0"/>
          <w:marBottom w:val="0"/>
          <w:divBdr>
            <w:top w:val="none" w:sz="0" w:space="0" w:color="auto"/>
            <w:left w:val="none" w:sz="0" w:space="0" w:color="auto"/>
            <w:bottom w:val="none" w:sz="0" w:space="0" w:color="auto"/>
            <w:right w:val="none" w:sz="0" w:space="0" w:color="auto"/>
          </w:divBdr>
        </w:div>
        <w:div w:id="231739187">
          <w:marLeft w:val="0"/>
          <w:marRight w:val="0"/>
          <w:marTop w:val="0"/>
          <w:marBottom w:val="0"/>
          <w:divBdr>
            <w:top w:val="none" w:sz="0" w:space="0" w:color="auto"/>
            <w:left w:val="none" w:sz="0" w:space="0" w:color="auto"/>
            <w:bottom w:val="none" w:sz="0" w:space="0" w:color="auto"/>
            <w:right w:val="none" w:sz="0" w:space="0" w:color="auto"/>
          </w:divBdr>
        </w:div>
        <w:div w:id="729310236">
          <w:marLeft w:val="0"/>
          <w:marRight w:val="0"/>
          <w:marTop w:val="0"/>
          <w:marBottom w:val="0"/>
          <w:divBdr>
            <w:top w:val="none" w:sz="0" w:space="0" w:color="auto"/>
            <w:left w:val="none" w:sz="0" w:space="0" w:color="auto"/>
            <w:bottom w:val="none" w:sz="0" w:space="0" w:color="auto"/>
            <w:right w:val="none" w:sz="0" w:space="0" w:color="auto"/>
          </w:divBdr>
        </w:div>
        <w:div w:id="852647477">
          <w:marLeft w:val="0"/>
          <w:marRight w:val="0"/>
          <w:marTop w:val="0"/>
          <w:marBottom w:val="0"/>
          <w:divBdr>
            <w:top w:val="none" w:sz="0" w:space="0" w:color="auto"/>
            <w:left w:val="none" w:sz="0" w:space="0" w:color="auto"/>
            <w:bottom w:val="none" w:sz="0" w:space="0" w:color="auto"/>
            <w:right w:val="none" w:sz="0" w:space="0" w:color="auto"/>
          </w:divBdr>
        </w:div>
        <w:div w:id="779761291">
          <w:marLeft w:val="0"/>
          <w:marRight w:val="0"/>
          <w:marTop w:val="0"/>
          <w:marBottom w:val="0"/>
          <w:divBdr>
            <w:top w:val="none" w:sz="0" w:space="0" w:color="auto"/>
            <w:left w:val="none" w:sz="0" w:space="0" w:color="auto"/>
            <w:bottom w:val="none" w:sz="0" w:space="0" w:color="auto"/>
            <w:right w:val="none" w:sz="0" w:space="0" w:color="auto"/>
          </w:divBdr>
        </w:div>
        <w:div w:id="163472543">
          <w:marLeft w:val="0"/>
          <w:marRight w:val="0"/>
          <w:marTop w:val="0"/>
          <w:marBottom w:val="0"/>
          <w:divBdr>
            <w:top w:val="none" w:sz="0" w:space="0" w:color="auto"/>
            <w:left w:val="none" w:sz="0" w:space="0" w:color="auto"/>
            <w:bottom w:val="none" w:sz="0" w:space="0" w:color="auto"/>
            <w:right w:val="none" w:sz="0" w:space="0" w:color="auto"/>
          </w:divBdr>
        </w:div>
        <w:div w:id="1177386455">
          <w:marLeft w:val="0"/>
          <w:marRight w:val="0"/>
          <w:marTop w:val="0"/>
          <w:marBottom w:val="0"/>
          <w:divBdr>
            <w:top w:val="none" w:sz="0" w:space="0" w:color="auto"/>
            <w:left w:val="none" w:sz="0" w:space="0" w:color="auto"/>
            <w:bottom w:val="none" w:sz="0" w:space="0" w:color="auto"/>
            <w:right w:val="none" w:sz="0" w:space="0" w:color="auto"/>
          </w:divBdr>
        </w:div>
        <w:div w:id="1463883773">
          <w:marLeft w:val="0"/>
          <w:marRight w:val="0"/>
          <w:marTop w:val="0"/>
          <w:marBottom w:val="0"/>
          <w:divBdr>
            <w:top w:val="none" w:sz="0" w:space="0" w:color="auto"/>
            <w:left w:val="none" w:sz="0" w:space="0" w:color="auto"/>
            <w:bottom w:val="none" w:sz="0" w:space="0" w:color="auto"/>
            <w:right w:val="none" w:sz="0" w:space="0" w:color="auto"/>
          </w:divBdr>
        </w:div>
        <w:div w:id="1689789236">
          <w:marLeft w:val="0"/>
          <w:marRight w:val="0"/>
          <w:marTop w:val="0"/>
          <w:marBottom w:val="0"/>
          <w:divBdr>
            <w:top w:val="none" w:sz="0" w:space="0" w:color="auto"/>
            <w:left w:val="none" w:sz="0" w:space="0" w:color="auto"/>
            <w:bottom w:val="none" w:sz="0" w:space="0" w:color="auto"/>
            <w:right w:val="none" w:sz="0" w:space="0" w:color="auto"/>
          </w:divBdr>
        </w:div>
        <w:div w:id="470750096">
          <w:marLeft w:val="0"/>
          <w:marRight w:val="0"/>
          <w:marTop w:val="0"/>
          <w:marBottom w:val="0"/>
          <w:divBdr>
            <w:top w:val="none" w:sz="0" w:space="0" w:color="auto"/>
            <w:left w:val="none" w:sz="0" w:space="0" w:color="auto"/>
            <w:bottom w:val="none" w:sz="0" w:space="0" w:color="auto"/>
            <w:right w:val="none" w:sz="0" w:space="0" w:color="auto"/>
          </w:divBdr>
        </w:div>
        <w:div w:id="359167337">
          <w:marLeft w:val="0"/>
          <w:marRight w:val="0"/>
          <w:marTop w:val="0"/>
          <w:marBottom w:val="0"/>
          <w:divBdr>
            <w:top w:val="none" w:sz="0" w:space="0" w:color="auto"/>
            <w:left w:val="none" w:sz="0" w:space="0" w:color="auto"/>
            <w:bottom w:val="none" w:sz="0" w:space="0" w:color="auto"/>
            <w:right w:val="none" w:sz="0" w:space="0" w:color="auto"/>
          </w:divBdr>
        </w:div>
        <w:div w:id="1805269280">
          <w:marLeft w:val="0"/>
          <w:marRight w:val="0"/>
          <w:marTop w:val="0"/>
          <w:marBottom w:val="0"/>
          <w:divBdr>
            <w:top w:val="none" w:sz="0" w:space="0" w:color="auto"/>
            <w:left w:val="none" w:sz="0" w:space="0" w:color="auto"/>
            <w:bottom w:val="none" w:sz="0" w:space="0" w:color="auto"/>
            <w:right w:val="none" w:sz="0" w:space="0" w:color="auto"/>
          </w:divBdr>
        </w:div>
        <w:div w:id="659118129">
          <w:marLeft w:val="0"/>
          <w:marRight w:val="0"/>
          <w:marTop w:val="0"/>
          <w:marBottom w:val="0"/>
          <w:divBdr>
            <w:top w:val="none" w:sz="0" w:space="0" w:color="auto"/>
            <w:left w:val="none" w:sz="0" w:space="0" w:color="auto"/>
            <w:bottom w:val="none" w:sz="0" w:space="0" w:color="auto"/>
            <w:right w:val="none" w:sz="0" w:space="0" w:color="auto"/>
          </w:divBdr>
        </w:div>
        <w:div w:id="2077126454">
          <w:marLeft w:val="0"/>
          <w:marRight w:val="0"/>
          <w:marTop w:val="0"/>
          <w:marBottom w:val="0"/>
          <w:divBdr>
            <w:top w:val="none" w:sz="0" w:space="0" w:color="auto"/>
            <w:left w:val="none" w:sz="0" w:space="0" w:color="auto"/>
            <w:bottom w:val="none" w:sz="0" w:space="0" w:color="auto"/>
            <w:right w:val="none" w:sz="0" w:space="0" w:color="auto"/>
          </w:divBdr>
        </w:div>
        <w:div w:id="339158586">
          <w:marLeft w:val="0"/>
          <w:marRight w:val="0"/>
          <w:marTop w:val="0"/>
          <w:marBottom w:val="0"/>
          <w:divBdr>
            <w:top w:val="none" w:sz="0" w:space="0" w:color="auto"/>
            <w:left w:val="none" w:sz="0" w:space="0" w:color="auto"/>
            <w:bottom w:val="none" w:sz="0" w:space="0" w:color="auto"/>
            <w:right w:val="none" w:sz="0" w:space="0" w:color="auto"/>
          </w:divBdr>
        </w:div>
        <w:div w:id="498036545">
          <w:marLeft w:val="0"/>
          <w:marRight w:val="0"/>
          <w:marTop w:val="0"/>
          <w:marBottom w:val="0"/>
          <w:divBdr>
            <w:top w:val="none" w:sz="0" w:space="0" w:color="auto"/>
            <w:left w:val="none" w:sz="0" w:space="0" w:color="auto"/>
            <w:bottom w:val="none" w:sz="0" w:space="0" w:color="auto"/>
            <w:right w:val="none" w:sz="0" w:space="0" w:color="auto"/>
          </w:divBdr>
        </w:div>
        <w:div w:id="949363171">
          <w:marLeft w:val="0"/>
          <w:marRight w:val="0"/>
          <w:marTop w:val="0"/>
          <w:marBottom w:val="0"/>
          <w:divBdr>
            <w:top w:val="none" w:sz="0" w:space="0" w:color="auto"/>
            <w:left w:val="none" w:sz="0" w:space="0" w:color="auto"/>
            <w:bottom w:val="none" w:sz="0" w:space="0" w:color="auto"/>
            <w:right w:val="none" w:sz="0" w:space="0" w:color="auto"/>
          </w:divBdr>
        </w:div>
        <w:div w:id="504365555">
          <w:marLeft w:val="0"/>
          <w:marRight w:val="0"/>
          <w:marTop w:val="0"/>
          <w:marBottom w:val="0"/>
          <w:divBdr>
            <w:top w:val="none" w:sz="0" w:space="0" w:color="auto"/>
            <w:left w:val="none" w:sz="0" w:space="0" w:color="auto"/>
            <w:bottom w:val="none" w:sz="0" w:space="0" w:color="auto"/>
            <w:right w:val="none" w:sz="0" w:space="0" w:color="auto"/>
          </w:divBdr>
        </w:div>
        <w:div w:id="1022315217">
          <w:marLeft w:val="0"/>
          <w:marRight w:val="0"/>
          <w:marTop w:val="0"/>
          <w:marBottom w:val="0"/>
          <w:divBdr>
            <w:top w:val="none" w:sz="0" w:space="0" w:color="auto"/>
            <w:left w:val="none" w:sz="0" w:space="0" w:color="auto"/>
            <w:bottom w:val="none" w:sz="0" w:space="0" w:color="auto"/>
            <w:right w:val="none" w:sz="0" w:space="0" w:color="auto"/>
          </w:divBdr>
        </w:div>
        <w:div w:id="1060401572">
          <w:marLeft w:val="0"/>
          <w:marRight w:val="0"/>
          <w:marTop w:val="0"/>
          <w:marBottom w:val="0"/>
          <w:divBdr>
            <w:top w:val="none" w:sz="0" w:space="0" w:color="auto"/>
            <w:left w:val="none" w:sz="0" w:space="0" w:color="auto"/>
            <w:bottom w:val="none" w:sz="0" w:space="0" w:color="auto"/>
            <w:right w:val="none" w:sz="0" w:space="0" w:color="auto"/>
          </w:divBdr>
        </w:div>
        <w:div w:id="1387027872">
          <w:marLeft w:val="0"/>
          <w:marRight w:val="0"/>
          <w:marTop w:val="0"/>
          <w:marBottom w:val="0"/>
          <w:divBdr>
            <w:top w:val="none" w:sz="0" w:space="0" w:color="auto"/>
            <w:left w:val="none" w:sz="0" w:space="0" w:color="auto"/>
            <w:bottom w:val="none" w:sz="0" w:space="0" w:color="auto"/>
            <w:right w:val="none" w:sz="0" w:space="0" w:color="auto"/>
          </w:divBdr>
        </w:div>
        <w:div w:id="2038891135">
          <w:marLeft w:val="0"/>
          <w:marRight w:val="0"/>
          <w:marTop w:val="0"/>
          <w:marBottom w:val="0"/>
          <w:divBdr>
            <w:top w:val="none" w:sz="0" w:space="0" w:color="auto"/>
            <w:left w:val="none" w:sz="0" w:space="0" w:color="auto"/>
            <w:bottom w:val="none" w:sz="0" w:space="0" w:color="auto"/>
            <w:right w:val="none" w:sz="0" w:space="0" w:color="auto"/>
          </w:divBdr>
        </w:div>
        <w:div w:id="1451437892">
          <w:marLeft w:val="0"/>
          <w:marRight w:val="0"/>
          <w:marTop w:val="0"/>
          <w:marBottom w:val="0"/>
          <w:divBdr>
            <w:top w:val="none" w:sz="0" w:space="0" w:color="auto"/>
            <w:left w:val="none" w:sz="0" w:space="0" w:color="auto"/>
            <w:bottom w:val="none" w:sz="0" w:space="0" w:color="auto"/>
            <w:right w:val="none" w:sz="0" w:space="0" w:color="auto"/>
          </w:divBdr>
        </w:div>
        <w:div w:id="1410269937">
          <w:marLeft w:val="0"/>
          <w:marRight w:val="0"/>
          <w:marTop w:val="0"/>
          <w:marBottom w:val="0"/>
          <w:divBdr>
            <w:top w:val="none" w:sz="0" w:space="0" w:color="auto"/>
            <w:left w:val="none" w:sz="0" w:space="0" w:color="auto"/>
            <w:bottom w:val="none" w:sz="0" w:space="0" w:color="auto"/>
            <w:right w:val="none" w:sz="0" w:space="0" w:color="auto"/>
          </w:divBdr>
        </w:div>
        <w:div w:id="1841234993">
          <w:marLeft w:val="0"/>
          <w:marRight w:val="0"/>
          <w:marTop w:val="0"/>
          <w:marBottom w:val="0"/>
          <w:divBdr>
            <w:top w:val="none" w:sz="0" w:space="0" w:color="auto"/>
            <w:left w:val="none" w:sz="0" w:space="0" w:color="auto"/>
            <w:bottom w:val="none" w:sz="0" w:space="0" w:color="auto"/>
            <w:right w:val="none" w:sz="0" w:space="0" w:color="auto"/>
          </w:divBdr>
        </w:div>
        <w:div w:id="1536694783">
          <w:marLeft w:val="0"/>
          <w:marRight w:val="0"/>
          <w:marTop w:val="0"/>
          <w:marBottom w:val="0"/>
          <w:divBdr>
            <w:top w:val="none" w:sz="0" w:space="0" w:color="auto"/>
            <w:left w:val="none" w:sz="0" w:space="0" w:color="auto"/>
            <w:bottom w:val="none" w:sz="0" w:space="0" w:color="auto"/>
            <w:right w:val="none" w:sz="0" w:space="0" w:color="auto"/>
          </w:divBdr>
        </w:div>
        <w:div w:id="1303852449">
          <w:marLeft w:val="0"/>
          <w:marRight w:val="0"/>
          <w:marTop w:val="0"/>
          <w:marBottom w:val="0"/>
          <w:divBdr>
            <w:top w:val="none" w:sz="0" w:space="0" w:color="auto"/>
            <w:left w:val="none" w:sz="0" w:space="0" w:color="auto"/>
            <w:bottom w:val="none" w:sz="0" w:space="0" w:color="auto"/>
            <w:right w:val="none" w:sz="0" w:space="0" w:color="auto"/>
          </w:divBdr>
        </w:div>
        <w:div w:id="1775325271">
          <w:marLeft w:val="0"/>
          <w:marRight w:val="0"/>
          <w:marTop w:val="0"/>
          <w:marBottom w:val="0"/>
          <w:divBdr>
            <w:top w:val="none" w:sz="0" w:space="0" w:color="auto"/>
            <w:left w:val="none" w:sz="0" w:space="0" w:color="auto"/>
            <w:bottom w:val="none" w:sz="0" w:space="0" w:color="auto"/>
            <w:right w:val="none" w:sz="0" w:space="0" w:color="auto"/>
          </w:divBdr>
        </w:div>
        <w:div w:id="1045985481">
          <w:marLeft w:val="0"/>
          <w:marRight w:val="0"/>
          <w:marTop w:val="0"/>
          <w:marBottom w:val="0"/>
          <w:divBdr>
            <w:top w:val="none" w:sz="0" w:space="0" w:color="auto"/>
            <w:left w:val="none" w:sz="0" w:space="0" w:color="auto"/>
            <w:bottom w:val="none" w:sz="0" w:space="0" w:color="auto"/>
            <w:right w:val="none" w:sz="0" w:space="0" w:color="auto"/>
          </w:divBdr>
        </w:div>
        <w:div w:id="1927304431">
          <w:marLeft w:val="0"/>
          <w:marRight w:val="0"/>
          <w:marTop w:val="0"/>
          <w:marBottom w:val="0"/>
          <w:divBdr>
            <w:top w:val="none" w:sz="0" w:space="0" w:color="auto"/>
            <w:left w:val="none" w:sz="0" w:space="0" w:color="auto"/>
            <w:bottom w:val="none" w:sz="0" w:space="0" w:color="auto"/>
            <w:right w:val="none" w:sz="0" w:space="0" w:color="auto"/>
          </w:divBdr>
        </w:div>
        <w:div w:id="1968393979">
          <w:marLeft w:val="0"/>
          <w:marRight w:val="0"/>
          <w:marTop w:val="0"/>
          <w:marBottom w:val="0"/>
          <w:divBdr>
            <w:top w:val="none" w:sz="0" w:space="0" w:color="auto"/>
            <w:left w:val="none" w:sz="0" w:space="0" w:color="auto"/>
            <w:bottom w:val="none" w:sz="0" w:space="0" w:color="auto"/>
            <w:right w:val="none" w:sz="0" w:space="0" w:color="auto"/>
          </w:divBdr>
        </w:div>
        <w:div w:id="299962480">
          <w:marLeft w:val="0"/>
          <w:marRight w:val="0"/>
          <w:marTop w:val="0"/>
          <w:marBottom w:val="0"/>
          <w:divBdr>
            <w:top w:val="none" w:sz="0" w:space="0" w:color="auto"/>
            <w:left w:val="none" w:sz="0" w:space="0" w:color="auto"/>
            <w:bottom w:val="none" w:sz="0" w:space="0" w:color="auto"/>
            <w:right w:val="none" w:sz="0" w:space="0" w:color="auto"/>
          </w:divBdr>
        </w:div>
        <w:div w:id="552814467">
          <w:marLeft w:val="0"/>
          <w:marRight w:val="0"/>
          <w:marTop w:val="0"/>
          <w:marBottom w:val="0"/>
          <w:divBdr>
            <w:top w:val="none" w:sz="0" w:space="0" w:color="auto"/>
            <w:left w:val="none" w:sz="0" w:space="0" w:color="auto"/>
            <w:bottom w:val="none" w:sz="0" w:space="0" w:color="auto"/>
            <w:right w:val="none" w:sz="0" w:space="0" w:color="auto"/>
          </w:divBdr>
        </w:div>
        <w:div w:id="39667298">
          <w:marLeft w:val="0"/>
          <w:marRight w:val="0"/>
          <w:marTop w:val="0"/>
          <w:marBottom w:val="0"/>
          <w:divBdr>
            <w:top w:val="none" w:sz="0" w:space="0" w:color="auto"/>
            <w:left w:val="none" w:sz="0" w:space="0" w:color="auto"/>
            <w:bottom w:val="none" w:sz="0" w:space="0" w:color="auto"/>
            <w:right w:val="none" w:sz="0" w:space="0" w:color="auto"/>
          </w:divBdr>
        </w:div>
        <w:div w:id="862279466">
          <w:marLeft w:val="0"/>
          <w:marRight w:val="0"/>
          <w:marTop w:val="0"/>
          <w:marBottom w:val="0"/>
          <w:divBdr>
            <w:top w:val="none" w:sz="0" w:space="0" w:color="auto"/>
            <w:left w:val="none" w:sz="0" w:space="0" w:color="auto"/>
            <w:bottom w:val="none" w:sz="0" w:space="0" w:color="auto"/>
            <w:right w:val="none" w:sz="0" w:space="0" w:color="auto"/>
          </w:divBdr>
        </w:div>
        <w:div w:id="223761697">
          <w:marLeft w:val="0"/>
          <w:marRight w:val="0"/>
          <w:marTop w:val="0"/>
          <w:marBottom w:val="0"/>
          <w:divBdr>
            <w:top w:val="none" w:sz="0" w:space="0" w:color="auto"/>
            <w:left w:val="none" w:sz="0" w:space="0" w:color="auto"/>
            <w:bottom w:val="none" w:sz="0" w:space="0" w:color="auto"/>
            <w:right w:val="none" w:sz="0" w:space="0" w:color="auto"/>
          </w:divBdr>
        </w:div>
        <w:div w:id="1882090926">
          <w:marLeft w:val="0"/>
          <w:marRight w:val="0"/>
          <w:marTop w:val="0"/>
          <w:marBottom w:val="0"/>
          <w:divBdr>
            <w:top w:val="none" w:sz="0" w:space="0" w:color="auto"/>
            <w:left w:val="none" w:sz="0" w:space="0" w:color="auto"/>
            <w:bottom w:val="none" w:sz="0" w:space="0" w:color="auto"/>
            <w:right w:val="none" w:sz="0" w:space="0" w:color="auto"/>
          </w:divBdr>
        </w:div>
        <w:div w:id="1746802434">
          <w:marLeft w:val="0"/>
          <w:marRight w:val="0"/>
          <w:marTop w:val="0"/>
          <w:marBottom w:val="0"/>
          <w:divBdr>
            <w:top w:val="none" w:sz="0" w:space="0" w:color="auto"/>
            <w:left w:val="none" w:sz="0" w:space="0" w:color="auto"/>
            <w:bottom w:val="none" w:sz="0" w:space="0" w:color="auto"/>
            <w:right w:val="none" w:sz="0" w:space="0" w:color="auto"/>
          </w:divBdr>
        </w:div>
        <w:div w:id="720977993">
          <w:marLeft w:val="0"/>
          <w:marRight w:val="0"/>
          <w:marTop w:val="0"/>
          <w:marBottom w:val="0"/>
          <w:divBdr>
            <w:top w:val="none" w:sz="0" w:space="0" w:color="auto"/>
            <w:left w:val="none" w:sz="0" w:space="0" w:color="auto"/>
            <w:bottom w:val="none" w:sz="0" w:space="0" w:color="auto"/>
            <w:right w:val="none" w:sz="0" w:space="0" w:color="auto"/>
          </w:divBdr>
        </w:div>
        <w:div w:id="1015887232">
          <w:marLeft w:val="0"/>
          <w:marRight w:val="0"/>
          <w:marTop w:val="0"/>
          <w:marBottom w:val="0"/>
          <w:divBdr>
            <w:top w:val="none" w:sz="0" w:space="0" w:color="auto"/>
            <w:left w:val="none" w:sz="0" w:space="0" w:color="auto"/>
            <w:bottom w:val="none" w:sz="0" w:space="0" w:color="auto"/>
            <w:right w:val="none" w:sz="0" w:space="0" w:color="auto"/>
          </w:divBdr>
        </w:div>
        <w:div w:id="437680453">
          <w:marLeft w:val="0"/>
          <w:marRight w:val="0"/>
          <w:marTop w:val="0"/>
          <w:marBottom w:val="0"/>
          <w:divBdr>
            <w:top w:val="none" w:sz="0" w:space="0" w:color="auto"/>
            <w:left w:val="none" w:sz="0" w:space="0" w:color="auto"/>
            <w:bottom w:val="none" w:sz="0" w:space="0" w:color="auto"/>
            <w:right w:val="none" w:sz="0" w:space="0" w:color="auto"/>
          </w:divBdr>
        </w:div>
        <w:div w:id="1732924005">
          <w:marLeft w:val="0"/>
          <w:marRight w:val="0"/>
          <w:marTop w:val="0"/>
          <w:marBottom w:val="0"/>
          <w:divBdr>
            <w:top w:val="none" w:sz="0" w:space="0" w:color="auto"/>
            <w:left w:val="none" w:sz="0" w:space="0" w:color="auto"/>
            <w:bottom w:val="none" w:sz="0" w:space="0" w:color="auto"/>
            <w:right w:val="none" w:sz="0" w:space="0" w:color="auto"/>
          </w:divBdr>
        </w:div>
        <w:div w:id="219246496">
          <w:marLeft w:val="0"/>
          <w:marRight w:val="0"/>
          <w:marTop w:val="0"/>
          <w:marBottom w:val="0"/>
          <w:divBdr>
            <w:top w:val="none" w:sz="0" w:space="0" w:color="auto"/>
            <w:left w:val="none" w:sz="0" w:space="0" w:color="auto"/>
            <w:bottom w:val="none" w:sz="0" w:space="0" w:color="auto"/>
            <w:right w:val="none" w:sz="0" w:space="0" w:color="auto"/>
          </w:divBdr>
        </w:div>
        <w:div w:id="1756396347">
          <w:marLeft w:val="0"/>
          <w:marRight w:val="0"/>
          <w:marTop w:val="0"/>
          <w:marBottom w:val="0"/>
          <w:divBdr>
            <w:top w:val="none" w:sz="0" w:space="0" w:color="auto"/>
            <w:left w:val="none" w:sz="0" w:space="0" w:color="auto"/>
            <w:bottom w:val="none" w:sz="0" w:space="0" w:color="auto"/>
            <w:right w:val="none" w:sz="0" w:space="0" w:color="auto"/>
          </w:divBdr>
        </w:div>
        <w:div w:id="788353773">
          <w:marLeft w:val="0"/>
          <w:marRight w:val="0"/>
          <w:marTop w:val="0"/>
          <w:marBottom w:val="0"/>
          <w:divBdr>
            <w:top w:val="none" w:sz="0" w:space="0" w:color="auto"/>
            <w:left w:val="none" w:sz="0" w:space="0" w:color="auto"/>
            <w:bottom w:val="none" w:sz="0" w:space="0" w:color="auto"/>
            <w:right w:val="none" w:sz="0" w:space="0" w:color="auto"/>
          </w:divBdr>
        </w:div>
        <w:div w:id="1696148058">
          <w:marLeft w:val="0"/>
          <w:marRight w:val="0"/>
          <w:marTop w:val="0"/>
          <w:marBottom w:val="0"/>
          <w:divBdr>
            <w:top w:val="none" w:sz="0" w:space="0" w:color="auto"/>
            <w:left w:val="none" w:sz="0" w:space="0" w:color="auto"/>
            <w:bottom w:val="none" w:sz="0" w:space="0" w:color="auto"/>
            <w:right w:val="none" w:sz="0" w:space="0" w:color="auto"/>
          </w:divBdr>
        </w:div>
        <w:div w:id="1306467212">
          <w:marLeft w:val="0"/>
          <w:marRight w:val="0"/>
          <w:marTop w:val="0"/>
          <w:marBottom w:val="0"/>
          <w:divBdr>
            <w:top w:val="none" w:sz="0" w:space="0" w:color="auto"/>
            <w:left w:val="none" w:sz="0" w:space="0" w:color="auto"/>
            <w:bottom w:val="none" w:sz="0" w:space="0" w:color="auto"/>
            <w:right w:val="none" w:sz="0" w:space="0" w:color="auto"/>
          </w:divBdr>
        </w:div>
        <w:div w:id="1520511894">
          <w:marLeft w:val="0"/>
          <w:marRight w:val="0"/>
          <w:marTop w:val="0"/>
          <w:marBottom w:val="0"/>
          <w:divBdr>
            <w:top w:val="none" w:sz="0" w:space="0" w:color="auto"/>
            <w:left w:val="none" w:sz="0" w:space="0" w:color="auto"/>
            <w:bottom w:val="none" w:sz="0" w:space="0" w:color="auto"/>
            <w:right w:val="none" w:sz="0" w:space="0" w:color="auto"/>
          </w:divBdr>
        </w:div>
        <w:div w:id="730925593">
          <w:marLeft w:val="0"/>
          <w:marRight w:val="0"/>
          <w:marTop w:val="0"/>
          <w:marBottom w:val="0"/>
          <w:divBdr>
            <w:top w:val="none" w:sz="0" w:space="0" w:color="auto"/>
            <w:left w:val="none" w:sz="0" w:space="0" w:color="auto"/>
            <w:bottom w:val="none" w:sz="0" w:space="0" w:color="auto"/>
            <w:right w:val="none" w:sz="0" w:space="0" w:color="auto"/>
          </w:divBdr>
        </w:div>
        <w:div w:id="1994724404">
          <w:marLeft w:val="0"/>
          <w:marRight w:val="0"/>
          <w:marTop w:val="0"/>
          <w:marBottom w:val="0"/>
          <w:divBdr>
            <w:top w:val="none" w:sz="0" w:space="0" w:color="auto"/>
            <w:left w:val="none" w:sz="0" w:space="0" w:color="auto"/>
            <w:bottom w:val="none" w:sz="0" w:space="0" w:color="auto"/>
            <w:right w:val="none" w:sz="0" w:space="0" w:color="auto"/>
          </w:divBdr>
        </w:div>
        <w:div w:id="362630635">
          <w:marLeft w:val="0"/>
          <w:marRight w:val="0"/>
          <w:marTop w:val="0"/>
          <w:marBottom w:val="0"/>
          <w:divBdr>
            <w:top w:val="none" w:sz="0" w:space="0" w:color="auto"/>
            <w:left w:val="none" w:sz="0" w:space="0" w:color="auto"/>
            <w:bottom w:val="none" w:sz="0" w:space="0" w:color="auto"/>
            <w:right w:val="none" w:sz="0" w:space="0" w:color="auto"/>
          </w:divBdr>
        </w:div>
        <w:div w:id="1558205091">
          <w:marLeft w:val="0"/>
          <w:marRight w:val="0"/>
          <w:marTop w:val="0"/>
          <w:marBottom w:val="0"/>
          <w:divBdr>
            <w:top w:val="none" w:sz="0" w:space="0" w:color="auto"/>
            <w:left w:val="none" w:sz="0" w:space="0" w:color="auto"/>
            <w:bottom w:val="none" w:sz="0" w:space="0" w:color="auto"/>
            <w:right w:val="none" w:sz="0" w:space="0" w:color="auto"/>
          </w:divBdr>
        </w:div>
        <w:div w:id="1539004284">
          <w:marLeft w:val="0"/>
          <w:marRight w:val="0"/>
          <w:marTop w:val="0"/>
          <w:marBottom w:val="0"/>
          <w:divBdr>
            <w:top w:val="none" w:sz="0" w:space="0" w:color="auto"/>
            <w:left w:val="none" w:sz="0" w:space="0" w:color="auto"/>
            <w:bottom w:val="none" w:sz="0" w:space="0" w:color="auto"/>
            <w:right w:val="none" w:sz="0" w:space="0" w:color="auto"/>
          </w:divBdr>
        </w:div>
        <w:div w:id="1581057608">
          <w:marLeft w:val="0"/>
          <w:marRight w:val="0"/>
          <w:marTop w:val="0"/>
          <w:marBottom w:val="0"/>
          <w:divBdr>
            <w:top w:val="none" w:sz="0" w:space="0" w:color="auto"/>
            <w:left w:val="none" w:sz="0" w:space="0" w:color="auto"/>
            <w:bottom w:val="none" w:sz="0" w:space="0" w:color="auto"/>
            <w:right w:val="none" w:sz="0" w:space="0" w:color="auto"/>
          </w:divBdr>
        </w:div>
        <w:div w:id="1985699738">
          <w:marLeft w:val="0"/>
          <w:marRight w:val="0"/>
          <w:marTop w:val="0"/>
          <w:marBottom w:val="0"/>
          <w:divBdr>
            <w:top w:val="none" w:sz="0" w:space="0" w:color="auto"/>
            <w:left w:val="none" w:sz="0" w:space="0" w:color="auto"/>
            <w:bottom w:val="none" w:sz="0" w:space="0" w:color="auto"/>
            <w:right w:val="none" w:sz="0" w:space="0" w:color="auto"/>
          </w:divBdr>
        </w:div>
        <w:div w:id="856652820">
          <w:marLeft w:val="0"/>
          <w:marRight w:val="0"/>
          <w:marTop w:val="0"/>
          <w:marBottom w:val="0"/>
          <w:divBdr>
            <w:top w:val="none" w:sz="0" w:space="0" w:color="auto"/>
            <w:left w:val="none" w:sz="0" w:space="0" w:color="auto"/>
            <w:bottom w:val="none" w:sz="0" w:space="0" w:color="auto"/>
            <w:right w:val="none" w:sz="0" w:space="0" w:color="auto"/>
          </w:divBdr>
        </w:div>
        <w:div w:id="1251813341">
          <w:marLeft w:val="0"/>
          <w:marRight w:val="0"/>
          <w:marTop w:val="0"/>
          <w:marBottom w:val="0"/>
          <w:divBdr>
            <w:top w:val="none" w:sz="0" w:space="0" w:color="auto"/>
            <w:left w:val="none" w:sz="0" w:space="0" w:color="auto"/>
            <w:bottom w:val="none" w:sz="0" w:space="0" w:color="auto"/>
            <w:right w:val="none" w:sz="0" w:space="0" w:color="auto"/>
          </w:divBdr>
        </w:div>
        <w:div w:id="1557886877">
          <w:marLeft w:val="0"/>
          <w:marRight w:val="0"/>
          <w:marTop w:val="0"/>
          <w:marBottom w:val="0"/>
          <w:divBdr>
            <w:top w:val="none" w:sz="0" w:space="0" w:color="auto"/>
            <w:left w:val="none" w:sz="0" w:space="0" w:color="auto"/>
            <w:bottom w:val="none" w:sz="0" w:space="0" w:color="auto"/>
            <w:right w:val="none" w:sz="0" w:space="0" w:color="auto"/>
          </w:divBdr>
        </w:div>
        <w:div w:id="1802310272">
          <w:marLeft w:val="0"/>
          <w:marRight w:val="0"/>
          <w:marTop w:val="0"/>
          <w:marBottom w:val="0"/>
          <w:divBdr>
            <w:top w:val="none" w:sz="0" w:space="0" w:color="auto"/>
            <w:left w:val="none" w:sz="0" w:space="0" w:color="auto"/>
            <w:bottom w:val="none" w:sz="0" w:space="0" w:color="auto"/>
            <w:right w:val="none" w:sz="0" w:space="0" w:color="auto"/>
          </w:divBdr>
        </w:div>
        <w:div w:id="1467313827">
          <w:marLeft w:val="0"/>
          <w:marRight w:val="0"/>
          <w:marTop w:val="0"/>
          <w:marBottom w:val="0"/>
          <w:divBdr>
            <w:top w:val="none" w:sz="0" w:space="0" w:color="auto"/>
            <w:left w:val="none" w:sz="0" w:space="0" w:color="auto"/>
            <w:bottom w:val="none" w:sz="0" w:space="0" w:color="auto"/>
            <w:right w:val="none" w:sz="0" w:space="0" w:color="auto"/>
          </w:divBdr>
        </w:div>
        <w:div w:id="263265066">
          <w:marLeft w:val="0"/>
          <w:marRight w:val="0"/>
          <w:marTop w:val="0"/>
          <w:marBottom w:val="0"/>
          <w:divBdr>
            <w:top w:val="none" w:sz="0" w:space="0" w:color="auto"/>
            <w:left w:val="none" w:sz="0" w:space="0" w:color="auto"/>
            <w:bottom w:val="none" w:sz="0" w:space="0" w:color="auto"/>
            <w:right w:val="none" w:sz="0" w:space="0" w:color="auto"/>
          </w:divBdr>
        </w:div>
        <w:div w:id="502819828">
          <w:marLeft w:val="0"/>
          <w:marRight w:val="0"/>
          <w:marTop w:val="0"/>
          <w:marBottom w:val="0"/>
          <w:divBdr>
            <w:top w:val="none" w:sz="0" w:space="0" w:color="auto"/>
            <w:left w:val="none" w:sz="0" w:space="0" w:color="auto"/>
            <w:bottom w:val="none" w:sz="0" w:space="0" w:color="auto"/>
            <w:right w:val="none" w:sz="0" w:space="0" w:color="auto"/>
          </w:divBdr>
        </w:div>
        <w:div w:id="159275189">
          <w:marLeft w:val="0"/>
          <w:marRight w:val="0"/>
          <w:marTop w:val="0"/>
          <w:marBottom w:val="0"/>
          <w:divBdr>
            <w:top w:val="none" w:sz="0" w:space="0" w:color="auto"/>
            <w:left w:val="none" w:sz="0" w:space="0" w:color="auto"/>
            <w:bottom w:val="none" w:sz="0" w:space="0" w:color="auto"/>
            <w:right w:val="none" w:sz="0" w:space="0" w:color="auto"/>
          </w:divBdr>
        </w:div>
        <w:div w:id="909926450">
          <w:marLeft w:val="0"/>
          <w:marRight w:val="0"/>
          <w:marTop w:val="0"/>
          <w:marBottom w:val="0"/>
          <w:divBdr>
            <w:top w:val="none" w:sz="0" w:space="0" w:color="auto"/>
            <w:left w:val="none" w:sz="0" w:space="0" w:color="auto"/>
            <w:bottom w:val="none" w:sz="0" w:space="0" w:color="auto"/>
            <w:right w:val="none" w:sz="0" w:space="0" w:color="auto"/>
          </w:divBdr>
        </w:div>
        <w:div w:id="178158218">
          <w:marLeft w:val="0"/>
          <w:marRight w:val="0"/>
          <w:marTop w:val="0"/>
          <w:marBottom w:val="0"/>
          <w:divBdr>
            <w:top w:val="none" w:sz="0" w:space="0" w:color="auto"/>
            <w:left w:val="none" w:sz="0" w:space="0" w:color="auto"/>
            <w:bottom w:val="none" w:sz="0" w:space="0" w:color="auto"/>
            <w:right w:val="none" w:sz="0" w:space="0" w:color="auto"/>
          </w:divBdr>
        </w:div>
        <w:div w:id="748767469">
          <w:marLeft w:val="0"/>
          <w:marRight w:val="0"/>
          <w:marTop w:val="0"/>
          <w:marBottom w:val="0"/>
          <w:divBdr>
            <w:top w:val="none" w:sz="0" w:space="0" w:color="auto"/>
            <w:left w:val="none" w:sz="0" w:space="0" w:color="auto"/>
            <w:bottom w:val="none" w:sz="0" w:space="0" w:color="auto"/>
            <w:right w:val="none" w:sz="0" w:space="0" w:color="auto"/>
          </w:divBdr>
        </w:div>
        <w:div w:id="1297300237">
          <w:marLeft w:val="0"/>
          <w:marRight w:val="0"/>
          <w:marTop w:val="0"/>
          <w:marBottom w:val="0"/>
          <w:divBdr>
            <w:top w:val="none" w:sz="0" w:space="0" w:color="auto"/>
            <w:left w:val="none" w:sz="0" w:space="0" w:color="auto"/>
            <w:bottom w:val="none" w:sz="0" w:space="0" w:color="auto"/>
            <w:right w:val="none" w:sz="0" w:space="0" w:color="auto"/>
          </w:divBdr>
        </w:div>
        <w:div w:id="1753309474">
          <w:marLeft w:val="0"/>
          <w:marRight w:val="0"/>
          <w:marTop w:val="0"/>
          <w:marBottom w:val="0"/>
          <w:divBdr>
            <w:top w:val="none" w:sz="0" w:space="0" w:color="auto"/>
            <w:left w:val="none" w:sz="0" w:space="0" w:color="auto"/>
            <w:bottom w:val="none" w:sz="0" w:space="0" w:color="auto"/>
            <w:right w:val="none" w:sz="0" w:space="0" w:color="auto"/>
          </w:divBdr>
        </w:div>
        <w:div w:id="1771926968">
          <w:marLeft w:val="0"/>
          <w:marRight w:val="0"/>
          <w:marTop w:val="0"/>
          <w:marBottom w:val="0"/>
          <w:divBdr>
            <w:top w:val="none" w:sz="0" w:space="0" w:color="auto"/>
            <w:left w:val="none" w:sz="0" w:space="0" w:color="auto"/>
            <w:bottom w:val="none" w:sz="0" w:space="0" w:color="auto"/>
            <w:right w:val="none" w:sz="0" w:space="0" w:color="auto"/>
          </w:divBdr>
        </w:div>
        <w:div w:id="735083380">
          <w:marLeft w:val="0"/>
          <w:marRight w:val="0"/>
          <w:marTop w:val="0"/>
          <w:marBottom w:val="0"/>
          <w:divBdr>
            <w:top w:val="none" w:sz="0" w:space="0" w:color="auto"/>
            <w:left w:val="none" w:sz="0" w:space="0" w:color="auto"/>
            <w:bottom w:val="none" w:sz="0" w:space="0" w:color="auto"/>
            <w:right w:val="none" w:sz="0" w:space="0" w:color="auto"/>
          </w:divBdr>
        </w:div>
        <w:div w:id="1266226571">
          <w:marLeft w:val="0"/>
          <w:marRight w:val="0"/>
          <w:marTop w:val="0"/>
          <w:marBottom w:val="0"/>
          <w:divBdr>
            <w:top w:val="none" w:sz="0" w:space="0" w:color="auto"/>
            <w:left w:val="none" w:sz="0" w:space="0" w:color="auto"/>
            <w:bottom w:val="none" w:sz="0" w:space="0" w:color="auto"/>
            <w:right w:val="none" w:sz="0" w:space="0" w:color="auto"/>
          </w:divBdr>
        </w:div>
        <w:div w:id="161236048">
          <w:marLeft w:val="0"/>
          <w:marRight w:val="0"/>
          <w:marTop w:val="0"/>
          <w:marBottom w:val="0"/>
          <w:divBdr>
            <w:top w:val="none" w:sz="0" w:space="0" w:color="auto"/>
            <w:left w:val="none" w:sz="0" w:space="0" w:color="auto"/>
            <w:bottom w:val="none" w:sz="0" w:space="0" w:color="auto"/>
            <w:right w:val="none" w:sz="0" w:space="0" w:color="auto"/>
          </w:divBdr>
        </w:div>
        <w:div w:id="1562672921">
          <w:marLeft w:val="0"/>
          <w:marRight w:val="0"/>
          <w:marTop w:val="0"/>
          <w:marBottom w:val="0"/>
          <w:divBdr>
            <w:top w:val="none" w:sz="0" w:space="0" w:color="auto"/>
            <w:left w:val="none" w:sz="0" w:space="0" w:color="auto"/>
            <w:bottom w:val="none" w:sz="0" w:space="0" w:color="auto"/>
            <w:right w:val="none" w:sz="0" w:space="0" w:color="auto"/>
          </w:divBdr>
        </w:div>
        <w:div w:id="560755350">
          <w:marLeft w:val="0"/>
          <w:marRight w:val="0"/>
          <w:marTop w:val="0"/>
          <w:marBottom w:val="0"/>
          <w:divBdr>
            <w:top w:val="none" w:sz="0" w:space="0" w:color="auto"/>
            <w:left w:val="none" w:sz="0" w:space="0" w:color="auto"/>
            <w:bottom w:val="none" w:sz="0" w:space="0" w:color="auto"/>
            <w:right w:val="none" w:sz="0" w:space="0" w:color="auto"/>
          </w:divBdr>
        </w:div>
        <w:div w:id="181434826">
          <w:marLeft w:val="0"/>
          <w:marRight w:val="0"/>
          <w:marTop w:val="0"/>
          <w:marBottom w:val="0"/>
          <w:divBdr>
            <w:top w:val="none" w:sz="0" w:space="0" w:color="auto"/>
            <w:left w:val="none" w:sz="0" w:space="0" w:color="auto"/>
            <w:bottom w:val="none" w:sz="0" w:space="0" w:color="auto"/>
            <w:right w:val="none" w:sz="0" w:space="0" w:color="auto"/>
          </w:divBdr>
        </w:div>
        <w:div w:id="1413503822">
          <w:marLeft w:val="0"/>
          <w:marRight w:val="0"/>
          <w:marTop w:val="0"/>
          <w:marBottom w:val="0"/>
          <w:divBdr>
            <w:top w:val="none" w:sz="0" w:space="0" w:color="auto"/>
            <w:left w:val="none" w:sz="0" w:space="0" w:color="auto"/>
            <w:bottom w:val="none" w:sz="0" w:space="0" w:color="auto"/>
            <w:right w:val="none" w:sz="0" w:space="0" w:color="auto"/>
          </w:divBdr>
        </w:div>
        <w:div w:id="1548683964">
          <w:marLeft w:val="0"/>
          <w:marRight w:val="0"/>
          <w:marTop w:val="0"/>
          <w:marBottom w:val="0"/>
          <w:divBdr>
            <w:top w:val="none" w:sz="0" w:space="0" w:color="auto"/>
            <w:left w:val="none" w:sz="0" w:space="0" w:color="auto"/>
            <w:bottom w:val="none" w:sz="0" w:space="0" w:color="auto"/>
            <w:right w:val="none" w:sz="0" w:space="0" w:color="auto"/>
          </w:divBdr>
        </w:div>
        <w:div w:id="1782996469">
          <w:marLeft w:val="0"/>
          <w:marRight w:val="0"/>
          <w:marTop w:val="0"/>
          <w:marBottom w:val="0"/>
          <w:divBdr>
            <w:top w:val="none" w:sz="0" w:space="0" w:color="auto"/>
            <w:left w:val="none" w:sz="0" w:space="0" w:color="auto"/>
            <w:bottom w:val="none" w:sz="0" w:space="0" w:color="auto"/>
            <w:right w:val="none" w:sz="0" w:space="0" w:color="auto"/>
          </w:divBdr>
        </w:div>
        <w:div w:id="383869528">
          <w:marLeft w:val="0"/>
          <w:marRight w:val="0"/>
          <w:marTop w:val="0"/>
          <w:marBottom w:val="0"/>
          <w:divBdr>
            <w:top w:val="none" w:sz="0" w:space="0" w:color="auto"/>
            <w:left w:val="none" w:sz="0" w:space="0" w:color="auto"/>
            <w:bottom w:val="none" w:sz="0" w:space="0" w:color="auto"/>
            <w:right w:val="none" w:sz="0" w:space="0" w:color="auto"/>
          </w:divBdr>
        </w:div>
        <w:div w:id="1718623962">
          <w:marLeft w:val="0"/>
          <w:marRight w:val="0"/>
          <w:marTop w:val="0"/>
          <w:marBottom w:val="0"/>
          <w:divBdr>
            <w:top w:val="none" w:sz="0" w:space="0" w:color="auto"/>
            <w:left w:val="none" w:sz="0" w:space="0" w:color="auto"/>
            <w:bottom w:val="none" w:sz="0" w:space="0" w:color="auto"/>
            <w:right w:val="none" w:sz="0" w:space="0" w:color="auto"/>
          </w:divBdr>
        </w:div>
        <w:div w:id="692002826">
          <w:marLeft w:val="0"/>
          <w:marRight w:val="0"/>
          <w:marTop w:val="0"/>
          <w:marBottom w:val="0"/>
          <w:divBdr>
            <w:top w:val="none" w:sz="0" w:space="0" w:color="auto"/>
            <w:left w:val="none" w:sz="0" w:space="0" w:color="auto"/>
            <w:bottom w:val="none" w:sz="0" w:space="0" w:color="auto"/>
            <w:right w:val="none" w:sz="0" w:space="0" w:color="auto"/>
          </w:divBdr>
        </w:div>
        <w:div w:id="780610820">
          <w:marLeft w:val="0"/>
          <w:marRight w:val="0"/>
          <w:marTop w:val="0"/>
          <w:marBottom w:val="0"/>
          <w:divBdr>
            <w:top w:val="none" w:sz="0" w:space="0" w:color="auto"/>
            <w:left w:val="none" w:sz="0" w:space="0" w:color="auto"/>
            <w:bottom w:val="none" w:sz="0" w:space="0" w:color="auto"/>
            <w:right w:val="none" w:sz="0" w:space="0" w:color="auto"/>
          </w:divBdr>
        </w:div>
        <w:div w:id="100496181">
          <w:marLeft w:val="0"/>
          <w:marRight w:val="0"/>
          <w:marTop w:val="0"/>
          <w:marBottom w:val="0"/>
          <w:divBdr>
            <w:top w:val="none" w:sz="0" w:space="0" w:color="auto"/>
            <w:left w:val="none" w:sz="0" w:space="0" w:color="auto"/>
            <w:bottom w:val="none" w:sz="0" w:space="0" w:color="auto"/>
            <w:right w:val="none" w:sz="0" w:space="0" w:color="auto"/>
          </w:divBdr>
        </w:div>
        <w:div w:id="1550142796">
          <w:marLeft w:val="0"/>
          <w:marRight w:val="0"/>
          <w:marTop w:val="0"/>
          <w:marBottom w:val="0"/>
          <w:divBdr>
            <w:top w:val="none" w:sz="0" w:space="0" w:color="auto"/>
            <w:left w:val="none" w:sz="0" w:space="0" w:color="auto"/>
            <w:bottom w:val="none" w:sz="0" w:space="0" w:color="auto"/>
            <w:right w:val="none" w:sz="0" w:space="0" w:color="auto"/>
          </w:divBdr>
        </w:div>
        <w:div w:id="179976505">
          <w:marLeft w:val="0"/>
          <w:marRight w:val="0"/>
          <w:marTop w:val="0"/>
          <w:marBottom w:val="0"/>
          <w:divBdr>
            <w:top w:val="none" w:sz="0" w:space="0" w:color="auto"/>
            <w:left w:val="none" w:sz="0" w:space="0" w:color="auto"/>
            <w:bottom w:val="none" w:sz="0" w:space="0" w:color="auto"/>
            <w:right w:val="none" w:sz="0" w:space="0" w:color="auto"/>
          </w:divBdr>
        </w:div>
        <w:div w:id="1759399344">
          <w:marLeft w:val="0"/>
          <w:marRight w:val="0"/>
          <w:marTop w:val="0"/>
          <w:marBottom w:val="0"/>
          <w:divBdr>
            <w:top w:val="none" w:sz="0" w:space="0" w:color="auto"/>
            <w:left w:val="none" w:sz="0" w:space="0" w:color="auto"/>
            <w:bottom w:val="none" w:sz="0" w:space="0" w:color="auto"/>
            <w:right w:val="none" w:sz="0" w:space="0" w:color="auto"/>
          </w:divBdr>
        </w:div>
        <w:div w:id="1935362961">
          <w:marLeft w:val="0"/>
          <w:marRight w:val="0"/>
          <w:marTop w:val="0"/>
          <w:marBottom w:val="0"/>
          <w:divBdr>
            <w:top w:val="none" w:sz="0" w:space="0" w:color="auto"/>
            <w:left w:val="none" w:sz="0" w:space="0" w:color="auto"/>
            <w:bottom w:val="none" w:sz="0" w:space="0" w:color="auto"/>
            <w:right w:val="none" w:sz="0" w:space="0" w:color="auto"/>
          </w:divBdr>
        </w:div>
        <w:div w:id="463041899">
          <w:marLeft w:val="0"/>
          <w:marRight w:val="0"/>
          <w:marTop w:val="0"/>
          <w:marBottom w:val="0"/>
          <w:divBdr>
            <w:top w:val="none" w:sz="0" w:space="0" w:color="auto"/>
            <w:left w:val="none" w:sz="0" w:space="0" w:color="auto"/>
            <w:bottom w:val="none" w:sz="0" w:space="0" w:color="auto"/>
            <w:right w:val="none" w:sz="0" w:space="0" w:color="auto"/>
          </w:divBdr>
        </w:div>
        <w:div w:id="617496305">
          <w:marLeft w:val="0"/>
          <w:marRight w:val="0"/>
          <w:marTop w:val="0"/>
          <w:marBottom w:val="0"/>
          <w:divBdr>
            <w:top w:val="none" w:sz="0" w:space="0" w:color="auto"/>
            <w:left w:val="none" w:sz="0" w:space="0" w:color="auto"/>
            <w:bottom w:val="none" w:sz="0" w:space="0" w:color="auto"/>
            <w:right w:val="none" w:sz="0" w:space="0" w:color="auto"/>
          </w:divBdr>
        </w:div>
        <w:div w:id="848181004">
          <w:marLeft w:val="0"/>
          <w:marRight w:val="0"/>
          <w:marTop w:val="0"/>
          <w:marBottom w:val="0"/>
          <w:divBdr>
            <w:top w:val="none" w:sz="0" w:space="0" w:color="auto"/>
            <w:left w:val="none" w:sz="0" w:space="0" w:color="auto"/>
            <w:bottom w:val="none" w:sz="0" w:space="0" w:color="auto"/>
            <w:right w:val="none" w:sz="0" w:space="0" w:color="auto"/>
          </w:divBdr>
        </w:div>
        <w:div w:id="1843624528">
          <w:marLeft w:val="0"/>
          <w:marRight w:val="0"/>
          <w:marTop w:val="0"/>
          <w:marBottom w:val="0"/>
          <w:divBdr>
            <w:top w:val="none" w:sz="0" w:space="0" w:color="auto"/>
            <w:left w:val="none" w:sz="0" w:space="0" w:color="auto"/>
            <w:bottom w:val="none" w:sz="0" w:space="0" w:color="auto"/>
            <w:right w:val="none" w:sz="0" w:space="0" w:color="auto"/>
          </w:divBdr>
        </w:div>
        <w:div w:id="1814563226">
          <w:marLeft w:val="0"/>
          <w:marRight w:val="0"/>
          <w:marTop w:val="0"/>
          <w:marBottom w:val="0"/>
          <w:divBdr>
            <w:top w:val="none" w:sz="0" w:space="0" w:color="auto"/>
            <w:left w:val="none" w:sz="0" w:space="0" w:color="auto"/>
            <w:bottom w:val="none" w:sz="0" w:space="0" w:color="auto"/>
            <w:right w:val="none" w:sz="0" w:space="0" w:color="auto"/>
          </w:divBdr>
        </w:div>
        <w:div w:id="1673920927">
          <w:marLeft w:val="0"/>
          <w:marRight w:val="0"/>
          <w:marTop w:val="0"/>
          <w:marBottom w:val="0"/>
          <w:divBdr>
            <w:top w:val="none" w:sz="0" w:space="0" w:color="auto"/>
            <w:left w:val="none" w:sz="0" w:space="0" w:color="auto"/>
            <w:bottom w:val="none" w:sz="0" w:space="0" w:color="auto"/>
            <w:right w:val="none" w:sz="0" w:space="0" w:color="auto"/>
          </w:divBdr>
        </w:div>
        <w:div w:id="1032682026">
          <w:marLeft w:val="0"/>
          <w:marRight w:val="0"/>
          <w:marTop w:val="0"/>
          <w:marBottom w:val="0"/>
          <w:divBdr>
            <w:top w:val="none" w:sz="0" w:space="0" w:color="auto"/>
            <w:left w:val="none" w:sz="0" w:space="0" w:color="auto"/>
            <w:bottom w:val="none" w:sz="0" w:space="0" w:color="auto"/>
            <w:right w:val="none" w:sz="0" w:space="0" w:color="auto"/>
          </w:divBdr>
        </w:div>
        <w:div w:id="965164816">
          <w:marLeft w:val="0"/>
          <w:marRight w:val="0"/>
          <w:marTop w:val="0"/>
          <w:marBottom w:val="0"/>
          <w:divBdr>
            <w:top w:val="none" w:sz="0" w:space="0" w:color="auto"/>
            <w:left w:val="none" w:sz="0" w:space="0" w:color="auto"/>
            <w:bottom w:val="none" w:sz="0" w:space="0" w:color="auto"/>
            <w:right w:val="none" w:sz="0" w:space="0" w:color="auto"/>
          </w:divBdr>
        </w:div>
        <w:div w:id="1764955085">
          <w:marLeft w:val="0"/>
          <w:marRight w:val="0"/>
          <w:marTop w:val="0"/>
          <w:marBottom w:val="0"/>
          <w:divBdr>
            <w:top w:val="none" w:sz="0" w:space="0" w:color="auto"/>
            <w:left w:val="none" w:sz="0" w:space="0" w:color="auto"/>
            <w:bottom w:val="none" w:sz="0" w:space="0" w:color="auto"/>
            <w:right w:val="none" w:sz="0" w:space="0" w:color="auto"/>
          </w:divBdr>
        </w:div>
        <w:div w:id="919867434">
          <w:marLeft w:val="0"/>
          <w:marRight w:val="0"/>
          <w:marTop w:val="0"/>
          <w:marBottom w:val="0"/>
          <w:divBdr>
            <w:top w:val="none" w:sz="0" w:space="0" w:color="auto"/>
            <w:left w:val="none" w:sz="0" w:space="0" w:color="auto"/>
            <w:bottom w:val="none" w:sz="0" w:space="0" w:color="auto"/>
            <w:right w:val="none" w:sz="0" w:space="0" w:color="auto"/>
          </w:divBdr>
        </w:div>
        <w:div w:id="566962724">
          <w:marLeft w:val="0"/>
          <w:marRight w:val="0"/>
          <w:marTop w:val="0"/>
          <w:marBottom w:val="0"/>
          <w:divBdr>
            <w:top w:val="none" w:sz="0" w:space="0" w:color="auto"/>
            <w:left w:val="none" w:sz="0" w:space="0" w:color="auto"/>
            <w:bottom w:val="none" w:sz="0" w:space="0" w:color="auto"/>
            <w:right w:val="none" w:sz="0" w:space="0" w:color="auto"/>
          </w:divBdr>
        </w:div>
        <w:div w:id="749159042">
          <w:marLeft w:val="0"/>
          <w:marRight w:val="0"/>
          <w:marTop w:val="0"/>
          <w:marBottom w:val="0"/>
          <w:divBdr>
            <w:top w:val="none" w:sz="0" w:space="0" w:color="auto"/>
            <w:left w:val="none" w:sz="0" w:space="0" w:color="auto"/>
            <w:bottom w:val="none" w:sz="0" w:space="0" w:color="auto"/>
            <w:right w:val="none" w:sz="0" w:space="0" w:color="auto"/>
          </w:divBdr>
        </w:div>
        <w:div w:id="179709748">
          <w:marLeft w:val="0"/>
          <w:marRight w:val="0"/>
          <w:marTop w:val="0"/>
          <w:marBottom w:val="0"/>
          <w:divBdr>
            <w:top w:val="none" w:sz="0" w:space="0" w:color="auto"/>
            <w:left w:val="none" w:sz="0" w:space="0" w:color="auto"/>
            <w:bottom w:val="none" w:sz="0" w:space="0" w:color="auto"/>
            <w:right w:val="none" w:sz="0" w:space="0" w:color="auto"/>
          </w:divBdr>
        </w:div>
        <w:div w:id="65416982">
          <w:marLeft w:val="0"/>
          <w:marRight w:val="0"/>
          <w:marTop w:val="0"/>
          <w:marBottom w:val="0"/>
          <w:divBdr>
            <w:top w:val="none" w:sz="0" w:space="0" w:color="auto"/>
            <w:left w:val="none" w:sz="0" w:space="0" w:color="auto"/>
            <w:bottom w:val="none" w:sz="0" w:space="0" w:color="auto"/>
            <w:right w:val="none" w:sz="0" w:space="0" w:color="auto"/>
          </w:divBdr>
        </w:div>
        <w:div w:id="118647310">
          <w:marLeft w:val="0"/>
          <w:marRight w:val="0"/>
          <w:marTop w:val="0"/>
          <w:marBottom w:val="0"/>
          <w:divBdr>
            <w:top w:val="none" w:sz="0" w:space="0" w:color="auto"/>
            <w:left w:val="none" w:sz="0" w:space="0" w:color="auto"/>
            <w:bottom w:val="none" w:sz="0" w:space="0" w:color="auto"/>
            <w:right w:val="none" w:sz="0" w:space="0" w:color="auto"/>
          </w:divBdr>
        </w:div>
        <w:div w:id="1074086134">
          <w:marLeft w:val="0"/>
          <w:marRight w:val="0"/>
          <w:marTop w:val="0"/>
          <w:marBottom w:val="0"/>
          <w:divBdr>
            <w:top w:val="none" w:sz="0" w:space="0" w:color="auto"/>
            <w:left w:val="none" w:sz="0" w:space="0" w:color="auto"/>
            <w:bottom w:val="none" w:sz="0" w:space="0" w:color="auto"/>
            <w:right w:val="none" w:sz="0" w:space="0" w:color="auto"/>
          </w:divBdr>
        </w:div>
        <w:div w:id="1272012579">
          <w:marLeft w:val="0"/>
          <w:marRight w:val="0"/>
          <w:marTop w:val="0"/>
          <w:marBottom w:val="0"/>
          <w:divBdr>
            <w:top w:val="none" w:sz="0" w:space="0" w:color="auto"/>
            <w:left w:val="none" w:sz="0" w:space="0" w:color="auto"/>
            <w:bottom w:val="none" w:sz="0" w:space="0" w:color="auto"/>
            <w:right w:val="none" w:sz="0" w:space="0" w:color="auto"/>
          </w:divBdr>
        </w:div>
        <w:div w:id="1648586630">
          <w:marLeft w:val="0"/>
          <w:marRight w:val="0"/>
          <w:marTop w:val="0"/>
          <w:marBottom w:val="0"/>
          <w:divBdr>
            <w:top w:val="none" w:sz="0" w:space="0" w:color="auto"/>
            <w:left w:val="none" w:sz="0" w:space="0" w:color="auto"/>
            <w:bottom w:val="none" w:sz="0" w:space="0" w:color="auto"/>
            <w:right w:val="none" w:sz="0" w:space="0" w:color="auto"/>
          </w:divBdr>
        </w:div>
        <w:div w:id="590815436">
          <w:marLeft w:val="0"/>
          <w:marRight w:val="0"/>
          <w:marTop w:val="0"/>
          <w:marBottom w:val="0"/>
          <w:divBdr>
            <w:top w:val="none" w:sz="0" w:space="0" w:color="auto"/>
            <w:left w:val="none" w:sz="0" w:space="0" w:color="auto"/>
            <w:bottom w:val="none" w:sz="0" w:space="0" w:color="auto"/>
            <w:right w:val="none" w:sz="0" w:space="0" w:color="auto"/>
          </w:divBdr>
        </w:div>
        <w:div w:id="1363434863">
          <w:marLeft w:val="0"/>
          <w:marRight w:val="0"/>
          <w:marTop w:val="0"/>
          <w:marBottom w:val="0"/>
          <w:divBdr>
            <w:top w:val="none" w:sz="0" w:space="0" w:color="auto"/>
            <w:left w:val="none" w:sz="0" w:space="0" w:color="auto"/>
            <w:bottom w:val="none" w:sz="0" w:space="0" w:color="auto"/>
            <w:right w:val="none" w:sz="0" w:space="0" w:color="auto"/>
          </w:divBdr>
        </w:div>
        <w:div w:id="149757994">
          <w:marLeft w:val="0"/>
          <w:marRight w:val="0"/>
          <w:marTop w:val="0"/>
          <w:marBottom w:val="0"/>
          <w:divBdr>
            <w:top w:val="none" w:sz="0" w:space="0" w:color="auto"/>
            <w:left w:val="none" w:sz="0" w:space="0" w:color="auto"/>
            <w:bottom w:val="none" w:sz="0" w:space="0" w:color="auto"/>
            <w:right w:val="none" w:sz="0" w:space="0" w:color="auto"/>
          </w:divBdr>
        </w:div>
        <w:div w:id="1794714030">
          <w:marLeft w:val="0"/>
          <w:marRight w:val="0"/>
          <w:marTop w:val="0"/>
          <w:marBottom w:val="0"/>
          <w:divBdr>
            <w:top w:val="none" w:sz="0" w:space="0" w:color="auto"/>
            <w:left w:val="none" w:sz="0" w:space="0" w:color="auto"/>
            <w:bottom w:val="none" w:sz="0" w:space="0" w:color="auto"/>
            <w:right w:val="none" w:sz="0" w:space="0" w:color="auto"/>
          </w:divBdr>
        </w:div>
        <w:div w:id="352658491">
          <w:marLeft w:val="0"/>
          <w:marRight w:val="0"/>
          <w:marTop w:val="0"/>
          <w:marBottom w:val="0"/>
          <w:divBdr>
            <w:top w:val="none" w:sz="0" w:space="0" w:color="auto"/>
            <w:left w:val="none" w:sz="0" w:space="0" w:color="auto"/>
            <w:bottom w:val="none" w:sz="0" w:space="0" w:color="auto"/>
            <w:right w:val="none" w:sz="0" w:space="0" w:color="auto"/>
          </w:divBdr>
        </w:div>
        <w:div w:id="1837332539">
          <w:marLeft w:val="0"/>
          <w:marRight w:val="0"/>
          <w:marTop w:val="0"/>
          <w:marBottom w:val="0"/>
          <w:divBdr>
            <w:top w:val="none" w:sz="0" w:space="0" w:color="auto"/>
            <w:left w:val="none" w:sz="0" w:space="0" w:color="auto"/>
            <w:bottom w:val="none" w:sz="0" w:space="0" w:color="auto"/>
            <w:right w:val="none" w:sz="0" w:space="0" w:color="auto"/>
          </w:divBdr>
        </w:div>
        <w:div w:id="397677589">
          <w:marLeft w:val="0"/>
          <w:marRight w:val="0"/>
          <w:marTop w:val="0"/>
          <w:marBottom w:val="0"/>
          <w:divBdr>
            <w:top w:val="none" w:sz="0" w:space="0" w:color="auto"/>
            <w:left w:val="none" w:sz="0" w:space="0" w:color="auto"/>
            <w:bottom w:val="none" w:sz="0" w:space="0" w:color="auto"/>
            <w:right w:val="none" w:sz="0" w:space="0" w:color="auto"/>
          </w:divBdr>
        </w:div>
        <w:div w:id="2030639926">
          <w:marLeft w:val="0"/>
          <w:marRight w:val="0"/>
          <w:marTop w:val="0"/>
          <w:marBottom w:val="0"/>
          <w:divBdr>
            <w:top w:val="none" w:sz="0" w:space="0" w:color="auto"/>
            <w:left w:val="none" w:sz="0" w:space="0" w:color="auto"/>
            <w:bottom w:val="none" w:sz="0" w:space="0" w:color="auto"/>
            <w:right w:val="none" w:sz="0" w:space="0" w:color="auto"/>
          </w:divBdr>
        </w:div>
        <w:div w:id="147212082">
          <w:marLeft w:val="0"/>
          <w:marRight w:val="0"/>
          <w:marTop w:val="0"/>
          <w:marBottom w:val="0"/>
          <w:divBdr>
            <w:top w:val="none" w:sz="0" w:space="0" w:color="auto"/>
            <w:left w:val="none" w:sz="0" w:space="0" w:color="auto"/>
            <w:bottom w:val="none" w:sz="0" w:space="0" w:color="auto"/>
            <w:right w:val="none" w:sz="0" w:space="0" w:color="auto"/>
          </w:divBdr>
        </w:div>
        <w:div w:id="1802192090">
          <w:marLeft w:val="0"/>
          <w:marRight w:val="0"/>
          <w:marTop w:val="0"/>
          <w:marBottom w:val="0"/>
          <w:divBdr>
            <w:top w:val="none" w:sz="0" w:space="0" w:color="auto"/>
            <w:left w:val="none" w:sz="0" w:space="0" w:color="auto"/>
            <w:bottom w:val="none" w:sz="0" w:space="0" w:color="auto"/>
            <w:right w:val="none" w:sz="0" w:space="0" w:color="auto"/>
          </w:divBdr>
        </w:div>
        <w:div w:id="1993824551">
          <w:marLeft w:val="0"/>
          <w:marRight w:val="0"/>
          <w:marTop w:val="0"/>
          <w:marBottom w:val="0"/>
          <w:divBdr>
            <w:top w:val="none" w:sz="0" w:space="0" w:color="auto"/>
            <w:left w:val="none" w:sz="0" w:space="0" w:color="auto"/>
            <w:bottom w:val="none" w:sz="0" w:space="0" w:color="auto"/>
            <w:right w:val="none" w:sz="0" w:space="0" w:color="auto"/>
          </w:divBdr>
        </w:div>
        <w:div w:id="1456951062">
          <w:marLeft w:val="0"/>
          <w:marRight w:val="0"/>
          <w:marTop w:val="0"/>
          <w:marBottom w:val="0"/>
          <w:divBdr>
            <w:top w:val="none" w:sz="0" w:space="0" w:color="auto"/>
            <w:left w:val="none" w:sz="0" w:space="0" w:color="auto"/>
            <w:bottom w:val="none" w:sz="0" w:space="0" w:color="auto"/>
            <w:right w:val="none" w:sz="0" w:space="0" w:color="auto"/>
          </w:divBdr>
        </w:div>
        <w:div w:id="711149821">
          <w:marLeft w:val="0"/>
          <w:marRight w:val="0"/>
          <w:marTop w:val="0"/>
          <w:marBottom w:val="0"/>
          <w:divBdr>
            <w:top w:val="none" w:sz="0" w:space="0" w:color="auto"/>
            <w:left w:val="none" w:sz="0" w:space="0" w:color="auto"/>
            <w:bottom w:val="none" w:sz="0" w:space="0" w:color="auto"/>
            <w:right w:val="none" w:sz="0" w:space="0" w:color="auto"/>
          </w:divBdr>
        </w:div>
        <w:div w:id="631980773">
          <w:marLeft w:val="0"/>
          <w:marRight w:val="0"/>
          <w:marTop w:val="0"/>
          <w:marBottom w:val="0"/>
          <w:divBdr>
            <w:top w:val="none" w:sz="0" w:space="0" w:color="auto"/>
            <w:left w:val="none" w:sz="0" w:space="0" w:color="auto"/>
            <w:bottom w:val="none" w:sz="0" w:space="0" w:color="auto"/>
            <w:right w:val="none" w:sz="0" w:space="0" w:color="auto"/>
          </w:divBdr>
        </w:div>
        <w:div w:id="1408846320">
          <w:marLeft w:val="0"/>
          <w:marRight w:val="0"/>
          <w:marTop w:val="0"/>
          <w:marBottom w:val="0"/>
          <w:divBdr>
            <w:top w:val="none" w:sz="0" w:space="0" w:color="auto"/>
            <w:left w:val="none" w:sz="0" w:space="0" w:color="auto"/>
            <w:bottom w:val="none" w:sz="0" w:space="0" w:color="auto"/>
            <w:right w:val="none" w:sz="0" w:space="0" w:color="auto"/>
          </w:divBdr>
        </w:div>
        <w:div w:id="292758882">
          <w:marLeft w:val="0"/>
          <w:marRight w:val="0"/>
          <w:marTop w:val="0"/>
          <w:marBottom w:val="0"/>
          <w:divBdr>
            <w:top w:val="none" w:sz="0" w:space="0" w:color="auto"/>
            <w:left w:val="none" w:sz="0" w:space="0" w:color="auto"/>
            <w:bottom w:val="none" w:sz="0" w:space="0" w:color="auto"/>
            <w:right w:val="none" w:sz="0" w:space="0" w:color="auto"/>
          </w:divBdr>
        </w:div>
        <w:div w:id="1018967415">
          <w:marLeft w:val="0"/>
          <w:marRight w:val="0"/>
          <w:marTop w:val="0"/>
          <w:marBottom w:val="0"/>
          <w:divBdr>
            <w:top w:val="none" w:sz="0" w:space="0" w:color="auto"/>
            <w:left w:val="none" w:sz="0" w:space="0" w:color="auto"/>
            <w:bottom w:val="none" w:sz="0" w:space="0" w:color="auto"/>
            <w:right w:val="none" w:sz="0" w:space="0" w:color="auto"/>
          </w:divBdr>
        </w:div>
        <w:div w:id="651252375">
          <w:marLeft w:val="0"/>
          <w:marRight w:val="0"/>
          <w:marTop w:val="0"/>
          <w:marBottom w:val="0"/>
          <w:divBdr>
            <w:top w:val="none" w:sz="0" w:space="0" w:color="auto"/>
            <w:left w:val="none" w:sz="0" w:space="0" w:color="auto"/>
            <w:bottom w:val="none" w:sz="0" w:space="0" w:color="auto"/>
            <w:right w:val="none" w:sz="0" w:space="0" w:color="auto"/>
          </w:divBdr>
        </w:div>
        <w:div w:id="93937115">
          <w:marLeft w:val="0"/>
          <w:marRight w:val="0"/>
          <w:marTop w:val="0"/>
          <w:marBottom w:val="0"/>
          <w:divBdr>
            <w:top w:val="none" w:sz="0" w:space="0" w:color="auto"/>
            <w:left w:val="none" w:sz="0" w:space="0" w:color="auto"/>
            <w:bottom w:val="none" w:sz="0" w:space="0" w:color="auto"/>
            <w:right w:val="none" w:sz="0" w:space="0" w:color="auto"/>
          </w:divBdr>
        </w:div>
        <w:div w:id="916474822">
          <w:marLeft w:val="0"/>
          <w:marRight w:val="0"/>
          <w:marTop w:val="0"/>
          <w:marBottom w:val="0"/>
          <w:divBdr>
            <w:top w:val="none" w:sz="0" w:space="0" w:color="auto"/>
            <w:left w:val="none" w:sz="0" w:space="0" w:color="auto"/>
            <w:bottom w:val="none" w:sz="0" w:space="0" w:color="auto"/>
            <w:right w:val="none" w:sz="0" w:space="0" w:color="auto"/>
          </w:divBdr>
        </w:div>
        <w:div w:id="2085250921">
          <w:marLeft w:val="0"/>
          <w:marRight w:val="0"/>
          <w:marTop w:val="0"/>
          <w:marBottom w:val="0"/>
          <w:divBdr>
            <w:top w:val="none" w:sz="0" w:space="0" w:color="auto"/>
            <w:left w:val="none" w:sz="0" w:space="0" w:color="auto"/>
            <w:bottom w:val="none" w:sz="0" w:space="0" w:color="auto"/>
            <w:right w:val="none" w:sz="0" w:space="0" w:color="auto"/>
          </w:divBdr>
        </w:div>
        <w:div w:id="1555312023">
          <w:marLeft w:val="0"/>
          <w:marRight w:val="0"/>
          <w:marTop w:val="0"/>
          <w:marBottom w:val="0"/>
          <w:divBdr>
            <w:top w:val="none" w:sz="0" w:space="0" w:color="auto"/>
            <w:left w:val="none" w:sz="0" w:space="0" w:color="auto"/>
            <w:bottom w:val="none" w:sz="0" w:space="0" w:color="auto"/>
            <w:right w:val="none" w:sz="0" w:space="0" w:color="auto"/>
          </w:divBdr>
        </w:div>
        <w:div w:id="14428531">
          <w:marLeft w:val="0"/>
          <w:marRight w:val="0"/>
          <w:marTop w:val="0"/>
          <w:marBottom w:val="0"/>
          <w:divBdr>
            <w:top w:val="none" w:sz="0" w:space="0" w:color="auto"/>
            <w:left w:val="none" w:sz="0" w:space="0" w:color="auto"/>
            <w:bottom w:val="none" w:sz="0" w:space="0" w:color="auto"/>
            <w:right w:val="none" w:sz="0" w:space="0" w:color="auto"/>
          </w:divBdr>
        </w:div>
        <w:div w:id="784691559">
          <w:marLeft w:val="0"/>
          <w:marRight w:val="0"/>
          <w:marTop w:val="0"/>
          <w:marBottom w:val="0"/>
          <w:divBdr>
            <w:top w:val="none" w:sz="0" w:space="0" w:color="auto"/>
            <w:left w:val="none" w:sz="0" w:space="0" w:color="auto"/>
            <w:bottom w:val="none" w:sz="0" w:space="0" w:color="auto"/>
            <w:right w:val="none" w:sz="0" w:space="0" w:color="auto"/>
          </w:divBdr>
        </w:div>
        <w:div w:id="686561379">
          <w:marLeft w:val="0"/>
          <w:marRight w:val="0"/>
          <w:marTop w:val="0"/>
          <w:marBottom w:val="0"/>
          <w:divBdr>
            <w:top w:val="none" w:sz="0" w:space="0" w:color="auto"/>
            <w:left w:val="none" w:sz="0" w:space="0" w:color="auto"/>
            <w:bottom w:val="none" w:sz="0" w:space="0" w:color="auto"/>
            <w:right w:val="none" w:sz="0" w:space="0" w:color="auto"/>
          </w:divBdr>
        </w:div>
        <w:div w:id="441606846">
          <w:marLeft w:val="0"/>
          <w:marRight w:val="0"/>
          <w:marTop w:val="0"/>
          <w:marBottom w:val="0"/>
          <w:divBdr>
            <w:top w:val="none" w:sz="0" w:space="0" w:color="auto"/>
            <w:left w:val="none" w:sz="0" w:space="0" w:color="auto"/>
            <w:bottom w:val="none" w:sz="0" w:space="0" w:color="auto"/>
            <w:right w:val="none" w:sz="0" w:space="0" w:color="auto"/>
          </w:divBdr>
        </w:div>
        <w:div w:id="1028260864">
          <w:marLeft w:val="0"/>
          <w:marRight w:val="0"/>
          <w:marTop w:val="0"/>
          <w:marBottom w:val="0"/>
          <w:divBdr>
            <w:top w:val="none" w:sz="0" w:space="0" w:color="auto"/>
            <w:left w:val="none" w:sz="0" w:space="0" w:color="auto"/>
            <w:bottom w:val="none" w:sz="0" w:space="0" w:color="auto"/>
            <w:right w:val="none" w:sz="0" w:space="0" w:color="auto"/>
          </w:divBdr>
        </w:div>
        <w:div w:id="180779253">
          <w:marLeft w:val="0"/>
          <w:marRight w:val="0"/>
          <w:marTop w:val="0"/>
          <w:marBottom w:val="0"/>
          <w:divBdr>
            <w:top w:val="none" w:sz="0" w:space="0" w:color="auto"/>
            <w:left w:val="none" w:sz="0" w:space="0" w:color="auto"/>
            <w:bottom w:val="none" w:sz="0" w:space="0" w:color="auto"/>
            <w:right w:val="none" w:sz="0" w:space="0" w:color="auto"/>
          </w:divBdr>
        </w:div>
        <w:div w:id="2090687586">
          <w:marLeft w:val="0"/>
          <w:marRight w:val="0"/>
          <w:marTop w:val="0"/>
          <w:marBottom w:val="0"/>
          <w:divBdr>
            <w:top w:val="none" w:sz="0" w:space="0" w:color="auto"/>
            <w:left w:val="none" w:sz="0" w:space="0" w:color="auto"/>
            <w:bottom w:val="none" w:sz="0" w:space="0" w:color="auto"/>
            <w:right w:val="none" w:sz="0" w:space="0" w:color="auto"/>
          </w:divBdr>
        </w:div>
        <w:div w:id="1368068739">
          <w:marLeft w:val="0"/>
          <w:marRight w:val="0"/>
          <w:marTop w:val="0"/>
          <w:marBottom w:val="0"/>
          <w:divBdr>
            <w:top w:val="none" w:sz="0" w:space="0" w:color="auto"/>
            <w:left w:val="none" w:sz="0" w:space="0" w:color="auto"/>
            <w:bottom w:val="none" w:sz="0" w:space="0" w:color="auto"/>
            <w:right w:val="none" w:sz="0" w:space="0" w:color="auto"/>
          </w:divBdr>
        </w:div>
        <w:div w:id="820386117">
          <w:marLeft w:val="0"/>
          <w:marRight w:val="0"/>
          <w:marTop w:val="0"/>
          <w:marBottom w:val="0"/>
          <w:divBdr>
            <w:top w:val="none" w:sz="0" w:space="0" w:color="auto"/>
            <w:left w:val="none" w:sz="0" w:space="0" w:color="auto"/>
            <w:bottom w:val="none" w:sz="0" w:space="0" w:color="auto"/>
            <w:right w:val="none" w:sz="0" w:space="0" w:color="auto"/>
          </w:divBdr>
        </w:div>
        <w:div w:id="1773354178">
          <w:marLeft w:val="0"/>
          <w:marRight w:val="0"/>
          <w:marTop w:val="0"/>
          <w:marBottom w:val="0"/>
          <w:divBdr>
            <w:top w:val="none" w:sz="0" w:space="0" w:color="auto"/>
            <w:left w:val="none" w:sz="0" w:space="0" w:color="auto"/>
            <w:bottom w:val="none" w:sz="0" w:space="0" w:color="auto"/>
            <w:right w:val="none" w:sz="0" w:space="0" w:color="auto"/>
          </w:divBdr>
        </w:div>
        <w:div w:id="1851210771">
          <w:marLeft w:val="0"/>
          <w:marRight w:val="0"/>
          <w:marTop w:val="0"/>
          <w:marBottom w:val="0"/>
          <w:divBdr>
            <w:top w:val="none" w:sz="0" w:space="0" w:color="auto"/>
            <w:left w:val="none" w:sz="0" w:space="0" w:color="auto"/>
            <w:bottom w:val="none" w:sz="0" w:space="0" w:color="auto"/>
            <w:right w:val="none" w:sz="0" w:space="0" w:color="auto"/>
          </w:divBdr>
        </w:div>
      </w:divsChild>
    </w:div>
    <w:div w:id="606694411">
      <w:marLeft w:val="0"/>
      <w:marRight w:val="0"/>
      <w:marTop w:val="0"/>
      <w:marBottom w:val="0"/>
      <w:divBdr>
        <w:top w:val="none" w:sz="0" w:space="0" w:color="auto"/>
        <w:left w:val="none" w:sz="0" w:space="0" w:color="auto"/>
        <w:bottom w:val="none" w:sz="0" w:space="0" w:color="auto"/>
        <w:right w:val="none" w:sz="0" w:space="0" w:color="auto"/>
      </w:divBdr>
      <w:divsChild>
        <w:div w:id="1788159149">
          <w:marLeft w:val="0"/>
          <w:marRight w:val="0"/>
          <w:marTop w:val="0"/>
          <w:marBottom w:val="0"/>
          <w:divBdr>
            <w:top w:val="none" w:sz="0" w:space="0" w:color="auto"/>
            <w:left w:val="none" w:sz="0" w:space="0" w:color="auto"/>
            <w:bottom w:val="none" w:sz="0" w:space="0" w:color="auto"/>
            <w:right w:val="none" w:sz="0" w:space="0" w:color="auto"/>
          </w:divBdr>
        </w:div>
        <w:div w:id="318119421">
          <w:marLeft w:val="0"/>
          <w:marRight w:val="0"/>
          <w:marTop w:val="0"/>
          <w:marBottom w:val="0"/>
          <w:divBdr>
            <w:top w:val="none" w:sz="0" w:space="0" w:color="auto"/>
            <w:left w:val="none" w:sz="0" w:space="0" w:color="auto"/>
            <w:bottom w:val="none" w:sz="0" w:space="0" w:color="auto"/>
            <w:right w:val="none" w:sz="0" w:space="0" w:color="auto"/>
          </w:divBdr>
        </w:div>
        <w:div w:id="2107996255">
          <w:marLeft w:val="0"/>
          <w:marRight w:val="0"/>
          <w:marTop w:val="0"/>
          <w:marBottom w:val="0"/>
          <w:divBdr>
            <w:top w:val="none" w:sz="0" w:space="0" w:color="auto"/>
            <w:left w:val="none" w:sz="0" w:space="0" w:color="auto"/>
            <w:bottom w:val="none" w:sz="0" w:space="0" w:color="auto"/>
            <w:right w:val="none" w:sz="0" w:space="0" w:color="auto"/>
          </w:divBdr>
        </w:div>
        <w:div w:id="2092920208">
          <w:marLeft w:val="0"/>
          <w:marRight w:val="0"/>
          <w:marTop w:val="0"/>
          <w:marBottom w:val="0"/>
          <w:divBdr>
            <w:top w:val="none" w:sz="0" w:space="0" w:color="auto"/>
            <w:left w:val="none" w:sz="0" w:space="0" w:color="auto"/>
            <w:bottom w:val="none" w:sz="0" w:space="0" w:color="auto"/>
            <w:right w:val="none" w:sz="0" w:space="0" w:color="auto"/>
          </w:divBdr>
        </w:div>
      </w:divsChild>
    </w:div>
    <w:div w:id="609968907">
      <w:marLeft w:val="0"/>
      <w:marRight w:val="0"/>
      <w:marTop w:val="0"/>
      <w:marBottom w:val="0"/>
      <w:divBdr>
        <w:top w:val="none" w:sz="0" w:space="0" w:color="auto"/>
        <w:left w:val="none" w:sz="0" w:space="0" w:color="auto"/>
        <w:bottom w:val="none" w:sz="0" w:space="0" w:color="auto"/>
        <w:right w:val="none" w:sz="0" w:space="0" w:color="auto"/>
      </w:divBdr>
    </w:div>
    <w:div w:id="611669327">
      <w:marLeft w:val="0"/>
      <w:marRight w:val="0"/>
      <w:marTop w:val="0"/>
      <w:marBottom w:val="0"/>
      <w:divBdr>
        <w:top w:val="none" w:sz="0" w:space="0" w:color="auto"/>
        <w:left w:val="none" w:sz="0" w:space="0" w:color="auto"/>
        <w:bottom w:val="none" w:sz="0" w:space="0" w:color="auto"/>
        <w:right w:val="none" w:sz="0" w:space="0" w:color="auto"/>
      </w:divBdr>
    </w:div>
    <w:div w:id="613709862">
      <w:marLeft w:val="0"/>
      <w:marRight w:val="0"/>
      <w:marTop w:val="0"/>
      <w:marBottom w:val="0"/>
      <w:divBdr>
        <w:top w:val="none" w:sz="0" w:space="0" w:color="auto"/>
        <w:left w:val="none" w:sz="0" w:space="0" w:color="auto"/>
        <w:bottom w:val="none" w:sz="0" w:space="0" w:color="auto"/>
        <w:right w:val="none" w:sz="0" w:space="0" w:color="auto"/>
      </w:divBdr>
    </w:div>
    <w:div w:id="614751328">
      <w:marLeft w:val="0"/>
      <w:marRight w:val="0"/>
      <w:marTop w:val="0"/>
      <w:marBottom w:val="0"/>
      <w:divBdr>
        <w:top w:val="none" w:sz="0" w:space="0" w:color="auto"/>
        <w:left w:val="none" w:sz="0" w:space="0" w:color="auto"/>
        <w:bottom w:val="none" w:sz="0" w:space="0" w:color="auto"/>
        <w:right w:val="none" w:sz="0" w:space="0" w:color="auto"/>
      </w:divBdr>
    </w:div>
    <w:div w:id="621108739">
      <w:marLeft w:val="0"/>
      <w:marRight w:val="0"/>
      <w:marTop w:val="0"/>
      <w:marBottom w:val="0"/>
      <w:divBdr>
        <w:top w:val="none" w:sz="0" w:space="0" w:color="auto"/>
        <w:left w:val="none" w:sz="0" w:space="0" w:color="auto"/>
        <w:bottom w:val="none" w:sz="0" w:space="0" w:color="auto"/>
        <w:right w:val="none" w:sz="0" w:space="0" w:color="auto"/>
      </w:divBdr>
    </w:div>
    <w:div w:id="624852352">
      <w:marLeft w:val="0"/>
      <w:marRight w:val="0"/>
      <w:marTop w:val="0"/>
      <w:marBottom w:val="0"/>
      <w:divBdr>
        <w:top w:val="none" w:sz="0" w:space="0" w:color="auto"/>
        <w:left w:val="none" w:sz="0" w:space="0" w:color="auto"/>
        <w:bottom w:val="none" w:sz="0" w:space="0" w:color="auto"/>
        <w:right w:val="none" w:sz="0" w:space="0" w:color="auto"/>
      </w:divBdr>
    </w:div>
    <w:div w:id="626859095">
      <w:marLeft w:val="0"/>
      <w:marRight w:val="0"/>
      <w:marTop w:val="0"/>
      <w:marBottom w:val="0"/>
      <w:divBdr>
        <w:top w:val="none" w:sz="0" w:space="0" w:color="auto"/>
        <w:left w:val="none" w:sz="0" w:space="0" w:color="auto"/>
        <w:bottom w:val="none" w:sz="0" w:space="0" w:color="auto"/>
        <w:right w:val="none" w:sz="0" w:space="0" w:color="auto"/>
      </w:divBdr>
    </w:div>
    <w:div w:id="629627466">
      <w:marLeft w:val="0"/>
      <w:marRight w:val="0"/>
      <w:marTop w:val="0"/>
      <w:marBottom w:val="0"/>
      <w:divBdr>
        <w:top w:val="none" w:sz="0" w:space="0" w:color="auto"/>
        <w:left w:val="none" w:sz="0" w:space="0" w:color="auto"/>
        <w:bottom w:val="none" w:sz="0" w:space="0" w:color="auto"/>
        <w:right w:val="none" w:sz="0" w:space="0" w:color="auto"/>
      </w:divBdr>
    </w:div>
    <w:div w:id="631717878">
      <w:marLeft w:val="0"/>
      <w:marRight w:val="0"/>
      <w:marTop w:val="0"/>
      <w:marBottom w:val="0"/>
      <w:divBdr>
        <w:top w:val="none" w:sz="0" w:space="0" w:color="auto"/>
        <w:left w:val="none" w:sz="0" w:space="0" w:color="auto"/>
        <w:bottom w:val="none" w:sz="0" w:space="0" w:color="auto"/>
        <w:right w:val="none" w:sz="0" w:space="0" w:color="auto"/>
      </w:divBdr>
    </w:div>
    <w:div w:id="633872127">
      <w:marLeft w:val="0"/>
      <w:marRight w:val="0"/>
      <w:marTop w:val="0"/>
      <w:marBottom w:val="0"/>
      <w:divBdr>
        <w:top w:val="none" w:sz="0" w:space="0" w:color="auto"/>
        <w:left w:val="none" w:sz="0" w:space="0" w:color="auto"/>
        <w:bottom w:val="none" w:sz="0" w:space="0" w:color="auto"/>
        <w:right w:val="none" w:sz="0" w:space="0" w:color="auto"/>
      </w:divBdr>
      <w:divsChild>
        <w:div w:id="1060061375">
          <w:marLeft w:val="0"/>
          <w:marRight w:val="0"/>
          <w:marTop w:val="0"/>
          <w:marBottom w:val="0"/>
          <w:divBdr>
            <w:top w:val="none" w:sz="0" w:space="0" w:color="auto"/>
            <w:left w:val="none" w:sz="0" w:space="0" w:color="auto"/>
            <w:bottom w:val="none" w:sz="0" w:space="0" w:color="auto"/>
            <w:right w:val="none" w:sz="0" w:space="0" w:color="auto"/>
          </w:divBdr>
        </w:div>
        <w:div w:id="1958830510">
          <w:marLeft w:val="0"/>
          <w:marRight w:val="0"/>
          <w:marTop w:val="0"/>
          <w:marBottom w:val="0"/>
          <w:divBdr>
            <w:top w:val="none" w:sz="0" w:space="0" w:color="auto"/>
            <w:left w:val="none" w:sz="0" w:space="0" w:color="auto"/>
            <w:bottom w:val="none" w:sz="0" w:space="0" w:color="auto"/>
            <w:right w:val="none" w:sz="0" w:space="0" w:color="auto"/>
          </w:divBdr>
        </w:div>
        <w:div w:id="1869250058">
          <w:marLeft w:val="0"/>
          <w:marRight w:val="0"/>
          <w:marTop w:val="0"/>
          <w:marBottom w:val="0"/>
          <w:divBdr>
            <w:top w:val="none" w:sz="0" w:space="0" w:color="auto"/>
            <w:left w:val="none" w:sz="0" w:space="0" w:color="auto"/>
            <w:bottom w:val="none" w:sz="0" w:space="0" w:color="auto"/>
            <w:right w:val="none" w:sz="0" w:space="0" w:color="auto"/>
          </w:divBdr>
        </w:div>
        <w:div w:id="1675842337">
          <w:marLeft w:val="0"/>
          <w:marRight w:val="0"/>
          <w:marTop w:val="0"/>
          <w:marBottom w:val="0"/>
          <w:divBdr>
            <w:top w:val="none" w:sz="0" w:space="0" w:color="auto"/>
            <w:left w:val="none" w:sz="0" w:space="0" w:color="auto"/>
            <w:bottom w:val="none" w:sz="0" w:space="0" w:color="auto"/>
            <w:right w:val="none" w:sz="0" w:space="0" w:color="auto"/>
          </w:divBdr>
        </w:div>
        <w:div w:id="1239824537">
          <w:marLeft w:val="0"/>
          <w:marRight w:val="0"/>
          <w:marTop w:val="0"/>
          <w:marBottom w:val="0"/>
          <w:divBdr>
            <w:top w:val="none" w:sz="0" w:space="0" w:color="auto"/>
            <w:left w:val="none" w:sz="0" w:space="0" w:color="auto"/>
            <w:bottom w:val="none" w:sz="0" w:space="0" w:color="auto"/>
            <w:right w:val="none" w:sz="0" w:space="0" w:color="auto"/>
          </w:divBdr>
        </w:div>
      </w:divsChild>
    </w:div>
    <w:div w:id="635523021">
      <w:marLeft w:val="0"/>
      <w:marRight w:val="0"/>
      <w:marTop w:val="0"/>
      <w:marBottom w:val="0"/>
      <w:divBdr>
        <w:top w:val="none" w:sz="0" w:space="0" w:color="auto"/>
        <w:left w:val="none" w:sz="0" w:space="0" w:color="auto"/>
        <w:bottom w:val="none" w:sz="0" w:space="0" w:color="auto"/>
        <w:right w:val="none" w:sz="0" w:space="0" w:color="auto"/>
      </w:divBdr>
    </w:div>
    <w:div w:id="636834753">
      <w:marLeft w:val="0"/>
      <w:marRight w:val="0"/>
      <w:marTop w:val="0"/>
      <w:marBottom w:val="0"/>
      <w:divBdr>
        <w:top w:val="none" w:sz="0" w:space="0" w:color="auto"/>
        <w:left w:val="none" w:sz="0" w:space="0" w:color="auto"/>
        <w:bottom w:val="none" w:sz="0" w:space="0" w:color="auto"/>
        <w:right w:val="none" w:sz="0" w:space="0" w:color="auto"/>
      </w:divBdr>
    </w:div>
    <w:div w:id="644159344">
      <w:marLeft w:val="0"/>
      <w:marRight w:val="0"/>
      <w:marTop w:val="0"/>
      <w:marBottom w:val="0"/>
      <w:divBdr>
        <w:top w:val="none" w:sz="0" w:space="0" w:color="auto"/>
        <w:left w:val="none" w:sz="0" w:space="0" w:color="auto"/>
        <w:bottom w:val="none" w:sz="0" w:space="0" w:color="auto"/>
        <w:right w:val="none" w:sz="0" w:space="0" w:color="auto"/>
      </w:divBdr>
    </w:div>
    <w:div w:id="647049096">
      <w:marLeft w:val="0"/>
      <w:marRight w:val="0"/>
      <w:marTop w:val="0"/>
      <w:marBottom w:val="0"/>
      <w:divBdr>
        <w:top w:val="none" w:sz="0" w:space="0" w:color="auto"/>
        <w:left w:val="none" w:sz="0" w:space="0" w:color="auto"/>
        <w:bottom w:val="none" w:sz="0" w:space="0" w:color="auto"/>
        <w:right w:val="none" w:sz="0" w:space="0" w:color="auto"/>
      </w:divBdr>
    </w:div>
    <w:div w:id="648633627">
      <w:marLeft w:val="0"/>
      <w:marRight w:val="0"/>
      <w:marTop w:val="0"/>
      <w:marBottom w:val="0"/>
      <w:divBdr>
        <w:top w:val="none" w:sz="0" w:space="0" w:color="auto"/>
        <w:left w:val="none" w:sz="0" w:space="0" w:color="auto"/>
        <w:bottom w:val="none" w:sz="0" w:space="0" w:color="auto"/>
        <w:right w:val="none" w:sz="0" w:space="0" w:color="auto"/>
      </w:divBdr>
    </w:div>
    <w:div w:id="650066538">
      <w:marLeft w:val="0"/>
      <w:marRight w:val="0"/>
      <w:marTop w:val="0"/>
      <w:marBottom w:val="0"/>
      <w:divBdr>
        <w:top w:val="none" w:sz="0" w:space="0" w:color="auto"/>
        <w:left w:val="none" w:sz="0" w:space="0" w:color="auto"/>
        <w:bottom w:val="none" w:sz="0" w:space="0" w:color="auto"/>
        <w:right w:val="none" w:sz="0" w:space="0" w:color="auto"/>
      </w:divBdr>
    </w:div>
    <w:div w:id="659384471">
      <w:marLeft w:val="0"/>
      <w:marRight w:val="0"/>
      <w:marTop w:val="0"/>
      <w:marBottom w:val="0"/>
      <w:divBdr>
        <w:top w:val="none" w:sz="0" w:space="0" w:color="auto"/>
        <w:left w:val="none" w:sz="0" w:space="0" w:color="auto"/>
        <w:bottom w:val="none" w:sz="0" w:space="0" w:color="auto"/>
        <w:right w:val="none" w:sz="0" w:space="0" w:color="auto"/>
      </w:divBdr>
      <w:divsChild>
        <w:div w:id="1501849891">
          <w:marLeft w:val="0"/>
          <w:marRight w:val="0"/>
          <w:marTop w:val="0"/>
          <w:marBottom w:val="0"/>
          <w:divBdr>
            <w:top w:val="none" w:sz="0" w:space="0" w:color="auto"/>
            <w:left w:val="none" w:sz="0" w:space="0" w:color="auto"/>
            <w:bottom w:val="none" w:sz="0" w:space="0" w:color="auto"/>
            <w:right w:val="none" w:sz="0" w:space="0" w:color="auto"/>
          </w:divBdr>
        </w:div>
        <w:div w:id="2137940199">
          <w:marLeft w:val="0"/>
          <w:marRight w:val="0"/>
          <w:marTop w:val="0"/>
          <w:marBottom w:val="0"/>
          <w:divBdr>
            <w:top w:val="none" w:sz="0" w:space="0" w:color="auto"/>
            <w:left w:val="none" w:sz="0" w:space="0" w:color="auto"/>
            <w:bottom w:val="none" w:sz="0" w:space="0" w:color="auto"/>
            <w:right w:val="none" w:sz="0" w:space="0" w:color="auto"/>
          </w:divBdr>
        </w:div>
        <w:div w:id="463305240">
          <w:marLeft w:val="0"/>
          <w:marRight w:val="0"/>
          <w:marTop w:val="0"/>
          <w:marBottom w:val="0"/>
          <w:divBdr>
            <w:top w:val="none" w:sz="0" w:space="0" w:color="auto"/>
            <w:left w:val="none" w:sz="0" w:space="0" w:color="auto"/>
            <w:bottom w:val="none" w:sz="0" w:space="0" w:color="auto"/>
            <w:right w:val="none" w:sz="0" w:space="0" w:color="auto"/>
          </w:divBdr>
        </w:div>
        <w:div w:id="70275165">
          <w:marLeft w:val="0"/>
          <w:marRight w:val="0"/>
          <w:marTop w:val="0"/>
          <w:marBottom w:val="0"/>
          <w:divBdr>
            <w:top w:val="none" w:sz="0" w:space="0" w:color="auto"/>
            <w:left w:val="none" w:sz="0" w:space="0" w:color="auto"/>
            <w:bottom w:val="none" w:sz="0" w:space="0" w:color="auto"/>
            <w:right w:val="none" w:sz="0" w:space="0" w:color="auto"/>
          </w:divBdr>
        </w:div>
        <w:div w:id="403262150">
          <w:marLeft w:val="0"/>
          <w:marRight w:val="0"/>
          <w:marTop w:val="0"/>
          <w:marBottom w:val="0"/>
          <w:divBdr>
            <w:top w:val="none" w:sz="0" w:space="0" w:color="auto"/>
            <w:left w:val="none" w:sz="0" w:space="0" w:color="auto"/>
            <w:bottom w:val="none" w:sz="0" w:space="0" w:color="auto"/>
            <w:right w:val="none" w:sz="0" w:space="0" w:color="auto"/>
          </w:divBdr>
        </w:div>
        <w:div w:id="627248821">
          <w:marLeft w:val="0"/>
          <w:marRight w:val="0"/>
          <w:marTop w:val="0"/>
          <w:marBottom w:val="0"/>
          <w:divBdr>
            <w:top w:val="none" w:sz="0" w:space="0" w:color="auto"/>
            <w:left w:val="none" w:sz="0" w:space="0" w:color="auto"/>
            <w:bottom w:val="none" w:sz="0" w:space="0" w:color="auto"/>
            <w:right w:val="none" w:sz="0" w:space="0" w:color="auto"/>
          </w:divBdr>
        </w:div>
        <w:div w:id="964963593">
          <w:marLeft w:val="0"/>
          <w:marRight w:val="0"/>
          <w:marTop w:val="0"/>
          <w:marBottom w:val="0"/>
          <w:divBdr>
            <w:top w:val="none" w:sz="0" w:space="0" w:color="auto"/>
            <w:left w:val="none" w:sz="0" w:space="0" w:color="auto"/>
            <w:bottom w:val="none" w:sz="0" w:space="0" w:color="auto"/>
            <w:right w:val="none" w:sz="0" w:space="0" w:color="auto"/>
          </w:divBdr>
        </w:div>
        <w:div w:id="1088503662">
          <w:marLeft w:val="0"/>
          <w:marRight w:val="0"/>
          <w:marTop w:val="0"/>
          <w:marBottom w:val="0"/>
          <w:divBdr>
            <w:top w:val="none" w:sz="0" w:space="0" w:color="auto"/>
            <w:left w:val="none" w:sz="0" w:space="0" w:color="auto"/>
            <w:bottom w:val="none" w:sz="0" w:space="0" w:color="auto"/>
            <w:right w:val="none" w:sz="0" w:space="0" w:color="auto"/>
          </w:divBdr>
        </w:div>
        <w:div w:id="76177968">
          <w:marLeft w:val="0"/>
          <w:marRight w:val="0"/>
          <w:marTop w:val="0"/>
          <w:marBottom w:val="0"/>
          <w:divBdr>
            <w:top w:val="none" w:sz="0" w:space="0" w:color="auto"/>
            <w:left w:val="none" w:sz="0" w:space="0" w:color="auto"/>
            <w:bottom w:val="none" w:sz="0" w:space="0" w:color="auto"/>
            <w:right w:val="none" w:sz="0" w:space="0" w:color="auto"/>
          </w:divBdr>
        </w:div>
        <w:div w:id="2051224964">
          <w:marLeft w:val="0"/>
          <w:marRight w:val="0"/>
          <w:marTop w:val="0"/>
          <w:marBottom w:val="0"/>
          <w:divBdr>
            <w:top w:val="none" w:sz="0" w:space="0" w:color="auto"/>
            <w:left w:val="none" w:sz="0" w:space="0" w:color="auto"/>
            <w:bottom w:val="none" w:sz="0" w:space="0" w:color="auto"/>
            <w:right w:val="none" w:sz="0" w:space="0" w:color="auto"/>
          </w:divBdr>
        </w:div>
        <w:div w:id="413865332">
          <w:marLeft w:val="0"/>
          <w:marRight w:val="0"/>
          <w:marTop w:val="0"/>
          <w:marBottom w:val="0"/>
          <w:divBdr>
            <w:top w:val="none" w:sz="0" w:space="0" w:color="auto"/>
            <w:left w:val="none" w:sz="0" w:space="0" w:color="auto"/>
            <w:bottom w:val="none" w:sz="0" w:space="0" w:color="auto"/>
            <w:right w:val="none" w:sz="0" w:space="0" w:color="auto"/>
          </w:divBdr>
        </w:div>
      </w:divsChild>
    </w:div>
    <w:div w:id="659502732">
      <w:marLeft w:val="0"/>
      <w:marRight w:val="0"/>
      <w:marTop w:val="0"/>
      <w:marBottom w:val="0"/>
      <w:divBdr>
        <w:top w:val="none" w:sz="0" w:space="0" w:color="auto"/>
        <w:left w:val="none" w:sz="0" w:space="0" w:color="auto"/>
        <w:bottom w:val="none" w:sz="0" w:space="0" w:color="auto"/>
        <w:right w:val="none" w:sz="0" w:space="0" w:color="auto"/>
      </w:divBdr>
    </w:div>
    <w:div w:id="665549415">
      <w:marLeft w:val="0"/>
      <w:marRight w:val="0"/>
      <w:marTop w:val="0"/>
      <w:marBottom w:val="0"/>
      <w:divBdr>
        <w:top w:val="none" w:sz="0" w:space="0" w:color="auto"/>
        <w:left w:val="none" w:sz="0" w:space="0" w:color="auto"/>
        <w:bottom w:val="none" w:sz="0" w:space="0" w:color="auto"/>
        <w:right w:val="none" w:sz="0" w:space="0" w:color="auto"/>
      </w:divBdr>
    </w:div>
    <w:div w:id="666130202">
      <w:marLeft w:val="0"/>
      <w:marRight w:val="0"/>
      <w:marTop w:val="0"/>
      <w:marBottom w:val="0"/>
      <w:divBdr>
        <w:top w:val="none" w:sz="0" w:space="0" w:color="auto"/>
        <w:left w:val="none" w:sz="0" w:space="0" w:color="auto"/>
        <w:bottom w:val="none" w:sz="0" w:space="0" w:color="auto"/>
        <w:right w:val="none" w:sz="0" w:space="0" w:color="auto"/>
      </w:divBdr>
      <w:divsChild>
        <w:div w:id="1891913657">
          <w:marLeft w:val="0"/>
          <w:marRight w:val="0"/>
          <w:marTop w:val="0"/>
          <w:marBottom w:val="0"/>
          <w:divBdr>
            <w:top w:val="none" w:sz="0" w:space="0" w:color="auto"/>
            <w:left w:val="none" w:sz="0" w:space="0" w:color="auto"/>
            <w:bottom w:val="none" w:sz="0" w:space="0" w:color="auto"/>
            <w:right w:val="none" w:sz="0" w:space="0" w:color="auto"/>
          </w:divBdr>
        </w:div>
        <w:div w:id="2140561970">
          <w:marLeft w:val="0"/>
          <w:marRight w:val="0"/>
          <w:marTop w:val="0"/>
          <w:marBottom w:val="0"/>
          <w:divBdr>
            <w:top w:val="none" w:sz="0" w:space="0" w:color="auto"/>
            <w:left w:val="none" w:sz="0" w:space="0" w:color="auto"/>
            <w:bottom w:val="none" w:sz="0" w:space="0" w:color="auto"/>
            <w:right w:val="none" w:sz="0" w:space="0" w:color="auto"/>
          </w:divBdr>
        </w:div>
        <w:div w:id="1241253662">
          <w:marLeft w:val="0"/>
          <w:marRight w:val="0"/>
          <w:marTop w:val="0"/>
          <w:marBottom w:val="0"/>
          <w:divBdr>
            <w:top w:val="none" w:sz="0" w:space="0" w:color="auto"/>
            <w:left w:val="none" w:sz="0" w:space="0" w:color="auto"/>
            <w:bottom w:val="none" w:sz="0" w:space="0" w:color="auto"/>
            <w:right w:val="none" w:sz="0" w:space="0" w:color="auto"/>
          </w:divBdr>
        </w:div>
        <w:div w:id="419181904">
          <w:marLeft w:val="0"/>
          <w:marRight w:val="0"/>
          <w:marTop w:val="0"/>
          <w:marBottom w:val="0"/>
          <w:divBdr>
            <w:top w:val="none" w:sz="0" w:space="0" w:color="auto"/>
            <w:left w:val="none" w:sz="0" w:space="0" w:color="auto"/>
            <w:bottom w:val="none" w:sz="0" w:space="0" w:color="auto"/>
            <w:right w:val="none" w:sz="0" w:space="0" w:color="auto"/>
          </w:divBdr>
        </w:div>
        <w:div w:id="1626697913">
          <w:marLeft w:val="0"/>
          <w:marRight w:val="0"/>
          <w:marTop w:val="0"/>
          <w:marBottom w:val="0"/>
          <w:divBdr>
            <w:top w:val="none" w:sz="0" w:space="0" w:color="auto"/>
            <w:left w:val="none" w:sz="0" w:space="0" w:color="auto"/>
            <w:bottom w:val="none" w:sz="0" w:space="0" w:color="auto"/>
            <w:right w:val="none" w:sz="0" w:space="0" w:color="auto"/>
          </w:divBdr>
        </w:div>
        <w:div w:id="68113021">
          <w:marLeft w:val="0"/>
          <w:marRight w:val="0"/>
          <w:marTop w:val="0"/>
          <w:marBottom w:val="0"/>
          <w:divBdr>
            <w:top w:val="none" w:sz="0" w:space="0" w:color="auto"/>
            <w:left w:val="none" w:sz="0" w:space="0" w:color="auto"/>
            <w:bottom w:val="none" w:sz="0" w:space="0" w:color="auto"/>
            <w:right w:val="none" w:sz="0" w:space="0" w:color="auto"/>
          </w:divBdr>
        </w:div>
        <w:div w:id="679359787">
          <w:marLeft w:val="0"/>
          <w:marRight w:val="0"/>
          <w:marTop w:val="0"/>
          <w:marBottom w:val="0"/>
          <w:divBdr>
            <w:top w:val="none" w:sz="0" w:space="0" w:color="auto"/>
            <w:left w:val="none" w:sz="0" w:space="0" w:color="auto"/>
            <w:bottom w:val="none" w:sz="0" w:space="0" w:color="auto"/>
            <w:right w:val="none" w:sz="0" w:space="0" w:color="auto"/>
          </w:divBdr>
        </w:div>
        <w:div w:id="1088429354">
          <w:marLeft w:val="0"/>
          <w:marRight w:val="0"/>
          <w:marTop w:val="0"/>
          <w:marBottom w:val="0"/>
          <w:divBdr>
            <w:top w:val="none" w:sz="0" w:space="0" w:color="auto"/>
            <w:left w:val="none" w:sz="0" w:space="0" w:color="auto"/>
            <w:bottom w:val="none" w:sz="0" w:space="0" w:color="auto"/>
            <w:right w:val="none" w:sz="0" w:space="0" w:color="auto"/>
          </w:divBdr>
        </w:div>
        <w:div w:id="1485004943">
          <w:marLeft w:val="0"/>
          <w:marRight w:val="0"/>
          <w:marTop w:val="0"/>
          <w:marBottom w:val="0"/>
          <w:divBdr>
            <w:top w:val="none" w:sz="0" w:space="0" w:color="auto"/>
            <w:left w:val="none" w:sz="0" w:space="0" w:color="auto"/>
            <w:bottom w:val="none" w:sz="0" w:space="0" w:color="auto"/>
            <w:right w:val="none" w:sz="0" w:space="0" w:color="auto"/>
          </w:divBdr>
        </w:div>
        <w:div w:id="1710522015">
          <w:marLeft w:val="0"/>
          <w:marRight w:val="0"/>
          <w:marTop w:val="0"/>
          <w:marBottom w:val="0"/>
          <w:divBdr>
            <w:top w:val="none" w:sz="0" w:space="0" w:color="auto"/>
            <w:left w:val="none" w:sz="0" w:space="0" w:color="auto"/>
            <w:bottom w:val="none" w:sz="0" w:space="0" w:color="auto"/>
            <w:right w:val="none" w:sz="0" w:space="0" w:color="auto"/>
          </w:divBdr>
        </w:div>
        <w:div w:id="1199854940">
          <w:marLeft w:val="0"/>
          <w:marRight w:val="0"/>
          <w:marTop w:val="0"/>
          <w:marBottom w:val="0"/>
          <w:divBdr>
            <w:top w:val="none" w:sz="0" w:space="0" w:color="auto"/>
            <w:left w:val="none" w:sz="0" w:space="0" w:color="auto"/>
            <w:bottom w:val="none" w:sz="0" w:space="0" w:color="auto"/>
            <w:right w:val="none" w:sz="0" w:space="0" w:color="auto"/>
          </w:divBdr>
        </w:div>
        <w:div w:id="1584873452">
          <w:marLeft w:val="0"/>
          <w:marRight w:val="0"/>
          <w:marTop w:val="0"/>
          <w:marBottom w:val="0"/>
          <w:divBdr>
            <w:top w:val="none" w:sz="0" w:space="0" w:color="auto"/>
            <w:left w:val="none" w:sz="0" w:space="0" w:color="auto"/>
            <w:bottom w:val="none" w:sz="0" w:space="0" w:color="auto"/>
            <w:right w:val="none" w:sz="0" w:space="0" w:color="auto"/>
          </w:divBdr>
        </w:div>
        <w:div w:id="1827089879">
          <w:marLeft w:val="0"/>
          <w:marRight w:val="0"/>
          <w:marTop w:val="0"/>
          <w:marBottom w:val="0"/>
          <w:divBdr>
            <w:top w:val="none" w:sz="0" w:space="0" w:color="auto"/>
            <w:left w:val="none" w:sz="0" w:space="0" w:color="auto"/>
            <w:bottom w:val="none" w:sz="0" w:space="0" w:color="auto"/>
            <w:right w:val="none" w:sz="0" w:space="0" w:color="auto"/>
          </w:divBdr>
        </w:div>
        <w:div w:id="816535313">
          <w:marLeft w:val="0"/>
          <w:marRight w:val="0"/>
          <w:marTop w:val="0"/>
          <w:marBottom w:val="0"/>
          <w:divBdr>
            <w:top w:val="none" w:sz="0" w:space="0" w:color="auto"/>
            <w:left w:val="none" w:sz="0" w:space="0" w:color="auto"/>
            <w:bottom w:val="none" w:sz="0" w:space="0" w:color="auto"/>
            <w:right w:val="none" w:sz="0" w:space="0" w:color="auto"/>
          </w:divBdr>
        </w:div>
        <w:div w:id="1184053267">
          <w:marLeft w:val="0"/>
          <w:marRight w:val="0"/>
          <w:marTop w:val="0"/>
          <w:marBottom w:val="0"/>
          <w:divBdr>
            <w:top w:val="none" w:sz="0" w:space="0" w:color="auto"/>
            <w:left w:val="none" w:sz="0" w:space="0" w:color="auto"/>
            <w:bottom w:val="none" w:sz="0" w:space="0" w:color="auto"/>
            <w:right w:val="none" w:sz="0" w:space="0" w:color="auto"/>
          </w:divBdr>
        </w:div>
        <w:div w:id="983046801">
          <w:marLeft w:val="0"/>
          <w:marRight w:val="0"/>
          <w:marTop w:val="0"/>
          <w:marBottom w:val="0"/>
          <w:divBdr>
            <w:top w:val="none" w:sz="0" w:space="0" w:color="auto"/>
            <w:left w:val="none" w:sz="0" w:space="0" w:color="auto"/>
            <w:bottom w:val="none" w:sz="0" w:space="0" w:color="auto"/>
            <w:right w:val="none" w:sz="0" w:space="0" w:color="auto"/>
          </w:divBdr>
        </w:div>
        <w:div w:id="1018695668">
          <w:marLeft w:val="0"/>
          <w:marRight w:val="0"/>
          <w:marTop w:val="0"/>
          <w:marBottom w:val="0"/>
          <w:divBdr>
            <w:top w:val="none" w:sz="0" w:space="0" w:color="auto"/>
            <w:left w:val="none" w:sz="0" w:space="0" w:color="auto"/>
            <w:bottom w:val="none" w:sz="0" w:space="0" w:color="auto"/>
            <w:right w:val="none" w:sz="0" w:space="0" w:color="auto"/>
          </w:divBdr>
        </w:div>
        <w:div w:id="338116977">
          <w:marLeft w:val="0"/>
          <w:marRight w:val="0"/>
          <w:marTop w:val="0"/>
          <w:marBottom w:val="0"/>
          <w:divBdr>
            <w:top w:val="none" w:sz="0" w:space="0" w:color="auto"/>
            <w:left w:val="none" w:sz="0" w:space="0" w:color="auto"/>
            <w:bottom w:val="none" w:sz="0" w:space="0" w:color="auto"/>
            <w:right w:val="none" w:sz="0" w:space="0" w:color="auto"/>
          </w:divBdr>
        </w:div>
        <w:div w:id="584145457">
          <w:marLeft w:val="0"/>
          <w:marRight w:val="0"/>
          <w:marTop w:val="0"/>
          <w:marBottom w:val="0"/>
          <w:divBdr>
            <w:top w:val="none" w:sz="0" w:space="0" w:color="auto"/>
            <w:left w:val="none" w:sz="0" w:space="0" w:color="auto"/>
            <w:bottom w:val="none" w:sz="0" w:space="0" w:color="auto"/>
            <w:right w:val="none" w:sz="0" w:space="0" w:color="auto"/>
          </w:divBdr>
        </w:div>
        <w:div w:id="563686037">
          <w:marLeft w:val="0"/>
          <w:marRight w:val="0"/>
          <w:marTop w:val="0"/>
          <w:marBottom w:val="0"/>
          <w:divBdr>
            <w:top w:val="none" w:sz="0" w:space="0" w:color="auto"/>
            <w:left w:val="none" w:sz="0" w:space="0" w:color="auto"/>
            <w:bottom w:val="none" w:sz="0" w:space="0" w:color="auto"/>
            <w:right w:val="none" w:sz="0" w:space="0" w:color="auto"/>
          </w:divBdr>
        </w:div>
        <w:div w:id="956720148">
          <w:marLeft w:val="0"/>
          <w:marRight w:val="0"/>
          <w:marTop w:val="0"/>
          <w:marBottom w:val="0"/>
          <w:divBdr>
            <w:top w:val="none" w:sz="0" w:space="0" w:color="auto"/>
            <w:left w:val="none" w:sz="0" w:space="0" w:color="auto"/>
            <w:bottom w:val="none" w:sz="0" w:space="0" w:color="auto"/>
            <w:right w:val="none" w:sz="0" w:space="0" w:color="auto"/>
          </w:divBdr>
        </w:div>
        <w:div w:id="1851721285">
          <w:marLeft w:val="0"/>
          <w:marRight w:val="0"/>
          <w:marTop w:val="0"/>
          <w:marBottom w:val="0"/>
          <w:divBdr>
            <w:top w:val="none" w:sz="0" w:space="0" w:color="auto"/>
            <w:left w:val="none" w:sz="0" w:space="0" w:color="auto"/>
            <w:bottom w:val="none" w:sz="0" w:space="0" w:color="auto"/>
            <w:right w:val="none" w:sz="0" w:space="0" w:color="auto"/>
          </w:divBdr>
        </w:div>
        <w:div w:id="472917060">
          <w:marLeft w:val="0"/>
          <w:marRight w:val="0"/>
          <w:marTop w:val="0"/>
          <w:marBottom w:val="0"/>
          <w:divBdr>
            <w:top w:val="none" w:sz="0" w:space="0" w:color="auto"/>
            <w:left w:val="none" w:sz="0" w:space="0" w:color="auto"/>
            <w:bottom w:val="none" w:sz="0" w:space="0" w:color="auto"/>
            <w:right w:val="none" w:sz="0" w:space="0" w:color="auto"/>
          </w:divBdr>
        </w:div>
        <w:div w:id="1281186764">
          <w:marLeft w:val="0"/>
          <w:marRight w:val="0"/>
          <w:marTop w:val="0"/>
          <w:marBottom w:val="0"/>
          <w:divBdr>
            <w:top w:val="none" w:sz="0" w:space="0" w:color="auto"/>
            <w:left w:val="none" w:sz="0" w:space="0" w:color="auto"/>
            <w:bottom w:val="none" w:sz="0" w:space="0" w:color="auto"/>
            <w:right w:val="none" w:sz="0" w:space="0" w:color="auto"/>
          </w:divBdr>
        </w:div>
        <w:div w:id="1215773289">
          <w:marLeft w:val="0"/>
          <w:marRight w:val="0"/>
          <w:marTop w:val="0"/>
          <w:marBottom w:val="0"/>
          <w:divBdr>
            <w:top w:val="none" w:sz="0" w:space="0" w:color="auto"/>
            <w:left w:val="none" w:sz="0" w:space="0" w:color="auto"/>
            <w:bottom w:val="none" w:sz="0" w:space="0" w:color="auto"/>
            <w:right w:val="none" w:sz="0" w:space="0" w:color="auto"/>
          </w:divBdr>
        </w:div>
        <w:div w:id="1888485715">
          <w:marLeft w:val="0"/>
          <w:marRight w:val="0"/>
          <w:marTop w:val="0"/>
          <w:marBottom w:val="0"/>
          <w:divBdr>
            <w:top w:val="none" w:sz="0" w:space="0" w:color="auto"/>
            <w:left w:val="none" w:sz="0" w:space="0" w:color="auto"/>
            <w:bottom w:val="none" w:sz="0" w:space="0" w:color="auto"/>
            <w:right w:val="none" w:sz="0" w:space="0" w:color="auto"/>
          </w:divBdr>
        </w:div>
        <w:div w:id="1495797666">
          <w:marLeft w:val="0"/>
          <w:marRight w:val="0"/>
          <w:marTop w:val="0"/>
          <w:marBottom w:val="0"/>
          <w:divBdr>
            <w:top w:val="none" w:sz="0" w:space="0" w:color="auto"/>
            <w:left w:val="none" w:sz="0" w:space="0" w:color="auto"/>
            <w:bottom w:val="none" w:sz="0" w:space="0" w:color="auto"/>
            <w:right w:val="none" w:sz="0" w:space="0" w:color="auto"/>
          </w:divBdr>
        </w:div>
        <w:div w:id="883753571">
          <w:marLeft w:val="0"/>
          <w:marRight w:val="0"/>
          <w:marTop w:val="0"/>
          <w:marBottom w:val="0"/>
          <w:divBdr>
            <w:top w:val="none" w:sz="0" w:space="0" w:color="auto"/>
            <w:left w:val="none" w:sz="0" w:space="0" w:color="auto"/>
            <w:bottom w:val="none" w:sz="0" w:space="0" w:color="auto"/>
            <w:right w:val="none" w:sz="0" w:space="0" w:color="auto"/>
          </w:divBdr>
        </w:div>
        <w:div w:id="198785567">
          <w:marLeft w:val="0"/>
          <w:marRight w:val="0"/>
          <w:marTop w:val="0"/>
          <w:marBottom w:val="0"/>
          <w:divBdr>
            <w:top w:val="none" w:sz="0" w:space="0" w:color="auto"/>
            <w:left w:val="none" w:sz="0" w:space="0" w:color="auto"/>
            <w:bottom w:val="none" w:sz="0" w:space="0" w:color="auto"/>
            <w:right w:val="none" w:sz="0" w:space="0" w:color="auto"/>
          </w:divBdr>
        </w:div>
        <w:div w:id="1367413148">
          <w:marLeft w:val="0"/>
          <w:marRight w:val="0"/>
          <w:marTop w:val="0"/>
          <w:marBottom w:val="0"/>
          <w:divBdr>
            <w:top w:val="none" w:sz="0" w:space="0" w:color="auto"/>
            <w:left w:val="none" w:sz="0" w:space="0" w:color="auto"/>
            <w:bottom w:val="none" w:sz="0" w:space="0" w:color="auto"/>
            <w:right w:val="none" w:sz="0" w:space="0" w:color="auto"/>
          </w:divBdr>
        </w:div>
        <w:div w:id="305858784">
          <w:marLeft w:val="0"/>
          <w:marRight w:val="0"/>
          <w:marTop w:val="0"/>
          <w:marBottom w:val="0"/>
          <w:divBdr>
            <w:top w:val="none" w:sz="0" w:space="0" w:color="auto"/>
            <w:left w:val="none" w:sz="0" w:space="0" w:color="auto"/>
            <w:bottom w:val="none" w:sz="0" w:space="0" w:color="auto"/>
            <w:right w:val="none" w:sz="0" w:space="0" w:color="auto"/>
          </w:divBdr>
        </w:div>
        <w:div w:id="237440889">
          <w:marLeft w:val="0"/>
          <w:marRight w:val="0"/>
          <w:marTop w:val="0"/>
          <w:marBottom w:val="0"/>
          <w:divBdr>
            <w:top w:val="none" w:sz="0" w:space="0" w:color="auto"/>
            <w:left w:val="none" w:sz="0" w:space="0" w:color="auto"/>
            <w:bottom w:val="none" w:sz="0" w:space="0" w:color="auto"/>
            <w:right w:val="none" w:sz="0" w:space="0" w:color="auto"/>
          </w:divBdr>
        </w:div>
        <w:div w:id="502939772">
          <w:marLeft w:val="0"/>
          <w:marRight w:val="0"/>
          <w:marTop w:val="0"/>
          <w:marBottom w:val="0"/>
          <w:divBdr>
            <w:top w:val="none" w:sz="0" w:space="0" w:color="auto"/>
            <w:left w:val="none" w:sz="0" w:space="0" w:color="auto"/>
            <w:bottom w:val="none" w:sz="0" w:space="0" w:color="auto"/>
            <w:right w:val="none" w:sz="0" w:space="0" w:color="auto"/>
          </w:divBdr>
        </w:div>
        <w:div w:id="1954630347">
          <w:marLeft w:val="0"/>
          <w:marRight w:val="0"/>
          <w:marTop w:val="0"/>
          <w:marBottom w:val="0"/>
          <w:divBdr>
            <w:top w:val="none" w:sz="0" w:space="0" w:color="auto"/>
            <w:left w:val="none" w:sz="0" w:space="0" w:color="auto"/>
            <w:bottom w:val="none" w:sz="0" w:space="0" w:color="auto"/>
            <w:right w:val="none" w:sz="0" w:space="0" w:color="auto"/>
          </w:divBdr>
        </w:div>
        <w:div w:id="1739553357">
          <w:marLeft w:val="0"/>
          <w:marRight w:val="0"/>
          <w:marTop w:val="0"/>
          <w:marBottom w:val="0"/>
          <w:divBdr>
            <w:top w:val="none" w:sz="0" w:space="0" w:color="auto"/>
            <w:left w:val="none" w:sz="0" w:space="0" w:color="auto"/>
            <w:bottom w:val="none" w:sz="0" w:space="0" w:color="auto"/>
            <w:right w:val="none" w:sz="0" w:space="0" w:color="auto"/>
          </w:divBdr>
        </w:div>
        <w:div w:id="94986780">
          <w:marLeft w:val="0"/>
          <w:marRight w:val="0"/>
          <w:marTop w:val="0"/>
          <w:marBottom w:val="0"/>
          <w:divBdr>
            <w:top w:val="none" w:sz="0" w:space="0" w:color="auto"/>
            <w:left w:val="none" w:sz="0" w:space="0" w:color="auto"/>
            <w:bottom w:val="none" w:sz="0" w:space="0" w:color="auto"/>
            <w:right w:val="none" w:sz="0" w:space="0" w:color="auto"/>
          </w:divBdr>
        </w:div>
        <w:div w:id="1731221842">
          <w:marLeft w:val="0"/>
          <w:marRight w:val="0"/>
          <w:marTop w:val="0"/>
          <w:marBottom w:val="0"/>
          <w:divBdr>
            <w:top w:val="none" w:sz="0" w:space="0" w:color="auto"/>
            <w:left w:val="none" w:sz="0" w:space="0" w:color="auto"/>
            <w:bottom w:val="none" w:sz="0" w:space="0" w:color="auto"/>
            <w:right w:val="none" w:sz="0" w:space="0" w:color="auto"/>
          </w:divBdr>
        </w:div>
        <w:div w:id="970137433">
          <w:marLeft w:val="0"/>
          <w:marRight w:val="0"/>
          <w:marTop w:val="0"/>
          <w:marBottom w:val="0"/>
          <w:divBdr>
            <w:top w:val="none" w:sz="0" w:space="0" w:color="auto"/>
            <w:left w:val="none" w:sz="0" w:space="0" w:color="auto"/>
            <w:bottom w:val="none" w:sz="0" w:space="0" w:color="auto"/>
            <w:right w:val="none" w:sz="0" w:space="0" w:color="auto"/>
          </w:divBdr>
        </w:div>
        <w:div w:id="526991372">
          <w:marLeft w:val="0"/>
          <w:marRight w:val="0"/>
          <w:marTop w:val="0"/>
          <w:marBottom w:val="0"/>
          <w:divBdr>
            <w:top w:val="none" w:sz="0" w:space="0" w:color="auto"/>
            <w:left w:val="none" w:sz="0" w:space="0" w:color="auto"/>
            <w:bottom w:val="none" w:sz="0" w:space="0" w:color="auto"/>
            <w:right w:val="none" w:sz="0" w:space="0" w:color="auto"/>
          </w:divBdr>
        </w:div>
        <w:div w:id="438373159">
          <w:marLeft w:val="0"/>
          <w:marRight w:val="0"/>
          <w:marTop w:val="0"/>
          <w:marBottom w:val="0"/>
          <w:divBdr>
            <w:top w:val="none" w:sz="0" w:space="0" w:color="auto"/>
            <w:left w:val="none" w:sz="0" w:space="0" w:color="auto"/>
            <w:bottom w:val="none" w:sz="0" w:space="0" w:color="auto"/>
            <w:right w:val="none" w:sz="0" w:space="0" w:color="auto"/>
          </w:divBdr>
        </w:div>
        <w:div w:id="1965764841">
          <w:marLeft w:val="0"/>
          <w:marRight w:val="0"/>
          <w:marTop w:val="0"/>
          <w:marBottom w:val="0"/>
          <w:divBdr>
            <w:top w:val="none" w:sz="0" w:space="0" w:color="auto"/>
            <w:left w:val="none" w:sz="0" w:space="0" w:color="auto"/>
            <w:bottom w:val="none" w:sz="0" w:space="0" w:color="auto"/>
            <w:right w:val="none" w:sz="0" w:space="0" w:color="auto"/>
          </w:divBdr>
        </w:div>
        <w:div w:id="4748754">
          <w:marLeft w:val="0"/>
          <w:marRight w:val="0"/>
          <w:marTop w:val="0"/>
          <w:marBottom w:val="0"/>
          <w:divBdr>
            <w:top w:val="none" w:sz="0" w:space="0" w:color="auto"/>
            <w:left w:val="none" w:sz="0" w:space="0" w:color="auto"/>
            <w:bottom w:val="none" w:sz="0" w:space="0" w:color="auto"/>
            <w:right w:val="none" w:sz="0" w:space="0" w:color="auto"/>
          </w:divBdr>
        </w:div>
        <w:div w:id="610284250">
          <w:marLeft w:val="0"/>
          <w:marRight w:val="0"/>
          <w:marTop w:val="0"/>
          <w:marBottom w:val="0"/>
          <w:divBdr>
            <w:top w:val="none" w:sz="0" w:space="0" w:color="auto"/>
            <w:left w:val="none" w:sz="0" w:space="0" w:color="auto"/>
            <w:bottom w:val="none" w:sz="0" w:space="0" w:color="auto"/>
            <w:right w:val="none" w:sz="0" w:space="0" w:color="auto"/>
          </w:divBdr>
        </w:div>
        <w:div w:id="1707632631">
          <w:marLeft w:val="0"/>
          <w:marRight w:val="0"/>
          <w:marTop w:val="0"/>
          <w:marBottom w:val="0"/>
          <w:divBdr>
            <w:top w:val="none" w:sz="0" w:space="0" w:color="auto"/>
            <w:left w:val="none" w:sz="0" w:space="0" w:color="auto"/>
            <w:bottom w:val="none" w:sz="0" w:space="0" w:color="auto"/>
            <w:right w:val="none" w:sz="0" w:space="0" w:color="auto"/>
          </w:divBdr>
        </w:div>
        <w:div w:id="63139023">
          <w:marLeft w:val="0"/>
          <w:marRight w:val="0"/>
          <w:marTop w:val="0"/>
          <w:marBottom w:val="0"/>
          <w:divBdr>
            <w:top w:val="none" w:sz="0" w:space="0" w:color="auto"/>
            <w:left w:val="none" w:sz="0" w:space="0" w:color="auto"/>
            <w:bottom w:val="none" w:sz="0" w:space="0" w:color="auto"/>
            <w:right w:val="none" w:sz="0" w:space="0" w:color="auto"/>
          </w:divBdr>
        </w:div>
        <w:div w:id="1489977518">
          <w:marLeft w:val="0"/>
          <w:marRight w:val="0"/>
          <w:marTop w:val="0"/>
          <w:marBottom w:val="0"/>
          <w:divBdr>
            <w:top w:val="none" w:sz="0" w:space="0" w:color="auto"/>
            <w:left w:val="none" w:sz="0" w:space="0" w:color="auto"/>
            <w:bottom w:val="none" w:sz="0" w:space="0" w:color="auto"/>
            <w:right w:val="none" w:sz="0" w:space="0" w:color="auto"/>
          </w:divBdr>
        </w:div>
        <w:div w:id="1702320428">
          <w:marLeft w:val="0"/>
          <w:marRight w:val="0"/>
          <w:marTop w:val="0"/>
          <w:marBottom w:val="0"/>
          <w:divBdr>
            <w:top w:val="none" w:sz="0" w:space="0" w:color="auto"/>
            <w:left w:val="none" w:sz="0" w:space="0" w:color="auto"/>
            <w:bottom w:val="none" w:sz="0" w:space="0" w:color="auto"/>
            <w:right w:val="none" w:sz="0" w:space="0" w:color="auto"/>
          </w:divBdr>
        </w:div>
        <w:div w:id="240801165">
          <w:marLeft w:val="0"/>
          <w:marRight w:val="0"/>
          <w:marTop w:val="0"/>
          <w:marBottom w:val="0"/>
          <w:divBdr>
            <w:top w:val="none" w:sz="0" w:space="0" w:color="auto"/>
            <w:left w:val="none" w:sz="0" w:space="0" w:color="auto"/>
            <w:bottom w:val="none" w:sz="0" w:space="0" w:color="auto"/>
            <w:right w:val="none" w:sz="0" w:space="0" w:color="auto"/>
          </w:divBdr>
        </w:div>
        <w:div w:id="338318763">
          <w:marLeft w:val="0"/>
          <w:marRight w:val="0"/>
          <w:marTop w:val="0"/>
          <w:marBottom w:val="0"/>
          <w:divBdr>
            <w:top w:val="none" w:sz="0" w:space="0" w:color="auto"/>
            <w:left w:val="none" w:sz="0" w:space="0" w:color="auto"/>
            <w:bottom w:val="none" w:sz="0" w:space="0" w:color="auto"/>
            <w:right w:val="none" w:sz="0" w:space="0" w:color="auto"/>
          </w:divBdr>
        </w:div>
        <w:div w:id="670916910">
          <w:marLeft w:val="0"/>
          <w:marRight w:val="0"/>
          <w:marTop w:val="0"/>
          <w:marBottom w:val="0"/>
          <w:divBdr>
            <w:top w:val="none" w:sz="0" w:space="0" w:color="auto"/>
            <w:left w:val="none" w:sz="0" w:space="0" w:color="auto"/>
            <w:bottom w:val="none" w:sz="0" w:space="0" w:color="auto"/>
            <w:right w:val="none" w:sz="0" w:space="0" w:color="auto"/>
          </w:divBdr>
        </w:div>
        <w:div w:id="1429697147">
          <w:marLeft w:val="0"/>
          <w:marRight w:val="0"/>
          <w:marTop w:val="0"/>
          <w:marBottom w:val="0"/>
          <w:divBdr>
            <w:top w:val="none" w:sz="0" w:space="0" w:color="auto"/>
            <w:left w:val="none" w:sz="0" w:space="0" w:color="auto"/>
            <w:bottom w:val="none" w:sz="0" w:space="0" w:color="auto"/>
            <w:right w:val="none" w:sz="0" w:space="0" w:color="auto"/>
          </w:divBdr>
        </w:div>
        <w:div w:id="95027348">
          <w:marLeft w:val="0"/>
          <w:marRight w:val="0"/>
          <w:marTop w:val="0"/>
          <w:marBottom w:val="0"/>
          <w:divBdr>
            <w:top w:val="none" w:sz="0" w:space="0" w:color="auto"/>
            <w:left w:val="none" w:sz="0" w:space="0" w:color="auto"/>
            <w:bottom w:val="none" w:sz="0" w:space="0" w:color="auto"/>
            <w:right w:val="none" w:sz="0" w:space="0" w:color="auto"/>
          </w:divBdr>
        </w:div>
      </w:divsChild>
    </w:div>
    <w:div w:id="678387179">
      <w:marLeft w:val="0"/>
      <w:marRight w:val="0"/>
      <w:marTop w:val="0"/>
      <w:marBottom w:val="0"/>
      <w:divBdr>
        <w:top w:val="none" w:sz="0" w:space="0" w:color="auto"/>
        <w:left w:val="none" w:sz="0" w:space="0" w:color="auto"/>
        <w:bottom w:val="none" w:sz="0" w:space="0" w:color="auto"/>
        <w:right w:val="none" w:sz="0" w:space="0" w:color="auto"/>
      </w:divBdr>
    </w:div>
    <w:div w:id="682708803">
      <w:marLeft w:val="0"/>
      <w:marRight w:val="0"/>
      <w:marTop w:val="0"/>
      <w:marBottom w:val="0"/>
      <w:divBdr>
        <w:top w:val="none" w:sz="0" w:space="0" w:color="auto"/>
        <w:left w:val="none" w:sz="0" w:space="0" w:color="auto"/>
        <w:bottom w:val="none" w:sz="0" w:space="0" w:color="auto"/>
        <w:right w:val="none" w:sz="0" w:space="0" w:color="auto"/>
      </w:divBdr>
    </w:div>
    <w:div w:id="685063764">
      <w:marLeft w:val="0"/>
      <w:marRight w:val="0"/>
      <w:marTop w:val="0"/>
      <w:marBottom w:val="0"/>
      <w:divBdr>
        <w:top w:val="none" w:sz="0" w:space="0" w:color="auto"/>
        <w:left w:val="none" w:sz="0" w:space="0" w:color="auto"/>
        <w:bottom w:val="none" w:sz="0" w:space="0" w:color="auto"/>
        <w:right w:val="none" w:sz="0" w:space="0" w:color="auto"/>
      </w:divBdr>
    </w:div>
    <w:div w:id="685330542">
      <w:marLeft w:val="0"/>
      <w:marRight w:val="0"/>
      <w:marTop w:val="0"/>
      <w:marBottom w:val="0"/>
      <w:divBdr>
        <w:top w:val="none" w:sz="0" w:space="0" w:color="auto"/>
        <w:left w:val="none" w:sz="0" w:space="0" w:color="auto"/>
        <w:bottom w:val="none" w:sz="0" w:space="0" w:color="auto"/>
        <w:right w:val="none" w:sz="0" w:space="0" w:color="auto"/>
      </w:divBdr>
    </w:div>
    <w:div w:id="685860807">
      <w:marLeft w:val="0"/>
      <w:marRight w:val="0"/>
      <w:marTop w:val="0"/>
      <w:marBottom w:val="0"/>
      <w:divBdr>
        <w:top w:val="none" w:sz="0" w:space="0" w:color="auto"/>
        <w:left w:val="none" w:sz="0" w:space="0" w:color="auto"/>
        <w:bottom w:val="none" w:sz="0" w:space="0" w:color="auto"/>
        <w:right w:val="none" w:sz="0" w:space="0" w:color="auto"/>
      </w:divBdr>
    </w:div>
    <w:div w:id="689650549">
      <w:marLeft w:val="0"/>
      <w:marRight w:val="0"/>
      <w:marTop w:val="0"/>
      <w:marBottom w:val="0"/>
      <w:divBdr>
        <w:top w:val="none" w:sz="0" w:space="0" w:color="auto"/>
        <w:left w:val="none" w:sz="0" w:space="0" w:color="auto"/>
        <w:bottom w:val="none" w:sz="0" w:space="0" w:color="auto"/>
        <w:right w:val="none" w:sz="0" w:space="0" w:color="auto"/>
      </w:divBdr>
    </w:div>
    <w:div w:id="694429419">
      <w:marLeft w:val="0"/>
      <w:marRight w:val="0"/>
      <w:marTop w:val="0"/>
      <w:marBottom w:val="0"/>
      <w:divBdr>
        <w:top w:val="none" w:sz="0" w:space="0" w:color="auto"/>
        <w:left w:val="none" w:sz="0" w:space="0" w:color="auto"/>
        <w:bottom w:val="none" w:sz="0" w:space="0" w:color="auto"/>
        <w:right w:val="none" w:sz="0" w:space="0" w:color="auto"/>
      </w:divBdr>
    </w:div>
    <w:div w:id="697505683">
      <w:marLeft w:val="0"/>
      <w:marRight w:val="0"/>
      <w:marTop w:val="0"/>
      <w:marBottom w:val="0"/>
      <w:divBdr>
        <w:top w:val="none" w:sz="0" w:space="0" w:color="auto"/>
        <w:left w:val="none" w:sz="0" w:space="0" w:color="auto"/>
        <w:bottom w:val="none" w:sz="0" w:space="0" w:color="auto"/>
        <w:right w:val="none" w:sz="0" w:space="0" w:color="auto"/>
      </w:divBdr>
    </w:div>
    <w:div w:id="700859142">
      <w:marLeft w:val="0"/>
      <w:marRight w:val="0"/>
      <w:marTop w:val="0"/>
      <w:marBottom w:val="0"/>
      <w:divBdr>
        <w:top w:val="none" w:sz="0" w:space="0" w:color="auto"/>
        <w:left w:val="none" w:sz="0" w:space="0" w:color="auto"/>
        <w:bottom w:val="none" w:sz="0" w:space="0" w:color="auto"/>
        <w:right w:val="none" w:sz="0" w:space="0" w:color="auto"/>
      </w:divBdr>
    </w:div>
    <w:div w:id="706487015">
      <w:marLeft w:val="0"/>
      <w:marRight w:val="0"/>
      <w:marTop w:val="0"/>
      <w:marBottom w:val="0"/>
      <w:divBdr>
        <w:top w:val="none" w:sz="0" w:space="0" w:color="auto"/>
        <w:left w:val="none" w:sz="0" w:space="0" w:color="auto"/>
        <w:bottom w:val="none" w:sz="0" w:space="0" w:color="auto"/>
        <w:right w:val="none" w:sz="0" w:space="0" w:color="auto"/>
      </w:divBdr>
    </w:div>
    <w:div w:id="708650646">
      <w:marLeft w:val="0"/>
      <w:marRight w:val="0"/>
      <w:marTop w:val="0"/>
      <w:marBottom w:val="0"/>
      <w:divBdr>
        <w:top w:val="none" w:sz="0" w:space="0" w:color="auto"/>
        <w:left w:val="none" w:sz="0" w:space="0" w:color="auto"/>
        <w:bottom w:val="none" w:sz="0" w:space="0" w:color="auto"/>
        <w:right w:val="none" w:sz="0" w:space="0" w:color="auto"/>
      </w:divBdr>
    </w:div>
    <w:div w:id="715545327">
      <w:marLeft w:val="0"/>
      <w:marRight w:val="0"/>
      <w:marTop w:val="0"/>
      <w:marBottom w:val="0"/>
      <w:divBdr>
        <w:top w:val="none" w:sz="0" w:space="0" w:color="auto"/>
        <w:left w:val="none" w:sz="0" w:space="0" w:color="auto"/>
        <w:bottom w:val="none" w:sz="0" w:space="0" w:color="auto"/>
        <w:right w:val="none" w:sz="0" w:space="0" w:color="auto"/>
      </w:divBdr>
    </w:div>
    <w:div w:id="716199343">
      <w:marLeft w:val="0"/>
      <w:marRight w:val="0"/>
      <w:marTop w:val="0"/>
      <w:marBottom w:val="0"/>
      <w:divBdr>
        <w:top w:val="none" w:sz="0" w:space="0" w:color="auto"/>
        <w:left w:val="none" w:sz="0" w:space="0" w:color="auto"/>
        <w:bottom w:val="none" w:sz="0" w:space="0" w:color="auto"/>
        <w:right w:val="none" w:sz="0" w:space="0" w:color="auto"/>
      </w:divBdr>
    </w:div>
    <w:div w:id="716857753">
      <w:marLeft w:val="0"/>
      <w:marRight w:val="0"/>
      <w:marTop w:val="0"/>
      <w:marBottom w:val="0"/>
      <w:divBdr>
        <w:top w:val="none" w:sz="0" w:space="0" w:color="auto"/>
        <w:left w:val="none" w:sz="0" w:space="0" w:color="auto"/>
        <w:bottom w:val="none" w:sz="0" w:space="0" w:color="auto"/>
        <w:right w:val="none" w:sz="0" w:space="0" w:color="auto"/>
      </w:divBdr>
    </w:div>
    <w:div w:id="724068533">
      <w:marLeft w:val="0"/>
      <w:marRight w:val="0"/>
      <w:marTop w:val="0"/>
      <w:marBottom w:val="0"/>
      <w:divBdr>
        <w:top w:val="none" w:sz="0" w:space="0" w:color="auto"/>
        <w:left w:val="none" w:sz="0" w:space="0" w:color="auto"/>
        <w:bottom w:val="none" w:sz="0" w:space="0" w:color="auto"/>
        <w:right w:val="none" w:sz="0" w:space="0" w:color="auto"/>
      </w:divBdr>
    </w:div>
    <w:div w:id="726345192">
      <w:marLeft w:val="0"/>
      <w:marRight w:val="0"/>
      <w:marTop w:val="0"/>
      <w:marBottom w:val="0"/>
      <w:divBdr>
        <w:top w:val="none" w:sz="0" w:space="0" w:color="auto"/>
        <w:left w:val="none" w:sz="0" w:space="0" w:color="auto"/>
        <w:bottom w:val="none" w:sz="0" w:space="0" w:color="auto"/>
        <w:right w:val="none" w:sz="0" w:space="0" w:color="auto"/>
      </w:divBdr>
    </w:div>
    <w:div w:id="728528961">
      <w:marLeft w:val="0"/>
      <w:marRight w:val="0"/>
      <w:marTop w:val="0"/>
      <w:marBottom w:val="0"/>
      <w:divBdr>
        <w:top w:val="none" w:sz="0" w:space="0" w:color="auto"/>
        <w:left w:val="none" w:sz="0" w:space="0" w:color="auto"/>
        <w:bottom w:val="none" w:sz="0" w:space="0" w:color="auto"/>
        <w:right w:val="none" w:sz="0" w:space="0" w:color="auto"/>
      </w:divBdr>
    </w:div>
    <w:div w:id="738476478">
      <w:marLeft w:val="0"/>
      <w:marRight w:val="0"/>
      <w:marTop w:val="0"/>
      <w:marBottom w:val="0"/>
      <w:divBdr>
        <w:top w:val="none" w:sz="0" w:space="0" w:color="auto"/>
        <w:left w:val="none" w:sz="0" w:space="0" w:color="auto"/>
        <w:bottom w:val="none" w:sz="0" w:space="0" w:color="auto"/>
        <w:right w:val="none" w:sz="0" w:space="0" w:color="auto"/>
      </w:divBdr>
    </w:div>
    <w:div w:id="739404680">
      <w:marLeft w:val="0"/>
      <w:marRight w:val="0"/>
      <w:marTop w:val="0"/>
      <w:marBottom w:val="0"/>
      <w:divBdr>
        <w:top w:val="none" w:sz="0" w:space="0" w:color="auto"/>
        <w:left w:val="none" w:sz="0" w:space="0" w:color="auto"/>
        <w:bottom w:val="none" w:sz="0" w:space="0" w:color="auto"/>
        <w:right w:val="none" w:sz="0" w:space="0" w:color="auto"/>
      </w:divBdr>
    </w:div>
    <w:div w:id="740257379">
      <w:marLeft w:val="0"/>
      <w:marRight w:val="0"/>
      <w:marTop w:val="0"/>
      <w:marBottom w:val="0"/>
      <w:divBdr>
        <w:top w:val="none" w:sz="0" w:space="0" w:color="auto"/>
        <w:left w:val="none" w:sz="0" w:space="0" w:color="auto"/>
        <w:bottom w:val="none" w:sz="0" w:space="0" w:color="auto"/>
        <w:right w:val="none" w:sz="0" w:space="0" w:color="auto"/>
      </w:divBdr>
    </w:div>
    <w:div w:id="740492872">
      <w:marLeft w:val="0"/>
      <w:marRight w:val="0"/>
      <w:marTop w:val="0"/>
      <w:marBottom w:val="0"/>
      <w:divBdr>
        <w:top w:val="none" w:sz="0" w:space="0" w:color="auto"/>
        <w:left w:val="none" w:sz="0" w:space="0" w:color="auto"/>
        <w:bottom w:val="none" w:sz="0" w:space="0" w:color="auto"/>
        <w:right w:val="none" w:sz="0" w:space="0" w:color="auto"/>
      </w:divBdr>
    </w:div>
    <w:div w:id="742020924">
      <w:marLeft w:val="0"/>
      <w:marRight w:val="0"/>
      <w:marTop w:val="0"/>
      <w:marBottom w:val="0"/>
      <w:divBdr>
        <w:top w:val="none" w:sz="0" w:space="0" w:color="auto"/>
        <w:left w:val="none" w:sz="0" w:space="0" w:color="auto"/>
        <w:bottom w:val="none" w:sz="0" w:space="0" w:color="auto"/>
        <w:right w:val="none" w:sz="0" w:space="0" w:color="auto"/>
      </w:divBdr>
    </w:div>
    <w:div w:id="744691241">
      <w:marLeft w:val="0"/>
      <w:marRight w:val="0"/>
      <w:marTop w:val="0"/>
      <w:marBottom w:val="0"/>
      <w:divBdr>
        <w:top w:val="none" w:sz="0" w:space="0" w:color="auto"/>
        <w:left w:val="none" w:sz="0" w:space="0" w:color="auto"/>
        <w:bottom w:val="none" w:sz="0" w:space="0" w:color="auto"/>
        <w:right w:val="none" w:sz="0" w:space="0" w:color="auto"/>
      </w:divBdr>
    </w:div>
    <w:div w:id="746070861">
      <w:marLeft w:val="0"/>
      <w:marRight w:val="0"/>
      <w:marTop w:val="0"/>
      <w:marBottom w:val="0"/>
      <w:divBdr>
        <w:top w:val="none" w:sz="0" w:space="0" w:color="auto"/>
        <w:left w:val="none" w:sz="0" w:space="0" w:color="auto"/>
        <w:bottom w:val="none" w:sz="0" w:space="0" w:color="auto"/>
        <w:right w:val="none" w:sz="0" w:space="0" w:color="auto"/>
      </w:divBdr>
    </w:div>
    <w:div w:id="757291136">
      <w:marLeft w:val="0"/>
      <w:marRight w:val="0"/>
      <w:marTop w:val="0"/>
      <w:marBottom w:val="0"/>
      <w:divBdr>
        <w:top w:val="none" w:sz="0" w:space="0" w:color="auto"/>
        <w:left w:val="none" w:sz="0" w:space="0" w:color="auto"/>
        <w:bottom w:val="none" w:sz="0" w:space="0" w:color="auto"/>
        <w:right w:val="none" w:sz="0" w:space="0" w:color="auto"/>
      </w:divBdr>
    </w:div>
    <w:div w:id="758721479">
      <w:marLeft w:val="0"/>
      <w:marRight w:val="0"/>
      <w:marTop w:val="0"/>
      <w:marBottom w:val="0"/>
      <w:divBdr>
        <w:top w:val="none" w:sz="0" w:space="0" w:color="auto"/>
        <w:left w:val="none" w:sz="0" w:space="0" w:color="auto"/>
        <w:bottom w:val="none" w:sz="0" w:space="0" w:color="auto"/>
        <w:right w:val="none" w:sz="0" w:space="0" w:color="auto"/>
      </w:divBdr>
    </w:div>
    <w:div w:id="758870297">
      <w:marLeft w:val="0"/>
      <w:marRight w:val="0"/>
      <w:marTop w:val="0"/>
      <w:marBottom w:val="0"/>
      <w:divBdr>
        <w:top w:val="none" w:sz="0" w:space="0" w:color="auto"/>
        <w:left w:val="none" w:sz="0" w:space="0" w:color="auto"/>
        <w:bottom w:val="none" w:sz="0" w:space="0" w:color="auto"/>
        <w:right w:val="none" w:sz="0" w:space="0" w:color="auto"/>
      </w:divBdr>
    </w:div>
    <w:div w:id="759254172">
      <w:marLeft w:val="0"/>
      <w:marRight w:val="0"/>
      <w:marTop w:val="0"/>
      <w:marBottom w:val="0"/>
      <w:divBdr>
        <w:top w:val="none" w:sz="0" w:space="0" w:color="auto"/>
        <w:left w:val="none" w:sz="0" w:space="0" w:color="auto"/>
        <w:bottom w:val="none" w:sz="0" w:space="0" w:color="auto"/>
        <w:right w:val="none" w:sz="0" w:space="0" w:color="auto"/>
      </w:divBdr>
    </w:div>
    <w:div w:id="759637565">
      <w:marLeft w:val="0"/>
      <w:marRight w:val="0"/>
      <w:marTop w:val="0"/>
      <w:marBottom w:val="0"/>
      <w:divBdr>
        <w:top w:val="none" w:sz="0" w:space="0" w:color="auto"/>
        <w:left w:val="none" w:sz="0" w:space="0" w:color="auto"/>
        <w:bottom w:val="none" w:sz="0" w:space="0" w:color="auto"/>
        <w:right w:val="none" w:sz="0" w:space="0" w:color="auto"/>
      </w:divBdr>
    </w:div>
    <w:div w:id="760180351">
      <w:marLeft w:val="0"/>
      <w:marRight w:val="0"/>
      <w:marTop w:val="0"/>
      <w:marBottom w:val="0"/>
      <w:divBdr>
        <w:top w:val="none" w:sz="0" w:space="0" w:color="auto"/>
        <w:left w:val="none" w:sz="0" w:space="0" w:color="auto"/>
        <w:bottom w:val="none" w:sz="0" w:space="0" w:color="auto"/>
        <w:right w:val="none" w:sz="0" w:space="0" w:color="auto"/>
      </w:divBdr>
    </w:div>
    <w:div w:id="767846404">
      <w:marLeft w:val="0"/>
      <w:marRight w:val="0"/>
      <w:marTop w:val="0"/>
      <w:marBottom w:val="0"/>
      <w:divBdr>
        <w:top w:val="none" w:sz="0" w:space="0" w:color="auto"/>
        <w:left w:val="none" w:sz="0" w:space="0" w:color="auto"/>
        <w:bottom w:val="none" w:sz="0" w:space="0" w:color="auto"/>
        <w:right w:val="none" w:sz="0" w:space="0" w:color="auto"/>
      </w:divBdr>
    </w:div>
    <w:div w:id="768280191">
      <w:marLeft w:val="0"/>
      <w:marRight w:val="0"/>
      <w:marTop w:val="0"/>
      <w:marBottom w:val="0"/>
      <w:divBdr>
        <w:top w:val="none" w:sz="0" w:space="0" w:color="auto"/>
        <w:left w:val="none" w:sz="0" w:space="0" w:color="auto"/>
        <w:bottom w:val="none" w:sz="0" w:space="0" w:color="auto"/>
        <w:right w:val="none" w:sz="0" w:space="0" w:color="auto"/>
      </w:divBdr>
    </w:div>
    <w:div w:id="768739359">
      <w:marLeft w:val="0"/>
      <w:marRight w:val="0"/>
      <w:marTop w:val="0"/>
      <w:marBottom w:val="0"/>
      <w:divBdr>
        <w:top w:val="none" w:sz="0" w:space="0" w:color="auto"/>
        <w:left w:val="none" w:sz="0" w:space="0" w:color="auto"/>
        <w:bottom w:val="none" w:sz="0" w:space="0" w:color="auto"/>
        <w:right w:val="none" w:sz="0" w:space="0" w:color="auto"/>
      </w:divBdr>
    </w:div>
    <w:div w:id="771361508">
      <w:marLeft w:val="0"/>
      <w:marRight w:val="0"/>
      <w:marTop w:val="0"/>
      <w:marBottom w:val="0"/>
      <w:divBdr>
        <w:top w:val="none" w:sz="0" w:space="0" w:color="auto"/>
        <w:left w:val="none" w:sz="0" w:space="0" w:color="auto"/>
        <w:bottom w:val="none" w:sz="0" w:space="0" w:color="auto"/>
        <w:right w:val="none" w:sz="0" w:space="0" w:color="auto"/>
      </w:divBdr>
      <w:divsChild>
        <w:div w:id="1209073680">
          <w:marLeft w:val="0"/>
          <w:marRight w:val="0"/>
          <w:marTop w:val="0"/>
          <w:marBottom w:val="0"/>
          <w:divBdr>
            <w:top w:val="none" w:sz="0" w:space="0" w:color="auto"/>
            <w:left w:val="none" w:sz="0" w:space="0" w:color="auto"/>
            <w:bottom w:val="none" w:sz="0" w:space="0" w:color="auto"/>
            <w:right w:val="none" w:sz="0" w:space="0" w:color="auto"/>
          </w:divBdr>
        </w:div>
        <w:div w:id="1703557976">
          <w:marLeft w:val="0"/>
          <w:marRight w:val="0"/>
          <w:marTop w:val="0"/>
          <w:marBottom w:val="0"/>
          <w:divBdr>
            <w:top w:val="none" w:sz="0" w:space="0" w:color="auto"/>
            <w:left w:val="none" w:sz="0" w:space="0" w:color="auto"/>
            <w:bottom w:val="none" w:sz="0" w:space="0" w:color="auto"/>
            <w:right w:val="none" w:sz="0" w:space="0" w:color="auto"/>
          </w:divBdr>
        </w:div>
        <w:div w:id="904872167">
          <w:marLeft w:val="0"/>
          <w:marRight w:val="0"/>
          <w:marTop w:val="0"/>
          <w:marBottom w:val="0"/>
          <w:divBdr>
            <w:top w:val="none" w:sz="0" w:space="0" w:color="auto"/>
            <w:left w:val="none" w:sz="0" w:space="0" w:color="auto"/>
            <w:bottom w:val="none" w:sz="0" w:space="0" w:color="auto"/>
            <w:right w:val="none" w:sz="0" w:space="0" w:color="auto"/>
          </w:divBdr>
        </w:div>
        <w:div w:id="2015259253">
          <w:marLeft w:val="0"/>
          <w:marRight w:val="0"/>
          <w:marTop w:val="0"/>
          <w:marBottom w:val="0"/>
          <w:divBdr>
            <w:top w:val="none" w:sz="0" w:space="0" w:color="auto"/>
            <w:left w:val="none" w:sz="0" w:space="0" w:color="auto"/>
            <w:bottom w:val="none" w:sz="0" w:space="0" w:color="auto"/>
            <w:right w:val="none" w:sz="0" w:space="0" w:color="auto"/>
          </w:divBdr>
        </w:div>
        <w:div w:id="605893847">
          <w:marLeft w:val="0"/>
          <w:marRight w:val="0"/>
          <w:marTop w:val="0"/>
          <w:marBottom w:val="0"/>
          <w:divBdr>
            <w:top w:val="none" w:sz="0" w:space="0" w:color="auto"/>
            <w:left w:val="none" w:sz="0" w:space="0" w:color="auto"/>
            <w:bottom w:val="none" w:sz="0" w:space="0" w:color="auto"/>
            <w:right w:val="none" w:sz="0" w:space="0" w:color="auto"/>
          </w:divBdr>
        </w:div>
        <w:div w:id="744575694">
          <w:marLeft w:val="0"/>
          <w:marRight w:val="0"/>
          <w:marTop w:val="0"/>
          <w:marBottom w:val="0"/>
          <w:divBdr>
            <w:top w:val="none" w:sz="0" w:space="0" w:color="auto"/>
            <w:left w:val="none" w:sz="0" w:space="0" w:color="auto"/>
            <w:bottom w:val="none" w:sz="0" w:space="0" w:color="auto"/>
            <w:right w:val="none" w:sz="0" w:space="0" w:color="auto"/>
          </w:divBdr>
        </w:div>
        <w:div w:id="1371341499">
          <w:marLeft w:val="0"/>
          <w:marRight w:val="0"/>
          <w:marTop w:val="0"/>
          <w:marBottom w:val="0"/>
          <w:divBdr>
            <w:top w:val="none" w:sz="0" w:space="0" w:color="auto"/>
            <w:left w:val="none" w:sz="0" w:space="0" w:color="auto"/>
            <w:bottom w:val="none" w:sz="0" w:space="0" w:color="auto"/>
            <w:right w:val="none" w:sz="0" w:space="0" w:color="auto"/>
          </w:divBdr>
        </w:div>
        <w:div w:id="1000692245">
          <w:marLeft w:val="0"/>
          <w:marRight w:val="0"/>
          <w:marTop w:val="0"/>
          <w:marBottom w:val="0"/>
          <w:divBdr>
            <w:top w:val="none" w:sz="0" w:space="0" w:color="auto"/>
            <w:left w:val="none" w:sz="0" w:space="0" w:color="auto"/>
            <w:bottom w:val="none" w:sz="0" w:space="0" w:color="auto"/>
            <w:right w:val="none" w:sz="0" w:space="0" w:color="auto"/>
          </w:divBdr>
        </w:div>
        <w:div w:id="1781996655">
          <w:marLeft w:val="0"/>
          <w:marRight w:val="0"/>
          <w:marTop w:val="0"/>
          <w:marBottom w:val="0"/>
          <w:divBdr>
            <w:top w:val="none" w:sz="0" w:space="0" w:color="auto"/>
            <w:left w:val="none" w:sz="0" w:space="0" w:color="auto"/>
            <w:bottom w:val="none" w:sz="0" w:space="0" w:color="auto"/>
            <w:right w:val="none" w:sz="0" w:space="0" w:color="auto"/>
          </w:divBdr>
        </w:div>
        <w:div w:id="1624463692">
          <w:marLeft w:val="0"/>
          <w:marRight w:val="0"/>
          <w:marTop w:val="0"/>
          <w:marBottom w:val="0"/>
          <w:divBdr>
            <w:top w:val="none" w:sz="0" w:space="0" w:color="auto"/>
            <w:left w:val="none" w:sz="0" w:space="0" w:color="auto"/>
            <w:bottom w:val="none" w:sz="0" w:space="0" w:color="auto"/>
            <w:right w:val="none" w:sz="0" w:space="0" w:color="auto"/>
          </w:divBdr>
        </w:div>
        <w:div w:id="1777093167">
          <w:marLeft w:val="0"/>
          <w:marRight w:val="0"/>
          <w:marTop w:val="0"/>
          <w:marBottom w:val="0"/>
          <w:divBdr>
            <w:top w:val="none" w:sz="0" w:space="0" w:color="auto"/>
            <w:left w:val="none" w:sz="0" w:space="0" w:color="auto"/>
            <w:bottom w:val="none" w:sz="0" w:space="0" w:color="auto"/>
            <w:right w:val="none" w:sz="0" w:space="0" w:color="auto"/>
          </w:divBdr>
        </w:div>
        <w:div w:id="485780319">
          <w:marLeft w:val="0"/>
          <w:marRight w:val="0"/>
          <w:marTop w:val="0"/>
          <w:marBottom w:val="0"/>
          <w:divBdr>
            <w:top w:val="none" w:sz="0" w:space="0" w:color="auto"/>
            <w:left w:val="none" w:sz="0" w:space="0" w:color="auto"/>
            <w:bottom w:val="none" w:sz="0" w:space="0" w:color="auto"/>
            <w:right w:val="none" w:sz="0" w:space="0" w:color="auto"/>
          </w:divBdr>
        </w:div>
        <w:div w:id="815949717">
          <w:marLeft w:val="0"/>
          <w:marRight w:val="0"/>
          <w:marTop w:val="0"/>
          <w:marBottom w:val="0"/>
          <w:divBdr>
            <w:top w:val="none" w:sz="0" w:space="0" w:color="auto"/>
            <w:left w:val="none" w:sz="0" w:space="0" w:color="auto"/>
            <w:bottom w:val="none" w:sz="0" w:space="0" w:color="auto"/>
            <w:right w:val="none" w:sz="0" w:space="0" w:color="auto"/>
          </w:divBdr>
        </w:div>
        <w:div w:id="1881895024">
          <w:marLeft w:val="0"/>
          <w:marRight w:val="0"/>
          <w:marTop w:val="0"/>
          <w:marBottom w:val="0"/>
          <w:divBdr>
            <w:top w:val="none" w:sz="0" w:space="0" w:color="auto"/>
            <w:left w:val="none" w:sz="0" w:space="0" w:color="auto"/>
            <w:bottom w:val="none" w:sz="0" w:space="0" w:color="auto"/>
            <w:right w:val="none" w:sz="0" w:space="0" w:color="auto"/>
          </w:divBdr>
        </w:div>
        <w:div w:id="512113569">
          <w:marLeft w:val="0"/>
          <w:marRight w:val="0"/>
          <w:marTop w:val="0"/>
          <w:marBottom w:val="0"/>
          <w:divBdr>
            <w:top w:val="none" w:sz="0" w:space="0" w:color="auto"/>
            <w:left w:val="none" w:sz="0" w:space="0" w:color="auto"/>
            <w:bottom w:val="none" w:sz="0" w:space="0" w:color="auto"/>
            <w:right w:val="none" w:sz="0" w:space="0" w:color="auto"/>
          </w:divBdr>
        </w:div>
        <w:div w:id="510989583">
          <w:marLeft w:val="0"/>
          <w:marRight w:val="0"/>
          <w:marTop w:val="0"/>
          <w:marBottom w:val="0"/>
          <w:divBdr>
            <w:top w:val="none" w:sz="0" w:space="0" w:color="auto"/>
            <w:left w:val="none" w:sz="0" w:space="0" w:color="auto"/>
            <w:bottom w:val="none" w:sz="0" w:space="0" w:color="auto"/>
            <w:right w:val="none" w:sz="0" w:space="0" w:color="auto"/>
          </w:divBdr>
        </w:div>
        <w:div w:id="2055108888">
          <w:marLeft w:val="0"/>
          <w:marRight w:val="0"/>
          <w:marTop w:val="0"/>
          <w:marBottom w:val="0"/>
          <w:divBdr>
            <w:top w:val="none" w:sz="0" w:space="0" w:color="auto"/>
            <w:left w:val="none" w:sz="0" w:space="0" w:color="auto"/>
            <w:bottom w:val="none" w:sz="0" w:space="0" w:color="auto"/>
            <w:right w:val="none" w:sz="0" w:space="0" w:color="auto"/>
          </w:divBdr>
        </w:div>
        <w:div w:id="775946274">
          <w:marLeft w:val="0"/>
          <w:marRight w:val="0"/>
          <w:marTop w:val="0"/>
          <w:marBottom w:val="0"/>
          <w:divBdr>
            <w:top w:val="none" w:sz="0" w:space="0" w:color="auto"/>
            <w:left w:val="none" w:sz="0" w:space="0" w:color="auto"/>
            <w:bottom w:val="none" w:sz="0" w:space="0" w:color="auto"/>
            <w:right w:val="none" w:sz="0" w:space="0" w:color="auto"/>
          </w:divBdr>
        </w:div>
        <w:div w:id="681860836">
          <w:marLeft w:val="0"/>
          <w:marRight w:val="0"/>
          <w:marTop w:val="0"/>
          <w:marBottom w:val="0"/>
          <w:divBdr>
            <w:top w:val="none" w:sz="0" w:space="0" w:color="auto"/>
            <w:left w:val="none" w:sz="0" w:space="0" w:color="auto"/>
            <w:bottom w:val="none" w:sz="0" w:space="0" w:color="auto"/>
            <w:right w:val="none" w:sz="0" w:space="0" w:color="auto"/>
          </w:divBdr>
        </w:div>
        <w:div w:id="1677031108">
          <w:marLeft w:val="0"/>
          <w:marRight w:val="0"/>
          <w:marTop w:val="0"/>
          <w:marBottom w:val="0"/>
          <w:divBdr>
            <w:top w:val="none" w:sz="0" w:space="0" w:color="auto"/>
            <w:left w:val="none" w:sz="0" w:space="0" w:color="auto"/>
            <w:bottom w:val="none" w:sz="0" w:space="0" w:color="auto"/>
            <w:right w:val="none" w:sz="0" w:space="0" w:color="auto"/>
          </w:divBdr>
        </w:div>
        <w:div w:id="1802259439">
          <w:marLeft w:val="0"/>
          <w:marRight w:val="0"/>
          <w:marTop w:val="0"/>
          <w:marBottom w:val="0"/>
          <w:divBdr>
            <w:top w:val="none" w:sz="0" w:space="0" w:color="auto"/>
            <w:left w:val="none" w:sz="0" w:space="0" w:color="auto"/>
            <w:bottom w:val="none" w:sz="0" w:space="0" w:color="auto"/>
            <w:right w:val="none" w:sz="0" w:space="0" w:color="auto"/>
          </w:divBdr>
        </w:div>
        <w:div w:id="700010434">
          <w:marLeft w:val="0"/>
          <w:marRight w:val="0"/>
          <w:marTop w:val="0"/>
          <w:marBottom w:val="0"/>
          <w:divBdr>
            <w:top w:val="none" w:sz="0" w:space="0" w:color="auto"/>
            <w:left w:val="none" w:sz="0" w:space="0" w:color="auto"/>
            <w:bottom w:val="none" w:sz="0" w:space="0" w:color="auto"/>
            <w:right w:val="none" w:sz="0" w:space="0" w:color="auto"/>
          </w:divBdr>
        </w:div>
        <w:div w:id="1470897967">
          <w:marLeft w:val="0"/>
          <w:marRight w:val="0"/>
          <w:marTop w:val="0"/>
          <w:marBottom w:val="0"/>
          <w:divBdr>
            <w:top w:val="none" w:sz="0" w:space="0" w:color="auto"/>
            <w:left w:val="none" w:sz="0" w:space="0" w:color="auto"/>
            <w:bottom w:val="none" w:sz="0" w:space="0" w:color="auto"/>
            <w:right w:val="none" w:sz="0" w:space="0" w:color="auto"/>
          </w:divBdr>
        </w:div>
        <w:div w:id="1529024668">
          <w:marLeft w:val="0"/>
          <w:marRight w:val="0"/>
          <w:marTop w:val="0"/>
          <w:marBottom w:val="0"/>
          <w:divBdr>
            <w:top w:val="none" w:sz="0" w:space="0" w:color="auto"/>
            <w:left w:val="none" w:sz="0" w:space="0" w:color="auto"/>
            <w:bottom w:val="none" w:sz="0" w:space="0" w:color="auto"/>
            <w:right w:val="none" w:sz="0" w:space="0" w:color="auto"/>
          </w:divBdr>
        </w:div>
        <w:div w:id="1340816129">
          <w:marLeft w:val="0"/>
          <w:marRight w:val="0"/>
          <w:marTop w:val="0"/>
          <w:marBottom w:val="0"/>
          <w:divBdr>
            <w:top w:val="none" w:sz="0" w:space="0" w:color="auto"/>
            <w:left w:val="none" w:sz="0" w:space="0" w:color="auto"/>
            <w:bottom w:val="none" w:sz="0" w:space="0" w:color="auto"/>
            <w:right w:val="none" w:sz="0" w:space="0" w:color="auto"/>
          </w:divBdr>
        </w:div>
        <w:div w:id="640573392">
          <w:marLeft w:val="0"/>
          <w:marRight w:val="0"/>
          <w:marTop w:val="0"/>
          <w:marBottom w:val="0"/>
          <w:divBdr>
            <w:top w:val="none" w:sz="0" w:space="0" w:color="auto"/>
            <w:left w:val="none" w:sz="0" w:space="0" w:color="auto"/>
            <w:bottom w:val="none" w:sz="0" w:space="0" w:color="auto"/>
            <w:right w:val="none" w:sz="0" w:space="0" w:color="auto"/>
          </w:divBdr>
        </w:div>
        <w:div w:id="1176110188">
          <w:marLeft w:val="0"/>
          <w:marRight w:val="0"/>
          <w:marTop w:val="0"/>
          <w:marBottom w:val="0"/>
          <w:divBdr>
            <w:top w:val="none" w:sz="0" w:space="0" w:color="auto"/>
            <w:left w:val="none" w:sz="0" w:space="0" w:color="auto"/>
            <w:bottom w:val="none" w:sz="0" w:space="0" w:color="auto"/>
            <w:right w:val="none" w:sz="0" w:space="0" w:color="auto"/>
          </w:divBdr>
        </w:div>
        <w:div w:id="431168242">
          <w:marLeft w:val="0"/>
          <w:marRight w:val="0"/>
          <w:marTop w:val="0"/>
          <w:marBottom w:val="0"/>
          <w:divBdr>
            <w:top w:val="none" w:sz="0" w:space="0" w:color="auto"/>
            <w:left w:val="none" w:sz="0" w:space="0" w:color="auto"/>
            <w:bottom w:val="none" w:sz="0" w:space="0" w:color="auto"/>
            <w:right w:val="none" w:sz="0" w:space="0" w:color="auto"/>
          </w:divBdr>
        </w:div>
        <w:div w:id="1172455436">
          <w:marLeft w:val="0"/>
          <w:marRight w:val="0"/>
          <w:marTop w:val="0"/>
          <w:marBottom w:val="0"/>
          <w:divBdr>
            <w:top w:val="none" w:sz="0" w:space="0" w:color="auto"/>
            <w:left w:val="none" w:sz="0" w:space="0" w:color="auto"/>
            <w:bottom w:val="none" w:sz="0" w:space="0" w:color="auto"/>
            <w:right w:val="none" w:sz="0" w:space="0" w:color="auto"/>
          </w:divBdr>
        </w:div>
        <w:div w:id="717049257">
          <w:marLeft w:val="0"/>
          <w:marRight w:val="0"/>
          <w:marTop w:val="0"/>
          <w:marBottom w:val="0"/>
          <w:divBdr>
            <w:top w:val="none" w:sz="0" w:space="0" w:color="auto"/>
            <w:left w:val="none" w:sz="0" w:space="0" w:color="auto"/>
            <w:bottom w:val="none" w:sz="0" w:space="0" w:color="auto"/>
            <w:right w:val="none" w:sz="0" w:space="0" w:color="auto"/>
          </w:divBdr>
        </w:div>
        <w:div w:id="1553618249">
          <w:marLeft w:val="0"/>
          <w:marRight w:val="0"/>
          <w:marTop w:val="0"/>
          <w:marBottom w:val="0"/>
          <w:divBdr>
            <w:top w:val="none" w:sz="0" w:space="0" w:color="auto"/>
            <w:left w:val="none" w:sz="0" w:space="0" w:color="auto"/>
            <w:bottom w:val="none" w:sz="0" w:space="0" w:color="auto"/>
            <w:right w:val="none" w:sz="0" w:space="0" w:color="auto"/>
          </w:divBdr>
        </w:div>
        <w:div w:id="1887987272">
          <w:marLeft w:val="0"/>
          <w:marRight w:val="0"/>
          <w:marTop w:val="0"/>
          <w:marBottom w:val="0"/>
          <w:divBdr>
            <w:top w:val="none" w:sz="0" w:space="0" w:color="auto"/>
            <w:left w:val="none" w:sz="0" w:space="0" w:color="auto"/>
            <w:bottom w:val="none" w:sz="0" w:space="0" w:color="auto"/>
            <w:right w:val="none" w:sz="0" w:space="0" w:color="auto"/>
          </w:divBdr>
        </w:div>
        <w:div w:id="11954609">
          <w:marLeft w:val="0"/>
          <w:marRight w:val="0"/>
          <w:marTop w:val="0"/>
          <w:marBottom w:val="0"/>
          <w:divBdr>
            <w:top w:val="none" w:sz="0" w:space="0" w:color="auto"/>
            <w:left w:val="none" w:sz="0" w:space="0" w:color="auto"/>
            <w:bottom w:val="none" w:sz="0" w:space="0" w:color="auto"/>
            <w:right w:val="none" w:sz="0" w:space="0" w:color="auto"/>
          </w:divBdr>
        </w:div>
        <w:div w:id="1478571911">
          <w:marLeft w:val="0"/>
          <w:marRight w:val="0"/>
          <w:marTop w:val="0"/>
          <w:marBottom w:val="0"/>
          <w:divBdr>
            <w:top w:val="none" w:sz="0" w:space="0" w:color="auto"/>
            <w:left w:val="none" w:sz="0" w:space="0" w:color="auto"/>
            <w:bottom w:val="none" w:sz="0" w:space="0" w:color="auto"/>
            <w:right w:val="none" w:sz="0" w:space="0" w:color="auto"/>
          </w:divBdr>
        </w:div>
        <w:div w:id="1445076323">
          <w:marLeft w:val="0"/>
          <w:marRight w:val="0"/>
          <w:marTop w:val="0"/>
          <w:marBottom w:val="0"/>
          <w:divBdr>
            <w:top w:val="none" w:sz="0" w:space="0" w:color="auto"/>
            <w:left w:val="none" w:sz="0" w:space="0" w:color="auto"/>
            <w:bottom w:val="none" w:sz="0" w:space="0" w:color="auto"/>
            <w:right w:val="none" w:sz="0" w:space="0" w:color="auto"/>
          </w:divBdr>
        </w:div>
        <w:div w:id="2030980488">
          <w:marLeft w:val="0"/>
          <w:marRight w:val="0"/>
          <w:marTop w:val="0"/>
          <w:marBottom w:val="0"/>
          <w:divBdr>
            <w:top w:val="none" w:sz="0" w:space="0" w:color="auto"/>
            <w:left w:val="none" w:sz="0" w:space="0" w:color="auto"/>
            <w:bottom w:val="none" w:sz="0" w:space="0" w:color="auto"/>
            <w:right w:val="none" w:sz="0" w:space="0" w:color="auto"/>
          </w:divBdr>
        </w:div>
        <w:div w:id="2096172687">
          <w:marLeft w:val="0"/>
          <w:marRight w:val="0"/>
          <w:marTop w:val="0"/>
          <w:marBottom w:val="0"/>
          <w:divBdr>
            <w:top w:val="none" w:sz="0" w:space="0" w:color="auto"/>
            <w:left w:val="none" w:sz="0" w:space="0" w:color="auto"/>
            <w:bottom w:val="none" w:sz="0" w:space="0" w:color="auto"/>
            <w:right w:val="none" w:sz="0" w:space="0" w:color="auto"/>
          </w:divBdr>
        </w:div>
        <w:div w:id="216598860">
          <w:marLeft w:val="0"/>
          <w:marRight w:val="0"/>
          <w:marTop w:val="0"/>
          <w:marBottom w:val="0"/>
          <w:divBdr>
            <w:top w:val="none" w:sz="0" w:space="0" w:color="auto"/>
            <w:left w:val="none" w:sz="0" w:space="0" w:color="auto"/>
            <w:bottom w:val="none" w:sz="0" w:space="0" w:color="auto"/>
            <w:right w:val="none" w:sz="0" w:space="0" w:color="auto"/>
          </w:divBdr>
        </w:div>
        <w:div w:id="1080716608">
          <w:marLeft w:val="0"/>
          <w:marRight w:val="0"/>
          <w:marTop w:val="0"/>
          <w:marBottom w:val="0"/>
          <w:divBdr>
            <w:top w:val="none" w:sz="0" w:space="0" w:color="auto"/>
            <w:left w:val="none" w:sz="0" w:space="0" w:color="auto"/>
            <w:bottom w:val="none" w:sz="0" w:space="0" w:color="auto"/>
            <w:right w:val="none" w:sz="0" w:space="0" w:color="auto"/>
          </w:divBdr>
        </w:div>
        <w:div w:id="1597444688">
          <w:marLeft w:val="0"/>
          <w:marRight w:val="0"/>
          <w:marTop w:val="0"/>
          <w:marBottom w:val="0"/>
          <w:divBdr>
            <w:top w:val="none" w:sz="0" w:space="0" w:color="auto"/>
            <w:left w:val="none" w:sz="0" w:space="0" w:color="auto"/>
            <w:bottom w:val="none" w:sz="0" w:space="0" w:color="auto"/>
            <w:right w:val="none" w:sz="0" w:space="0" w:color="auto"/>
          </w:divBdr>
        </w:div>
        <w:div w:id="280696311">
          <w:marLeft w:val="0"/>
          <w:marRight w:val="0"/>
          <w:marTop w:val="0"/>
          <w:marBottom w:val="0"/>
          <w:divBdr>
            <w:top w:val="none" w:sz="0" w:space="0" w:color="auto"/>
            <w:left w:val="none" w:sz="0" w:space="0" w:color="auto"/>
            <w:bottom w:val="none" w:sz="0" w:space="0" w:color="auto"/>
            <w:right w:val="none" w:sz="0" w:space="0" w:color="auto"/>
          </w:divBdr>
        </w:div>
        <w:div w:id="589507034">
          <w:marLeft w:val="0"/>
          <w:marRight w:val="0"/>
          <w:marTop w:val="0"/>
          <w:marBottom w:val="0"/>
          <w:divBdr>
            <w:top w:val="none" w:sz="0" w:space="0" w:color="auto"/>
            <w:left w:val="none" w:sz="0" w:space="0" w:color="auto"/>
            <w:bottom w:val="none" w:sz="0" w:space="0" w:color="auto"/>
            <w:right w:val="none" w:sz="0" w:space="0" w:color="auto"/>
          </w:divBdr>
        </w:div>
        <w:div w:id="457141699">
          <w:marLeft w:val="0"/>
          <w:marRight w:val="0"/>
          <w:marTop w:val="0"/>
          <w:marBottom w:val="0"/>
          <w:divBdr>
            <w:top w:val="none" w:sz="0" w:space="0" w:color="auto"/>
            <w:left w:val="none" w:sz="0" w:space="0" w:color="auto"/>
            <w:bottom w:val="none" w:sz="0" w:space="0" w:color="auto"/>
            <w:right w:val="none" w:sz="0" w:space="0" w:color="auto"/>
          </w:divBdr>
        </w:div>
        <w:div w:id="44761377">
          <w:marLeft w:val="0"/>
          <w:marRight w:val="0"/>
          <w:marTop w:val="0"/>
          <w:marBottom w:val="0"/>
          <w:divBdr>
            <w:top w:val="none" w:sz="0" w:space="0" w:color="auto"/>
            <w:left w:val="none" w:sz="0" w:space="0" w:color="auto"/>
            <w:bottom w:val="none" w:sz="0" w:space="0" w:color="auto"/>
            <w:right w:val="none" w:sz="0" w:space="0" w:color="auto"/>
          </w:divBdr>
        </w:div>
        <w:div w:id="1473983508">
          <w:marLeft w:val="0"/>
          <w:marRight w:val="0"/>
          <w:marTop w:val="0"/>
          <w:marBottom w:val="0"/>
          <w:divBdr>
            <w:top w:val="none" w:sz="0" w:space="0" w:color="auto"/>
            <w:left w:val="none" w:sz="0" w:space="0" w:color="auto"/>
            <w:bottom w:val="none" w:sz="0" w:space="0" w:color="auto"/>
            <w:right w:val="none" w:sz="0" w:space="0" w:color="auto"/>
          </w:divBdr>
        </w:div>
        <w:div w:id="2013141209">
          <w:marLeft w:val="0"/>
          <w:marRight w:val="0"/>
          <w:marTop w:val="0"/>
          <w:marBottom w:val="0"/>
          <w:divBdr>
            <w:top w:val="none" w:sz="0" w:space="0" w:color="auto"/>
            <w:left w:val="none" w:sz="0" w:space="0" w:color="auto"/>
            <w:bottom w:val="none" w:sz="0" w:space="0" w:color="auto"/>
            <w:right w:val="none" w:sz="0" w:space="0" w:color="auto"/>
          </w:divBdr>
        </w:div>
        <w:div w:id="1539507712">
          <w:marLeft w:val="0"/>
          <w:marRight w:val="0"/>
          <w:marTop w:val="0"/>
          <w:marBottom w:val="0"/>
          <w:divBdr>
            <w:top w:val="none" w:sz="0" w:space="0" w:color="auto"/>
            <w:left w:val="none" w:sz="0" w:space="0" w:color="auto"/>
            <w:bottom w:val="none" w:sz="0" w:space="0" w:color="auto"/>
            <w:right w:val="none" w:sz="0" w:space="0" w:color="auto"/>
          </w:divBdr>
        </w:div>
        <w:div w:id="659232484">
          <w:marLeft w:val="0"/>
          <w:marRight w:val="0"/>
          <w:marTop w:val="0"/>
          <w:marBottom w:val="0"/>
          <w:divBdr>
            <w:top w:val="none" w:sz="0" w:space="0" w:color="auto"/>
            <w:left w:val="none" w:sz="0" w:space="0" w:color="auto"/>
            <w:bottom w:val="none" w:sz="0" w:space="0" w:color="auto"/>
            <w:right w:val="none" w:sz="0" w:space="0" w:color="auto"/>
          </w:divBdr>
        </w:div>
        <w:div w:id="838159654">
          <w:marLeft w:val="0"/>
          <w:marRight w:val="0"/>
          <w:marTop w:val="0"/>
          <w:marBottom w:val="0"/>
          <w:divBdr>
            <w:top w:val="none" w:sz="0" w:space="0" w:color="auto"/>
            <w:left w:val="none" w:sz="0" w:space="0" w:color="auto"/>
            <w:bottom w:val="none" w:sz="0" w:space="0" w:color="auto"/>
            <w:right w:val="none" w:sz="0" w:space="0" w:color="auto"/>
          </w:divBdr>
        </w:div>
        <w:div w:id="1111169238">
          <w:marLeft w:val="0"/>
          <w:marRight w:val="0"/>
          <w:marTop w:val="0"/>
          <w:marBottom w:val="0"/>
          <w:divBdr>
            <w:top w:val="none" w:sz="0" w:space="0" w:color="auto"/>
            <w:left w:val="none" w:sz="0" w:space="0" w:color="auto"/>
            <w:bottom w:val="none" w:sz="0" w:space="0" w:color="auto"/>
            <w:right w:val="none" w:sz="0" w:space="0" w:color="auto"/>
          </w:divBdr>
        </w:div>
        <w:div w:id="1427847048">
          <w:marLeft w:val="0"/>
          <w:marRight w:val="0"/>
          <w:marTop w:val="0"/>
          <w:marBottom w:val="0"/>
          <w:divBdr>
            <w:top w:val="none" w:sz="0" w:space="0" w:color="auto"/>
            <w:left w:val="none" w:sz="0" w:space="0" w:color="auto"/>
            <w:bottom w:val="none" w:sz="0" w:space="0" w:color="auto"/>
            <w:right w:val="none" w:sz="0" w:space="0" w:color="auto"/>
          </w:divBdr>
        </w:div>
        <w:div w:id="2046128236">
          <w:marLeft w:val="0"/>
          <w:marRight w:val="0"/>
          <w:marTop w:val="0"/>
          <w:marBottom w:val="0"/>
          <w:divBdr>
            <w:top w:val="none" w:sz="0" w:space="0" w:color="auto"/>
            <w:left w:val="none" w:sz="0" w:space="0" w:color="auto"/>
            <w:bottom w:val="none" w:sz="0" w:space="0" w:color="auto"/>
            <w:right w:val="none" w:sz="0" w:space="0" w:color="auto"/>
          </w:divBdr>
        </w:div>
        <w:div w:id="460542992">
          <w:marLeft w:val="0"/>
          <w:marRight w:val="0"/>
          <w:marTop w:val="0"/>
          <w:marBottom w:val="0"/>
          <w:divBdr>
            <w:top w:val="none" w:sz="0" w:space="0" w:color="auto"/>
            <w:left w:val="none" w:sz="0" w:space="0" w:color="auto"/>
            <w:bottom w:val="none" w:sz="0" w:space="0" w:color="auto"/>
            <w:right w:val="none" w:sz="0" w:space="0" w:color="auto"/>
          </w:divBdr>
        </w:div>
        <w:div w:id="295792281">
          <w:marLeft w:val="0"/>
          <w:marRight w:val="0"/>
          <w:marTop w:val="0"/>
          <w:marBottom w:val="0"/>
          <w:divBdr>
            <w:top w:val="none" w:sz="0" w:space="0" w:color="auto"/>
            <w:left w:val="none" w:sz="0" w:space="0" w:color="auto"/>
            <w:bottom w:val="none" w:sz="0" w:space="0" w:color="auto"/>
            <w:right w:val="none" w:sz="0" w:space="0" w:color="auto"/>
          </w:divBdr>
        </w:div>
        <w:div w:id="242569678">
          <w:marLeft w:val="0"/>
          <w:marRight w:val="0"/>
          <w:marTop w:val="0"/>
          <w:marBottom w:val="0"/>
          <w:divBdr>
            <w:top w:val="none" w:sz="0" w:space="0" w:color="auto"/>
            <w:left w:val="none" w:sz="0" w:space="0" w:color="auto"/>
            <w:bottom w:val="none" w:sz="0" w:space="0" w:color="auto"/>
            <w:right w:val="none" w:sz="0" w:space="0" w:color="auto"/>
          </w:divBdr>
        </w:div>
        <w:div w:id="1655182561">
          <w:marLeft w:val="0"/>
          <w:marRight w:val="0"/>
          <w:marTop w:val="0"/>
          <w:marBottom w:val="0"/>
          <w:divBdr>
            <w:top w:val="none" w:sz="0" w:space="0" w:color="auto"/>
            <w:left w:val="none" w:sz="0" w:space="0" w:color="auto"/>
            <w:bottom w:val="none" w:sz="0" w:space="0" w:color="auto"/>
            <w:right w:val="none" w:sz="0" w:space="0" w:color="auto"/>
          </w:divBdr>
        </w:div>
        <w:div w:id="192768441">
          <w:marLeft w:val="0"/>
          <w:marRight w:val="0"/>
          <w:marTop w:val="0"/>
          <w:marBottom w:val="0"/>
          <w:divBdr>
            <w:top w:val="none" w:sz="0" w:space="0" w:color="auto"/>
            <w:left w:val="none" w:sz="0" w:space="0" w:color="auto"/>
            <w:bottom w:val="none" w:sz="0" w:space="0" w:color="auto"/>
            <w:right w:val="none" w:sz="0" w:space="0" w:color="auto"/>
          </w:divBdr>
        </w:div>
        <w:div w:id="1957591995">
          <w:marLeft w:val="0"/>
          <w:marRight w:val="0"/>
          <w:marTop w:val="0"/>
          <w:marBottom w:val="0"/>
          <w:divBdr>
            <w:top w:val="none" w:sz="0" w:space="0" w:color="auto"/>
            <w:left w:val="none" w:sz="0" w:space="0" w:color="auto"/>
            <w:bottom w:val="none" w:sz="0" w:space="0" w:color="auto"/>
            <w:right w:val="none" w:sz="0" w:space="0" w:color="auto"/>
          </w:divBdr>
        </w:div>
        <w:div w:id="1495485665">
          <w:marLeft w:val="0"/>
          <w:marRight w:val="0"/>
          <w:marTop w:val="0"/>
          <w:marBottom w:val="0"/>
          <w:divBdr>
            <w:top w:val="none" w:sz="0" w:space="0" w:color="auto"/>
            <w:left w:val="none" w:sz="0" w:space="0" w:color="auto"/>
            <w:bottom w:val="none" w:sz="0" w:space="0" w:color="auto"/>
            <w:right w:val="none" w:sz="0" w:space="0" w:color="auto"/>
          </w:divBdr>
        </w:div>
        <w:div w:id="33819953">
          <w:marLeft w:val="0"/>
          <w:marRight w:val="0"/>
          <w:marTop w:val="0"/>
          <w:marBottom w:val="0"/>
          <w:divBdr>
            <w:top w:val="none" w:sz="0" w:space="0" w:color="auto"/>
            <w:left w:val="none" w:sz="0" w:space="0" w:color="auto"/>
            <w:bottom w:val="none" w:sz="0" w:space="0" w:color="auto"/>
            <w:right w:val="none" w:sz="0" w:space="0" w:color="auto"/>
          </w:divBdr>
        </w:div>
        <w:div w:id="258374773">
          <w:marLeft w:val="0"/>
          <w:marRight w:val="0"/>
          <w:marTop w:val="0"/>
          <w:marBottom w:val="0"/>
          <w:divBdr>
            <w:top w:val="none" w:sz="0" w:space="0" w:color="auto"/>
            <w:left w:val="none" w:sz="0" w:space="0" w:color="auto"/>
            <w:bottom w:val="none" w:sz="0" w:space="0" w:color="auto"/>
            <w:right w:val="none" w:sz="0" w:space="0" w:color="auto"/>
          </w:divBdr>
        </w:div>
        <w:div w:id="989016118">
          <w:marLeft w:val="0"/>
          <w:marRight w:val="0"/>
          <w:marTop w:val="0"/>
          <w:marBottom w:val="0"/>
          <w:divBdr>
            <w:top w:val="none" w:sz="0" w:space="0" w:color="auto"/>
            <w:left w:val="none" w:sz="0" w:space="0" w:color="auto"/>
            <w:bottom w:val="none" w:sz="0" w:space="0" w:color="auto"/>
            <w:right w:val="none" w:sz="0" w:space="0" w:color="auto"/>
          </w:divBdr>
        </w:div>
        <w:div w:id="390274697">
          <w:marLeft w:val="0"/>
          <w:marRight w:val="0"/>
          <w:marTop w:val="0"/>
          <w:marBottom w:val="0"/>
          <w:divBdr>
            <w:top w:val="none" w:sz="0" w:space="0" w:color="auto"/>
            <w:left w:val="none" w:sz="0" w:space="0" w:color="auto"/>
            <w:bottom w:val="none" w:sz="0" w:space="0" w:color="auto"/>
            <w:right w:val="none" w:sz="0" w:space="0" w:color="auto"/>
          </w:divBdr>
        </w:div>
        <w:div w:id="172384879">
          <w:marLeft w:val="0"/>
          <w:marRight w:val="0"/>
          <w:marTop w:val="0"/>
          <w:marBottom w:val="0"/>
          <w:divBdr>
            <w:top w:val="none" w:sz="0" w:space="0" w:color="auto"/>
            <w:left w:val="none" w:sz="0" w:space="0" w:color="auto"/>
            <w:bottom w:val="none" w:sz="0" w:space="0" w:color="auto"/>
            <w:right w:val="none" w:sz="0" w:space="0" w:color="auto"/>
          </w:divBdr>
        </w:div>
        <w:div w:id="1704015476">
          <w:marLeft w:val="0"/>
          <w:marRight w:val="0"/>
          <w:marTop w:val="0"/>
          <w:marBottom w:val="0"/>
          <w:divBdr>
            <w:top w:val="none" w:sz="0" w:space="0" w:color="auto"/>
            <w:left w:val="none" w:sz="0" w:space="0" w:color="auto"/>
            <w:bottom w:val="none" w:sz="0" w:space="0" w:color="auto"/>
            <w:right w:val="none" w:sz="0" w:space="0" w:color="auto"/>
          </w:divBdr>
        </w:div>
        <w:div w:id="649015653">
          <w:marLeft w:val="0"/>
          <w:marRight w:val="0"/>
          <w:marTop w:val="0"/>
          <w:marBottom w:val="0"/>
          <w:divBdr>
            <w:top w:val="none" w:sz="0" w:space="0" w:color="auto"/>
            <w:left w:val="none" w:sz="0" w:space="0" w:color="auto"/>
            <w:bottom w:val="none" w:sz="0" w:space="0" w:color="auto"/>
            <w:right w:val="none" w:sz="0" w:space="0" w:color="auto"/>
          </w:divBdr>
        </w:div>
        <w:div w:id="305818304">
          <w:marLeft w:val="0"/>
          <w:marRight w:val="0"/>
          <w:marTop w:val="0"/>
          <w:marBottom w:val="0"/>
          <w:divBdr>
            <w:top w:val="none" w:sz="0" w:space="0" w:color="auto"/>
            <w:left w:val="none" w:sz="0" w:space="0" w:color="auto"/>
            <w:bottom w:val="none" w:sz="0" w:space="0" w:color="auto"/>
            <w:right w:val="none" w:sz="0" w:space="0" w:color="auto"/>
          </w:divBdr>
        </w:div>
        <w:div w:id="2013220109">
          <w:marLeft w:val="0"/>
          <w:marRight w:val="0"/>
          <w:marTop w:val="0"/>
          <w:marBottom w:val="0"/>
          <w:divBdr>
            <w:top w:val="none" w:sz="0" w:space="0" w:color="auto"/>
            <w:left w:val="none" w:sz="0" w:space="0" w:color="auto"/>
            <w:bottom w:val="none" w:sz="0" w:space="0" w:color="auto"/>
            <w:right w:val="none" w:sz="0" w:space="0" w:color="auto"/>
          </w:divBdr>
        </w:div>
        <w:div w:id="172502225">
          <w:marLeft w:val="0"/>
          <w:marRight w:val="0"/>
          <w:marTop w:val="0"/>
          <w:marBottom w:val="0"/>
          <w:divBdr>
            <w:top w:val="none" w:sz="0" w:space="0" w:color="auto"/>
            <w:left w:val="none" w:sz="0" w:space="0" w:color="auto"/>
            <w:bottom w:val="none" w:sz="0" w:space="0" w:color="auto"/>
            <w:right w:val="none" w:sz="0" w:space="0" w:color="auto"/>
          </w:divBdr>
        </w:div>
        <w:div w:id="1907255758">
          <w:marLeft w:val="0"/>
          <w:marRight w:val="0"/>
          <w:marTop w:val="0"/>
          <w:marBottom w:val="0"/>
          <w:divBdr>
            <w:top w:val="none" w:sz="0" w:space="0" w:color="auto"/>
            <w:left w:val="none" w:sz="0" w:space="0" w:color="auto"/>
            <w:bottom w:val="none" w:sz="0" w:space="0" w:color="auto"/>
            <w:right w:val="none" w:sz="0" w:space="0" w:color="auto"/>
          </w:divBdr>
        </w:div>
        <w:div w:id="519010384">
          <w:marLeft w:val="0"/>
          <w:marRight w:val="0"/>
          <w:marTop w:val="0"/>
          <w:marBottom w:val="0"/>
          <w:divBdr>
            <w:top w:val="none" w:sz="0" w:space="0" w:color="auto"/>
            <w:left w:val="none" w:sz="0" w:space="0" w:color="auto"/>
            <w:bottom w:val="none" w:sz="0" w:space="0" w:color="auto"/>
            <w:right w:val="none" w:sz="0" w:space="0" w:color="auto"/>
          </w:divBdr>
        </w:div>
        <w:div w:id="1239361837">
          <w:marLeft w:val="0"/>
          <w:marRight w:val="0"/>
          <w:marTop w:val="0"/>
          <w:marBottom w:val="0"/>
          <w:divBdr>
            <w:top w:val="none" w:sz="0" w:space="0" w:color="auto"/>
            <w:left w:val="none" w:sz="0" w:space="0" w:color="auto"/>
            <w:bottom w:val="none" w:sz="0" w:space="0" w:color="auto"/>
            <w:right w:val="none" w:sz="0" w:space="0" w:color="auto"/>
          </w:divBdr>
        </w:div>
        <w:div w:id="1236819769">
          <w:marLeft w:val="0"/>
          <w:marRight w:val="0"/>
          <w:marTop w:val="0"/>
          <w:marBottom w:val="0"/>
          <w:divBdr>
            <w:top w:val="none" w:sz="0" w:space="0" w:color="auto"/>
            <w:left w:val="none" w:sz="0" w:space="0" w:color="auto"/>
            <w:bottom w:val="none" w:sz="0" w:space="0" w:color="auto"/>
            <w:right w:val="none" w:sz="0" w:space="0" w:color="auto"/>
          </w:divBdr>
        </w:div>
        <w:div w:id="721825841">
          <w:marLeft w:val="0"/>
          <w:marRight w:val="0"/>
          <w:marTop w:val="0"/>
          <w:marBottom w:val="0"/>
          <w:divBdr>
            <w:top w:val="none" w:sz="0" w:space="0" w:color="auto"/>
            <w:left w:val="none" w:sz="0" w:space="0" w:color="auto"/>
            <w:bottom w:val="none" w:sz="0" w:space="0" w:color="auto"/>
            <w:right w:val="none" w:sz="0" w:space="0" w:color="auto"/>
          </w:divBdr>
        </w:div>
        <w:div w:id="1621379561">
          <w:marLeft w:val="0"/>
          <w:marRight w:val="0"/>
          <w:marTop w:val="0"/>
          <w:marBottom w:val="0"/>
          <w:divBdr>
            <w:top w:val="none" w:sz="0" w:space="0" w:color="auto"/>
            <w:left w:val="none" w:sz="0" w:space="0" w:color="auto"/>
            <w:bottom w:val="none" w:sz="0" w:space="0" w:color="auto"/>
            <w:right w:val="none" w:sz="0" w:space="0" w:color="auto"/>
          </w:divBdr>
        </w:div>
        <w:div w:id="8335682">
          <w:marLeft w:val="0"/>
          <w:marRight w:val="0"/>
          <w:marTop w:val="0"/>
          <w:marBottom w:val="0"/>
          <w:divBdr>
            <w:top w:val="none" w:sz="0" w:space="0" w:color="auto"/>
            <w:left w:val="none" w:sz="0" w:space="0" w:color="auto"/>
            <w:bottom w:val="none" w:sz="0" w:space="0" w:color="auto"/>
            <w:right w:val="none" w:sz="0" w:space="0" w:color="auto"/>
          </w:divBdr>
        </w:div>
        <w:div w:id="1390419338">
          <w:marLeft w:val="0"/>
          <w:marRight w:val="0"/>
          <w:marTop w:val="0"/>
          <w:marBottom w:val="0"/>
          <w:divBdr>
            <w:top w:val="none" w:sz="0" w:space="0" w:color="auto"/>
            <w:left w:val="none" w:sz="0" w:space="0" w:color="auto"/>
            <w:bottom w:val="none" w:sz="0" w:space="0" w:color="auto"/>
            <w:right w:val="none" w:sz="0" w:space="0" w:color="auto"/>
          </w:divBdr>
        </w:div>
        <w:div w:id="1123497054">
          <w:marLeft w:val="0"/>
          <w:marRight w:val="0"/>
          <w:marTop w:val="0"/>
          <w:marBottom w:val="0"/>
          <w:divBdr>
            <w:top w:val="none" w:sz="0" w:space="0" w:color="auto"/>
            <w:left w:val="none" w:sz="0" w:space="0" w:color="auto"/>
            <w:bottom w:val="none" w:sz="0" w:space="0" w:color="auto"/>
            <w:right w:val="none" w:sz="0" w:space="0" w:color="auto"/>
          </w:divBdr>
        </w:div>
        <w:div w:id="17508660">
          <w:marLeft w:val="0"/>
          <w:marRight w:val="0"/>
          <w:marTop w:val="0"/>
          <w:marBottom w:val="0"/>
          <w:divBdr>
            <w:top w:val="none" w:sz="0" w:space="0" w:color="auto"/>
            <w:left w:val="none" w:sz="0" w:space="0" w:color="auto"/>
            <w:bottom w:val="none" w:sz="0" w:space="0" w:color="auto"/>
            <w:right w:val="none" w:sz="0" w:space="0" w:color="auto"/>
          </w:divBdr>
        </w:div>
        <w:div w:id="1013847492">
          <w:marLeft w:val="0"/>
          <w:marRight w:val="0"/>
          <w:marTop w:val="0"/>
          <w:marBottom w:val="0"/>
          <w:divBdr>
            <w:top w:val="none" w:sz="0" w:space="0" w:color="auto"/>
            <w:left w:val="none" w:sz="0" w:space="0" w:color="auto"/>
            <w:bottom w:val="none" w:sz="0" w:space="0" w:color="auto"/>
            <w:right w:val="none" w:sz="0" w:space="0" w:color="auto"/>
          </w:divBdr>
        </w:div>
        <w:div w:id="181752059">
          <w:marLeft w:val="0"/>
          <w:marRight w:val="0"/>
          <w:marTop w:val="0"/>
          <w:marBottom w:val="0"/>
          <w:divBdr>
            <w:top w:val="none" w:sz="0" w:space="0" w:color="auto"/>
            <w:left w:val="none" w:sz="0" w:space="0" w:color="auto"/>
            <w:bottom w:val="none" w:sz="0" w:space="0" w:color="auto"/>
            <w:right w:val="none" w:sz="0" w:space="0" w:color="auto"/>
          </w:divBdr>
        </w:div>
        <w:div w:id="1371299742">
          <w:marLeft w:val="0"/>
          <w:marRight w:val="0"/>
          <w:marTop w:val="0"/>
          <w:marBottom w:val="0"/>
          <w:divBdr>
            <w:top w:val="none" w:sz="0" w:space="0" w:color="auto"/>
            <w:left w:val="none" w:sz="0" w:space="0" w:color="auto"/>
            <w:bottom w:val="none" w:sz="0" w:space="0" w:color="auto"/>
            <w:right w:val="none" w:sz="0" w:space="0" w:color="auto"/>
          </w:divBdr>
        </w:div>
        <w:div w:id="1375538566">
          <w:marLeft w:val="0"/>
          <w:marRight w:val="0"/>
          <w:marTop w:val="0"/>
          <w:marBottom w:val="0"/>
          <w:divBdr>
            <w:top w:val="none" w:sz="0" w:space="0" w:color="auto"/>
            <w:left w:val="none" w:sz="0" w:space="0" w:color="auto"/>
            <w:bottom w:val="none" w:sz="0" w:space="0" w:color="auto"/>
            <w:right w:val="none" w:sz="0" w:space="0" w:color="auto"/>
          </w:divBdr>
        </w:div>
        <w:div w:id="1713069916">
          <w:marLeft w:val="0"/>
          <w:marRight w:val="0"/>
          <w:marTop w:val="0"/>
          <w:marBottom w:val="0"/>
          <w:divBdr>
            <w:top w:val="none" w:sz="0" w:space="0" w:color="auto"/>
            <w:left w:val="none" w:sz="0" w:space="0" w:color="auto"/>
            <w:bottom w:val="none" w:sz="0" w:space="0" w:color="auto"/>
            <w:right w:val="none" w:sz="0" w:space="0" w:color="auto"/>
          </w:divBdr>
        </w:div>
        <w:div w:id="1861160918">
          <w:marLeft w:val="0"/>
          <w:marRight w:val="0"/>
          <w:marTop w:val="0"/>
          <w:marBottom w:val="0"/>
          <w:divBdr>
            <w:top w:val="none" w:sz="0" w:space="0" w:color="auto"/>
            <w:left w:val="none" w:sz="0" w:space="0" w:color="auto"/>
            <w:bottom w:val="none" w:sz="0" w:space="0" w:color="auto"/>
            <w:right w:val="none" w:sz="0" w:space="0" w:color="auto"/>
          </w:divBdr>
        </w:div>
        <w:div w:id="62990899">
          <w:marLeft w:val="0"/>
          <w:marRight w:val="0"/>
          <w:marTop w:val="0"/>
          <w:marBottom w:val="0"/>
          <w:divBdr>
            <w:top w:val="none" w:sz="0" w:space="0" w:color="auto"/>
            <w:left w:val="none" w:sz="0" w:space="0" w:color="auto"/>
            <w:bottom w:val="none" w:sz="0" w:space="0" w:color="auto"/>
            <w:right w:val="none" w:sz="0" w:space="0" w:color="auto"/>
          </w:divBdr>
        </w:div>
        <w:div w:id="197477761">
          <w:marLeft w:val="0"/>
          <w:marRight w:val="0"/>
          <w:marTop w:val="0"/>
          <w:marBottom w:val="0"/>
          <w:divBdr>
            <w:top w:val="none" w:sz="0" w:space="0" w:color="auto"/>
            <w:left w:val="none" w:sz="0" w:space="0" w:color="auto"/>
            <w:bottom w:val="none" w:sz="0" w:space="0" w:color="auto"/>
            <w:right w:val="none" w:sz="0" w:space="0" w:color="auto"/>
          </w:divBdr>
        </w:div>
        <w:div w:id="360592928">
          <w:marLeft w:val="0"/>
          <w:marRight w:val="0"/>
          <w:marTop w:val="0"/>
          <w:marBottom w:val="0"/>
          <w:divBdr>
            <w:top w:val="none" w:sz="0" w:space="0" w:color="auto"/>
            <w:left w:val="none" w:sz="0" w:space="0" w:color="auto"/>
            <w:bottom w:val="none" w:sz="0" w:space="0" w:color="auto"/>
            <w:right w:val="none" w:sz="0" w:space="0" w:color="auto"/>
          </w:divBdr>
        </w:div>
        <w:div w:id="1888833067">
          <w:marLeft w:val="0"/>
          <w:marRight w:val="0"/>
          <w:marTop w:val="0"/>
          <w:marBottom w:val="0"/>
          <w:divBdr>
            <w:top w:val="none" w:sz="0" w:space="0" w:color="auto"/>
            <w:left w:val="none" w:sz="0" w:space="0" w:color="auto"/>
            <w:bottom w:val="none" w:sz="0" w:space="0" w:color="auto"/>
            <w:right w:val="none" w:sz="0" w:space="0" w:color="auto"/>
          </w:divBdr>
        </w:div>
        <w:div w:id="1828353343">
          <w:marLeft w:val="0"/>
          <w:marRight w:val="0"/>
          <w:marTop w:val="0"/>
          <w:marBottom w:val="0"/>
          <w:divBdr>
            <w:top w:val="none" w:sz="0" w:space="0" w:color="auto"/>
            <w:left w:val="none" w:sz="0" w:space="0" w:color="auto"/>
            <w:bottom w:val="none" w:sz="0" w:space="0" w:color="auto"/>
            <w:right w:val="none" w:sz="0" w:space="0" w:color="auto"/>
          </w:divBdr>
        </w:div>
        <w:div w:id="645401905">
          <w:marLeft w:val="0"/>
          <w:marRight w:val="0"/>
          <w:marTop w:val="0"/>
          <w:marBottom w:val="0"/>
          <w:divBdr>
            <w:top w:val="none" w:sz="0" w:space="0" w:color="auto"/>
            <w:left w:val="none" w:sz="0" w:space="0" w:color="auto"/>
            <w:bottom w:val="none" w:sz="0" w:space="0" w:color="auto"/>
            <w:right w:val="none" w:sz="0" w:space="0" w:color="auto"/>
          </w:divBdr>
        </w:div>
        <w:div w:id="210306593">
          <w:marLeft w:val="0"/>
          <w:marRight w:val="0"/>
          <w:marTop w:val="0"/>
          <w:marBottom w:val="0"/>
          <w:divBdr>
            <w:top w:val="none" w:sz="0" w:space="0" w:color="auto"/>
            <w:left w:val="none" w:sz="0" w:space="0" w:color="auto"/>
            <w:bottom w:val="none" w:sz="0" w:space="0" w:color="auto"/>
            <w:right w:val="none" w:sz="0" w:space="0" w:color="auto"/>
          </w:divBdr>
        </w:div>
        <w:div w:id="484393152">
          <w:marLeft w:val="0"/>
          <w:marRight w:val="0"/>
          <w:marTop w:val="0"/>
          <w:marBottom w:val="0"/>
          <w:divBdr>
            <w:top w:val="none" w:sz="0" w:space="0" w:color="auto"/>
            <w:left w:val="none" w:sz="0" w:space="0" w:color="auto"/>
            <w:bottom w:val="none" w:sz="0" w:space="0" w:color="auto"/>
            <w:right w:val="none" w:sz="0" w:space="0" w:color="auto"/>
          </w:divBdr>
        </w:div>
        <w:div w:id="671838494">
          <w:marLeft w:val="0"/>
          <w:marRight w:val="0"/>
          <w:marTop w:val="0"/>
          <w:marBottom w:val="0"/>
          <w:divBdr>
            <w:top w:val="none" w:sz="0" w:space="0" w:color="auto"/>
            <w:left w:val="none" w:sz="0" w:space="0" w:color="auto"/>
            <w:bottom w:val="none" w:sz="0" w:space="0" w:color="auto"/>
            <w:right w:val="none" w:sz="0" w:space="0" w:color="auto"/>
          </w:divBdr>
        </w:div>
        <w:div w:id="614676322">
          <w:marLeft w:val="0"/>
          <w:marRight w:val="0"/>
          <w:marTop w:val="0"/>
          <w:marBottom w:val="0"/>
          <w:divBdr>
            <w:top w:val="none" w:sz="0" w:space="0" w:color="auto"/>
            <w:left w:val="none" w:sz="0" w:space="0" w:color="auto"/>
            <w:bottom w:val="none" w:sz="0" w:space="0" w:color="auto"/>
            <w:right w:val="none" w:sz="0" w:space="0" w:color="auto"/>
          </w:divBdr>
        </w:div>
        <w:div w:id="1205286728">
          <w:marLeft w:val="0"/>
          <w:marRight w:val="0"/>
          <w:marTop w:val="0"/>
          <w:marBottom w:val="0"/>
          <w:divBdr>
            <w:top w:val="none" w:sz="0" w:space="0" w:color="auto"/>
            <w:left w:val="none" w:sz="0" w:space="0" w:color="auto"/>
            <w:bottom w:val="none" w:sz="0" w:space="0" w:color="auto"/>
            <w:right w:val="none" w:sz="0" w:space="0" w:color="auto"/>
          </w:divBdr>
        </w:div>
        <w:div w:id="1324511217">
          <w:marLeft w:val="0"/>
          <w:marRight w:val="0"/>
          <w:marTop w:val="0"/>
          <w:marBottom w:val="0"/>
          <w:divBdr>
            <w:top w:val="none" w:sz="0" w:space="0" w:color="auto"/>
            <w:left w:val="none" w:sz="0" w:space="0" w:color="auto"/>
            <w:bottom w:val="none" w:sz="0" w:space="0" w:color="auto"/>
            <w:right w:val="none" w:sz="0" w:space="0" w:color="auto"/>
          </w:divBdr>
        </w:div>
        <w:div w:id="521364333">
          <w:marLeft w:val="0"/>
          <w:marRight w:val="0"/>
          <w:marTop w:val="0"/>
          <w:marBottom w:val="0"/>
          <w:divBdr>
            <w:top w:val="none" w:sz="0" w:space="0" w:color="auto"/>
            <w:left w:val="none" w:sz="0" w:space="0" w:color="auto"/>
            <w:bottom w:val="none" w:sz="0" w:space="0" w:color="auto"/>
            <w:right w:val="none" w:sz="0" w:space="0" w:color="auto"/>
          </w:divBdr>
        </w:div>
        <w:div w:id="10373558">
          <w:marLeft w:val="0"/>
          <w:marRight w:val="0"/>
          <w:marTop w:val="0"/>
          <w:marBottom w:val="0"/>
          <w:divBdr>
            <w:top w:val="none" w:sz="0" w:space="0" w:color="auto"/>
            <w:left w:val="none" w:sz="0" w:space="0" w:color="auto"/>
            <w:bottom w:val="none" w:sz="0" w:space="0" w:color="auto"/>
            <w:right w:val="none" w:sz="0" w:space="0" w:color="auto"/>
          </w:divBdr>
        </w:div>
        <w:div w:id="1468862907">
          <w:marLeft w:val="0"/>
          <w:marRight w:val="0"/>
          <w:marTop w:val="0"/>
          <w:marBottom w:val="0"/>
          <w:divBdr>
            <w:top w:val="none" w:sz="0" w:space="0" w:color="auto"/>
            <w:left w:val="none" w:sz="0" w:space="0" w:color="auto"/>
            <w:bottom w:val="none" w:sz="0" w:space="0" w:color="auto"/>
            <w:right w:val="none" w:sz="0" w:space="0" w:color="auto"/>
          </w:divBdr>
        </w:div>
        <w:div w:id="1357927795">
          <w:marLeft w:val="0"/>
          <w:marRight w:val="0"/>
          <w:marTop w:val="0"/>
          <w:marBottom w:val="0"/>
          <w:divBdr>
            <w:top w:val="none" w:sz="0" w:space="0" w:color="auto"/>
            <w:left w:val="none" w:sz="0" w:space="0" w:color="auto"/>
            <w:bottom w:val="none" w:sz="0" w:space="0" w:color="auto"/>
            <w:right w:val="none" w:sz="0" w:space="0" w:color="auto"/>
          </w:divBdr>
        </w:div>
      </w:divsChild>
    </w:div>
    <w:div w:id="779420797">
      <w:marLeft w:val="0"/>
      <w:marRight w:val="0"/>
      <w:marTop w:val="0"/>
      <w:marBottom w:val="0"/>
      <w:divBdr>
        <w:top w:val="none" w:sz="0" w:space="0" w:color="auto"/>
        <w:left w:val="none" w:sz="0" w:space="0" w:color="auto"/>
        <w:bottom w:val="none" w:sz="0" w:space="0" w:color="auto"/>
        <w:right w:val="none" w:sz="0" w:space="0" w:color="auto"/>
      </w:divBdr>
    </w:div>
    <w:div w:id="781996919">
      <w:marLeft w:val="0"/>
      <w:marRight w:val="0"/>
      <w:marTop w:val="0"/>
      <w:marBottom w:val="0"/>
      <w:divBdr>
        <w:top w:val="none" w:sz="0" w:space="0" w:color="auto"/>
        <w:left w:val="none" w:sz="0" w:space="0" w:color="auto"/>
        <w:bottom w:val="none" w:sz="0" w:space="0" w:color="auto"/>
        <w:right w:val="none" w:sz="0" w:space="0" w:color="auto"/>
      </w:divBdr>
    </w:div>
    <w:div w:id="785466825">
      <w:marLeft w:val="0"/>
      <w:marRight w:val="0"/>
      <w:marTop w:val="0"/>
      <w:marBottom w:val="0"/>
      <w:divBdr>
        <w:top w:val="none" w:sz="0" w:space="0" w:color="auto"/>
        <w:left w:val="none" w:sz="0" w:space="0" w:color="auto"/>
        <w:bottom w:val="none" w:sz="0" w:space="0" w:color="auto"/>
        <w:right w:val="none" w:sz="0" w:space="0" w:color="auto"/>
      </w:divBdr>
    </w:div>
    <w:div w:id="785733178">
      <w:marLeft w:val="0"/>
      <w:marRight w:val="0"/>
      <w:marTop w:val="0"/>
      <w:marBottom w:val="0"/>
      <w:divBdr>
        <w:top w:val="none" w:sz="0" w:space="0" w:color="auto"/>
        <w:left w:val="none" w:sz="0" w:space="0" w:color="auto"/>
        <w:bottom w:val="none" w:sz="0" w:space="0" w:color="auto"/>
        <w:right w:val="none" w:sz="0" w:space="0" w:color="auto"/>
      </w:divBdr>
    </w:div>
    <w:div w:id="787239102">
      <w:marLeft w:val="0"/>
      <w:marRight w:val="0"/>
      <w:marTop w:val="0"/>
      <w:marBottom w:val="0"/>
      <w:divBdr>
        <w:top w:val="none" w:sz="0" w:space="0" w:color="auto"/>
        <w:left w:val="none" w:sz="0" w:space="0" w:color="auto"/>
        <w:bottom w:val="none" w:sz="0" w:space="0" w:color="auto"/>
        <w:right w:val="none" w:sz="0" w:space="0" w:color="auto"/>
      </w:divBdr>
    </w:div>
    <w:div w:id="787699079">
      <w:marLeft w:val="0"/>
      <w:marRight w:val="0"/>
      <w:marTop w:val="0"/>
      <w:marBottom w:val="0"/>
      <w:divBdr>
        <w:top w:val="none" w:sz="0" w:space="0" w:color="auto"/>
        <w:left w:val="none" w:sz="0" w:space="0" w:color="auto"/>
        <w:bottom w:val="none" w:sz="0" w:space="0" w:color="auto"/>
        <w:right w:val="none" w:sz="0" w:space="0" w:color="auto"/>
      </w:divBdr>
    </w:div>
    <w:div w:id="793015156">
      <w:marLeft w:val="0"/>
      <w:marRight w:val="0"/>
      <w:marTop w:val="0"/>
      <w:marBottom w:val="0"/>
      <w:divBdr>
        <w:top w:val="none" w:sz="0" w:space="0" w:color="auto"/>
        <w:left w:val="none" w:sz="0" w:space="0" w:color="auto"/>
        <w:bottom w:val="none" w:sz="0" w:space="0" w:color="auto"/>
        <w:right w:val="none" w:sz="0" w:space="0" w:color="auto"/>
      </w:divBdr>
      <w:divsChild>
        <w:div w:id="1701973518">
          <w:marLeft w:val="0"/>
          <w:marRight w:val="0"/>
          <w:marTop w:val="0"/>
          <w:marBottom w:val="0"/>
          <w:divBdr>
            <w:top w:val="none" w:sz="0" w:space="0" w:color="auto"/>
            <w:left w:val="none" w:sz="0" w:space="0" w:color="auto"/>
            <w:bottom w:val="none" w:sz="0" w:space="0" w:color="auto"/>
            <w:right w:val="none" w:sz="0" w:space="0" w:color="auto"/>
          </w:divBdr>
        </w:div>
        <w:div w:id="747918929">
          <w:marLeft w:val="0"/>
          <w:marRight w:val="0"/>
          <w:marTop w:val="0"/>
          <w:marBottom w:val="0"/>
          <w:divBdr>
            <w:top w:val="none" w:sz="0" w:space="0" w:color="auto"/>
            <w:left w:val="none" w:sz="0" w:space="0" w:color="auto"/>
            <w:bottom w:val="none" w:sz="0" w:space="0" w:color="auto"/>
            <w:right w:val="none" w:sz="0" w:space="0" w:color="auto"/>
          </w:divBdr>
        </w:div>
        <w:div w:id="1964186319">
          <w:marLeft w:val="0"/>
          <w:marRight w:val="0"/>
          <w:marTop w:val="0"/>
          <w:marBottom w:val="0"/>
          <w:divBdr>
            <w:top w:val="none" w:sz="0" w:space="0" w:color="auto"/>
            <w:left w:val="none" w:sz="0" w:space="0" w:color="auto"/>
            <w:bottom w:val="none" w:sz="0" w:space="0" w:color="auto"/>
            <w:right w:val="none" w:sz="0" w:space="0" w:color="auto"/>
          </w:divBdr>
        </w:div>
        <w:div w:id="174808254">
          <w:marLeft w:val="0"/>
          <w:marRight w:val="0"/>
          <w:marTop w:val="0"/>
          <w:marBottom w:val="0"/>
          <w:divBdr>
            <w:top w:val="none" w:sz="0" w:space="0" w:color="auto"/>
            <w:left w:val="none" w:sz="0" w:space="0" w:color="auto"/>
            <w:bottom w:val="none" w:sz="0" w:space="0" w:color="auto"/>
            <w:right w:val="none" w:sz="0" w:space="0" w:color="auto"/>
          </w:divBdr>
        </w:div>
        <w:div w:id="2120835626">
          <w:marLeft w:val="0"/>
          <w:marRight w:val="0"/>
          <w:marTop w:val="0"/>
          <w:marBottom w:val="0"/>
          <w:divBdr>
            <w:top w:val="none" w:sz="0" w:space="0" w:color="auto"/>
            <w:left w:val="none" w:sz="0" w:space="0" w:color="auto"/>
            <w:bottom w:val="none" w:sz="0" w:space="0" w:color="auto"/>
            <w:right w:val="none" w:sz="0" w:space="0" w:color="auto"/>
          </w:divBdr>
        </w:div>
        <w:div w:id="187842934">
          <w:marLeft w:val="0"/>
          <w:marRight w:val="0"/>
          <w:marTop w:val="0"/>
          <w:marBottom w:val="0"/>
          <w:divBdr>
            <w:top w:val="none" w:sz="0" w:space="0" w:color="auto"/>
            <w:left w:val="none" w:sz="0" w:space="0" w:color="auto"/>
            <w:bottom w:val="none" w:sz="0" w:space="0" w:color="auto"/>
            <w:right w:val="none" w:sz="0" w:space="0" w:color="auto"/>
          </w:divBdr>
        </w:div>
        <w:div w:id="1989287215">
          <w:marLeft w:val="0"/>
          <w:marRight w:val="0"/>
          <w:marTop w:val="0"/>
          <w:marBottom w:val="0"/>
          <w:divBdr>
            <w:top w:val="none" w:sz="0" w:space="0" w:color="auto"/>
            <w:left w:val="none" w:sz="0" w:space="0" w:color="auto"/>
            <w:bottom w:val="none" w:sz="0" w:space="0" w:color="auto"/>
            <w:right w:val="none" w:sz="0" w:space="0" w:color="auto"/>
          </w:divBdr>
        </w:div>
      </w:divsChild>
    </w:div>
    <w:div w:id="796989586">
      <w:marLeft w:val="0"/>
      <w:marRight w:val="0"/>
      <w:marTop w:val="0"/>
      <w:marBottom w:val="0"/>
      <w:divBdr>
        <w:top w:val="none" w:sz="0" w:space="0" w:color="auto"/>
        <w:left w:val="none" w:sz="0" w:space="0" w:color="auto"/>
        <w:bottom w:val="none" w:sz="0" w:space="0" w:color="auto"/>
        <w:right w:val="none" w:sz="0" w:space="0" w:color="auto"/>
      </w:divBdr>
    </w:div>
    <w:div w:id="802192593">
      <w:marLeft w:val="0"/>
      <w:marRight w:val="0"/>
      <w:marTop w:val="0"/>
      <w:marBottom w:val="0"/>
      <w:divBdr>
        <w:top w:val="none" w:sz="0" w:space="0" w:color="auto"/>
        <w:left w:val="none" w:sz="0" w:space="0" w:color="auto"/>
        <w:bottom w:val="none" w:sz="0" w:space="0" w:color="auto"/>
        <w:right w:val="none" w:sz="0" w:space="0" w:color="auto"/>
      </w:divBdr>
    </w:div>
    <w:div w:id="804660070">
      <w:marLeft w:val="0"/>
      <w:marRight w:val="0"/>
      <w:marTop w:val="0"/>
      <w:marBottom w:val="0"/>
      <w:divBdr>
        <w:top w:val="none" w:sz="0" w:space="0" w:color="auto"/>
        <w:left w:val="none" w:sz="0" w:space="0" w:color="auto"/>
        <w:bottom w:val="none" w:sz="0" w:space="0" w:color="auto"/>
        <w:right w:val="none" w:sz="0" w:space="0" w:color="auto"/>
      </w:divBdr>
    </w:div>
    <w:div w:id="810755047">
      <w:marLeft w:val="0"/>
      <w:marRight w:val="0"/>
      <w:marTop w:val="0"/>
      <w:marBottom w:val="0"/>
      <w:divBdr>
        <w:top w:val="none" w:sz="0" w:space="0" w:color="auto"/>
        <w:left w:val="none" w:sz="0" w:space="0" w:color="auto"/>
        <w:bottom w:val="none" w:sz="0" w:space="0" w:color="auto"/>
        <w:right w:val="none" w:sz="0" w:space="0" w:color="auto"/>
      </w:divBdr>
    </w:div>
    <w:div w:id="813454581">
      <w:marLeft w:val="0"/>
      <w:marRight w:val="0"/>
      <w:marTop w:val="0"/>
      <w:marBottom w:val="0"/>
      <w:divBdr>
        <w:top w:val="none" w:sz="0" w:space="0" w:color="auto"/>
        <w:left w:val="none" w:sz="0" w:space="0" w:color="auto"/>
        <w:bottom w:val="none" w:sz="0" w:space="0" w:color="auto"/>
        <w:right w:val="none" w:sz="0" w:space="0" w:color="auto"/>
      </w:divBdr>
    </w:div>
    <w:div w:id="825169607">
      <w:marLeft w:val="0"/>
      <w:marRight w:val="0"/>
      <w:marTop w:val="0"/>
      <w:marBottom w:val="0"/>
      <w:divBdr>
        <w:top w:val="none" w:sz="0" w:space="0" w:color="auto"/>
        <w:left w:val="none" w:sz="0" w:space="0" w:color="auto"/>
        <w:bottom w:val="none" w:sz="0" w:space="0" w:color="auto"/>
        <w:right w:val="none" w:sz="0" w:space="0" w:color="auto"/>
      </w:divBdr>
      <w:divsChild>
        <w:div w:id="1211839098">
          <w:marLeft w:val="0"/>
          <w:marRight w:val="0"/>
          <w:marTop w:val="0"/>
          <w:marBottom w:val="0"/>
          <w:divBdr>
            <w:top w:val="none" w:sz="0" w:space="0" w:color="auto"/>
            <w:left w:val="none" w:sz="0" w:space="0" w:color="auto"/>
            <w:bottom w:val="none" w:sz="0" w:space="0" w:color="auto"/>
            <w:right w:val="none" w:sz="0" w:space="0" w:color="auto"/>
          </w:divBdr>
        </w:div>
        <w:div w:id="2035693910">
          <w:marLeft w:val="0"/>
          <w:marRight w:val="0"/>
          <w:marTop w:val="0"/>
          <w:marBottom w:val="0"/>
          <w:divBdr>
            <w:top w:val="none" w:sz="0" w:space="0" w:color="auto"/>
            <w:left w:val="none" w:sz="0" w:space="0" w:color="auto"/>
            <w:bottom w:val="none" w:sz="0" w:space="0" w:color="auto"/>
            <w:right w:val="none" w:sz="0" w:space="0" w:color="auto"/>
          </w:divBdr>
        </w:div>
        <w:div w:id="597713922">
          <w:marLeft w:val="0"/>
          <w:marRight w:val="0"/>
          <w:marTop w:val="0"/>
          <w:marBottom w:val="0"/>
          <w:divBdr>
            <w:top w:val="none" w:sz="0" w:space="0" w:color="auto"/>
            <w:left w:val="none" w:sz="0" w:space="0" w:color="auto"/>
            <w:bottom w:val="none" w:sz="0" w:space="0" w:color="auto"/>
            <w:right w:val="none" w:sz="0" w:space="0" w:color="auto"/>
          </w:divBdr>
        </w:div>
        <w:div w:id="1329673340">
          <w:marLeft w:val="0"/>
          <w:marRight w:val="0"/>
          <w:marTop w:val="0"/>
          <w:marBottom w:val="0"/>
          <w:divBdr>
            <w:top w:val="none" w:sz="0" w:space="0" w:color="auto"/>
            <w:left w:val="none" w:sz="0" w:space="0" w:color="auto"/>
            <w:bottom w:val="none" w:sz="0" w:space="0" w:color="auto"/>
            <w:right w:val="none" w:sz="0" w:space="0" w:color="auto"/>
          </w:divBdr>
        </w:div>
        <w:div w:id="152918134">
          <w:marLeft w:val="0"/>
          <w:marRight w:val="0"/>
          <w:marTop w:val="0"/>
          <w:marBottom w:val="0"/>
          <w:divBdr>
            <w:top w:val="none" w:sz="0" w:space="0" w:color="auto"/>
            <w:left w:val="none" w:sz="0" w:space="0" w:color="auto"/>
            <w:bottom w:val="none" w:sz="0" w:space="0" w:color="auto"/>
            <w:right w:val="none" w:sz="0" w:space="0" w:color="auto"/>
          </w:divBdr>
        </w:div>
        <w:div w:id="1220170972">
          <w:marLeft w:val="0"/>
          <w:marRight w:val="0"/>
          <w:marTop w:val="0"/>
          <w:marBottom w:val="0"/>
          <w:divBdr>
            <w:top w:val="none" w:sz="0" w:space="0" w:color="auto"/>
            <w:left w:val="none" w:sz="0" w:space="0" w:color="auto"/>
            <w:bottom w:val="none" w:sz="0" w:space="0" w:color="auto"/>
            <w:right w:val="none" w:sz="0" w:space="0" w:color="auto"/>
          </w:divBdr>
        </w:div>
        <w:div w:id="509418538">
          <w:marLeft w:val="0"/>
          <w:marRight w:val="0"/>
          <w:marTop w:val="0"/>
          <w:marBottom w:val="0"/>
          <w:divBdr>
            <w:top w:val="none" w:sz="0" w:space="0" w:color="auto"/>
            <w:left w:val="none" w:sz="0" w:space="0" w:color="auto"/>
            <w:bottom w:val="none" w:sz="0" w:space="0" w:color="auto"/>
            <w:right w:val="none" w:sz="0" w:space="0" w:color="auto"/>
          </w:divBdr>
        </w:div>
        <w:div w:id="358893096">
          <w:marLeft w:val="0"/>
          <w:marRight w:val="0"/>
          <w:marTop w:val="0"/>
          <w:marBottom w:val="0"/>
          <w:divBdr>
            <w:top w:val="none" w:sz="0" w:space="0" w:color="auto"/>
            <w:left w:val="none" w:sz="0" w:space="0" w:color="auto"/>
            <w:bottom w:val="none" w:sz="0" w:space="0" w:color="auto"/>
            <w:right w:val="none" w:sz="0" w:space="0" w:color="auto"/>
          </w:divBdr>
        </w:div>
        <w:div w:id="83918833">
          <w:marLeft w:val="0"/>
          <w:marRight w:val="0"/>
          <w:marTop w:val="0"/>
          <w:marBottom w:val="0"/>
          <w:divBdr>
            <w:top w:val="none" w:sz="0" w:space="0" w:color="auto"/>
            <w:left w:val="none" w:sz="0" w:space="0" w:color="auto"/>
            <w:bottom w:val="none" w:sz="0" w:space="0" w:color="auto"/>
            <w:right w:val="none" w:sz="0" w:space="0" w:color="auto"/>
          </w:divBdr>
        </w:div>
        <w:div w:id="1601714219">
          <w:marLeft w:val="0"/>
          <w:marRight w:val="0"/>
          <w:marTop w:val="0"/>
          <w:marBottom w:val="0"/>
          <w:divBdr>
            <w:top w:val="none" w:sz="0" w:space="0" w:color="auto"/>
            <w:left w:val="none" w:sz="0" w:space="0" w:color="auto"/>
            <w:bottom w:val="none" w:sz="0" w:space="0" w:color="auto"/>
            <w:right w:val="none" w:sz="0" w:space="0" w:color="auto"/>
          </w:divBdr>
        </w:div>
        <w:div w:id="1530988703">
          <w:marLeft w:val="0"/>
          <w:marRight w:val="0"/>
          <w:marTop w:val="0"/>
          <w:marBottom w:val="0"/>
          <w:divBdr>
            <w:top w:val="none" w:sz="0" w:space="0" w:color="auto"/>
            <w:left w:val="none" w:sz="0" w:space="0" w:color="auto"/>
            <w:bottom w:val="none" w:sz="0" w:space="0" w:color="auto"/>
            <w:right w:val="none" w:sz="0" w:space="0" w:color="auto"/>
          </w:divBdr>
        </w:div>
        <w:div w:id="1379087281">
          <w:marLeft w:val="0"/>
          <w:marRight w:val="0"/>
          <w:marTop w:val="0"/>
          <w:marBottom w:val="0"/>
          <w:divBdr>
            <w:top w:val="none" w:sz="0" w:space="0" w:color="auto"/>
            <w:left w:val="none" w:sz="0" w:space="0" w:color="auto"/>
            <w:bottom w:val="none" w:sz="0" w:space="0" w:color="auto"/>
            <w:right w:val="none" w:sz="0" w:space="0" w:color="auto"/>
          </w:divBdr>
        </w:div>
        <w:div w:id="833759077">
          <w:marLeft w:val="0"/>
          <w:marRight w:val="0"/>
          <w:marTop w:val="0"/>
          <w:marBottom w:val="0"/>
          <w:divBdr>
            <w:top w:val="none" w:sz="0" w:space="0" w:color="auto"/>
            <w:left w:val="none" w:sz="0" w:space="0" w:color="auto"/>
            <w:bottom w:val="none" w:sz="0" w:space="0" w:color="auto"/>
            <w:right w:val="none" w:sz="0" w:space="0" w:color="auto"/>
          </w:divBdr>
        </w:div>
        <w:div w:id="1800109030">
          <w:marLeft w:val="0"/>
          <w:marRight w:val="0"/>
          <w:marTop w:val="0"/>
          <w:marBottom w:val="0"/>
          <w:divBdr>
            <w:top w:val="none" w:sz="0" w:space="0" w:color="auto"/>
            <w:left w:val="none" w:sz="0" w:space="0" w:color="auto"/>
            <w:bottom w:val="none" w:sz="0" w:space="0" w:color="auto"/>
            <w:right w:val="none" w:sz="0" w:space="0" w:color="auto"/>
          </w:divBdr>
        </w:div>
      </w:divsChild>
    </w:div>
    <w:div w:id="829713651">
      <w:marLeft w:val="0"/>
      <w:marRight w:val="0"/>
      <w:marTop w:val="0"/>
      <w:marBottom w:val="0"/>
      <w:divBdr>
        <w:top w:val="none" w:sz="0" w:space="0" w:color="auto"/>
        <w:left w:val="none" w:sz="0" w:space="0" w:color="auto"/>
        <w:bottom w:val="none" w:sz="0" w:space="0" w:color="auto"/>
        <w:right w:val="none" w:sz="0" w:space="0" w:color="auto"/>
      </w:divBdr>
    </w:div>
    <w:div w:id="831026443">
      <w:marLeft w:val="0"/>
      <w:marRight w:val="0"/>
      <w:marTop w:val="0"/>
      <w:marBottom w:val="0"/>
      <w:divBdr>
        <w:top w:val="none" w:sz="0" w:space="0" w:color="auto"/>
        <w:left w:val="none" w:sz="0" w:space="0" w:color="auto"/>
        <w:bottom w:val="none" w:sz="0" w:space="0" w:color="auto"/>
        <w:right w:val="none" w:sz="0" w:space="0" w:color="auto"/>
      </w:divBdr>
    </w:div>
    <w:div w:id="831407787">
      <w:marLeft w:val="0"/>
      <w:marRight w:val="0"/>
      <w:marTop w:val="0"/>
      <w:marBottom w:val="0"/>
      <w:divBdr>
        <w:top w:val="none" w:sz="0" w:space="0" w:color="auto"/>
        <w:left w:val="none" w:sz="0" w:space="0" w:color="auto"/>
        <w:bottom w:val="none" w:sz="0" w:space="0" w:color="auto"/>
        <w:right w:val="none" w:sz="0" w:space="0" w:color="auto"/>
      </w:divBdr>
    </w:div>
    <w:div w:id="831798393">
      <w:marLeft w:val="0"/>
      <w:marRight w:val="0"/>
      <w:marTop w:val="0"/>
      <w:marBottom w:val="0"/>
      <w:divBdr>
        <w:top w:val="none" w:sz="0" w:space="0" w:color="auto"/>
        <w:left w:val="none" w:sz="0" w:space="0" w:color="auto"/>
        <w:bottom w:val="none" w:sz="0" w:space="0" w:color="auto"/>
        <w:right w:val="none" w:sz="0" w:space="0" w:color="auto"/>
      </w:divBdr>
    </w:div>
    <w:div w:id="833180803">
      <w:marLeft w:val="0"/>
      <w:marRight w:val="0"/>
      <w:marTop w:val="0"/>
      <w:marBottom w:val="0"/>
      <w:divBdr>
        <w:top w:val="none" w:sz="0" w:space="0" w:color="auto"/>
        <w:left w:val="none" w:sz="0" w:space="0" w:color="auto"/>
        <w:bottom w:val="none" w:sz="0" w:space="0" w:color="auto"/>
        <w:right w:val="none" w:sz="0" w:space="0" w:color="auto"/>
      </w:divBdr>
    </w:div>
    <w:div w:id="851410312">
      <w:marLeft w:val="0"/>
      <w:marRight w:val="0"/>
      <w:marTop w:val="0"/>
      <w:marBottom w:val="0"/>
      <w:divBdr>
        <w:top w:val="none" w:sz="0" w:space="0" w:color="auto"/>
        <w:left w:val="none" w:sz="0" w:space="0" w:color="auto"/>
        <w:bottom w:val="none" w:sz="0" w:space="0" w:color="auto"/>
        <w:right w:val="none" w:sz="0" w:space="0" w:color="auto"/>
      </w:divBdr>
    </w:div>
    <w:div w:id="855196584">
      <w:marLeft w:val="0"/>
      <w:marRight w:val="0"/>
      <w:marTop w:val="0"/>
      <w:marBottom w:val="0"/>
      <w:divBdr>
        <w:top w:val="none" w:sz="0" w:space="0" w:color="auto"/>
        <w:left w:val="none" w:sz="0" w:space="0" w:color="auto"/>
        <w:bottom w:val="none" w:sz="0" w:space="0" w:color="auto"/>
        <w:right w:val="none" w:sz="0" w:space="0" w:color="auto"/>
      </w:divBdr>
    </w:div>
    <w:div w:id="858929950">
      <w:marLeft w:val="0"/>
      <w:marRight w:val="0"/>
      <w:marTop w:val="0"/>
      <w:marBottom w:val="0"/>
      <w:divBdr>
        <w:top w:val="none" w:sz="0" w:space="0" w:color="auto"/>
        <w:left w:val="none" w:sz="0" w:space="0" w:color="auto"/>
        <w:bottom w:val="none" w:sz="0" w:space="0" w:color="auto"/>
        <w:right w:val="none" w:sz="0" w:space="0" w:color="auto"/>
      </w:divBdr>
    </w:div>
    <w:div w:id="862015464">
      <w:marLeft w:val="0"/>
      <w:marRight w:val="0"/>
      <w:marTop w:val="0"/>
      <w:marBottom w:val="0"/>
      <w:divBdr>
        <w:top w:val="none" w:sz="0" w:space="0" w:color="auto"/>
        <w:left w:val="none" w:sz="0" w:space="0" w:color="auto"/>
        <w:bottom w:val="none" w:sz="0" w:space="0" w:color="auto"/>
        <w:right w:val="none" w:sz="0" w:space="0" w:color="auto"/>
      </w:divBdr>
    </w:div>
    <w:div w:id="864976303">
      <w:marLeft w:val="0"/>
      <w:marRight w:val="0"/>
      <w:marTop w:val="0"/>
      <w:marBottom w:val="0"/>
      <w:divBdr>
        <w:top w:val="none" w:sz="0" w:space="0" w:color="auto"/>
        <w:left w:val="none" w:sz="0" w:space="0" w:color="auto"/>
        <w:bottom w:val="none" w:sz="0" w:space="0" w:color="auto"/>
        <w:right w:val="none" w:sz="0" w:space="0" w:color="auto"/>
      </w:divBdr>
      <w:divsChild>
        <w:div w:id="942957780">
          <w:marLeft w:val="0"/>
          <w:marRight w:val="0"/>
          <w:marTop w:val="0"/>
          <w:marBottom w:val="0"/>
          <w:divBdr>
            <w:top w:val="none" w:sz="0" w:space="0" w:color="auto"/>
            <w:left w:val="none" w:sz="0" w:space="0" w:color="auto"/>
            <w:bottom w:val="none" w:sz="0" w:space="0" w:color="auto"/>
            <w:right w:val="none" w:sz="0" w:space="0" w:color="auto"/>
          </w:divBdr>
        </w:div>
        <w:div w:id="811142250">
          <w:marLeft w:val="0"/>
          <w:marRight w:val="0"/>
          <w:marTop w:val="0"/>
          <w:marBottom w:val="0"/>
          <w:divBdr>
            <w:top w:val="none" w:sz="0" w:space="0" w:color="auto"/>
            <w:left w:val="none" w:sz="0" w:space="0" w:color="auto"/>
            <w:bottom w:val="none" w:sz="0" w:space="0" w:color="auto"/>
            <w:right w:val="none" w:sz="0" w:space="0" w:color="auto"/>
          </w:divBdr>
        </w:div>
        <w:div w:id="1228612584">
          <w:marLeft w:val="0"/>
          <w:marRight w:val="0"/>
          <w:marTop w:val="0"/>
          <w:marBottom w:val="0"/>
          <w:divBdr>
            <w:top w:val="none" w:sz="0" w:space="0" w:color="auto"/>
            <w:left w:val="none" w:sz="0" w:space="0" w:color="auto"/>
            <w:bottom w:val="none" w:sz="0" w:space="0" w:color="auto"/>
            <w:right w:val="none" w:sz="0" w:space="0" w:color="auto"/>
          </w:divBdr>
        </w:div>
        <w:div w:id="229727869">
          <w:marLeft w:val="0"/>
          <w:marRight w:val="0"/>
          <w:marTop w:val="0"/>
          <w:marBottom w:val="0"/>
          <w:divBdr>
            <w:top w:val="none" w:sz="0" w:space="0" w:color="auto"/>
            <w:left w:val="none" w:sz="0" w:space="0" w:color="auto"/>
            <w:bottom w:val="none" w:sz="0" w:space="0" w:color="auto"/>
            <w:right w:val="none" w:sz="0" w:space="0" w:color="auto"/>
          </w:divBdr>
        </w:div>
        <w:div w:id="312834134">
          <w:marLeft w:val="0"/>
          <w:marRight w:val="0"/>
          <w:marTop w:val="0"/>
          <w:marBottom w:val="0"/>
          <w:divBdr>
            <w:top w:val="none" w:sz="0" w:space="0" w:color="auto"/>
            <w:left w:val="none" w:sz="0" w:space="0" w:color="auto"/>
            <w:bottom w:val="none" w:sz="0" w:space="0" w:color="auto"/>
            <w:right w:val="none" w:sz="0" w:space="0" w:color="auto"/>
          </w:divBdr>
        </w:div>
        <w:div w:id="724839632">
          <w:marLeft w:val="0"/>
          <w:marRight w:val="0"/>
          <w:marTop w:val="0"/>
          <w:marBottom w:val="0"/>
          <w:divBdr>
            <w:top w:val="none" w:sz="0" w:space="0" w:color="auto"/>
            <w:left w:val="none" w:sz="0" w:space="0" w:color="auto"/>
            <w:bottom w:val="none" w:sz="0" w:space="0" w:color="auto"/>
            <w:right w:val="none" w:sz="0" w:space="0" w:color="auto"/>
          </w:divBdr>
        </w:div>
        <w:div w:id="1321155065">
          <w:marLeft w:val="0"/>
          <w:marRight w:val="0"/>
          <w:marTop w:val="0"/>
          <w:marBottom w:val="0"/>
          <w:divBdr>
            <w:top w:val="none" w:sz="0" w:space="0" w:color="auto"/>
            <w:left w:val="none" w:sz="0" w:space="0" w:color="auto"/>
            <w:bottom w:val="none" w:sz="0" w:space="0" w:color="auto"/>
            <w:right w:val="none" w:sz="0" w:space="0" w:color="auto"/>
          </w:divBdr>
        </w:div>
        <w:div w:id="337970136">
          <w:marLeft w:val="0"/>
          <w:marRight w:val="0"/>
          <w:marTop w:val="0"/>
          <w:marBottom w:val="0"/>
          <w:divBdr>
            <w:top w:val="none" w:sz="0" w:space="0" w:color="auto"/>
            <w:left w:val="none" w:sz="0" w:space="0" w:color="auto"/>
            <w:bottom w:val="none" w:sz="0" w:space="0" w:color="auto"/>
            <w:right w:val="none" w:sz="0" w:space="0" w:color="auto"/>
          </w:divBdr>
        </w:div>
        <w:div w:id="195048878">
          <w:marLeft w:val="0"/>
          <w:marRight w:val="0"/>
          <w:marTop w:val="0"/>
          <w:marBottom w:val="0"/>
          <w:divBdr>
            <w:top w:val="none" w:sz="0" w:space="0" w:color="auto"/>
            <w:left w:val="none" w:sz="0" w:space="0" w:color="auto"/>
            <w:bottom w:val="none" w:sz="0" w:space="0" w:color="auto"/>
            <w:right w:val="none" w:sz="0" w:space="0" w:color="auto"/>
          </w:divBdr>
        </w:div>
        <w:div w:id="1964841594">
          <w:marLeft w:val="0"/>
          <w:marRight w:val="0"/>
          <w:marTop w:val="0"/>
          <w:marBottom w:val="0"/>
          <w:divBdr>
            <w:top w:val="none" w:sz="0" w:space="0" w:color="auto"/>
            <w:left w:val="none" w:sz="0" w:space="0" w:color="auto"/>
            <w:bottom w:val="none" w:sz="0" w:space="0" w:color="auto"/>
            <w:right w:val="none" w:sz="0" w:space="0" w:color="auto"/>
          </w:divBdr>
        </w:div>
        <w:div w:id="1105492305">
          <w:marLeft w:val="0"/>
          <w:marRight w:val="0"/>
          <w:marTop w:val="0"/>
          <w:marBottom w:val="0"/>
          <w:divBdr>
            <w:top w:val="none" w:sz="0" w:space="0" w:color="auto"/>
            <w:left w:val="none" w:sz="0" w:space="0" w:color="auto"/>
            <w:bottom w:val="none" w:sz="0" w:space="0" w:color="auto"/>
            <w:right w:val="none" w:sz="0" w:space="0" w:color="auto"/>
          </w:divBdr>
        </w:div>
        <w:div w:id="1437601553">
          <w:marLeft w:val="0"/>
          <w:marRight w:val="0"/>
          <w:marTop w:val="0"/>
          <w:marBottom w:val="0"/>
          <w:divBdr>
            <w:top w:val="none" w:sz="0" w:space="0" w:color="auto"/>
            <w:left w:val="none" w:sz="0" w:space="0" w:color="auto"/>
            <w:bottom w:val="none" w:sz="0" w:space="0" w:color="auto"/>
            <w:right w:val="none" w:sz="0" w:space="0" w:color="auto"/>
          </w:divBdr>
        </w:div>
        <w:div w:id="149249767">
          <w:marLeft w:val="0"/>
          <w:marRight w:val="0"/>
          <w:marTop w:val="0"/>
          <w:marBottom w:val="0"/>
          <w:divBdr>
            <w:top w:val="none" w:sz="0" w:space="0" w:color="auto"/>
            <w:left w:val="none" w:sz="0" w:space="0" w:color="auto"/>
            <w:bottom w:val="none" w:sz="0" w:space="0" w:color="auto"/>
            <w:right w:val="none" w:sz="0" w:space="0" w:color="auto"/>
          </w:divBdr>
        </w:div>
        <w:div w:id="1592930312">
          <w:marLeft w:val="0"/>
          <w:marRight w:val="0"/>
          <w:marTop w:val="0"/>
          <w:marBottom w:val="0"/>
          <w:divBdr>
            <w:top w:val="none" w:sz="0" w:space="0" w:color="auto"/>
            <w:left w:val="none" w:sz="0" w:space="0" w:color="auto"/>
            <w:bottom w:val="none" w:sz="0" w:space="0" w:color="auto"/>
            <w:right w:val="none" w:sz="0" w:space="0" w:color="auto"/>
          </w:divBdr>
        </w:div>
        <w:div w:id="657347232">
          <w:marLeft w:val="0"/>
          <w:marRight w:val="0"/>
          <w:marTop w:val="0"/>
          <w:marBottom w:val="0"/>
          <w:divBdr>
            <w:top w:val="none" w:sz="0" w:space="0" w:color="auto"/>
            <w:left w:val="none" w:sz="0" w:space="0" w:color="auto"/>
            <w:bottom w:val="none" w:sz="0" w:space="0" w:color="auto"/>
            <w:right w:val="none" w:sz="0" w:space="0" w:color="auto"/>
          </w:divBdr>
        </w:div>
        <w:div w:id="1740252845">
          <w:marLeft w:val="0"/>
          <w:marRight w:val="0"/>
          <w:marTop w:val="0"/>
          <w:marBottom w:val="0"/>
          <w:divBdr>
            <w:top w:val="none" w:sz="0" w:space="0" w:color="auto"/>
            <w:left w:val="none" w:sz="0" w:space="0" w:color="auto"/>
            <w:bottom w:val="none" w:sz="0" w:space="0" w:color="auto"/>
            <w:right w:val="none" w:sz="0" w:space="0" w:color="auto"/>
          </w:divBdr>
        </w:div>
        <w:div w:id="1027486921">
          <w:marLeft w:val="0"/>
          <w:marRight w:val="0"/>
          <w:marTop w:val="0"/>
          <w:marBottom w:val="0"/>
          <w:divBdr>
            <w:top w:val="none" w:sz="0" w:space="0" w:color="auto"/>
            <w:left w:val="none" w:sz="0" w:space="0" w:color="auto"/>
            <w:bottom w:val="none" w:sz="0" w:space="0" w:color="auto"/>
            <w:right w:val="none" w:sz="0" w:space="0" w:color="auto"/>
          </w:divBdr>
        </w:div>
        <w:div w:id="505246583">
          <w:marLeft w:val="0"/>
          <w:marRight w:val="0"/>
          <w:marTop w:val="0"/>
          <w:marBottom w:val="0"/>
          <w:divBdr>
            <w:top w:val="none" w:sz="0" w:space="0" w:color="auto"/>
            <w:left w:val="none" w:sz="0" w:space="0" w:color="auto"/>
            <w:bottom w:val="none" w:sz="0" w:space="0" w:color="auto"/>
            <w:right w:val="none" w:sz="0" w:space="0" w:color="auto"/>
          </w:divBdr>
        </w:div>
        <w:div w:id="1466462263">
          <w:marLeft w:val="0"/>
          <w:marRight w:val="0"/>
          <w:marTop w:val="0"/>
          <w:marBottom w:val="0"/>
          <w:divBdr>
            <w:top w:val="none" w:sz="0" w:space="0" w:color="auto"/>
            <w:left w:val="none" w:sz="0" w:space="0" w:color="auto"/>
            <w:bottom w:val="none" w:sz="0" w:space="0" w:color="auto"/>
            <w:right w:val="none" w:sz="0" w:space="0" w:color="auto"/>
          </w:divBdr>
        </w:div>
        <w:div w:id="483591288">
          <w:marLeft w:val="0"/>
          <w:marRight w:val="0"/>
          <w:marTop w:val="0"/>
          <w:marBottom w:val="0"/>
          <w:divBdr>
            <w:top w:val="none" w:sz="0" w:space="0" w:color="auto"/>
            <w:left w:val="none" w:sz="0" w:space="0" w:color="auto"/>
            <w:bottom w:val="none" w:sz="0" w:space="0" w:color="auto"/>
            <w:right w:val="none" w:sz="0" w:space="0" w:color="auto"/>
          </w:divBdr>
        </w:div>
        <w:div w:id="1834373257">
          <w:marLeft w:val="0"/>
          <w:marRight w:val="0"/>
          <w:marTop w:val="0"/>
          <w:marBottom w:val="0"/>
          <w:divBdr>
            <w:top w:val="none" w:sz="0" w:space="0" w:color="auto"/>
            <w:left w:val="none" w:sz="0" w:space="0" w:color="auto"/>
            <w:bottom w:val="none" w:sz="0" w:space="0" w:color="auto"/>
            <w:right w:val="none" w:sz="0" w:space="0" w:color="auto"/>
          </w:divBdr>
        </w:div>
        <w:div w:id="1049106818">
          <w:marLeft w:val="0"/>
          <w:marRight w:val="0"/>
          <w:marTop w:val="0"/>
          <w:marBottom w:val="0"/>
          <w:divBdr>
            <w:top w:val="none" w:sz="0" w:space="0" w:color="auto"/>
            <w:left w:val="none" w:sz="0" w:space="0" w:color="auto"/>
            <w:bottom w:val="none" w:sz="0" w:space="0" w:color="auto"/>
            <w:right w:val="none" w:sz="0" w:space="0" w:color="auto"/>
          </w:divBdr>
        </w:div>
        <w:div w:id="592058583">
          <w:marLeft w:val="0"/>
          <w:marRight w:val="0"/>
          <w:marTop w:val="0"/>
          <w:marBottom w:val="0"/>
          <w:divBdr>
            <w:top w:val="none" w:sz="0" w:space="0" w:color="auto"/>
            <w:left w:val="none" w:sz="0" w:space="0" w:color="auto"/>
            <w:bottom w:val="none" w:sz="0" w:space="0" w:color="auto"/>
            <w:right w:val="none" w:sz="0" w:space="0" w:color="auto"/>
          </w:divBdr>
        </w:div>
        <w:div w:id="2088727521">
          <w:marLeft w:val="0"/>
          <w:marRight w:val="0"/>
          <w:marTop w:val="0"/>
          <w:marBottom w:val="0"/>
          <w:divBdr>
            <w:top w:val="none" w:sz="0" w:space="0" w:color="auto"/>
            <w:left w:val="none" w:sz="0" w:space="0" w:color="auto"/>
            <w:bottom w:val="none" w:sz="0" w:space="0" w:color="auto"/>
            <w:right w:val="none" w:sz="0" w:space="0" w:color="auto"/>
          </w:divBdr>
        </w:div>
        <w:div w:id="711155130">
          <w:marLeft w:val="0"/>
          <w:marRight w:val="0"/>
          <w:marTop w:val="0"/>
          <w:marBottom w:val="0"/>
          <w:divBdr>
            <w:top w:val="none" w:sz="0" w:space="0" w:color="auto"/>
            <w:left w:val="none" w:sz="0" w:space="0" w:color="auto"/>
            <w:bottom w:val="none" w:sz="0" w:space="0" w:color="auto"/>
            <w:right w:val="none" w:sz="0" w:space="0" w:color="auto"/>
          </w:divBdr>
        </w:div>
        <w:div w:id="1094207992">
          <w:marLeft w:val="0"/>
          <w:marRight w:val="0"/>
          <w:marTop w:val="0"/>
          <w:marBottom w:val="0"/>
          <w:divBdr>
            <w:top w:val="none" w:sz="0" w:space="0" w:color="auto"/>
            <w:left w:val="none" w:sz="0" w:space="0" w:color="auto"/>
            <w:bottom w:val="none" w:sz="0" w:space="0" w:color="auto"/>
            <w:right w:val="none" w:sz="0" w:space="0" w:color="auto"/>
          </w:divBdr>
        </w:div>
        <w:div w:id="1356231043">
          <w:marLeft w:val="0"/>
          <w:marRight w:val="0"/>
          <w:marTop w:val="0"/>
          <w:marBottom w:val="0"/>
          <w:divBdr>
            <w:top w:val="none" w:sz="0" w:space="0" w:color="auto"/>
            <w:left w:val="none" w:sz="0" w:space="0" w:color="auto"/>
            <w:bottom w:val="none" w:sz="0" w:space="0" w:color="auto"/>
            <w:right w:val="none" w:sz="0" w:space="0" w:color="auto"/>
          </w:divBdr>
        </w:div>
        <w:div w:id="1548250533">
          <w:marLeft w:val="0"/>
          <w:marRight w:val="0"/>
          <w:marTop w:val="0"/>
          <w:marBottom w:val="0"/>
          <w:divBdr>
            <w:top w:val="none" w:sz="0" w:space="0" w:color="auto"/>
            <w:left w:val="none" w:sz="0" w:space="0" w:color="auto"/>
            <w:bottom w:val="none" w:sz="0" w:space="0" w:color="auto"/>
            <w:right w:val="none" w:sz="0" w:space="0" w:color="auto"/>
          </w:divBdr>
        </w:div>
        <w:div w:id="25647358">
          <w:marLeft w:val="0"/>
          <w:marRight w:val="0"/>
          <w:marTop w:val="0"/>
          <w:marBottom w:val="0"/>
          <w:divBdr>
            <w:top w:val="none" w:sz="0" w:space="0" w:color="auto"/>
            <w:left w:val="none" w:sz="0" w:space="0" w:color="auto"/>
            <w:bottom w:val="none" w:sz="0" w:space="0" w:color="auto"/>
            <w:right w:val="none" w:sz="0" w:space="0" w:color="auto"/>
          </w:divBdr>
        </w:div>
        <w:div w:id="805506777">
          <w:marLeft w:val="0"/>
          <w:marRight w:val="0"/>
          <w:marTop w:val="0"/>
          <w:marBottom w:val="0"/>
          <w:divBdr>
            <w:top w:val="none" w:sz="0" w:space="0" w:color="auto"/>
            <w:left w:val="none" w:sz="0" w:space="0" w:color="auto"/>
            <w:bottom w:val="none" w:sz="0" w:space="0" w:color="auto"/>
            <w:right w:val="none" w:sz="0" w:space="0" w:color="auto"/>
          </w:divBdr>
        </w:div>
        <w:div w:id="581067546">
          <w:marLeft w:val="0"/>
          <w:marRight w:val="0"/>
          <w:marTop w:val="0"/>
          <w:marBottom w:val="0"/>
          <w:divBdr>
            <w:top w:val="none" w:sz="0" w:space="0" w:color="auto"/>
            <w:left w:val="none" w:sz="0" w:space="0" w:color="auto"/>
            <w:bottom w:val="none" w:sz="0" w:space="0" w:color="auto"/>
            <w:right w:val="none" w:sz="0" w:space="0" w:color="auto"/>
          </w:divBdr>
        </w:div>
        <w:div w:id="53084453">
          <w:marLeft w:val="0"/>
          <w:marRight w:val="0"/>
          <w:marTop w:val="0"/>
          <w:marBottom w:val="0"/>
          <w:divBdr>
            <w:top w:val="none" w:sz="0" w:space="0" w:color="auto"/>
            <w:left w:val="none" w:sz="0" w:space="0" w:color="auto"/>
            <w:bottom w:val="none" w:sz="0" w:space="0" w:color="auto"/>
            <w:right w:val="none" w:sz="0" w:space="0" w:color="auto"/>
          </w:divBdr>
        </w:div>
        <w:div w:id="1814977721">
          <w:marLeft w:val="0"/>
          <w:marRight w:val="0"/>
          <w:marTop w:val="0"/>
          <w:marBottom w:val="0"/>
          <w:divBdr>
            <w:top w:val="none" w:sz="0" w:space="0" w:color="auto"/>
            <w:left w:val="none" w:sz="0" w:space="0" w:color="auto"/>
            <w:bottom w:val="none" w:sz="0" w:space="0" w:color="auto"/>
            <w:right w:val="none" w:sz="0" w:space="0" w:color="auto"/>
          </w:divBdr>
        </w:div>
        <w:div w:id="1213073805">
          <w:marLeft w:val="0"/>
          <w:marRight w:val="0"/>
          <w:marTop w:val="0"/>
          <w:marBottom w:val="0"/>
          <w:divBdr>
            <w:top w:val="none" w:sz="0" w:space="0" w:color="auto"/>
            <w:left w:val="none" w:sz="0" w:space="0" w:color="auto"/>
            <w:bottom w:val="none" w:sz="0" w:space="0" w:color="auto"/>
            <w:right w:val="none" w:sz="0" w:space="0" w:color="auto"/>
          </w:divBdr>
        </w:div>
        <w:div w:id="63382553">
          <w:marLeft w:val="0"/>
          <w:marRight w:val="0"/>
          <w:marTop w:val="0"/>
          <w:marBottom w:val="0"/>
          <w:divBdr>
            <w:top w:val="none" w:sz="0" w:space="0" w:color="auto"/>
            <w:left w:val="none" w:sz="0" w:space="0" w:color="auto"/>
            <w:bottom w:val="none" w:sz="0" w:space="0" w:color="auto"/>
            <w:right w:val="none" w:sz="0" w:space="0" w:color="auto"/>
          </w:divBdr>
        </w:div>
        <w:div w:id="1571768391">
          <w:marLeft w:val="0"/>
          <w:marRight w:val="0"/>
          <w:marTop w:val="0"/>
          <w:marBottom w:val="0"/>
          <w:divBdr>
            <w:top w:val="none" w:sz="0" w:space="0" w:color="auto"/>
            <w:left w:val="none" w:sz="0" w:space="0" w:color="auto"/>
            <w:bottom w:val="none" w:sz="0" w:space="0" w:color="auto"/>
            <w:right w:val="none" w:sz="0" w:space="0" w:color="auto"/>
          </w:divBdr>
        </w:div>
        <w:div w:id="1957171565">
          <w:marLeft w:val="0"/>
          <w:marRight w:val="0"/>
          <w:marTop w:val="0"/>
          <w:marBottom w:val="0"/>
          <w:divBdr>
            <w:top w:val="none" w:sz="0" w:space="0" w:color="auto"/>
            <w:left w:val="none" w:sz="0" w:space="0" w:color="auto"/>
            <w:bottom w:val="none" w:sz="0" w:space="0" w:color="auto"/>
            <w:right w:val="none" w:sz="0" w:space="0" w:color="auto"/>
          </w:divBdr>
        </w:div>
        <w:div w:id="538129683">
          <w:marLeft w:val="0"/>
          <w:marRight w:val="0"/>
          <w:marTop w:val="0"/>
          <w:marBottom w:val="0"/>
          <w:divBdr>
            <w:top w:val="none" w:sz="0" w:space="0" w:color="auto"/>
            <w:left w:val="none" w:sz="0" w:space="0" w:color="auto"/>
            <w:bottom w:val="none" w:sz="0" w:space="0" w:color="auto"/>
            <w:right w:val="none" w:sz="0" w:space="0" w:color="auto"/>
          </w:divBdr>
        </w:div>
        <w:div w:id="1068307158">
          <w:marLeft w:val="0"/>
          <w:marRight w:val="0"/>
          <w:marTop w:val="0"/>
          <w:marBottom w:val="0"/>
          <w:divBdr>
            <w:top w:val="none" w:sz="0" w:space="0" w:color="auto"/>
            <w:left w:val="none" w:sz="0" w:space="0" w:color="auto"/>
            <w:bottom w:val="none" w:sz="0" w:space="0" w:color="auto"/>
            <w:right w:val="none" w:sz="0" w:space="0" w:color="auto"/>
          </w:divBdr>
        </w:div>
        <w:div w:id="731928382">
          <w:marLeft w:val="0"/>
          <w:marRight w:val="0"/>
          <w:marTop w:val="0"/>
          <w:marBottom w:val="0"/>
          <w:divBdr>
            <w:top w:val="none" w:sz="0" w:space="0" w:color="auto"/>
            <w:left w:val="none" w:sz="0" w:space="0" w:color="auto"/>
            <w:bottom w:val="none" w:sz="0" w:space="0" w:color="auto"/>
            <w:right w:val="none" w:sz="0" w:space="0" w:color="auto"/>
          </w:divBdr>
        </w:div>
        <w:div w:id="109933130">
          <w:marLeft w:val="0"/>
          <w:marRight w:val="0"/>
          <w:marTop w:val="0"/>
          <w:marBottom w:val="0"/>
          <w:divBdr>
            <w:top w:val="none" w:sz="0" w:space="0" w:color="auto"/>
            <w:left w:val="none" w:sz="0" w:space="0" w:color="auto"/>
            <w:bottom w:val="none" w:sz="0" w:space="0" w:color="auto"/>
            <w:right w:val="none" w:sz="0" w:space="0" w:color="auto"/>
          </w:divBdr>
        </w:div>
        <w:div w:id="938021727">
          <w:marLeft w:val="0"/>
          <w:marRight w:val="0"/>
          <w:marTop w:val="0"/>
          <w:marBottom w:val="0"/>
          <w:divBdr>
            <w:top w:val="none" w:sz="0" w:space="0" w:color="auto"/>
            <w:left w:val="none" w:sz="0" w:space="0" w:color="auto"/>
            <w:bottom w:val="none" w:sz="0" w:space="0" w:color="auto"/>
            <w:right w:val="none" w:sz="0" w:space="0" w:color="auto"/>
          </w:divBdr>
        </w:div>
        <w:div w:id="531262395">
          <w:marLeft w:val="0"/>
          <w:marRight w:val="0"/>
          <w:marTop w:val="0"/>
          <w:marBottom w:val="0"/>
          <w:divBdr>
            <w:top w:val="none" w:sz="0" w:space="0" w:color="auto"/>
            <w:left w:val="none" w:sz="0" w:space="0" w:color="auto"/>
            <w:bottom w:val="none" w:sz="0" w:space="0" w:color="auto"/>
            <w:right w:val="none" w:sz="0" w:space="0" w:color="auto"/>
          </w:divBdr>
        </w:div>
        <w:div w:id="298652451">
          <w:marLeft w:val="0"/>
          <w:marRight w:val="0"/>
          <w:marTop w:val="0"/>
          <w:marBottom w:val="0"/>
          <w:divBdr>
            <w:top w:val="none" w:sz="0" w:space="0" w:color="auto"/>
            <w:left w:val="none" w:sz="0" w:space="0" w:color="auto"/>
            <w:bottom w:val="none" w:sz="0" w:space="0" w:color="auto"/>
            <w:right w:val="none" w:sz="0" w:space="0" w:color="auto"/>
          </w:divBdr>
        </w:div>
        <w:div w:id="691305730">
          <w:marLeft w:val="0"/>
          <w:marRight w:val="0"/>
          <w:marTop w:val="0"/>
          <w:marBottom w:val="0"/>
          <w:divBdr>
            <w:top w:val="none" w:sz="0" w:space="0" w:color="auto"/>
            <w:left w:val="none" w:sz="0" w:space="0" w:color="auto"/>
            <w:bottom w:val="none" w:sz="0" w:space="0" w:color="auto"/>
            <w:right w:val="none" w:sz="0" w:space="0" w:color="auto"/>
          </w:divBdr>
        </w:div>
        <w:div w:id="1476871223">
          <w:marLeft w:val="0"/>
          <w:marRight w:val="0"/>
          <w:marTop w:val="0"/>
          <w:marBottom w:val="0"/>
          <w:divBdr>
            <w:top w:val="none" w:sz="0" w:space="0" w:color="auto"/>
            <w:left w:val="none" w:sz="0" w:space="0" w:color="auto"/>
            <w:bottom w:val="none" w:sz="0" w:space="0" w:color="auto"/>
            <w:right w:val="none" w:sz="0" w:space="0" w:color="auto"/>
          </w:divBdr>
        </w:div>
        <w:div w:id="149752489">
          <w:marLeft w:val="0"/>
          <w:marRight w:val="0"/>
          <w:marTop w:val="0"/>
          <w:marBottom w:val="0"/>
          <w:divBdr>
            <w:top w:val="none" w:sz="0" w:space="0" w:color="auto"/>
            <w:left w:val="none" w:sz="0" w:space="0" w:color="auto"/>
            <w:bottom w:val="none" w:sz="0" w:space="0" w:color="auto"/>
            <w:right w:val="none" w:sz="0" w:space="0" w:color="auto"/>
          </w:divBdr>
        </w:div>
        <w:div w:id="19093655">
          <w:marLeft w:val="0"/>
          <w:marRight w:val="0"/>
          <w:marTop w:val="0"/>
          <w:marBottom w:val="0"/>
          <w:divBdr>
            <w:top w:val="none" w:sz="0" w:space="0" w:color="auto"/>
            <w:left w:val="none" w:sz="0" w:space="0" w:color="auto"/>
            <w:bottom w:val="none" w:sz="0" w:space="0" w:color="auto"/>
            <w:right w:val="none" w:sz="0" w:space="0" w:color="auto"/>
          </w:divBdr>
        </w:div>
        <w:div w:id="962035469">
          <w:marLeft w:val="0"/>
          <w:marRight w:val="0"/>
          <w:marTop w:val="0"/>
          <w:marBottom w:val="0"/>
          <w:divBdr>
            <w:top w:val="none" w:sz="0" w:space="0" w:color="auto"/>
            <w:left w:val="none" w:sz="0" w:space="0" w:color="auto"/>
            <w:bottom w:val="none" w:sz="0" w:space="0" w:color="auto"/>
            <w:right w:val="none" w:sz="0" w:space="0" w:color="auto"/>
          </w:divBdr>
        </w:div>
        <w:div w:id="1294943675">
          <w:marLeft w:val="0"/>
          <w:marRight w:val="0"/>
          <w:marTop w:val="0"/>
          <w:marBottom w:val="0"/>
          <w:divBdr>
            <w:top w:val="none" w:sz="0" w:space="0" w:color="auto"/>
            <w:left w:val="none" w:sz="0" w:space="0" w:color="auto"/>
            <w:bottom w:val="none" w:sz="0" w:space="0" w:color="auto"/>
            <w:right w:val="none" w:sz="0" w:space="0" w:color="auto"/>
          </w:divBdr>
        </w:div>
        <w:div w:id="1136068337">
          <w:marLeft w:val="0"/>
          <w:marRight w:val="0"/>
          <w:marTop w:val="0"/>
          <w:marBottom w:val="0"/>
          <w:divBdr>
            <w:top w:val="none" w:sz="0" w:space="0" w:color="auto"/>
            <w:left w:val="none" w:sz="0" w:space="0" w:color="auto"/>
            <w:bottom w:val="none" w:sz="0" w:space="0" w:color="auto"/>
            <w:right w:val="none" w:sz="0" w:space="0" w:color="auto"/>
          </w:divBdr>
        </w:div>
        <w:div w:id="1320426246">
          <w:marLeft w:val="0"/>
          <w:marRight w:val="0"/>
          <w:marTop w:val="0"/>
          <w:marBottom w:val="0"/>
          <w:divBdr>
            <w:top w:val="none" w:sz="0" w:space="0" w:color="auto"/>
            <w:left w:val="none" w:sz="0" w:space="0" w:color="auto"/>
            <w:bottom w:val="none" w:sz="0" w:space="0" w:color="auto"/>
            <w:right w:val="none" w:sz="0" w:space="0" w:color="auto"/>
          </w:divBdr>
        </w:div>
        <w:div w:id="1147472966">
          <w:marLeft w:val="0"/>
          <w:marRight w:val="0"/>
          <w:marTop w:val="0"/>
          <w:marBottom w:val="0"/>
          <w:divBdr>
            <w:top w:val="none" w:sz="0" w:space="0" w:color="auto"/>
            <w:left w:val="none" w:sz="0" w:space="0" w:color="auto"/>
            <w:bottom w:val="none" w:sz="0" w:space="0" w:color="auto"/>
            <w:right w:val="none" w:sz="0" w:space="0" w:color="auto"/>
          </w:divBdr>
        </w:div>
        <w:div w:id="1671055611">
          <w:marLeft w:val="0"/>
          <w:marRight w:val="0"/>
          <w:marTop w:val="0"/>
          <w:marBottom w:val="0"/>
          <w:divBdr>
            <w:top w:val="none" w:sz="0" w:space="0" w:color="auto"/>
            <w:left w:val="none" w:sz="0" w:space="0" w:color="auto"/>
            <w:bottom w:val="none" w:sz="0" w:space="0" w:color="auto"/>
            <w:right w:val="none" w:sz="0" w:space="0" w:color="auto"/>
          </w:divBdr>
        </w:div>
        <w:div w:id="1736512841">
          <w:marLeft w:val="0"/>
          <w:marRight w:val="0"/>
          <w:marTop w:val="0"/>
          <w:marBottom w:val="0"/>
          <w:divBdr>
            <w:top w:val="none" w:sz="0" w:space="0" w:color="auto"/>
            <w:left w:val="none" w:sz="0" w:space="0" w:color="auto"/>
            <w:bottom w:val="none" w:sz="0" w:space="0" w:color="auto"/>
            <w:right w:val="none" w:sz="0" w:space="0" w:color="auto"/>
          </w:divBdr>
        </w:div>
        <w:div w:id="609044936">
          <w:marLeft w:val="0"/>
          <w:marRight w:val="0"/>
          <w:marTop w:val="0"/>
          <w:marBottom w:val="0"/>
          <w:divBdr>
            <w:top w:val="none" w:sz="0" w:space="0" w:color="auto"/>
            <w:left w:val="none" w:sz="0" w:space="0" w:color="auto"/>
            <w:bottom w:val="none" w:sz="0" w:space="0" w:color="auto"/>
            <w:right w:val="none" w:sz="0" w:space="0" w:color="auto"/>
          </w:divBdr>
        </w:div>
        <w:div w:id="682172827">
          <w:marLeft w:val="0"/>
          <w:marRight w:val="0"/>
          <w:marTop w:val="0"/>
          <w:marBottom w:val="0"/>
          <w:divBdr>
            <w:top w:val="none" w:sz="0" w:space="0" w:color="auto"/>
            <w:left w:val="none" w:sz="0" w:space="0" w:color="auto"/>
            <w:bottom w:val="none" w:sz="0" w:space="0" w:color="auto"/>
            <w:right w:val="none" w:sz="0" w:space="0" w:color="auto"/>
          </w:divBdr>
        </w:div>
        <w:div w:id="1433939786">
          <w:marLeft w:val="0"/>
          <w:marRight w:val="0"/>
          <w:marTop w:val="0"/>
          <w:marBottom w:val="0"/>
          <w:divBdr>
            <w:top w:val="none" w:sz="0" w:space="0" w:color="auto"/>
            <w:left w:val="none" w:sz="0" w:space="0" w:color="auto"/>
            <w:bottom w:val="none" w:sz="0" w:space="0" w:color="auto"/>
            <w:right w:val="none" w:sz="0" w:space="0" w:color="auto"/>
          </w:divBdr>
        </w:div>
        <w:div w:id="1376587811">
          <w:marLeft w:val="0"/>
          <w:marRight w:val="0"/>
          <w:marTop w:val="0"/>
          <w:marBottom w:val="0"/>
          <w:divBdr>
            <w:top w:val="none" w:sz="0" w:space="0" w:color="auto"/>
            <w:left w:val="none" w:sz="0" w:space="0" w:color="auto"/>
            <w:bottom w:val="none" w:sz="0" w:space="0" w:color="auto"/>
            <w:right w:val="none" w:sz="0" w:space="0" w:color="auto"/>
          </w:divBdr>
        </w:div>
        <w:div w:id="739138363">
          <w:marLeft w:val="0"/>
          <w:marRight w:val="0"/>
          <w:marTop w:val="0"/>
          <w:marBottom w:val="0"/>
          <w:divBdr>
            <w:top w:val="none" w:sz="0" w:space="0" w:color="auto"/>
            <w:left w:val="none" w:sz="0" w:space="0" w:color="auto"/>
            <w:bottom w:val="none" w:sz="0" w:space="0" w:color="auto"/>
            <w:right w:val="none" w:sz="0" w:space="0" w:color="auto"/>
          </w:divBdr>
        </w:div>
        <w:div w:id="2085952046">
          <w:marLeft w:val="0"/>
          <w:marRight w:val="0"/>
          <w:marTop w:val="0"/>
          <w:marBottom w:val="0"/>
          <w:divBdr>
            <w:top w:val="none" w:sz="0" w:space="0" w:color="auto"/>
            <w:left w:val="none" w:sz="0" w:space="0" w:color="auto"/>
            <w:bottom w:val="none" w:sz="0" w:space="0" w:color="auto"/>
            <w:right w:val="none" w:sz="0" w:space="0" w:color="auto"/>
          </w:divBdr>
        </w:div>
        <w:div w:id="1995405852">
          <w:marLeft w:val="0"/>
          <w:marRight w:val="0"/>
          <w:marTop w:val="0"/>
          <w:marBottom w:val="0"/>
          <w:divBdr>
            <w:top w:val="none" w:sz="0" w:space="0" w:color="auto"/>
            <w:left w:val="none" w:sz="0" w:space="0" w:color="auto"/>
            <w:bottom w:val="none" w:sz="0" w:space="0" w:color="auto"/>
            <w:right w:val="none" w:sz="0" w:space="0" w:color="auto"/>
          </w:divBdr>
        </w:div>
        <w:div w:id="668564280">
          <w:marLeft w:val="0"/>
          <w:marRight w:val="0"/>
          <w:marTop w:val="0"/>
          <w:marBottom w:val="0"/>
          <w:divBdr>
            <w:top w:val="none" w:sz="0" w:space="0" w:color="auto"/>
            <w:left w:val="none" w:sz="0" w:space="0" w:color="auto"/>
            <w:bottom w:val="none" w:sz="0" w:space="0" w:color="auto"/>
            <w:right w:val="none" w:sz="0" w:space="0" w:color="auto"/>
          </w:divBdr>
        </w:div>
        <w:div w:id="1383753678">
          <w:marLeft w:val="0"/>
          <w:marRight w:val="0"/>
          <w:marTop w:val="0"/>
          <w:marBottom w:val="0"/>
          <w:divBdr>
            <w:top w:val="none" w:sz="0" w:space="0" w:color="auto"/>
            <w:left w:val="none" w:sz="0" w:space="0" w:color="auto"/>
            <w:bottom w:val="none" w:sz="0" w:space="0" w:color="auto"/>
            <w:right w:val="none" w:sz="0" w:space="0" w:color="auto"/>
          </w:divBdr>
        </w:div>
        <w:div w:id="2072658484">
          <w:marLeft w:val="0"/>
          <w:marRight w:val="0"/>
          <w:marTop w:val="0"/>
          <w:marBottom w:val="0"/>
          <w:divBdr>
            <w:top w:val="none" w:sz="0" w:space="0" w:color="auto"/>
            <w:left w:val="none" w:sz="0" w:space="0" w:color="auto"/>
            <w:bottom w:val="none" w:sz="0" w:space="0" w:color="auto"/>
            <w:right w:val="none" w:sz="0" w:space="0" w:color="auto"/>
          </w:divBdr>
        </w:div>
        <w:div w:id="1841773142">
          <w:marLeft w:val="0"/>
          <w:marRight w:val="0"/>
          <w:marTop w:val="0"/>
          <w:marBottom w:val="0"/>
          <w:divBdr>
            <w:top w:val="none" w:sz="0" w:space="0" w:color="auto"/>
            <w:left w:val="none" w:sz="0" w:space="0" w:color="auto"/>
            <w:bottom w:val="none" w:sz="0" w:space="0" w:color="auto"/>
            <w:right w:val="none" w:sz="0" w:space="0" w:color="auto"/>
          </w:divBdr>
        </w:div>
        <w:div w:id="2130051664">
          <w:marLeft w:val="0"/>
          <w:marRight w:val="0"/>
          <w:marTop w:val="0"/>
          <w:marBottom w:val="0"/>
          <w:divBdr>
            <w:top w:val="none" w:sz="0" w:space="0" w:color="auto"/>
            <w:left w:val="none" w:sz="0" w:space="0" w:color="auto"/>
            <w:bottom w:val="none" w:sz="0" w:space="0" w:color="auto"/>
            <w:right w:val="none" w:sz="0" w:space="0" w:color="auto"/>
          </w:divBdr>
        </w:div>
        <w:div w:id="926773451">
          <w:marLeft w:val="0"/>
          <w:marRight w:val="0"/>
          <w:marTop w:val="0"/>
          <w:marBottom w:val="0"/>
          <w:divBdr>
            <w:top w:val="none" w:sz="0" w:space="0" w:color="auto"/>
            <w:left w:val="none" w:sz="0" w:space="0" w:color="auto"/>
            <w:bottom w:val="none" w:sz="0" w:space="0" w:color="auto"/>
            <w:right w:val="none" w:sz="0" w:space="0" w:color="auto"/>
          </w:divBdr>
        </w:div>
        <w:div w:id="922493555">
          <w:marLeft w:val="0"/>
          <w:marRight w:val="0"/>
          <w:marTop w:val="0"/>
          <w:marBottom w:val="0"/>
          <w:divBdr>
            <w:top w:val="none" w:sz="0" w:space="0" w:color="auto"/>
            <w:left w:val="none" w:sz="0" w:space="0" w:color="auto"/>
            <w:bottom w:val="none" w:sz="0" w:space="0" w:color="auto"/>
            <w:right w:val="none" w:sz="0" w:space="0" w:color="auto"/>
          </w:divBdr>
        </w:div>
        <w:div w:id="456922492">
          <w:marLeft w:val="0"/>
          <w:marRight w:val="0"/>
          <w:marTop w:val="0"/>
          <w:marBottom w:val="0"/>
          <w:divBdr>
            <w:top w:val="none" w:sz="0" w:space="0" w:color="auto"/>
            <w:left w:val="none" w:sz="0" w:space="0" w:color="auto"/>
            <w:bottom w:val="none" w:sz="0" w:space="0" w:color="auto"/>
            <w:right w:val="none" w:sz="0" w:space="0" w:color="auto"/>
          </w:divBdr>
        </w:div>
        <w:div w:id="1352027922">
          <w:marLeft w:val="0"/>
          <w:marRight w:val="0"/>
          <w:marTop w:val="0"/>
          <w:marBottom w:val="0"/>
          <w:divBdr>
            <w:top w:val="none" w:sz="0" w:space="0" w:color="auto"/>
            <w:left w:val="none" w:sz="0" w:space="0" w:color="auto"/>
            <w:bottom w:val="none" w:sz="0" w:space="0" w:color="auto"/>
            <w:right w:val="none" w:sz="0" w:space="0" w:color="auto"/>
          </w:divBdr>
        </w:div>
        <w:div w:id="1980332515">
          <w:marLeft w:val="0"/>
          <w:marRight w:val="0"/>
          <w:marTop w:val="0"/>
          <w:marBottom w:val="0"/>
          <w:divBdr>
            <w:top w:val="none" w:sz="0" w:space="0" w:color="auto"/>
            <w:left w:val="none" w:sz="0" w:space="0" w:color="auto"/>
            <w:bottom w:val="none" w:sz="0" w:space="0" w:color="auto"/>
            <w:right w:val="none" w:sz="0" w:space="0" w:color="auto"/>
          </w:divBdr>
        </w:div>
        <w:div w:id="406654415">
          <w:marLeft w:val="0"/>
          <w:marRight w:val="0"/>
          <w:marTop w:val="0"/>
          <w:marBottom w:val="0"/>
          <w:divBdr>
            <w:top w:val="none" w:sz="0" w:space="0" w:color="auto"/>
            <w:left w:val="none" w:sz="0" w:space="0" w:color="auto"/>
            <w:bottom w:val="none" w:sz="0" w:space="0" w:color="auto"/>
            <w:right w:val="none" w:sz="0" w:space="0" w:color="auto"/>
          </w:divBdr>
        </w:div>
        <w:div w:id="1479884511">
          <w:marLeft w:val="0"/>
          <w:marRight w:val="0"/>
          <w:marTop w:val="0"/>
          <w:marBottom w:val="0"/>
          <w:divBdr>
            <w:top w:val="none" w:sz="0" w:space="0" w:color="auto"/>
            <w:left w:val="none" w:sz="0" w:space="0" w:color="auto"/>
            <w:bottom w:val="none" w:sz="0" w:space="0" w:color="auto"/>
            <w:right w:val="none" w:sz="0" w:space="0" w:color="auto"/>
          </w:divBdr>
        </w:div>
        <w:div w:id="326983980">
          <w:marLeft w:val="0"/>
          <w:marRight w:val="0"/>
          <w:marTop w:val="0"/>
          <w:marBottom w:val="0"/>
          <w:divBdr>
            <w:top w:val="none" w:sz="0" w:space="0" w:color="auto"/>
            <w:left w:val="none" w:sz="0" w:space="0" w:color="auto"/>
            <w:bottom w:val="none" w:sz="0" w:space="0" w:color="auto"/>
            <w:right w:val="none" w:sz="0" w:space="0" w:color="auto"/>
          </w:divBdr>
        </w:div>
        <w:div w:id="1888645308">
          <w:marLeft w:val="0"/>
          <w:marRight w:val="0"/>
          <w:marTop w:val="0"/>
          <w:marBottom w:val="0"/>
          <w:divBdr>
            <w:top w:val="none" w:sz="0" w:space="0" w:color="auto"/>
            <w:left w:val="none" w:sz="0" w:space="0" w:color="auto"/>
            <w:bottom w:val="none" w:sz="0" w:space="0" w:color="auto"/>
            <w:right w:val="none" w:sz="0" w:space="0" w:color="auto"/>
          </w:divBdr>
        </w:div>
        <w:div w:id="1962421852">
          <w:marLeft w:val="0"/>
          <w:marRight w:val="0"/>
          <w:marTop w:val="0"/>
          <w:marBottom w:val="0"/>
          <w:divBdr>
            <w:top w:val="none" w:sz="0" w:space="0" w:color="auto"/>
            <w:left w:val="none" w:sz="0" w:space="0" w:color="auto"/>
            <w:bottom w:val="none" w:sz="0" w:space="0" w:color="auto"/>
            <w:right w:val="none" w:sz="0" w:space="0" w:color="auto"/>
          </w:divBdr>
        </w:div>
        <w:div w:id="527985652">
          <w:marLeft w:val="0"/>
          <w:marRight w:val="0"/>
          <w:marTop w:val="0"/>
          <w:marBottom w:val="0"/>
          <w:divBdr>
            <w:top w:val="none" w:sz="0" w:space="0" w:color="auto"/>
            <w:left w:val="none" w:sz="0" w:space="0" w:color="auto"/>
            <w:bottom w:val="none" w:sz="0" w:space="0" w:color="auto"/>
            <w:right w:val="none" w:sz="0" w:space="0" w:color="auto"/>
          </w:divBdr>
        </w:div>
        <w:div w:id="656302214">
          <w:marLeft w:val="0"/>
          <w:marRight w:val="0"/>
          <w:marTop w:val="0"/>
          <w:marBottom w:val="0"/>
          <w:divBdr>
            <w:top w:val="none" w:sz="0" w:space="0" w:color="auto"/>
            <w:left w:val="none" w:sz="0" w:space="0" w:color="auto"/>
            <w:bottom w:val="none" w:sz="0" w:space="0" w:color="auto"/>
            <w:right w:val="none" w:sz="0" w:space="0" w:color="auto"/>
          </w:divBdr>
        </w:div>
        <w:div w:id="620841373">
          <w:marLeft w:val="0"/>
          <w:marRight w:val="0"/>
          <w:marTop w:val="0"/>
          <w:marBottom w:val="0"/>
          <w:divBdr>
            <w:top w:val="none" w:sz="0" w:space="0" w:color="auto"/>
            <w:left w:val="none" w:sz="0" w:space="0" w:color="auto"/>
            <w:bottom w:val="none" w:sz="0" w:space="0" w:color="auto"/>
            <w:right w:val="none" w:sz="0" w:space="0" w:color="auto"/>
          </w:divBdr>
        </w:div>
        <w:div w:id="767432784">
          <w:marLeft w:val="0"/>
          <w:marRight w:val="0"/>
          <w:marTop w:val="0"/>
          <w:marBottom w:val="0"/>
          <w:divBdr>
            <w:top w:val="none" w:sz="0" w:space="0" w:color="auto"/>
            <w:left w:val="none" w:sz="0" w:space="0" w:color="auto"/>
            <w:bottom w:val="none" w:sz="0" w:space="0" w:color="auto"/>
            <w:right w:val="none" w:sz="0" w:space="0" w:color="auto"/>
          </w:divBdr>
        </w:div>
        <w:div w:id="1148747320">
          <w:marLeft w:val="0"/>
          <w:marRight w:val="0"/>
          <w:marTop w:val="0"/>
          <w:marBottom w:val="0"/>
          <w:divBdr>
            <w:top w:val="none" w:sz="0" w:space="0" w:color="auto"/>
            <w:left w:val="none" w:sz="0" w:space="0" w:color="auto"/>
            <w:bottom w:val="none" w:sz="0" w:space="0" w:color="auto"/>
            <w:right w:val="none" w:sz="0" w:space="0" w:color="auto"/>
          </w:divBdr>
        </w:div>
        <w:div w:id="1395615505">
          <w:marLeft w:val="0"/>
          <w:marRight w:val="0"/>
          <w:marTop w:val="0"/>
          <w:marBottom w:val="0"/>
          <w:divBdr>
            <w:top w:val="none" w:sz="0" w:space="0" w:color="auto"/>
            <w:left w:val="none" w:sz="0" w:space="0" w:color="auto"/>
            <w:bottom w:val="none" w:sz="0" w:space="0" w:color="auto"/>
            <w:right w:val="none" w:sz="0" w:space="0" w:color="auto"/>
          </w:divBdr>
        </w:div>
        <w:div w:id="503931848">
          <w:marLeft w:val="0"/>
          <w:marRight w:val="0"/>
          <w:marTop w:val="0"/>
          <w:marBottom w:val="0"/>
          <w:divBdr>
            <w:top w:val="none" w:sz="0" w:space="0" w:color="auto"/>
            <w:left w:val="none" w:sz="0" w:space="0" w:color="auto"/>
            <w:bottom w:val="none" w:sz="0" w:space="0" w:color="auto"/>
            <w:right w:val="none" w:sz="0" w:space="0" w:color="auto"/>
          </w:divBdr>
        </w:div>
        <w:div w:id="583993928">
          <w:marLeft w:val="0"/>
          <w:marRight w:val="0"/>
          <w:marTop w:val="0"/>
          <w:marBottom w:val="0"/>
          <w:divBdr>
            <w:top w:val="none" w:sz="0" w:space="0" w:color="auto"/>
            <w:left w:val="none" w:sz="0" w:space="0" w:color="auto"/>
            <w:bottom w:val="none" w:sz="0" w:space="0" w:color="auto"/>
            <w:right w:val="none" w:sz="0" w:space="0" w:color="auto"/>
          </w:divBdr>
        </w:div>
        <w:div w:id="1866478479">
          <w:marLeft w:val="0"/>
          <w:marRight w:val="0"/>
          <w:marTop w:val="0"/>
          <w:marBottom w:val="0"/>
          <w:divBdr>
            <w:top w:val="none" w:sz="0" w:space="0" w:color="auto"/>
            <w:left w:val="none" w:sz="0" w:space="0" w:color="auto"/>
            <w:bottom w:val="none" w:sz="0" w:space="0" w:color="auto"/>
            <w:right w:val="none" w:sz="0" w:space="0" w:color="auto"/>
          </w:divBdr>
        </w:div>
        <w:div w:id="66346070">
          <w:marLeft w:val="0"/>
          <w:marRight w:val="0"/>
          <w:marTop w:val="0"/>
          <w:marBottom w:val="0"/>
          <w:divBdr>
            <w:top w:val="none" w:sz="0" w:space="0" w:color="auto"/>
            <w:left w:val="none" w:sz="0" w:space="0" w:color="auto"/>
            <w:bottom w:val="none" w:sz="0" w:space="0" w:color="auto"/>
            <w:right w:val="none" w:sz="0" w:space="0" w:color="auto"/>
          </w:divBdr>
        </w:div>
        <w:div w:id="72549695">
          <w:marLeft w:val="0"/>
          <w:marRight w:val="0"/>
          <w:marTop w:val="0"/>
          <w:marBottom w:val="0"/>
          <w:divBdr>
            <w:top w:val="none" w:sz="0" w:space="0" w:color="auto"/>
            <w:left w:val="none" w:sz="0" w:space="0" w:color="auto"/>
            <w:bottom w:val="none" w:sz="0" w:space="0" w:color="auto"/>
            <w:right w:val="none" w:sz="0" w:space="0" w:color="auto"/>
          </w:divBdr>
        </w:div>
        <w:div w:id="1113985185">
          <w:marLeft w:val="0"/>
          <w:marRight w:val="0"/>
          <w:marTop w:val="0"/>
          <w:marBottom w:val="0"/>
          <w:divBdr>
            <w:top w:val="none" w:sz="0" w:space="0" w:color="auto"/>
            <w:left w:val="none" w:sz="0" w:space="0" w:color="auto"/>
            <w:bottom w:val="none" w:sz="0" w:space="0" w:color="auto"/>
            <w:right w:val="none" w:sz="0" w:space="0" w:color="auto"/>
          </w:divBdr>
        </w:div>
        <w:div w:id="2020504827">
          <w:marLeft w:val="0"/>
          <w:marRight w:val="0"/>
          <w:marTop w:val="0"/>
          <w:marBottom w:val="0"/>
          <w:divBdr>
            <w:top w:val="none" w:sz="0" w:space="0" w:color="auto"/>
            <w:left w:val="none" w:sz="0" w:space="0" w:color="auto"/>
            <w:bottom w:val="none" w:sz="0" w:space="0" w:color="auto"/>
            <w:right w:val="none" w:sz="0" w:space="0" w:color="auto"/>
          </w:divBdr>
        </w:div>
        <w:div w:id="1890997707">
          <w:marLeft w:val="0"/>
          <w:marRight w:val="0"/>
          <w:marTop w:val="0"/>
          <w:marBottom w:val="0"/>
          <w:divBdr>
            <w:top w:val="none" w:sz="0" w:space="0" w:color="auto"/>
            <w:left w:val="none" w:sz="0" w:space="0" w:color="auto"/>
            <w:bottom w:val="none" w:sz="0" w:space="0" w:color="auto"/>
            <w:right w:val="none" w:sz="0" w:space="0" w:color="auto"/>
          </w:divBdr>
        </w:div>
        <w:div w:id="1650131262">
          <w:marLeft w:val="0"/>
          <w:marRight w:val="0"/>
          <w:marTop w:val="0"/>
          <w:marBottom w:val="0"/>
          <w:divBdr>
            <w:top w:val="none" w:sz="0" w:space="0" w:color="auto"/>
            <w:left w:val="none" w:sz="0" w:space="0" w:color="auto"/>
            <w:bottom w:val="none" w:sz="0" w:space="0" w:color="auto"/>
            <w:right w:val="none" w:sz="0" w:space="0" w:color="auto"/>
          </w:divBdr>
        </w:div>
        <w:div w:id="520826486">
          <w:marLeft w:val="0"/>
          <w:marRight w:val="0"/>
          <w:marTop w:val="0"/>
          <w:marBottom w:val="0"/>
          <w:divBdr>
            <w:top w:val="none" w:sz="0" w:space="0" w:color="auto"/>
            <w:left w:val="none" w:sz="0" w:space="0" w:color="auto"/>
            <w:bottom w:val="none" w:sz="0" w:space="0" w:color="auto"/>
            <w:right w:val="none" w:sz="0" w:space="0" w:color="auto"/>
          </w:divBdr>
        </w:div>
        <w:div w:id="68121715">
          <w:marLeft w:val="0"/>
          <w:marRight w:val="0"/>
          <w:marTop w:val="0"/>
          <w:marBottom w:val="0"/>
          <w:divBdr>
            <w:top w:val="none" w:sz="0" w:space="0" w:color="auto"/>
            <w:left w:val="none" w:sz="0" w:space="0" w:color="auto"/>
            <w:bottom w:val="none" w:sz="0" w:space="0" w:color="auto"/>
            <w:right w:val="none" w:sz="0" w:space="0" w:color="auto"/>
          </w:divBdr>
        </w:div>
        <w:div w:id="18090375">
          <w:marLeft w:val="0"/>
          <w:marRight w:val="0"/>
          <w:marTop w:val="0"/>
          <w:marBottom w:val="0"/>
          <w:divBdr>
            <w:top w:val="none" w:sz="0" w:space="0" w:color="auto"/>
            <w:left w:val="none" w:sz="0" w:space="0" w:color="auto"/>
            <w:bottom w:val="none" w:sz="0" w:space="0" w:color="auto"/>
            <w:right w:val="none" w:sz="0" w:space="0" w:color="auto"/>
          </w:divBdr>
        </w:div>
        <w:div w:id="2128347387">
          <w:marLeft w:val="0"/>
          <w:marRight w:val="0"/>
          <w:marTop w:val="0"/>
          <w:marBottom w:val="0"/>
          <w:divBdr>
            <w:top w:val="none" w:sz="0" w:space="0" w:color="auto"/>
            <w:left w:val="none" w:sz="0" w:space="0" w:color="auto"/>
            <w:bottom w:val="none" w:sz="0" w:space="0" w:color="auto"/>
            <w:right w:val="none" w:sz="0" w:space="0" w:color="auto"/>
          </w:divBdr>
        </w:div>
        <w:div w:id="767702680">
          <w:marLeft w:val="0"/>
          <w:marRight w:val="0"/>
          <w:marTop w:val="0"/>
          <w:marBottom w:val="0"/>
          <w:divBdr>
            <w:top w:val="none" w:sz="0" w:space="0" w:color="auto"/>
            <w:left w:val="none" w:sz="0" w:space="0" w:color="auto"/>
            <w:bottom w:val="none" w:sz="0" w:space="0" w:color="auto"/>
            <w:right w:val="none" w:sz="0" w:space="0" w:color="auto"/>
          </w:divBdr>
        </w:div>
        <w:div w:id="49423384">
          <w:marLeft w:val="0"/>
          <w:marRight w:val="0"/>
          <w:marTop w:val="0"/>
          <w:marBottom w:val="0"/>
          <w:divBdr>
            <w:top w:val="none" w:sz="0" w:space="0" w:color="auto"/>
            <w:left w:val="none" w:sz="0" w:space="0" w:color="auto"/>
            <w:bottom w:val="none" w:sz="0" w:space="0" w:color="auto"/>
            <w:right w:val="none" w:sz="0" w:space="0" w:color="auto"/>
          </w:divBdr>
        </w:div>
        <w:div w:id="797377698">
          <w:marLeft w:val="0"/>
          <w:marRight w:val="0"/>
          <w:marTop w:val="0"/>
          <w:marBottom w:val="0"/>
          <w:divBdr>
            <w:top w:val="none" w:sz="0" w:space="0" w:color="auto"/>
            <w:left w:val="none" w:sz="0" w:space="0" w:color="auto"/>
            <w:bottom w:val="none" w:sz="0" w:space="0" w:color="auto"/>
            <w:right w:val="none" w:sz="0" w:space="0" w:color="auto"/>
          </w:divBdr>
        </w:div>
        <w:div w:id="1113401916">
          <w:marLeft w:val="0"/>
          <w:marRight w:val="0"/>
          <w:marTop w:val="0"/>
          <w:marBottom w:val="0"/>
          <w:divBdr>
            <w:top w:val="none" w:sz="0" w:space="0" w:color="auto"/>
            <w:left w:val="none" w:sz="0" w:space="0" w:color="auto"/>
            <w:bottom w:val="none" w:sz="0" w:space="0" w:color="auto"/>
            <w:right w:val="none" w:sz="0" w:space="0" w:color="auto"/>
          </w:divBdr>
        </w:div>
        <w:div w:id="1352874630">
          <w:marLeft w:val="0"/>
          <w:marRight w:val="0"/>
          <w:marTop w:val="0"/>
          <w:marBottom w:val="0"/>
          <w:divBdr>
            <w:top w:val="none" w:sz="0" w:space="0" w:color="auto"/>
            <w:left w:val="none" w:sz="0" w:space="0" w:color="auto"/>
            <w:bottom w:val="none" w:sz="0" w:space="0" w:color="auto"/>
            <w:right w:val="none" w:sz="0" w:space="0" w:color="auto"/>
          </w:divBdr>
        </w:div>
        <w:div w:id="1069499077">
          <w:marLeft w:val="0"/>
          <w:marRight w:val="0"/>
          <w:marTop w:val="0"/>
          <w:marBottom w:val="0"/>
          <w:divBdr>
            <w:top w:val="none" w:sz="0" w:space="0" w:color="auto"/>
            <w:left w:val="none" w:sz="0" w:space="0" w:color="auto"/>
            <w:bottom w:val="none" w:sz="0" w:space="0" w:color="auto"/>
            <w:right w:val="none" w:sz="0" w:space="0" w:color="auto"/>
          </w:divBdr>
        </w:div>
        <w:div w:id="198057222">
          <w:marLeft w:val="0"/>
          <w:marRight w:val="0"/>
          <w:marTop w:val="0"/>
          <w:marBottom w:val="0"/>
          <w:divBdr>
            <w:top w:val="none" w:sz="0" w:space="0" w:color="auto"/>
            <w:left w:val="none" w:sz="0" w:space="0" w:color="auto"/>
            <w:bottom w:val="none" w:sz="0" w:space="0" w:color="auto"/>
            <w:right w:val="none" w:sz="0" w:space="0" w:color="auto"/>
          </w:divBdr>
        </w:div>
        <w:div w:id="2052806854">
          <w:marLeft w:val="0"/>
          <w:marRight w:val="0"/>
          <w:marTop w:val="0"/>
          <w:marBottom w:val="0"/>
          <w:divBdr>
            <w:top w:val="none" w:sz="0" w:space="0" w:color="auto"/>
            <w:left w:val="none" w:sz="0" w:space="0" w:color="auto"/>
            <w:bottom w:val="none" w:sz="0" w:space="0" w:color="auto"/>
            <w:right w:val="none" w:sz="0" w:space="0" w:color="auto"/>
          </w:divBdr>
        </w:div>
        <w:div w:id="1161890531">
          <w:marLeft w:val="0"/>
          <w:marRight w:val="0"/>
          <w:marTop w:val="0"/>
          <w:marBottom w:val="0"/>
          <w:divBdr>
            <w:top w:val="none" w:sz="0" w:space="0" w:color="auto"/>
            <w:left w:val="none" w:sz="0" w:space="0" w:color="auto"/>
            <w:bottom w:val="none" w:sz="0" w:space="0" w:color="auto"/>
            <w:right w:val="none" w:sz="0" w:space="0" w:color="auto"/>
          </w:divBdr>
        </w:div>
        <w:div w:id="564804419">
          <w:marLeft w:val="0"/>
          <w:marRight w:val="0"/>
          <w:marTop w:val="0"/>
          <w:marBottom w:val="0"/>
          <w:divBdr>
            <w:top w:val="none" w:sz="0" w:space="0" w:color="auto"/>
            <w:left w:val="none" w:sz="0" w:space="0" w:color="auto"/>
            <w:bottom w:val="none" w:sz="0" w:space="0" w:color="auto"/>
            <w:right w:val="none" w:sz="0" w:space="0" w:color="auto"/>
          </w:divBdr>
        </w:div>
        <w:div w:id="511795275">
          <w:marLeft w:val="0"/>
          <w:marRight w:val="0"/>
          <w:marTop w:val="0"/>
          <w:marBottom w:val="0"/>
          <w:divBdr>
            <w:top w:val="none" w:sz="0" w:space="0" w:color="auto"/>
            <w:left w:val="none" w:sz="0" w:space="0" w:color="auto"/>
            <w:bottom w:val="none" w:sz="0" w:space="0" w:color="auto"/>
            <w:right w:val="none" w:sz="0" w:space="0" w:color="auto"/>
          </w:divBdr>
        </w:div>
        <w:div w:id="972828200">
          <w:marLeft w:val="0"/>
          <w:marRight w:val="0"/>
          <w:marTop w:val="0"/>
          <w:marBottom w:val="0"/>
          <w:divBdr>
            <w:top w:val="none" w:sz="0" w:space="0" w:color="auto"/>
            <w:left w:val="none" w:sz="0" w:space="0" w:color="auto"/>
            <w:bottom w:val="none" w:sz="0" w:space="0" w:color="auto"/>
            <w:right w:val="none" w:sz="0" w:space="0" w:color="auto"/>
          </w:divBdr>
        </w:div>
        <w:div w:id="1359550020">
          <w:marLeft w:val="0"/>
          <w:marRight w:val="0"/>
          <w:marTop w:val="0"/>
          <w:marBottom w:val="0"/>
          <w:divBdr>
            <w:top w:val="none" w:sz="0" w:space="0" w:color="auto"/>
            <w:left w:val="none" w:sz="0" w:space="0" w:color="auto"/>
            <w:bottom w:val="none" w:sz="0" w:space="0" w:color="auto"/>
            <w:right w:val="none" w:sz="0" w:space="0" w:color="auto"/>
          </w:divBdr>
        </w:div>
        <w:div w:id="1340692522">
          <w:marLeft w:val="0"/>
          <w:marRight w:val="0"/>
          <w:marTop w:val="0"/>
          <w:marBottom w:val="0"/>
          <w:divBdr>
            <w:top w:val="none" w:sz="0" w:space="0" w:color="auto"/>
            <w:left w:val="none" w:sz="0" w:space="0" w:color="auto"/>
            <w:bottom w:val="none" w:sz="0" w:space="0" w:color="auto"/>
            <w:right w:val="none" w:sz="0" w:space="0" w:color="auto"/>
          </w:divBdr>
        </w:div>
        <w:div w:id="1439637017">
          <w:marLeft w:val="0"/>
          <w:marRight w:val="0"/>
          <w:marTop w:val="0"/>
          <w:marBottom w:val="0"/>
          <w:divBdr>
            <w:top w:val="none" w:sz="0" w:space="0" w:color="auto"/>
            <w:left w:val="none" w:sz="0" w:space="0" w:color="auto"/>
            <w:bottom w:val="none" w:sz="0" w:space="0" w:color="auto"/>
            <w:right w:val="none" w:sz="0" w:space="0" w:color="auto"/>
          </w:divBdr>
        </w:div>
        <w:div w:id="806167448">
          <w:marLeft w:val="0"/>
          <w:marRight w:val="0"/>
          <w:marTop w:val="0"/>
          <w:marBottom w:val="0"/>
          <w:divBdr>
            <w:top w:val="none" w:sz="0" w:space="0" w:color="auto"/>
            <w:left w:val="none" w:sz="0" w:space="0" w:color="auto"/>
            <w:bottom w:val="none" w:sz="0" w:space="0" w:color="auto"/>
            <w:right w:val="none" w:sz="0" w:space="0" w:color="auto"/>
          </w:divBdr>
        </w:div>
        <w:div w:id="478032551">
          <w:marLeft w:val="0"/>
          <w:marRight w:val="0"/>
          <w:marTop w:val="0"/>
          <w:marBottom w:val="0"/>
          <w:divBdr>
            <w:top w:val="none" w:sz="0" w:space="0" w:color="auto"/>
            <w:left w:val="none" w:sz="0" w:space="0" w:color="auto"/>
            <w:bottom w:val="none" w:sz="0" w:space="0" w:color="auto"/>
            <w:right w:val="none" w:sz="0" w:space="0" w:color="auto"/>
          </w:divBdr>
        </w:div>
        <w:div w:id="1414817119">
          <w:marLeft w:val="0"/>
          <w:marRight w:val="0"/>
          <w:marTop w:val="0"/>
          <w:marBottom w:val="0"/>
          <w:divBdr>
            <w:top w:val="none" w:sz="0" w:space="0" w:color="auto"/>
            <w:left w:val="none" w:sz="0" w:space="0" w:color="auto"/>
            <w:bottom w:val="none" w:sz="0" w:space="0" w:color="auto"/>
            <w:right w:val="none" w:sz="0" w:space="0" w:color="auto"/>
          </w:divBdr>
        </w:div>
        <w:div w:id="219832802">
          <w:marLeft w:val="0"/>
          <w:marRight w:val="0"/>
          <w:marTop w:val="0"/>
          <w:marBottom w:val="0"/>
          <w:divBdr>
            <w:top w:val="none" w:sz="0" w:space="0" w:color="auto"/>
            <w:left w:val="none" w:sz="0" w:space="0" w:color="auto"/>
            <w:bottom w:val="none" w:sz="0" w:space="0" w:color="auto"/>
            <w:right w:val="none" w:sz="0" w:space="0" w:color="auto"/>
          </w:divBdr>
        </w:div>
        <w:div w:id="1352031853">
          <w:marLeft w:val="0"/>
          <w:marRight w:val="0"/>
          <w:marTop w:val="0"/>
          <w:marBottom w:val="0"/>
          <w:divBdr>
            <w:top w:val="none" w:sz="0" w:space="0" w:color="auto"/>
            <w:left w:val="none" w:sz="0" w:space="0" w:color="auto"/>
            <w:bottom w:val="none" w:sz="0" w:space="0" w:color="auto"/>
            <w:right w:val="none" w:sz="0" w:space="0" w:color="auto"/>
          </w:divBdr>
        </w:div>
        <w:div w:id="697465769">
          <w:marLeft w:val="0"/>
          <w:marRight w:val="0"/>
          <w:marTop w:val="0"/>
          <w:marBottom w:val="0"/>
          <w:divBdr>
            <w:top w:val="none" w:sz="0" w:space="0" w:color="auto"/>
            <w:left w:val="none" w:sz="0" w:space="0" w:color="auto"/>
            <w:bottom w:val="none" w:sz="0" w:space="0" w:color="auto"/>
            <w:right w:val="none" w:sz="0" w:space="0" w:color="auto"/>
          </w:divBdr>
        </w:div>
        <w:div w:id="941956560">
          <w:marLeft w:val="0"/>
          <w:marRight w:val="0"/>
          <w:marTop w:val="0"/>
          <w:marBottom w:val="0"/>
          <w:divBdr>
            <w:top w:val="none" w:sz="0" w:space="0" w:color="auto"/>
            <w:left w:val="none" w:sz="0" w:space="0" w:color="auto"/>
            <w:bottom w:val="none" w:sz="0" w:space="0" w:color="auto"/>
            <w:right w:val="none" w:sz="0" w:space="0" w:color="auto"/>
          </w:divBdr>
        </w:div>
        <w:div w:id="1191531680">
          <w:marLeft w:val="0"/>
          <w:marRight w:val="0"/>
          <w:marTop w:val="0"/>
          <w:marBottom w:val="0"/>
          <w:divBdr>
            <w:top w:val="none" w:sz="0" w:space="0" w:color="auto"/>
            <w:left w:val="none" w:sz="0" w:space="0" w:color="auto"/>
            <w:bottom w:val="none" w:sz="0" w:space="0" w:color="auto"/>
            <w:right w:val="none" w:sz="0" w:space="0" w:color="auto"/>
          </w:divBdr>
        </w:div>
        <w:div w:id="791703828">
          <w:marLeft w:val="0"/>
          <w:marRight w:val="0"/>
          <w:marTop w:val="0"/>
          <w:marBottom w:val="0"/>
          <w:divBdr>
            <w:top w:val="none" w:sz="0" w:space="0" w:color="auto"/>
            <w:left w:val="none" w:sz="0" w:space="0" w:color="auto"/>
            <w:bottom w:val="none" w:sz="0" w:space="0" w:color="auto"/>
            <w:right w:val="none" w:sz="0" w:space="0" w:color="auto"/>
          </w:divBdr>
        </w:div>
        <w:div w:id="957420086">
          <w:marLeft w:val="0"/>
          <w:marRight w:val="0"/>
          <w:marTop w:val="0"/>
          <w:marBottom w:val="0"/>
          <w:divBdr>
            <w:top w:val="none" w:sz="0" w:space="0" w:color="auto"/>
            <w:left w:val="none" w:sz="0" w:space="0" w:color="auto"/>
            <w:bottom w:val="none" w:sz="0" w:space="0" w:color="auto"/>
            <w:right w:val="none" w:sz="0" w:space="0" w:color="auto"/>
          </w:divBdr>
        </w:div>
        <w:div w:id="783840897">
          <w:marLeft w:val="0"/>
          <w:marRight w:val="0"/>
          <w:marTop w:val="0"/>
          <w:marBottom w:val="0"/>
          <w:divBdr>
            <w:top w:val="none" w:sz="0" w:space="0" w:color="auto"/>
            <w:left w:val="none" w:sz="0" w:space="0" w:color="auto"/>
            <w:bottom w:val="none" w:sz="0" w:space="0" w:color="auto"/>
            <w:right w:val="none" w:sz="0" w:space="0" w:color="auto"/>
          </w:divBdr>
        </w:div>
        <w:div w:id="1583760091">
          <w:marLeft w:val="0"/>
          <w:marRight w:val="0"/>
          <w:marTop w:val="0"/>
          <w:marBottom w:val="0"/>
          <w:divBdr>
            <w:top w:val="none" w:sz="0" w:space="0" w:color="auto"/>
            <w:left w:val="none" w:sz="0" w:space="0" w:color="auto"/>
            <w:bottom w:val="none" w:sz="0" w:space="0" w:color="auto"/>
            <w:right w:val="none" w:sz="0" w:space="0" w:color="auto"/>
          </w:divBdr>
        </w:div>
        <w:div w:id="1872297989">
          <w:marLeft w:val="0"/>
          <w:marRight w:val="0"/>
          <w:marTop w:val="0"/>
          <w:marBottom w:val="0"/>
          <w:divBdr>
            <w:top w:val="none" w:sz="0" w:space="0" w:color="auto"/>
            <w:left w:val="none" w:sz="0" w:space="0" w:color="auto"/>
            <w:bottom w:val="none" w:sz="0" w:space="0" w:color="auto"/>
            <w:right w:val="none" w:sz="0" w:space="0" w:color="auto"/>
          </w:divBdr>
        </w:div>
        <w:div w:id="935988507">
          <w:marLeft w:val="0"/>
          <w:marRight w:val="0"/>
          <w:marTop w:val="0"/>
          <w:marBottom w:val="0"/>
          <w:divBdr>
            <w:top w:val="none" w:sz="0" w:space="0" w:color="auto"/>
            <w:left w:val="none" w:sz="0" w:space="0" w:color="auto"/>
            <w:bottom w:val="none" w:sz="0" w:space="0" w:color="auto"/>
            <w:right w:val="none" w:sz="0" w:space="0" w:color="auto"/>
          </w:divBdr>
        </w:div>
        <w:div w:id="1650674469">
          <w:marLeft w:val="0"/>
          <w:marRight w:val="0"/>
          <w:marTop w:val="0"/>
          <w:marBottom w:val="0"/>
          <w:divBdr>
            <w:top w:val="none" w:sz="0" w:space="0" w:color="auto"/>
            <w:left w:val="none" w:sz="0" w:space="0" w:color="auto"/>
            <w:bottom w:val="none" w:sz="0" w:space="0" w:color="auto"/>
            <w:right w:val="none" w:sz="0" w:space="0" w:color="auto"/>
          </w:divBdr>
        </w:div>
        <w:div w:id="1627852967">
          <w:marLeft w:val="0"/>
          <w:marRight w:val="0"/>
          <w:marTop w:val="0"/>
          <w:marBottom w:val="0"/>
          <w:divBdr>
            <w:top w:val="none" w:sz="0" w:space="0" w:color="auto"/>
            <w:left w:val="none" w:sz="0" w:space="0" w:color="auto"/>
            <w:bottom w:val="none" w:sz="0" w:space="0" w:color="auto"/>
            <w:right w:val="none" w:sz="0" w:space="0" w:color="auto"/>
          </w:divBdr>
        </w:div>
        <w:div w:id="1951743700">
          <w:marLeft w:val="0"/>
          <w:marRight w:val="0"/>
          <w:marTop w:val="0"/>
          <w:marBottom w:val="0"/>
          <w:divBdr>
            <w:top w:val="none" w:sz="0" w:space="0" w:color="auto"/>
            <w:left w:val="none" w:sz="0" w:space="0" w:color="auto"/>
            <w:bottom w:val="none" w:sz="0" w:space="0" w:color="auto"/>
            <w:right w:val="none" w:sz="0" w:space="0" w:color="auto"/>
          </w:divBdr>
        </w:div>
        <w:div w:id="1897158192">
          <w:marLeft w:val="0"/>
          <w:marRight w:val="0"/>
          <w:marTop w:val="0"/>
          <w:marBottom w:val="0"/>
          <w:divBdr>
            <w:top w:val="none" w:sz="0" w:space="0" w:color="auto"/>
            <w:left w:val="none" w:sz="0" w:space="0" w:color="auto"/>
            <w:bottom w:val="none" w:sz="0" w:space="0" w:color="auto"/>
            <w:right w:val="none" w:sz="0" w:space="0" w:color="auto"/>
          </w:divBdr>
        </w:div>
        <w:div w:id="126625480">
          <w:marLeft w:val="0"/>
          <w:marRight w:val="0"/>
          <w:marTop w:val="0"/>
          <w:marBottom w:val="0"/>
          <w:divBdr>
            <w:top w:val="none" w:sz="0" w:space="0" w:color="auto"/>
            <w:left w:val="none" w:sz="0" w:space="0" w:color="auto"/>
            <w:bottom w:val="none" w:sz="0" w:space="0" w:color="auto"/>
            <w:right w:val="none" w:sz="0" w:space="0" w:color="auto"/>
          </w:divBdr>
        </w:div>
        <w:div w:id="1332372959">
          <w:marLeft w:val="0"/>
          <w:marRight w:val="0"/>
          <w:marTop w:val="0"/>
          <w:marBottom w:val="0"/>
          <w:divBdr>
            <w:top w:val="none" w:sz="0" w:space="0" w:color="auto"/>
            <w:left w:val="none" w:sz="0" w:space="0" w:color="auto"/>
            <w:bottom w:val="none" w:sz="0" w:space="0" w:color="auto"/>
            <w:right w:val="none" w:sz="0" w:space="0" w:color="auto"/>
          </w:divBdr>
        </w:div>
        <w:div w:id="1117093795">
          <w:marLeft w:val="0"/>
          <w:marRight w:val="0"/>
          <w:marTop w:val="0"/>
          <w:marBottom w:val="0"/>
          <w:divBdr>
            <w:top w:val="none" w:sz="0" w:space="0" w:color="auto"/>
            <w:left w:val="none" w:sz="0" w:space="0" w:color="auto"/>
            <w:bottom w:val="none" w:sz="0" w:space="0" w:color="auto"/>
            <w:right w:val="none" w:sz="0" w:space="0" w:color="auto"/>
          </w:divBdr>
        </w:div>
        <w:div w:id="1139154595">
          <w:marLeft w:val="0"/>
          <w:marRight w:val="0"/>
          <w:marTop w:val="0"/>
          <w:marBottom w:val="0"/>
          <w:divBdr>
            <w:top w:val="none" w:sz="0" w:space="0" w:color="auto"/>
            <w:left w:val="none" w:sz="0" w:space="0" w:color="auto"/>
            <w:bottom w:val="none" w:sz="0" w:space="0" w:color="auto"/>
            <w:right w:val="none" w:sz="0" w:space="0" w:color="auto"/>
          </w:divBdr>
        </w:div>
        <w:div w:id="1753888730">
          <w:marLeft w:val="0"/>
          <w:marRight w:val="0"/>
          <w:marTop w:val="0"/>
          <w:marBottom w:val="0"/>
          <w:divBdr>
            <w:top w:val="none" w:sz="0" w:space="0" w:color="auto"/>
            <w:left w:val="none" w:sz="0" w:space="0" w:color="auto"/>
            <w:bottom w:val="none" w:sz="0" w:space="0" w:color="auto"/>
            <w:right w:val="none" w:sz="0" w:space="0" w:color="auto"/>
          </w:divBdr>
        </w:div>
        <w:div w:id="1131479835">
          <w:marLeft w:val="0"/>
          <w:marRight w:val="0"/>
          <w:marTop w:val="0"/>
          <w:marBottom w:val="0"/>
          <w:divBdr>
            <w:top w:val="none" w:sz="0" w:space="0" w:color="auto"/>
            <w:left w:val="none" w:sz="0" w:space="0" w:color="auto"/>
            <w:bottom w:val="none" w:sz="0" w:space="0" w:color="auto"/>
            <w:right w:val="none" w:sz="0" w:space="0" w:color="auto"/>
          </w:divBdr>
        </w:div>
        <w:div w:id="843862686">
          <w:marLeft w:val="0"/>
          <w:marRight w:val="0"/>
          <w:marTop w:val="0"/>
          <w:marBottom w:val="0"/>
          <w:divBdr>
            <w:top w:val="none" w:sz="0" w:space="0" w:color="auto"/>
            <w:left w:val="none" w:sz="0" w:space="0" w:color="auto"/>
            <w:bottom w:val="none" w:sz="0" w:space="0" w:color="auto"/>
            <w:right w:val="none" w:sz="0" w:space="0" w:color="auto"/>
          </w:divBdr>
        </w:div>
        <w:div w:id="339351569">
          <w:marLeft w:val="0"/>
          <w:marRight w:val="0"/>
          <w:marTop w:val="0"/>
          <w:marBottom w:val="0"/>
          <w:divBdr>
            <w:top w:val="none" w:sz="0" w:space="0" w:color="auto"/>
            <w:left w:val="none" w:sz="0" w:space="0" w:color="auto"/>
            <w:bottom w:val="none" w:sz="0" w:space="0" w:color="auto"/>
            <w:right w:val="none" w:sz="0" w:space="0" w:color="auto"/>
          </w:divBdr>
        </w:div>
        <w:div w:id="1390106619">
          <w:marLeft w:val="0"/>
          <w:marRight w:val="0"/>
          <w:marTop w:val="0"/>
          <w:marBottom w:val="0"/>
          <w:divBdr>
            <w:top w:val="none" w:sz="0" w:space="0" w:color="auto"/>
            <w:left w:val="none" w:sz="0" w:space="0" w:color="auto"/>
            <w:bottom w:val="none" w:sz="0" w:space="0" w:color="auto"/>
            <w:right w:val="none" w:sz="0" w:space="0" w:color="auto"/>
          </w:divBdr>
        </w:div>
        <w:div w:id="1292589621">
          <w:marLeft w:val="0"/>
          <w:marRight w:val="0"/>
          <w:marTop w:val="0"/>
          <w:marBottom w:val="0"/>
          <w:divBdr>
            <w:top w:val="none" w:sz="0" w:space="0" w:color="auto"/>
            <w:left w:val="none" w:sz="0" w:space="0" w:color="auto"/>
            <w:bottom w:val="none" w:sz="0" w:space="0" w:color="auto"/>
            <w:right w:val="none" w:sz="0" w:space="0" w:color="auto"/>
          </w:divBdr>
        </w:div>
        <w:div w:id="1121535624">
          <w:marLeft w:val="0"/>
          <w:marRight w:val="0"/>
          <w:marTop w:val="0"/>
          <w:marBottom w:val="0"/>
          <w:divBdr>
            <w:top w:val="none" w:sz="0" w:space="0" w:color="auto"/>
            <w:left w:val="none" w:sz="0" w:space="0" w:color="auto"/>
            <w:bottom w:val="none" w:sz="0" w:space="0" w:color="auto"/>
            <w:right w:val="none" w:sz="0" w:space="0" w:color="auto"/>
          </w:divBdr>
        </w:div>
        <w:div w:id="1960723129">
          <w:marLeft w:val="0"/>
          <w:marRight w:val="0"/>
          <w:marTop w:val="0"/>
          <w:marBottom w:val="0"/>
          <w:divBdr>
            <w:top w:val="none" w:sz="0" w:space="0" w:color="auto"/>
            <w:left w:val="none" w:sz="0" w:space="0" w:color="auto"/>
            <w:bottom w:val="none" w:sz="0" w:space="0" w:color="auto"/>
            <w:right w:val="none" w:sz="0" w:space="0" w:color="auto"/>
          </w:divBdr>
        </w:div>
        <w:div w:id="1151946984">
          <w:marLeft w:val="0"/>
          <w:marRight w:val="0"/>
          <w:marTop w:val="0"/>
          <w:marBottom w:val="0"/>
          <w:divBdr>
            <w:top w:val="none" w:sz="0" w:space="0" w:color="auto"/>
            <w:left w:val="none" w:sz="0" w:space="0" w:color="auto"/>
            <w:bottom w:val="none" w:sz="0" w:space="0" w:color="auto"/>
            <w:right w:val="none" w:sz="0" w:space="0" w:color="auto"/>
          </w:divBdr>
        </w:div>
        <w:div w:id="1734618326">
          <w:marLeft w:val="0"/>
          <w:marRight w:val="0"/>
          <w:marTop w:val="0"/>
          <w:marBottom w:val="0"/>
          <w:divBdr>
            <w:top w:val="none" w:sz="0" w:space="0" w:color="auto"/>
            <w:left w:val="none" w:sz="0" w:space="0" w:color="auto"/>
            <w:bottom w:val="none" w:sz="0" w:space="0" w:color="auto"/>
            <w:right w:val="none" w:sz="0" w:space="0" w:color="auto"/>
          </w:divBdr>
        </w:div>
        <w:div w:id="620768084">
          <w:marLeft w:val="0"/>
          <w:marRight w:val="0"/>
          <w:marTop w:val="0"/>
          <w:marBottom w:val="0"/>
          <w:divBdr>
            <w:top w:val="none" w:sz="0" w:space="0" w:color="auto"/>
            <w:left w:val="none" w:sz="0" w:space="0" w:color="auto"/>
            <w:bottom w:val="none" w:sz="0" w:space="0" w:color="auto"/>
            <w:right w:val="none" w:sz="0" w:space="0" w:color="auto"/>
          </w:divBdr>
        </w:div>
        <w:div w:id="1446342232">
          <w:marLeft w:val="0"/>
          <w:marRight w:val="0"/>
          <w:marTop w:val="0"/>
          <w:marBottom w:val="0"/>
          <w:divBdr>
            <w:top w:val="none" w:sz="0" w:space="0" w:color="auto"/>
            <w:left w:val="none" w:sz="0" w:space="0" w:color="auto"/>
            <w:bottom w:val="none" w:sz="0" w:space="0" w:color="auto"/>
            <w:right w:val="none" w:sz="0" w:space="0" w:color="auto"/>
          </w:divBdr>
        </w:div>
        <w:div w:id="1350912412">
          <w:marLeft w:val="0"/>
          <w:marRight w:val="0"/>
          <w:marTop w:val="0"/>
          <w:marBottom w:val="0"/>
          <w:divBdr>
            <w:top w:val="none" w:sz="0" w:space="0" w:color="auto"/>
            <w:left w:val="none" w:sz="0" w:space="0" w:color="auto"/>
            <w:bottom w:val="none" w:sz="0" w:space="0" w:color="auto"/>
            <w:right w:val="none" w:sz="0" w:space="0" w:color="auto"/>
          </w:divBdr>
        </w:div>
        <w:div w:id="136530653">
          <w:marLeft w:val="0"/>
          <w:marRight w:val="0"/>
          <w:marTop w:val="0"/>
          <w:marBottom w:val="0"/>
          <w:divBdr>
            <w:top w:val="none" w:sz="0" w:space="0" w:color="auto"/>
            <w:left w:val="none" w:sz="0" w:space="0" w:color="auto"/>
            <w:bottom w:val="none" w:sz="0" w:space="0" w:color="auto"/>
            <w:right w:val="none" w:sz="0" w:space="0" w:color="auto"/>
          </w:divBdr>
        </w:div>
        <w:div w:id="387459591">
          <w:marLeft w:val="0"/>
          <w:marRight w:val="0"/>
          <w:marTop w:val="0"/>
          <w:marBottom w:val="0"/>
          <w:divBdr>
            <w:top w:val="none" w:sz="0" w:space="0" w:color="auto"/>
            <w:left w:val="none" w:sz="0" w:space="0" w:color="auto"/>
            <w:bottom w:val="none" w:sz="0" w:space="0" w:color="auto"/>
            <w:right w:val="none" w:sz="0" w:space="0" w:color="auto"/>
          </w:divBdr>
        </w:div>
        <w:div w:id="1895315876">
          <w:marLeft w:val="0"/>
          <w:marRight w:val="0"/>
          <w:marTop w:val="0"/>
          <w:marBottom w:val="0"/>
          <w:divBdr>
            <w:top w:val="none" w:sz="0" w:space="0" w:color="auto"/>
            <w:left w:val="none" w:sz="0" w:space="0" w:color="auto"/>
            <w:bottom w:val="none" w:sz="0" w:space="0" w:color="auto"/>
            <w:right w:val="none" w:sz="0" w:space="0" w:color="auto"/>
          </w:divBdr>
        </w:div>
        <w:div w:id="1656646270">
          <w:marLeft w:val="0"/>
          <w:marRight w:val="0"/>
          <w:marTop w:val="0"/>
          <w:marBottom w:val="0"/>
          <w:divBdr>
            <w:top w:val="none" w:sz="0" w:space="0" w:color="auto"/>
            <w:left w:val="none" w:sz="0" w:space="0" w:color="auto"/>
            <w:bottom w:val="none" w:sz="0" w:space="0" w:color="auto"/>
            <w:right w:val="none" w:sz="0" w:space="0" w:color="auto"/>
          </w:divBdr>
        </w:div>
        <w:div w:id="267004065">
          <w:marLeft w:val="0"/>
          <w:marRight w:val="0"/>
          <w:marTop w:val="0"/>
          <w:marBottom w:val="0"/>
          <w:divBdr>
            <w:top w:val="none" w:sz="0" w:space="0" w:color="auto"/>
            <w:left w:val="none" w:sz="0" w:space="0" w:color="auto"/>
            <w:bottom w:val="none" w:sz="0" w:space="0" w:color="auto"/>
            <w:right w:val="none" w:sz="0" w:space="0" w:color="auto"/>
          </w:divBdr>
        </w:div>
        <w:div w:id="780956167">
          <w:marLeft w:val="0"/>
          <w:marRight w:val="0"/>
          <w:marTop w:val="0"/>
          <w:marBottom w:val="0"/>
          <w:divBdr>
            <w:top w:val="none" w:sz="0" w:space="0" w:color="auto"/>
            <w:left w:val="none" w:sz="0" w:space="0" w:color="auto"/>
            <w:bottom w:val="none" w:sz="0" w:space="0" w:color="auto"/>
            <w:right w:val="none" w:sz="0" w:space="0" w:color="auto"/>
          </w:divBdr>
        </w:div>
        <w:div w:id="711348394">
          <w:marLeft w:val="0"/>
          <w:marRight w:val="0"/>
          <w:marTop w:val="0"/>
          <w:marBottom w:val="0"/>
          <w:divBdr>
            <w:top w:val="none" w:sz="0" w:space="0" w:color="auto"/>
            <w:left w:val="none" w:sz="0" w:space="0" w:color="auto"/>
            <w:bottom w:val="none" w:sz="0" w:space="0" w:color="auto"/>
            <w:right w:val="none" w:sz="0" w:space="0" w:color="auto"/>
          </w:divBdr>
        </w:div>
        <w:div w:id="1021710556">
          <w:marLeft w:val="0"/>
          <w:marRight w:val="0"/>
          <w:marTop w:val="0"/>
          <w:marBottom w:val="0"/>
          <w:divBdr>
            <w:top w:val="none" w:sz="0" w:space="0" w:color="auto"/>
            <w:left w:val="none" w:sz="0" w:space="0" w:color="auto"/>
            <w:bottom w:val="none" w:sz="0" w:space="0" w:color="auto"/>
            <w:right w:val="none" w:sz="0" w:space="0" w:color="auto"/>
          </w:divBdr>
        </w:div>
        <w:div w:id="1186676008">
          <w:marLeft w:val="0"/>
          <w:marRight w:val="0"/>
          <w:marTop w:val="0"/>
          <w:marBottom w:val="0"/>
          <w:divBdr>
            <w:top w:val="none" w:sz="0" w:space="0" w:color="auto"/>
            <w:left w:val="none" w:sz="0" w:space="0" w:color="auto"/>
            <w:bottom w:val="none" w:sz="0" w:space="0" w:color="auto"/>
            <w:right w:val="none" w:sz="0" w:space="0" w:color="auto"/>
          </w:divBdr>
        </w:div>
        <w:div w:id="1346589055">
          <w:marLeft w:val="0"/>
          <w:marRight w:val="0"/>
          <w:marTop w:val="0"/>
          <w:marBottom w:val="0"/>
          <w:divBdr>
            <w:top w:val="none" w:sz="0" w:space="0" w:color="auto"/>
            <w:left w:val="none" w:sz="0" w:space="0" w:color="auto"/>
            <w:bottom w:val="none" w:sz="0" w:space="0" w:color="auto"/>
            <w:right w:val="none" w:sz="0" w:space="0" w:color="auto"/>
          </w:divBdr>
        </w:div>
        <w:div w:id="617643285">
          <w:marLeft w:val="0"/>
          <w:marRight w:val="0"/>
          <w:marTop w:val="0"/>
          <w:marBottom w:val="0"/>
          <w:divBdr>
            <w:top w:val="none" w:sz="0" w:space="0" w:color="auto"/>
            <w:left w:val="none" w:sz="0" w:space="0" w:color="auto"/>
            <w:bottom w:val="none" w:sz="0" w:space="0" w:color="auto"/>
            <w:right w:val="none" w:sz="0" w:space="0" w:color="auto"/>
          </w:divBdr>
        </w:div>
        <w:div w:id="816261470">
          <w:marLeft w:val="0"/>
          <w:marRight w:val="0"/>
          <w:marTop w:val="0"/>
          <w:marBottom w:val="0"/>
          <w:divBdr>
            <w:top w:val="none" w:sz="0" w:space="0" w:color="auto"/>
            <w:left w:val="none" w:sz="0" w:space="0" w:color="auto"/>
            <w:bottom w:val="none" w:sz="0" w:space="0" w:color="auto"/>
            <w:right w:val="none" w:sz="0" w:space="0" w:color="auto"/>
          </w:divBdr>
        </w:div>
        <w:div w:id="226232553">
          <w:marLeft w:val="0"/>
          <w:marRight w:val="0"/>
          <w:marTop w:val="0"/>
          <w:marBottom w:val="0"/>
          <w:divBdr>
            <w:top w:val="none" w:sz="0" w:space="0" w:color="auto"/>
            <w:left w:val="none" w:sz="0" w:space="0" w:color="auto"/>
            <w:bottom w:val="none" w:sz="0" w:space="0" w:color="auto"/>
            <w:right w:val="none" w:sz="0" w:space="0" w:color="auto"/>
          </w:divBdr>
        </w:div>
        <w:div w:id="1519998491">
          <w:marLeft w:val="0"/>
          <w:marRight w:val="0"/>
          <w:marTop w:val="0"/>
          <w:marBottom w:val="0"/>
          <w:divBdr>
            <w:top w:val="none" w:sz="0" w:space="0" w:color="auto"/>
            <w:left w:val="none" w:sz="0" w:space="0" w:color="auto"/>
            <w:bottom w:val="none" w:sz="0" w:space="0" w:color="auto"/>
            <w:right w:val="none" w:sz="0" w:space="0" w:color="auto"/>
          </w:divBdr>
        </w:div>
        <w:div w:id="1784105666">
          <w:marLeft w:val="0"/>
          <w:marRight w:val="0"/>
          <w:marTop w:val="0"/>
          <w:marBottom w:val="0"/>
          <w:divBdr>
            <w:top w:val="none" w:sz="0" w:space="0" w:color="auto"/>
            <w:left w:val="none" w:sz="0" w:space="0" w:color="auto"/>
            <w:bottom w:val="none" w:sz="0" w:space="0" w:color="auto"/>
            <w:right w:val="none" w:sz="0" w:space="0" w:color="auto"/>
          </w:divBdr>
        </w:div>
        <w:div w:id="609364451">
          <w:marLeft w:val="0"/>
          <w:marRight w:val="0"/>
          <w:marTop w:val="0"/>
          <w:marBottom w:val="0"/>
          <w:divBdr>
            <w:top w:val="none" w:sz="0" w:space="0" w:color="auto"/>
            <w:left w:val="none" w:sz="0" w:space="0" w:color="auto"/>
            <w:bottom w:val="none" w:sz="0" w:space="0" w:color="auto"/>
            <w:right w:val="none" w:sz="0" w:space="0" w:color="auto"/>
          </w:divBdr>
        </w:div>
        <w:div w:id="2099711971">
          <w:marLeft w:val="0"/>
          <w:marRight w:val="0"/>
          <w:marTop w:val="0"/>
          <w:marBottom w:val="0"/>
          <w:divBdr>
            <w:top w:val="none" w:sz="0" w:space="0" w:color="auto"/>
            <w:left w:val="none" w:sz="0" w:space="0" w:color="auto"/>
            <w:bottom w:val="none" w:sz="0" w:space="0" w:color="auto"/>
            <w:right w:val="none" w:sz="0" w:space="0" w:color="auto"/>
          </w:divBdr>
        </w:div>
        <w:div w:id="2081249393">
          <w:marLeft w:val="0"/>
          <w:marRight w:val="0"/>
          <w:marTop w:val="0"/>
          <w:marBottom w:val="0"/>
          <w:divBdr>
            <w:top w:val="none" w:sz="0" w:space="0" w:color="auto"/>
            <w:left w:val="none" w:sz="0" w:space="0" w:color="auto"/>
            <w:bottom w:val="none" w:sz="0" w:space="0" w:color="auto"/>
            <w:right w:val="none" w:sz="0" w:space="0" w:color="auto"/>
          </w:divBdr>
        </w:div>
        <w:div w:id="191235752">
          <w:marLeft w:val="0"/>
          <w:marRight w:val="0"/>
          <w:marTop w:val="0"/>
          <w:marBottom w:val="0"/>
          <w:divBdr>
            <w:top w:val="none" w:sz="0" w:space="0" w:color="auto"/>
            <w:left w:val="none" w:sz="0" w:space="0" w:color="auto"/>
            <w:bottom w:val="none" w:sz="0" w:space="0" w:color="auto"/>
            <w:right w:val="none" w:sz="0" w:space="0" w:color="auto"/>
          </w:divBdr>
        </w:div>
        <w:div w:id="1430545316">
          <w:marLeft w:val="0"/>
          <w:marRight w:val="0"/>
          <w:marTop w:val="0"/>
          <w:marBottom w:val="0"/>
          <w:divBdr>
            <w:top w:val="none" w:sz="0" w:space="0" w:color="auto"/>
            <w:left w:val="none" w:sz="0" w:space="0" w:color="auto"/>
            <w:bottom w:val="none" w:sz="0" w:space="0" w:color="auto"/>
            <w:right w:val="none" w:sz="0" w:space="0" w:color="auto"/>
          </w:divBdr>
        </w:div>
        <w:div w:id="618493459">
          <w:marLeft w:val="0"/>
          <w:marRight w:val="0"/>
          <w:marTop w:val="0"/>
          <w:marBottom w:val="0"/>
          <w:divBdr>
            <w:top w:val="none" w:sz="0" w:space="0" w:color="auto"/>
            <w:left w:val="none" w:sz="0" w:space="0" w:color="auto"/>
            <w:bottom w:val="none" w:sz="0" w:space="0" w:color="auto"/>
            <w:right w:val="none" w:sz="0" w:space="0" w:color="auto"/>
          </w:divBdr>
        </w:div>
        <w:div w:id="1744986929">
          <w:marLeft w:val="0"/>
          <w:marRight w:val="0"/>
          <w:marTop w:val="0"/>
          <w:marBottom w:val="0"/>
          <w:divBdr>
            <w:top w:val="none" w:sz="0" w:space="0" w:color="auto"/>
            <w:left w:val="none" w:sz="0" w:space="0" w:color="auto"/>
            <w:bottom w:val="none" w:sz="0" w:space="0" w:color="auto"/>
            <w:right w:val="none" w:sz="0" w:space="0" w:color="auto"/>
          </w:divBdr>
        </w:div>
        <w:div w:id="1905329">
          <w:marLeft w:val="0"/>
          <w:marRight w:val="0"/>
          <w:marTop w:val="0"/>
          <w:marBottom w:val="0"/>
          <w:divBdr>
            <w:top w:val="none" w:sz="0" w:space="0" w:color="auto"/>
            <w:left w:val="none" w:sz="0" w:space="0" w:color="auto"/>
            <w:bottom w:val="none" w:sz="0" w:space="0" w:color="auto"/>
            <w:right w:val="none" w:sz="0" w:space="0" w:color="auto"/>
          </w:divBdr>
        </w:div>
        <w:div w:id="818110817">
          <w:marLeft w:val="0"/>
          <w:marRight w:val="0"/>
          <w:marTop w:val="0"/>
          <w:marBottom w:val="0"/>
          <w:divBdr>
            <w:top w:val="none" w:sz="0" w:space="0" w:color="auto"/>
            <w:left w:val="none" w:sz="0" w:space="0" w:color="auto"/>
            <w:bottom w:val="none" w:sz="0" w:space="0" w:color="auto"/>
            <w:right w:val="none" w:sz="0" w:space="0" w:color="auto"/>
          </w:divBdr>
        </w:div>
        <w:div w:id="1608855356">
          <w:marLeft w:val="0"/>
          <w:marRight w:val="0"/>
          <w:marTop w:val="0"/>
          <w:marBottom w:val="0"/>
          <w:divBdr>
            <w:top w:val="none" w:sz="0" w:space="0" w:color="auto"/>
            <w:left w:val="none" w:sz="0" w:space="0" w:color="auto"/>
            <w:bottom w:val="none" w:sz="0" w:space="0" w:color="auto"/>
            <w:right w:val="none" w:sz="0" w:space="0" w:color="auto"/>
          </w:divBdr>
        </w:div>
        <w:div w:id="519508162">
          <w:marLeft w:val="0"/>
          <w:marRight w:val="0"/>
          <w:marTop w:val="0"/>
          <w:marBottom w:val="0"/>
          <w:divBdr>
            <w:top w:val="none" w:sz="0" w:space="0" w:color="auto"/>
            <w:left w:val="none" w:sz="0" w:space="0" w:color="auto"/>
            <w:bottom w:val="none" w:sz="0" w:space="0" w:color="auto"/>
            <w:right w:val="none" w:sz="0" w:space="0" w:color="auto"/>
          </w:divBdr>
        </w:div>
        <w:div w:id="2045858781">
          <w:marLeft w:val="0"/>
          <w:marRight w:val="0"/>
          <w:marTop w:val="0"/>
          <w:marBottom w:val="0"/>
          <w:divBdr>
            <w:top w:val="none" w:sz="0" w:space="0" w:color="auto"/>
            <w:left w:val="none" w:sz="0" w:space="0" w:color="auto"/>
            <w:bottom w:val="none" w:sz="0" w:space="0" w:color="auto"/>
            <w:right w:val="none" w:sz="0" w:space="0" w:color="auto"/>
          </w:divBdr>
        </w:div>
        <w:div w:id="2005622058">
          <w:marLeft w:val="0"/>
          <w:marRight w:val="0"/>
          <w:marTop w:val="0"/>
          <w:marBottom w:val="0"/>
          <w:divBdr>
            <w:top w:val="none" w:sz="0" w:space="0" w:color="auto"/>
            <w:left w:val="none" w:sz="0" w:space="0" w:color="auto"/>
            <w:bottom w:val="none" w:sz="0" w:space="0" w:color="auto"/>
            <w:right w:val="none" w:sz="0" w:space="0" w:color="auto"/>
          </w:divBdr>
        </w:div>
        <w:div w:id="920715795">
          <w:marLeft w:val="0"/>
          <w:marRight w:val="0"/>
          <w:marTop w:val="0"/>
          <w:marBottom w:val="0"/>
          <w:divBdr>
            <w:top w:val="none" w:sz="0" w:space="0" w:color="auto"/>
            <w:left w:val="none" w:sz="0" w:space="0" w:color="auto"/>
            <w:bottom w:val="none" w:sz="0" w:space="0" w:color="auto"/>
            <w:right w:val="none" w:sz="0" w:space="0" w:color="auto"/>
          </w:divBdr>
        </w:div>
        <w:div w:id="356733605">
          <w:marLeft w:val="0"/>
          <w:marRight w:val="0"/>
          <w:marTop w:val="0"/>
          <w:marBottom w:val="0"/>
          <w:divBdr>
            <w:top w:val="none" w:sz="0" w:space="0" w:color="auto"/>
            <w:left w:val="none" w:sz="0" w:space="0" w:color="auto"/>
            <w:bottom w:val="none" w:sz="0" w:space="0" w:color="auto"/>
            <w:right w:val="none" w:sz="0" w:space="0" w:color="auto"/>
          </w:divBdr>
        </w:div>
        <w:div w:id="731001023">
          <w:marLeft w:val="0"/>
          <w:marRight w:val="0"/>
          <w:marTop w:val="0"/>
          <w:marBottom w:val="0"/>
          <w:divBdr>
            <w:top w:val="none" w:sz="0" w:space="0" w:color="auto"/>
            <w:left w:val="none" w:sz="0" w:space="0" w:color="auto"/>
            <w:bottom w:val="none" w:sz="0" w:space="0" w:color="auto"/>
            <w:right w:val="none" w:sz="0" w:space="0" w:color="auto"/>
          </w:divBdr>
        </w:div>
        <w:div w:id="427963187">
          <w:marLeft w:val="0"/>
          <w:marRight w:val="0"/>
          <w:marTop w:val="0"/>
          <w:marBottom w:val="0"/>
          <w:divBdr>
            <w:top w:val="none" w:sz="0" w:space="0" w:color="auto"/>
            <w:left w:val="none" w:sz="0" w:space="0" w:color="auto"/>
            <w:bottom w:val="none" w:sz="0" w:space="0" w:color="auto"/>
            <w:right w:val="none" w:sz="0" w:space="0" w:color="auto"/>
          </w:divBdr>
        </w:div>
        <w:div w:id="1245333068">
          <w:marLeft w:val="0"/>
          <w:marRight w:val="0"/>
          <w:marTop w:val="0"/>
          <w:marBottom w:val="0"/>
          <w:divBdr>
            <w:top w:val="none" w:sz="0" w:space="0" w:color="auto"/>
            <w:left w:val="none" w:sz="0" w:space="0" w:color="auto"/>
            <w:bottom w:val="none" w:sz="0" w:space="0" w:color="auto"/>
            <w:right w:val="none" w:sz="0" w:space="0" w:color="auto"/>
          </w:divBdr>
        </w:div>
        <w:div w:id="1546602639">
          <w:marLeft w:val="0"/>
          <w:marRight w:val="0"/>
          <w:marTop w:val="0"/>
          <w:marBottom w:val="0"/>
          <w:divBdr>
            <w:top w:val="none" w:sz="0" w:space="0" w:color="auto"/>
            <w:left w:val="none" w:sz="0" w:space="0" w:color="auto"/>
            <w:bottom w:val="none" w:sz="0" w:space="0" w:color="auto"/>
            <w:right w:val="none" w:sz="0" w:space="0" w:color="auto"/>
          </w:divBdr>
        </w:div>
        <w:div w:id="1006790768">
          <w:marLeft w:val="0"/>
          <w:marRight w:val="0"/>
          <w:marTop w:val="0"/>
          <w:marBottom w:val="0"/>
          <w:divBdr>
            <w:top w:val="none" w:sz="0" w:space="0" w:color="auto"/>
            <w:left w:val="none" w:sz="0" w:space="0" w:color="auto"/>
            <w:bottom w:val="none" w:sz="0" w:space="0" w:color="auto"/>
            <w:right w:val="none" w:sz="0" w:space="0" w:color="auto"/>
          </w:divBdr>
        </w:div>
        <w:div w:id="742684067">
          <w:marLeft w:val="0"/>
          <w:marRight w:val="0"/>
          <w:marTop w:val="0"/>
          <w:marBottom w:val="0"/>
          <w:divBdr>
            <w:top w:val="none" w:sz="0" w:space="0" w:color="auto"/>
            <w:left w:val="none" w:sz="0" w:space="0" w:color="auto"/>
            <w:bottom w:val="none" w:sz="0" w:space="0" w:color="auto"/>
            <w:right w:val="none" w:sz="0" w:space="0" w:color="auto"/>
          </w:divBdr>
        </w:div>
        <w:div w:id="743723957">
          <w:marLeft w:val="0"/>
          <w:marRight w:val="0"/>
          <w:marTop w:val="0"/>
          <w:marBottom w:val="0"/>
          <w:divBdr>
            <w:top w:val="none" w:sz="0" w:space="0" w:color="auto"/>
            <w:left w:val="none" w:sz="0" w:space="0" w:color="auto"/>
            <w:bottom w:val="none" w:sz="0" w:space="0" w:color="auto"/>
            <w:right w:val="none" w:sz="0" w:space="0" w:color="auto"/>
          </w:divBdr>
        </w:div>
        <w:div w:id="1955207517">
          <w:marLeft w:val="0"/>
          <w:marRight w:val="0"/>
          <w:marTop w:val="0"/>
          <w:marBottom w:val="0"/>
          <w:divBdr>
            <w:top w:val="none" w:sz="0" w:space="0" w:color="auto"/>
            <w:left w:val="none" w:sz="0" w:space="0" w:color="auto"/>
            <w:bottom w:val="none" w:sz="0" w:space="0" w:color="auto"/>
            <w:right w:val="none" w:sz="0" w:space="0" w:color="auto"/>
          </w:divBdr>
        </w:div>
        <w:div w:id="132987575">
          <w:marLeft w:val="0"/>
          <w:marRight w:val="0"/>
          <w:marTop w:val="0"/>
          <w:marBottom w:val="0"/>
          <w:divBdr>
            <w:top w:val="none" w:sz="0" w:space="0" w:color="auto"/>
            <w:left w:val="none" w:sz="0" w:space="0" w:color="auto"/>
            <w:bottom w:val="none" w:sz="0" w:space="0" w:color="auto"/>
            <w:right w:val="none" w:sz="0" w:space="0" w:color="auto"/>
          </w:divBdr>
        </w:div>
        <w:div w:id="386417165">
          <w:marLeft w:val="0"/>
          <w:marRight w:val="0"/>
          <w:marTop w:val="0"/>
          <w:marBottom w:val="0"/>
          <w:divBdr>
            <w:top w:val="none" w:sz="0" w:space="0" w:color="auto"/>
            <w:left w:val="none" w:sz="0" w:space="0" w:color="auto"/>
            <w:bottom w:val="none" w:sz="0" w:space="0" w:color="auto"/>
            <w:right w:val="none" w:sz="0" w:space="0" w:color="auto"/>
          </w:divBdr>
        </w:div>
        <w:div w:id="208223289">
          <w:marLeft w:val="0"/>
          <w:marRight w:val="0"/>
          <w:marTop w:val="0"/>
          <w:marBottom w:val="0"/>
          <w:divBdr>
            <w:top w:val="none" w:sz="0" w:space="0" w:color="auto"/>
            <w:left w:val="none" w:sz="0" w:space="0" w:color="auto"/>
            <w:bottom w:val="none" w:sz="0" w:space="0" w:color="auto"/>
            <w:right w:val="none" w:sz="0" w:space="0" w:color="auto"/>
          </w:divBdr>
        </w:div>
        <w:div w:id="2037348864">
          <w:marLeft w:val="0"/>
          <w:marRight w:val="0"/>
          <w:marTop w:val="0"/>
          <w:marBottom w:val="0"/>
          <w:divBdr>
            <w:top w:val="none" w:sz="0" w:space="0" w:color="auto"/>
            <w:left w:val="none" w:sz="0" w:space="0" w:color="auto"/>
            <w:bottom w:val="none" w:sz="0" w:space="0" w:color="auto"/>
            <w:right w:val="none" w:sz="0" w:space="0" w:color="auto"/>
          </w:divBdr>
        </w:div>
        <w:div w:id="2028750011">
          <w:marLeft w:val="0"/>
          <w:marRight w:val="0"/>
          <w:marTop w:val="0"/>
          <w:marBottom w:val="0"/>
          <w:divBdr>
            <w:top w:val="none" w:sz="0" w:space="0" w:color="auto"/>
            <w:left w:val="none" w:sz="0" w:space="0" w:color="auto"/>
            <w:bottom w:val="none" w:sz="0" w:space="0" w:color="auto"/>
            <w:right w:val="none" w:sz="0" w:space="0" w:color="auto"/>
          </w:divBdr>
        </w:div>
        <w:div w:id="1410537796">
          <w:marLeft w:val="0"/>
          <w:marRight w:val="0"/>
          <w:marTop w:val="0"/>
          <w:marBottom w:val="0"/>
          <w:divBdr>
            <w:top w:val="none" w:sz="0" w:space="0" w:color="auto"/>
            <w:left w:val="none" w:sz="0" w:space="0" w:color="auto"/>
            <w:bottom w:val="none" w:sz="0" w:space="0" w:color="auto"/>
            <w:right w:val="none" w:sz="0" w:space="0" w:color="auto"/>
          </w:divBdr>
        </w:div>
        <w:div w:id="1154106053">
          <w:marLeft w:val="0"/>
          <w:marRight w:val="0"/>
          <w:marTop w:val="0"/>
          <w:marBottom w:val="0"/>
          <w:divBdr>
            <w:top w:val="none" w:sz="0" w:space="0" w:color="auto"/>
            <w:left w:val="none" w:sz="0" w:space="0" w:color="auto"/>
            <w:bottom w:val="none" w:sz="0" w:space="0" w:color="auto"/>
            <w:right w:val="none" w:sz="0" w:space="0" w:color="auto"/>
          </w:divBdr>
        </w:div>
        <w:div w:id="239756822">
          <w:marLeft w:val="0"/>
          <w:marRight w:val="0"/>
          <w:marTop w:val="0"/>
          <w:marBottom w:val="0"/>
          <w:divBdr>
            <w:top w:val="none" w:sz="0" w:space="0" w:color="auto"/>
            <w:left w:val="none" w:sz="0" w:space="0" w:color="auto"/>
            <w:bottom w:val="none" w:sz="0" w:space="0" w:color="auto"/>
            <w:right w:val="none" w:sz="0" w:space="0" w:color="auto"/>
          </w:divBdr>
        </w:div>
        <w:div w:id="1961959694">
          <w:marLeft w:val="0"/>
          <w:marRight w:val="0"/>
          <w:marTop w:val="0"/>
          <w:marBottom w:val="0"/>
          <w:divBdr>
            <w:top w:val="none" w:sz="0" w:space="0" w:color="auto"/>
            <w:left w:val="none" w:sz="0" w:space="0" w:color="auto"/>
            <w:bottom w:val="none" w:sz="0" w:space="0" w:color="auto"/>
            <w:right w:val="none" w:sz="0" w:space="0" w:color="auto"/>
          </w:divBdr>
        </w:div>
        <w:div w:id="604922959">
          <w:marLeft w:val="0"/>
          <w:marRight w:val="0"/>
          <w:marTop w:val="0"/>
          <w:marBottom w:val="0"/>
          <w:divBdr>
            <w:top w:val="none" w:sz="0" w:space="0" w:color="auto"/>
            <w:left w:val="none" w:sz="0" w:space="0" w:color="auto"/>
            <w:bottom w:val="none" w:sz="0" w:space="0" w:color="auto"/>
            <w:right w:val="none" w:sz="0" w:space="0" w:color="auto"/>
          </w:divBdr>
        </w:div>
        <w:div w:id="1623030181">
          <w:marLeft w:val="0"/>
          <w:marRight w:val="0"/>
          <w:marTop w:val="0"/>
          <w:marBottom w:val="0"/>
          <w:divBdr>
            <w:top w:val="none" w:sz="0" w:space="0" w:color="auto"/>
            <w:left w:val="none" w:sz="0" w:space="0" w:color="auto"/>
            <w:bottom w:val="none" w:sz="0" w:space="0" w:color="auto"/>
            <w:right w:val="none" w:sz="0" w:space="0" w:color="auto"/>
          </w:divBdr>
        </w:div>
        <w:div w:id="1553225385">
          <w:marLeft w:val="0"/>
          <w:marRight w:val="0"/>
          <w:marTop w:val="0"/>
          <w:marBottom w:val="0"/>
          <w:divBdr>
            <w:top w:val="none" w:sz="0" w:space="0" w:color="auto"/>
            <w:left w:val="none" w:sz="0" w:space="0" w:color="auto"/>
            <w:bottom w:val="none" w:sz="0" w:space="0" w:color="auto"/>
            <w:right w:val="none" w:sz="0" w:space="0" w:color="auto"/>
          </w:divBdr>
        </w:div>
        <w:div w:id="941765683">
          <w:marLeft w:val="0"/>
          <w:marRight w:val="0"/>
          <w:marTop w:val="0"/>
          <w:marBottom w:val="0"/>
          <w:divBdr>
            <w:top w:val="none" w:sz="0" w:space="0" w:color="auto"/>
            <w:left w:val="none" w:sz="0" w:space="0" w:color="auto"/>
            <w:bottom w:val="none" w:sz="0" w:space="0" w:color="auto"/>
            <w:right w:val="none" w:sz="0" w:space="0" w:color="auto"/>
          </w:divBdr>
        </w:div>
        <w:div w:id="741293115">
          <w:marLeft w:val="0"/>
          <w:marRight w:val="0"/>
          <w:marTop w:val="0"/>
          <w:marBottom w:val="0"/>
          <w:divBdr>
            <w:top w:val="none" w:sz="0" w:space="0" w:color="auto"/>
            <w:left w:val="none" w:sz="0" w:space="0" w:color="auto"/>
            <w:bottom w:val="none" w:sz="0" w:space="0" w:color="auto"/>
            <w:right w:val="none" w:sz="0" w:space="0" w:color="auto"/>
          </w:divBdr>
        </w:div>
        <w:div w:id="1335037863">
          <w:marLeft w:val="0"/>
          <w:marRight w:val="0"/>
          <w:marTop w:val="0"/>
          <w:marBottom w:val="0"/>
          <w:divBdr>
            <w:top w:val="none" w:sz="0" w:space="0" w:color="auto"/>
            <w:left w:val="none" w:sz="0" w:space="0" w:color="auto"/>
            <w:bottom w:val="none" w:sz="0" w:space="0" w:color="auto"/>
            <w:right w:val="none" w:sz="0" w:space="0" w:color="auto"/>
          </w:divBdr>
        </w:div>
        <w:div w:id="276759654">
          <w:marLeft w:val="0"/>
          <w:marRight w:val="0"/>
          <w:marTop w:val="0"/>
          <w:marBottom w:val="0"/>
          <w:divBdr>
            <w:top w:val="none" w:sz="0" w:space="0" w:color="auto"/>
            <w:left w:val="none" w:sz="0" w:space="0" w:color="auto"/>
            <w:bottom w:val="none" w:sz="0" w:space="0" w:color="auto"/>
            <w:right w:val="none" w:sz="0" w:space="0" w:color="auto"/>
          </w:divBdr>
        </w:div>
        <w:div w:id="1165702702">
          <w:marLeft w:val="0"/>
          <w:marRight w:val="0"/>
          <w:marTop w:val="0"/>
          <w:marBottom w:val="0"/>
          <w:divBdr>
            <w:top w:val="none" w:sz="0" w:space="0" w:color="auto"/>
            <w:left w:val="none" w:sz="0" w:space="0" w:color="auto"/>
            <w:bottom w:val="none" w:sz="0" w:space="0" w:color="auto"/>
            <w:right w:val="none" w:sz="0" w:space="0" w:color="auto"/>
          </w:divBdr>
        </w:div>
        <w:div w:id="208954532">
          <w:marLeft w:val="0"/>
          <w:marRight w:val="0"/>
          <w:marTop w:val="0"/>
          <w:marBottom w:val="0"/>
          <w:divBdr>
            <w:top w:val="none" w:sz="0" w:space="0" w:color="auto"/>
            <w:left w:val="none" w:sz="0" w:space="0" w:color="auto"/>
            <w:bottom w:val="none" w:sz="0" w:space="0" w:color="auto"/>
            <w:right w:val="none" w:sz="0" w:space="0" w:color="auto"/>
          </w:divBdr>
        </w:div>
        <w:div w:id="274484121">
          <w:marLeft w:val="0"/>
          <w:marRight w:val="0"/>
          <w:marTop w:val="0"/>
          <w:marBottom w:val="0"/>
          <w:divBdr>
            <w:top w:val="none" w:sz="0" w:space="0" w:color="auto"/>
            <w:left w:val="none" w:sz="0" w:space="0" w:color="auto"/>
            <w:bottom w:val="none" w:sz="0" w:space="0" w:color="auto"/>
            <w:right w:val="none" w:sz="0" w:space="0" w:color="auto"/>
          </w:divBdr>
        </w:div>
        <w:div w:id="1088429394">
          <w:marLeft w:val="0"/>
          <w:marRight w:val="0"/>
          <w:marTop w:val="0"/>
          <w:marBottom w:val="0"/>
          <w:divBdr>
            <w:top w:val="none" w:sz="0" w:space="0" w:color="auto"/>
            <w:left w:val="none" w:sz="0" w:space="0" w:color="auto"/>
            <w:bottom w:val="none" w:sz="0" w:space="0" w:color="auto"/>
            <w:right w:val="none" w:sz="0" w:space="0" w:color="auto"/>
          </w:divBdr>
        </w:div>
        <w:div w:id="1366491510">
          <w:marLeft w:val="0"/>
          <w:marRight w:val="0"/>
          <w:marTop w:val="0"/>
          <w:marBottom w:val="0"/>
          <w:divBdr>
            <w:top w:val="none" w:sz="0" w:space="0" w:color="auto"/>
            <w:left w:val="none" w:sz="0" w:space="0" w:color="auto"/>
            <w:bottom w:val="none" w:sz="0" w:space="0" w:color="auto"/>
            <w:right w:val="none" w:sz="0" w:space="0" w:color="auto"/>
          </w:divBdr>
        </w:div>
        <w:div w:id="652218842">
          <w:marLeft w:val="0"/>
          <w:marRight w:val="0"/>
          <w:marTop w:val="0"/>
          <w:marBottom w:val="0"/>
          <w:divBdr>
            <w:top w:val="none" w:sz="0" w:space="0" w:color="auto"/>
            <w:left w:val="none" w:sz="0" w:space="0" w:color="auto"/>
            <w:bottom w:val="none" w:sz="0" w:space="0" w:color="auto"/>
            <w:right w:val="none" w:sz="0" w:space="0" w:color="auto"/>
          </w:divBdr>
        </w:div>
      </w:divsChild>
    </w:div>
    <w:div w:id="869991789">
      <w:marLeft w:val="0"/>
      <w:marRight w:val="0"/>
      <w:marTop w:val="0"/>
      <w:marBottom w:val="0"/>
      <w:divBdr>
        <w:top w:val="none" w:sz="0" w:space="0" w:color="auto"/>
        <w:left w:val="none" w:sz="0" w:space="0" w:color="auto"/>
        <w:bottom w:val="none" w:sz="0" w:space="0" w:color="auto"/>
        <w:right w:val="none" w:sz="0" w:space="0" w:color="auto"/>
      </w:divBdr>
    </w:div>
    <w:div w:id="870066630">
      <w:marLeft w:val="0"/>
      <w:marRight w:val="0"/>
      <w:marTop w:val="0"/>
      <w:marBottom w:val="0"/>
      <w:divBdr>
        <w:top w:val="none" w:sz="0" w:space="0" w:color="auto"/>
        <w:left w:val="none" w:sz="0" w:space="0" w:color="auto"/>
        <w:bottom w:val="none" w:sz="0" w:space="0" w:color="auto"/>
        <w:right w:val="none" w:sz="0" w:space="0" w:color="auto"/>
      </w:divBdr>
    </w:div>
    <w:div w:id="871647539">
      <w:marLeft w:val="0"/>
      <w:marRight w:val="0"/>
      <w:marTop w:val="0"/>
      <w:marBottom w:val="0"/>
      <w:divBdr>
        <w:top w:val="none" w:sz="0" w:space="0" w:color="auto"/>
        <w:left w:val="none" w:sz="0" w:space="0" w:color="auto"/>
        <w:bottom w:val="none" w:sz="0" w:space="0" w:color="auto"/>
        <w:right w:val="none" w:sz="0" w:space="0" w:color="auto"/>
      </w:divBdr>
    </w:div>
    <w:div w:id="873426753">
      <w:marLeft w:val="0"/>
      <w:marRight w:val="0"/>
      <w:marTop w:val="0"/>
      <w:marBottom w:val="0"/>
      <w:divBdr>
        <w:top w:val="none" w:sz="0" w:space="0" w:color="auto"/>
        <w:left w:val="none" w:sz="0" w:space="0" w:color="auto"/>
        <w:bottom w:val="none" w:sz="0" w:space="0" w:color="auto"/>
        <w:right w:val="none" w:sz="0" w:space="0" w:color="auto"/>
      </w:divBdr>
    </w:div>
    <w:div w:id="880827709">
      <w:marLeft w:val="0"/>
      <w:marRight w:val="0"/>
      <w:marTop w:val="0"/>
      <w:marBottom w:val="0"/>
      <w:divBdr>
        <w:top w:val="none" w:sz="0" w:space="0" w:color="auto"/>
        <w:left w:val="none" w:sz="0" w:space="0" w:color="auto"/>
        <w:bottom w:val="none" w:sz="0" w:space="0" w:color="auto"/>
        <w:right w:val="none" w:sz="0" w:space="0" w:color="auto"/>
      </w:divBdr>
    </w:div>
    <w:div w:id="881787960">
      <w:marLeft w:val="0"/>
      <w:marRight w:val="0"/>
      <w:marTop w:val="0"/>
      <w:marBottom w:val="0"/>
      <w:divBdr>
        <w:top w:val="none" w:sz="0" w:space="0" w:color="auto"/>
        <w:left w:val="none" w:sz="0" w:space="0" w:color="auto"/>
        <w:bottom w:val="none" w:sz="0" w:space="0" w:color="auto"/>
        <w:right w:val="none" w:sz="0" w:space="0" w:color="auto"/>
      </w:divBdr>
    </w:div>
    <w:div w:id="882791554">
      <w:marLeft w:val="0"/>
      <w:marRight w:val="0"/>
      <w:marTop w:val="0"/>
      <w:marBottom w:val="0"/>
      <w:divBdr>
        <w:top w:val="none" w:sz="0" w:space="0" w:color="auto"/>
        <w:left w:val="none" w:sz="0" w:space="0" w:color="auto"/>
        <w:bottom w:val="none" w:sz="0" w:space="0" w:color="auto"/>
        <w:right w:val="none" w:sz="0" w:space="0" w:color="auto"/>
      </w:divBdr>
    </w:div>
    <w:div w:id="883446497">
      <w:marLeft w:val="0"/>
      <w:marRight w:val="0"/>
      <w:marTop w:val="0"/>
      <w:marBottom w:val="0"/>
      <w:divBdr>
        <w:top w:val="none" w:sz="0" w:space="0" w:color="auto"/>
        <w:left w:val="none" w:sz="0" w:space="0" w:color="auto"/>
        <w:bottom w:val="none" w:sz="0" w:space="0" w:color="auto"/>
        <w:right w:val="none" w:sz="0" w:space="0" w:color="auto"/>
      </w:divBdr>
    </w:div>
    <w:div w:id="892542960">
      <w:marLeft w:val="0"/>
      <w:marRight w:val="0"/>
      <w:marTop w:val="0"/>
      <w:marBottom w:val="0"/>
      <w:divBdr>
        <w:top w:val="none" w:sz="0" w:space="0" w:color="auto"/>
        <w:left w:val="none" w:sz="0" w:space="0" w:color="auto"/>
        <w:bottom w:val="none" w:sz="0" w:space="0" w:color="auto"/>
        <w:right w:val="none" w:sz="0" w:space="0" w:color="auto"/>
      </w:divBdr>
    </w:div>
    <w:div w:id="895320051">
      <w:marLeft w:val="0"/>
      <w:marRight w:val="0"/>
      <w:marTop w:val="0"/>
      <w:marBottom w:val="0"/>
      <w:divBdr>
        <w:top w:val="none" w:sz="0" w:space="0" w:color="auto"/>
        <w:left w:val="none" w:sz="0" w:space="0" w:color="auto"/>
        <w:bottom w:val="none" w:sz="0" w:space="0" w:color="auto"/>
        <w:right w:val="none" w:sz="0" w:space="0" w:color="auto"/>
      </w:divBdr>
    </w:div>
    <w:div w:id="895700637">
      <w:marLeft w:val="0"/>
      <w:marRight w:val="0"/>
      <w:marTop w:val="0"/>
      <w:marBottom w:val="0"/>
      <w:divBdr>
        <w:top w:val="none" w:sz="0" w:space="0" w:color="auto"/>
        <w:left w:val="none" w:sz="0" w:space="0" w:color="auto"/>
        <w:bottom w:val="none" w:sz="0" w:space="0" w:color="auto"/>
        <w:right w:val="none" w:sz="0" w:space="0" w:color="auto"/>
      </w:divBdr>
    </w:div>
    <w:div w:id="895967519">
      <w:marLeft w:val="0"/>
      <w:marRight w:val="0"/>
      <w:marTop w:val="0"/>
      <w:marBottom w:val="0"/>
      <w:divBdr>
        <w:top w:val="none" w:sz="0" w:space="0" w:color="auto"/>
        <w:left w:val="none" w:sz="0" w:space="0" w:color="auto"/>
        <w:bottom w:val="none" w:sz="0" w:space="0" w:color="auto"/>
        <w:right w:val="none" w:sz="0" w:space="0" w:color="auto"/>
      </w:divBdr>
    </w:div>
    <w:div w:id="896164168">
      <w:marLeft w:val="0"/>
      <w:marRight w:val="0"/>
      <w:marTop w:val="0"/>
      <w:marBottom w:val="0"/>
      <w:divBdr>
        <w:top w:val="none" w:sz="0" w:space="0" w:color="auto"/>
        <w:left w:val="none" w:sz="0" w:space="0" w:color="auto"/>
        <w:bottom w:val="none" w:sz="0" w:space="0" w:color="auto"/>
        <w:right w:val="none" w:sz="0" w:space="0" w:color="auto"/>
      </w:divBdr>
    </w:div>
    <w:div w:id="899289607">
      <w:marLeft w:val="0"/>
      <w:marRight w:val="0"/>
      <w:marTop w:val="0"/>
      <w:marBottom w:val="0"/>
      <w:divBdr>
        <w:top w:val="none" w:sz="0" w:space="0" w:color="auto"/>
        <w:left w:val="none" w:sz="0" w:space="0" w:color="auto"/>
        <w:bottom w:val="none" w:sz="0" w:space="0" w:color="auto"/>
        <w:right w:val="none" w:sz="0" w:space="0" w:color="auto"/>
      </w:divBdr>
    </w:div>
    <w:div w:id="901792324">
      <w:marLeft w:val="0"/>
      <w:marRight w:val="0"/>
      <w:marTop w:val="0"/>
      <w:marBottom w:val="0"/>
      <w:divBdr>
        <w:top w:val="none" w:sz="0" w:space="0" w:color="auto"/>
        <w:left w:val="none" w:sz="0" w:space="0" w:color="auto"/>
        <w:bottom w:val="none" w:sz="0" w:space="0" w:color="auto"/>
        <w:right w:val="none" w:sz="0" w:space="0" w:color="auto"/>
      </w:divBdr>
    </w:div>
    <w:div w:id="902914585">
      <w:marLeft w:val="0"/>
      <w:marRight w:val="0"/>
      <w:marTop w:val="0"/>
      <w:marBottom w:val="0"/>
      <w:divBdr>
        <w:top w:val="none" w:sz="0" w:space="0" w:color="auto"/>
        <w:left w:val="none" w:sz="0" w:space="0" w:color="auto"/>
        <w:bottom w:val="none" w:sz="0" w:space="0" w:color="auto"/>
        <w:right w:val="none" w:sz="0" w:space="0" w:color="auto"/>
      </w:divBdr>
    </w:div>
    <w:div w:id="903417694">
      <w:marLeft w:val="0"/>
      <w:marRight w:val="0"/>
      <w:marTop w:val="0"/>
      <w:marBottom w:val="0"/>
      <w:divBdr>
        <w:top w:val="none" w:sz="0" w:space="0" w:color="auto"/>
        <w:left w:val="none" w:sz="0" w:space="0" w:color="auto"/>
        <w:bottom w:val="none" w:sz="0" w:space="0" w:color="auto"/>
        <w:right w:val="none" w:sz="0" w:space="0" w:color="auto"/>
      </w:divBdr>
    </w:div>
    <w:div w:id="904027913">
      <w:marLeft w:val="0"/>
      <w:marRight w:val="0"/>
      <w:marTop w:val="0"/>
      <w:marBottom w:val="0"/>
      <w:divBdr>
        <w:top w:val="none" w:sz="0" w:space="0" w:color="auto"/>
        <w:left w:val="none" w:sz="0" w:space="0" w:color="auto"/>
        <w:bottom w:val="none" w:sz="0" w:space="0" w:color="auto"/>
        <w:right w:val="none" w:sz="0" w:space="0" w:color="auto"/>
      </w:divBdr>
    </w:div>
    <w:div w:id="905215779">
      <w:marLeft w:val="0"/>
      <w:marRight w:val="0"/>
      <w:marTop w:val="0"/>
      <w:marBottom w:val="0"/>
      <w:divBdr>
        <w:top w:val="none" w:sz="0" w:space="0" w:color="auto"/>
        <w:left w:val="none" w:sz="0" w:space="0" w:color="auto"/>
        <w:bottom w:val="none" w:sz="0" w:space="0" w:color="auto"/>
        <w:right w:val="none" w:sz="0" w:space="0" w:color="auto"/>
      </w:divBdr>
    </w:div>
    <w:div w:id="909389061">
      <w:marLeft w:val="0"/>
      <w:marRight w:val="0"/>
      <w:marTop w:val="0"/>
      <w:marBottom w:val="0"/>
      <w:divBdr>
        <w:top w:val="none" w:sz="0" w:space="0" w:color="auto"/>
        <w:left w:val="none" w:sz="0" w:space="0" w:color="auto"/>
        <w:bottom w:val="none" w:sz="0" w:space="0" w:color="auto"/>
        <w:right w:val="none" w:sz="0" w:space="0" w:color="auto"/>
      </w:divBdr>
      <w:divsChild>
        <w:div w:id="75170095">
          <w:marLeft w:val="0"/>
          <w:marRight w:val="0"/>
          <w:marTop w:val="0"/>
          <w:marBottom w:val="0"/>
          <w:divBdr>
            <w:top w:val="none" w:sz="0" w:space="0" w:color="auto"/>
            <w:left w:val="none" w:sz="0" w:space="0" w:color="auto"/>
            <w:bottom w:val="none" w:sz="0" w:space="0" w:color="auto"/>
            <w:right w:val="none" w:sz="0" w:space="0" w:color="auto"/>
          </w:divBdr>
        </w:div>
        <w:div w:id="1767772218">
          <w:marLeft w:val="0"/>
          <w:marRight w:val="0"/>
          <w:marTop w:val="0"/>
          <w:marBottom w:val="0"/>
          <w:divBdr>
            <w:top w:val="none" w:sz="0" w:space="0" w:color="auto"/>
            <w:left w:val="none" w:sz="0" w:space="0" w:color="auto"/>
            <w:bottom w:val="none" w:sz="0" w:space="0" w:color="auto"/>
            <w:right w:val="none" w:sz="0" w:space="0" w:color="auto"/>
          </w:divBdr>
        </w:div>
        <w:div w:id="293602069">
          <w:marLeft w:val="0"/>
          <w:marRight w:val="0"/>
          <w:marTop w:val="0"/>
          <w:marBottom w:val="0"/>
          <w:divBdr>
            <w:top w:val="none" w:sz="0" w:space="0" w:color="auto"/>
            <w:left w:val="none" w:sz="0" w:space="0" w:color="auto"/>
            <w:bottom w:val="none" w:sz="0" w:space="0" w:color="auto"/>
            <w:right w:val="none" w:sz="0" w:space="0" w:color="auto"/>
          </w:divBdr>
        </w:div>
        <w:div w:id="1410074997">
          <w:marLeft w:val="0"/>
          <w:marRight w:val="0"/>
          <w:marTop w:val="0"/>
          <w:marBottom w:val="0"/>
          <w:divBdr>
            <w:top w:val="none" w:sz="0" w:space="0" w:color="auto"/>
            <w:left w:val="none" w:sz="0" w:space="0" w:color="auto"/>
            <w:bottom w:val="none" w:sz="0" w:space="0" w:color="auto"/>
            <w:right w:val="none" w:sz="0" w:space="0" w:color="auto"/>
          </w:divBdr>
        </w:div>
        <w:div w:id="1793817193">
          <w:marLeft w:val="0"/>
          <w:marRight w:val="0"/>
          <w:marTop w:val="0"/>
          <w:marBottom w:val="0"/>
          <w:divBdr>
            <w:top w:val="none" w:sz="0" w:space="0" w:color="auto"/>
            <w:left w:val="none" w:sz="0" w:space="0" w:color="auto"/>
            <w:bottom w:val="none" w:sz="0" w:space="0" w:color="auto"/>
            <w:right w:val="none" w:sz="0" w:space="0" w:color="auto"/>
          </w:divBdr>
        </w:div>
        <w:div w:id="1126505189">
          <w:marLeft w:val="0"/>
          <w:marRight w:val="0"/>
          <w:marTop w:val="0"/>
          <w:marBottom w:val="0"/>
          <w:divBdr>
            <w:top w:val="none" w:sz="0" w:space="0" w:color="auto"/>
            <w:left w:val="none" w:sz="0" w:space="0" w:color="auto"/>
            <w:bottom w:val="none" w:sz="0" w:space="0" w:color="auto"/>
            <w:right w:val="none" w:sz="0" w:space="0" w:color="auto"/>
          </w:divBdr>
        </w:div>
        <w:div w:id="1583293816">
          <w:marLeft w:val="0"/>
          <w:marRight w:val="0"/>
          <w:marTop w:val="0"/>
          <w:marBottom w:val="0"/>
          <w:divBdr>
            <w:top w:val="none" w:sz="0" w:space="0" w:color="auto"/>
            <w:left w:val="none" w:sz="0" w:space="0" w:color="auto"/>
            <w:bottom w:val="none" w:sz="0" w:space="0" w:color="auto"/>
            <w:right w:val="none" w:sz="0" w:space="0" w:color="auto"/>
          </w:divBdr>
        </w:div>
        <w:div w:id="1943995904">
          <w:marLeft w:val="0"/>
          <w:marRight w:val="0"/>
          <w:marTop w:val="0"/>
          <w:marBottom w:val="0"/>
          <w:divBdr>
            <w:top w:val="none" w:sz="0" w:space="0" w:color="auto"/>
            <w:left w:val="none" w:sz="0" w:space="0" w:color="auto"/>
            <w:bottom w:val="none" w:sz="0" w:space="0" w:color="auto"/>
            <w:right w:val="none" w:sz="0" w:space="0" w:color="auto"/>
          </w:divBdr>
        </w:div>
        <w:div w:id="848760033">
          <w:marLeft w:val="0"/>
          <w:marRight w:val="0"/>
          <w:marTop w:val="0"/>
          <w:marBottom w:val="0"/>
          <w:divBdr>
            <w:top w:val="none" w:sz="0" w:space="0" w:color="auto"/>
            <w:left w:val="none" w:sz="0" w:space="0" w:color="auto"/>
            <w:bottom w:val="none" w:sz="0" w:space="0" w:color="auto"/>
            <w:right w:val="none" w:sz="0" w:space="0" w:color="auto"/>
          </w:divBdr>
        </w:div>
        <w:div w:id="355431077">
          <w:marLeft w:val="0"/>
          <w:marRight w:val="0"/>
          <w:marTop w:val="0"/>
          <w:marBottom w:val="0"/>
          <w:divBdr>
            <w:top w:val="none" w:sz="0" w:space="0" w:color="auto"/>
            <w:left w:val="none" w:sz="0" w:space="0" w:color="auto"/>
            <w:bottom w:val="none" w:sz="0" w:space="0" w:color="auto"/>
            <w:right w:val="none" w:sz="0" w:space="0" w:color="auto"/>
          </w:divBdr>
        </w:div>
        <w:div w:id="1252546090">
          <w:marLeft w:val="0"/>
          <w:marRight w:val="0"/>
          <w:marTop w:val="0"/>
          <w:marBottom w:val="0"/>
          <w:divBdr>
            <w:top w:val="none" w:sz="0" w:space="0" w:color="auto"/>
            <w:left w:val="none" w:sz="0" w:space="0" w:color="auto"/>
            <w:bottom w:val="none" w:sz="0" w:space="0" w:color="auto"/>
            <w:right w:val="none" w:sz="0" w:space="0" w:color="auto"/>
          </w:divBdr>
        </w:div>
        <w:div w:id="807211664">
          <w:marLeft w:val="0"/>
          <w:marRight w:val="0"/>
          <w:marTop w:val="0"/>
          <w:marBottom w:val="0"/>
          <w:divBdr>
            <w:top w:val="none" w:sz="0" w:space="0" w:color="auto"/>
            <w:left w:val="none" w:sz="0" w:space="0" w:color="auto"/>
            <w:bottom w:val="none" w:sz="0" w:space="0" w:color="auto"/>
            <w:right w:val="none" w:sz="0" w:space="0" w:color="auto"/>
          </w:divBdr>
        </w:div>
        <w:div w:id="426005000">
          <w:marLeft w:val="0"/>
          <w:marRight w:val="0"/>
          <w:marTop w:val="0"/>
          <w:marBottom w:val="0"/>
          <w:divBdr>
            <w:top w:val="none" w:sz="0" w:space="0" w:color="auto"/>
            <w:left w:val="none" w:sz="0" w:space="0" w:color="auto"/>
            <w:bottom w:val="none" w:sz="0" w:space="0" w:color="auto"/>
            <w:right w:val="none" w:sz="0" w:space="0" w:color="auto"/>
          </w:divBdr>
        </w:div>
        <w:div w:id="765812388">
          <w:marLeft w:val="0"/>
          <w:marRight w:val="0"/>
          <w:marTop w:val="0"/>
          <w:marBottom w:val="0"/>
          <w:divBdr>
            <w:top w:val="none" w:sz="0" w:space="0" w:color="auto"/>
            <w:left w:val="none" w:sz="0" w:space="0" w:color="auto"/>
            <w:bottom w:val="none" w:sz="0" w:space="0" w:color="auto"/>
            <w:right w:val="none" w:sz="0" w:space="0" w:color="auto"/>
          </w:divBdr>
        </w:div>
        <w:div w:id="1306004070">
          <w:marLeft w:val="0"/>
          <w:marRight w:val="0"/>
          <w:marTop w:val="0"/>
          <w:marBottom w:val="0"/>
          <w:divBdr>
            <w:top w:val="none" w:sz="0" w:space="0" w:color="auto"/>
            <w:left w:val="none" w:sz="0" w:space="0" w:color="auto"/>
            <w:bottom w:val="none" w:sz="0" w:space="0" w:color="auto"/>
            <w:right w:val="none" w:sz="0" w:space="0" w:color="auto"/>
          </w:divBdr>
        </w:div>
        <w:div w:id="1907108082">
          <w:marLeft w:val="0"/>
          <w:marRight w:val="0"/>
          <w:marTop w:val="0"/>
          <w:marBottom w:val="0"/>
          <w:divBdr>
            <w:top w:val="none" w:sz="0" w:space="0" w:color="auto"/>
            <w:left w:val="none" w:sz="0" w:space="0" w:color="auto"/>
            <w:bottom w:val="none" w:sz="0" w:space="0" w:color="auto"/>
            <w:right w:val="none" w:sz="0" w:space="0" w:color="auto"/>
          </w:divBdr>
        </w:div>
        <w:div w:id="1914966655">
          <w:marLeft w:val="0"/>
          <w:marRight w:val="0"/>
          <w:marTop w:val="0"/>
          <w:marBottom w:val="0"/>
          <w:divBdr>
            <w:top w:val="none" w:sz="0" w:space="0" w:color="auto"/>
            <w:left w:val="none" w:sz="0" w:space="0" w:color="auto"/>
            <w:bottom w:val="none" w:sz="0" w:space="0" w:color="auto"/>
            <w:right w:val="none" w:sz="0" w:space="0" w:color="auto"/>
          </w:divBdr>
        </w:div>
        <w:div w:id="741415151">
          <w:marLeft w:val="0"/>
          <w:marRight w:val="0"/>
          <w:marTop w:val="0"/>
          <w:marBottom w:val="0"/>
          <w:divBdr>
            <w:top w:val="none" w:sz="0" w:space="0" w:color="auto"/>
            <w:left w:val="none" w:sz="0" w:space="0" w:color="auto"/>
            <w:bottom w:val="none" w:sz="0" w:space="0" w:color="auto"/>
            <w:right w:val="none" w:sz="0" w:space="0" w:color="auto"/>
          </w:divBdr>
        </w:div>
        <w:div w:id="504319489">
          <w:marLeft w:val="0"/>
          <w:marRight w:val="0"/>
          <w:marTop w:val="0"/>
          <w:marBottom w:val="0"/>
          <w:divBdr>
            <w:top w:val="none" w:sz="0" w:space="0" w:color="auto"/>
            <w:left w:val="none" w:sz="0" w:space="0" w:color="auto"/>
            <w:bottom w:val="none" w:sz="0" w:space="0" w:color="auto"/>
            <w:right w:val="none" w:sz="0" w:space="0" w:color="auto"/>
          </w:divBdr>
        </w:div>
        <w:div w:id="239873258">
          <w:marLeft w:val="0"/>
          <w:marRight w:val="0"/>
          <w:marTop w:val="0"/>
          <w:marBottom w:val="0"/>
          <w:divBdr>
            <w:top w:val="none" w:sz="0" w:space="0" w:color="auto"/>
            <w:left w:val="none" w:sz="0" w:space="0" w:color="auto"/>
            <w:bottom w:val="none" w:sz="0" w:space="0" w:color="auto"/>
            <w:right w:val="none" w:sz="0" w:space="0" w:color="auto"/>
          </w:divBdr>
        </w:div>
        <w:div w:id="346910364">
          <w:marLeft w:val="0"/>
          <w:marRight w:val="0"/>
          <w:marTop w:val="0"/>
          <w:marBottom w:val="0"/>
          <w:divBdr>
            <w:top w:val="none" w:sz="0" w:space="0" w:color="auto"/>
            <w:left w:val="none" w:sz="0" w:space="0" w:color="auto"/>
            <w:bottom w:val="none" w:sz="0" w:space="0" w:color="auto"/>
            <w:right w:val="none" w:sz="0" w:space="0" w:color="auto"/>
          </w:divBdr>
        </w:div>
        <w:div w:id="204483695">
          <w:marLeft w:val="0"/>
          <w:marRight w:val="0"/>
          <w:marTop w:val="0"/>
          <w:marBottom w:val="0"/>
          <w:divBdr>
            <w:top w:val="none" w:sz="0" w:space="0" w:color="auto"/>
            <w:left w:val="none" w:sz="0" w:space="0" w:color="auto"/>
            <w:bottom w:val="none" w:sz="0" w:space="0" w:color="auto"/>
            <w:right w:val="none" w:sz="0" w:space="0" w:color="auto"/>
          </w:divBdr>
        </w:div>
        <w:div w:id="845023281">
          <w:marLeft w:val="0"/>
          <w:marRight w:val="0"/>
          <w:marTop w:val="0"/>
          <w:marBottom w:val="0"/>
          <w:divBdr>
            <w:top w:val="none" w:sz="0" w:space="0" w:color="auto"/>
            <w:left w:val="none" w:sz="0" w:space="0" w:color="auto"/>
            <w:bottom w:val="none" w:sz="0" w:space="0" w:color="auto"/>
            <w:right w:val="none" w:sz="0" w:space="0" w:color="auto"/>
          </w:divBdr>
        </w:div>
        <w:div w:id="976690574">
          <w:marLeft w:val="0"/>
          <w:marRight w:val="0"/>
          <w:marTop w:val="0"/>
          <w:marBottom w:val="0"/>
          <w:divBdr>
            <w:top w:val="none" w:sz="0" w:space="0" w:color="auto"/>
            <w:left w:val="none" w:sz="0" w:space="0" w:color="auto"/>
            <w:bottom w:val="none" w:sz="0" w:space="0" w:color="auto"/>
            <w:right w:val="none" w:sz="0" w:space="0" w:color="auto"/>
          </w:divBdr>
        </w:div>
        <w:div w:id="1745033565">
          <w:marLeft w:val="0"/>
          <w:marRight w:val="0"/>
          <w:marTop w:val="0"/>
          <w:marBottom w:val="0"/>
          <w:divBdr>
            <w:top w:val="none" w:sz="0" w:space="0" w:color="auto"/>
            <w:left w:val="none" w:sz="0" w:space="0" w:color="auto"/>
            <w:bottom w:val="none" w:sz="0" w:space="0" w:color="auto"/>
            <w:right w:val="none" w:sz="0" w:space="0" w:color="auto"/>
          </w:divBdr>
        </w:div>
        <w:div w:id="493646506">
          <w:marLeft w:val="0"/>
          <w:marRight w:val="0"/>
          <w:marTop w:val="0"/>
          <w:marBottom w:val="0"/>
          <w:divBdr>
            <w:top w:val="none" w:sz="0" w:space="0" w:color="auto"/>
            <w:left w:val="none" w:sz="0" w:space="0" w:color="auto"/>
            <w:bottom w:val="none" w:sz="0" w:space="0" w:color="auto"/>
            <w:right w:val="none" w:sz="0" w:space="0" w:color="auto"/>
          </w:divBdr>
        </w:div>
        <w:div w:id="135225415">
          <w:marLeft w:val="0"/>
          <w:marRight w:val="0"/>
          <w:marTop w:val="0"/>
          <w:marBottom w:val="0"/>
          <w:divBdr>
            <w:top w:val="none" w:sz="0" w:space="0" w:color="auto"/>
            <w:left w:val="none" w:sz="0" w:space="0" w:color="auto"/>
            <w:bottom w:val="none" w:sz="0" w:space="0" w:color="auto"/>
            <w:right w:val="none" w:sz="0" w:space="0" w:color="auto"/>
          </w:divBdr>
        </w:div>
        <w:div w:id="673072576">
          <w:marLeft w:val="0"/>
          <w:marRight w:val="0"/>
          <w:marTop w:val="0"/>
          <w:marBottom w:val="0"/>
          <w:divBdr>
            <w:top w:val="none" w:sz="0" w:space="0" w:color="auto"/>
            <w:left w:val="none" w:sz="0" w:space="0" w:color="auto"/>
            <w:bottom w:val="none" w:sz="0" w:space="0" w:color="auto"/>
            <w:right w:val="none" w:sz="0" w:space="0" w:color="auto"/>
          </w:divBdr>
        </w:div>
        <w:div w:id="1982731311">
          <w:marLeft w:val="0"/>
          <w:marRight w:val="0"/>
          <w:marTop w:val="0"/>
          <w:marBottom w:val="0"/>
          <w:divBdr>
            <w:top w:val="none" w:sz="0" w:space="0" w:color="auto"/>
            <w:left w:val="none" w:sz="0" w:space="0" w:color="auto"/>
            <w:bottom w:val="none" w:sz="0" w:space="0" w:color="auto"/>
            <w:right w:val="none" w:sz="0" w:space="0" w:color="auto"/>
          </w:divBdr>
        </w:div>
        <w:div w:id="1586527814">
          <w:marLeft w:val="0"/>
          <w:marRight w:val="0"/>
          <w:marTop w:val="0"/>
          <w:marBottom w:val="0"/>
          <w:divBdr>
            <w:top w:val="none" w:sz="0" w:space="0" w:color="auto"/>
            <w:left w:val="none" w:sz="0" w:space="0" w:color="auto"/>
            <w:bottom w:val="none" w:sz="0" w:space="0" w:color="auto"/>
            <w:right w:val="none" w:sz="0" w:space="0" w:color="auto"/>
          </w:divBdr>
        </w:div>
        <w:div w:id="2047369017">
          <w:marLeft w:val="0"/>
          <w:marRight w:val="0"/>
          <w:marTop w:val="0"/>
          <w:marBottom w:val="0"/>
          <w:divBdr>
            <w:top w:val="none" w:sz="0" w:space="0" w:color="auto"/>
            <w:left w:val="none" w:sz="0" w:space="0" w:color="auto"/>
            <w:bottom w:val="none" w:sz="0" w:space="0" w:color="auto"/>
            <w:right w:val="none" w:sz="0" w:space="0" w:color="auto"/>
          </w:divBdr>
        </w:div>
        <w:div w:id="730034061">
          <w:marLeft w:val="0"/>
          <w:marRight w:val="0"/>
          <w:marTop w:val="0"/>
          <w:marBottom w:val="0"/>
          <w:divBdr>
            <w:top w:val="none" w:sz="0" w:space="0" w:color="auto"/>
            <w:left w:val="none" w:sz="0" w:space="0" w:color="auto"/>
            <w:bottom w:val="none" w:sz="0" w:space="0" w:color="auto"/>
            <w:right w:val="none" w:sz="0" w:space="0" w:color="auto"/>
          </w:divBdr>
        </w:div>
        <w:div w:id="668363362">
          <w:marLeft w:val="0"/>
          <w:marRight w:val="0"/>
          <w:marTop w:val="0"/>
          <w:marBottom w:val="0"/>
          <w:divBdr>
            <w:top w:val="none" w:sz="0" w:space="0" w:color="auto"/>
            <w:left w:val="none" w:sz="0" w:space="0" w:color="auto"/>
            <w:bottom w:val="none" w:sz="0" w:space="0" w:color="auto"/>
            <w:right w:val="none" w:sz="0" w:space="0" w:color="auto"/>
          </w:divBdr>
        </w:div>
        <w:div w:id="1426418392">
          <w:marLeft w:val="0"/>
          <w:marRight w:val="0"/>
          <w:marTop w:val="0"/>
          <w:marBottom w:val="0"/>
          <w:divBdr>
            <w:top w:val="none" w:sz="0" w:space="0" w:color="auto"/>
            <w:left w:val="none" w:sz="0" w:space="0" w:color="auto"/>
            <w:bottom w:val="none" w:sz="0" w:space="0" w:color="auto"/>
            <w:right w:val="none" w:sz="0" w:space="0" w:color="auto"/>
          </w:divBdr>
        </w:div>
        <w:div w:id="2099519878">
          <w:marLeft w:val="0"/>
          <w:marRight w:val="0"/>
          <w:marTop w:val="0"/>
          <w:marBottom w:val="0"/>
          <w:divBdr>
            <w:top w:val="none" w:sz="0" w:space="0" w:color="auto"/>
            <w:left w:val="none" w:sz="0" w:space="0" w:color="auto"/>
            <w:bottom w:val="none" w:sz="0" w:space="0" w:color="auto"/>
            <w:right w:val="none" w:sz="0" w:space="0" w:color="auto"/>
          </w:divBdr>
        </w:div>
        <w:div w:id="855073092">
          <w:marLeft w:val="0"/>
          <w:marRight w:val="0"/>
          <w:marTop w:val="0"/>
          <w:marBottom w:val="0"/>
          <w:divBdr>
            <w:top w:val="none" w:sz="0" w:space="0" w:color="auto"/>
            <w:left w:val="none" w:sz="0" w:space="0" w:color="auto"/>
            <w:bottom w:val="none" w:sz="0" w:space="0" w:color="auto"/>
            <w:right w:val="none" w:sz="0" w:space="0" w:color="auto"/>
          </w:divBdr>
        </w:div>
        <w:div w:id="32780096">
          <w:marLeft w:val="0"/>
          <w:marRight w:val="0"/>
          <w:marTop w:val="0"/>
          <w:marBottom w:val="0"/>
          <w:divBdr>
            <w:top w:val="none" w:sz="0" w:space="0" w:color="auto"/>
            <w:left w:val="none" w:sz="0" w:space="0" w:color="auto"/>
            <w:bottom w:val="none" w:sz="0" w:space="0" w:color="auto"/>
            <w:right w:val="none" w:sz="0" w:space="0" w:color="auto"/>
          </w:divBdr>
        </w:div>
        <w:div w:id="896169054">
          <w:marLeft w:val="0"/>
          <w:marRight w:val="0"/>
          <w:marTop w:val="0"/>
          <w:marBottom w:val="0"/>
          <w:divBdr>
            <w:top w:val="none" w:sz="0" w:space="0" w:color="auto"/>
            <w:left w:val="none" w:sz="0" w:space="0" w:color="auto"/>
            <w:bottom w:val="none" w:sz="0" w:space="0" w:color="auto"/>
            <w:right w:val="none" w:sz="0" w:space="0" w:color="auto"/>
          </w:divBdr>
        </w:div>
        <w:div w:id="1689866661">
          <w:marLeft w:val="0"/>
          <w:marRight w:val="0"/>
          <w:marTop w:val="0"/>
          <w:marBottom w:val="0"/>
          <w:divBdr>
            <w:top w:val="none" w:sz="0" w:space="0" w:color="auto"/>
            <w:left w:val="none" w:sz="0" w:space="0" w:color="auto"/>
            <w:bottom w:val="none" w:sz="0" w:space="0" w:color="auto"/>
            <w:right w:val="none" w:sz="0" w:space="0" w:color="auto"/>
          </w:divBdr>
        </w:div>
        <w:div w:id="1120300383">
          <w:marLeft w:val="0"/>
          <w:marRight w:val="0"/>
          <w:marTop w:val="0"/>
          <w:marBottom w:val="0"/>
          <w:divBdr>
            <w:top w:val="none" w:sz="0" w:space="0" w:color="auto"/>
            <w:left w:val="none" w:sz="0" w:space="0" w:color="auto"/>
            <w:bottom w:val="none" w:sz="0" w:space="0" w:color="auto"/>
            <w:right w:val="none" w:sz="0" w:space="0" w:color="auto"/>
          </w:divBdr>
        </w:div>
        <w:div w:id="89549520">
          <w:marLeft w:val="0"/>
          <w:marRight w:val="0"/>
          <w:marTop w:val="0"/>
          <w:marBottom w:val="0"/>
          <w:divBdr>
            <w:top w:val="none" w:sz="0" w:space="0" w:color="auto"/>
            <w:left w:val="none" w:sz="0" w:space="0" w:color="auto"/>
            <w:bottom w:val="none" w:sz="0" w:space="0" w:color="auto"/>
            <w:right w:val="none" w:sz="0" w:space="0" w:color="auto"/>
          </w:divBdr>
        </w:div>
        <w:div w:id="1479882031">
          <w:marLeft w:val="0"/>
          <w:marRight w:val="0"/>
          <w:marTop w:val="0"/>
          <w:marBottom w:val="0"/>
          <w:divBdr>
            <w:top w:val="none" w:sz="0" w:space="0" w:color="auto"/>
            <w:left w:val="none" w:sz="0" w:space="0" w:color="auto"/>
            <w:bottom w:val="none" w:sz="0" w:space="0" w:color="auto"/>
            <w:right w:val="none" w:sz="0" w:space="0" w:color="auto"/>
          </w:divBdr>
        </w:div>
        <w:div w:id="1643921562">
          <w:marLeft w:val="0"/>
          <w:marRight w:val="0"/>
          <w:marTop w:val="0"/>
          <w:marBottom w:val="0"/>
          <w:divBdr>
            <w:top w:val="none" w:sz="0" w:space="0" w:color="auto"/>
            <w:left w:val="none" w:sz="0" w:space="0" w:color="auto"/>
            <w:bottom w:val="none" w:sz="0" w:space="0" w:color="auto"/>
            <w:right w:val="none" w:sz="0" w:space="0" w:color="auto"/>
          </w:divBdr>
        </w:div>
        <w:div w:id="25450991">
          <w:marLeft w:val="0"/>
          <w:marRight w:val="0"/>
          <w:marTop w:val="0"/>
          <w:marBottom w:val="0"/>
          <w:divBdr>
            <w:top w:val="none" w:sz="0" w:space="0" w:color="auto"/>
            <w:left w:val="none" w:sz="0" w:space="0" w:color="auto"/>
            <w:bottom w:val="none" w:sz="0" w:space="0" w:color="auto"/>
            <w:right w:val="none" w:sz="0" w:space="0" w:color="auto"/>
          </w:divBdr>
        </w:div>
        <w:div w:id="1331325340">
          <w:marLeft w:val="0"/>
          <w:marRight w:val="0"/>
          <w:marTop w:val="0"/>
          <w:marBottom w:val="0"/>
          <w:divBdr>
            <w:top w:val="none" w:sz="0" w:space="0" w:color="auto"/>
            <w:left w:val="none" w:sz="0" w:space="0" w:color="auto"/>
            <w:bottom w:val="none" w:sz="0" w:space="0" w:color="auto"/>
            <w:right w:val="none" w:sz="0" w:space="0" w:color="auto"/>
          </w:divBdr>
        </w:div>
        <w:div w:id="777717927">
          <w:marLeft w:val="0"/>
          <w:marRight w:val="0"/>
          <w:marTop w:val="0"/>
          <w:marBottom w:val="0"/>
          <w:divBdr>
            <w:top w:val="none" w:sz="0" w:space="0" w:color="auto"/>
            <w:left w:val="none" w:sz="0" w:space="0" w:color="auto"/>
            <w:bottom w:val="none" w:sz="0" w:space="0" w:color="auto"/>
            <w:right w:val="none" w:sz="0" w:space="0" w:color="auto"/>
          </w:divBdr>
        </w:div>
        <w:div w:id="2127041054">
          <w:marLeft w:val="0"/>
          <w:marRight w:val="0"/>
          <w:marTop w:val="0"/>
          <w:marBottom w:val="0"/>
          <w:divBdr>
            <w:top w:val="none" w:sz="0" w:space="0" w:color="auto"/>
            <w:left w:val="none" w:sz="0" w:space="0" w:color="auto"/>
            <w:bottom w:val="none" w:sz="0" w:space="0" w:color="auto"/>
            <w:right w:val="none" w:sz="0" w:space="0" w:color="auto"/>
          </w:divBdr>
        </w:div>
        <w:div w:id="192426518">
          <w:marLeft w:val="0"/>
          <w:marRight w:val="0"/>
          <w:marTop w:val="0"/>
          <w:marBottom w:val="0"/>
          <w:divBdr>
            <w:top w:val="none" w:sz="0" w:space="0" w:color="auto"/>
            <w:left w:val="none" w:sz="0" w:space="0" w:color="auto"/>
            <w:bottom w:val="none" w:sz="0" w:space="0" w:color="auto"/>
            <w:right w:val="none" w:sz="0" w:space="0" w:color="auto"/>
          </w:divBdr>
        </w:div>
        <w:div w:id="379792684">
          <w:marLeft w:val="0"/>
          <w:marRight w:val="0"/>
          <w:marTop w:val="0"/>
          <w:marBottom w:val="0"/>
          <w:divBdr>
            <w:top w:val="none" w:sz="0" w:space="0" w:color="auto"/>
            <w:left w:val="none" w:sz="0" w:space="0" w:color="auto"/>
            <w:bottom w:val="none" w:sz="0" w:space="0" w:color="auto"/>
            <w:right w:val="none" w:sz="0" w:space="0" w:color="auto"/>
          </w:divBdr>
        </w:div>
        <w:div w:id="193688129">
          <w:marLeft w:val="0"/>
          <w:marRight w:val="0"/>
          <w:marTop w:val="0"/>
          <w:marBottom w:val="0"/>
          <w:divBdr>
            <w:top w:val="none" w:sz="0" w:space="0" w:color="auto"/>
            <w:left w:val="none" w:sz="0" w:space="0" w:color="auto"/>
            <w:bottom w:val="none" w:sz="0" w:space="0" w:color="auto"/>
            <w:right w:val="none" w:sz="0" w:space="0" w:color="auto"/>
          </w:divBdr>
        </w:div>
        <w:div w:id="1389646336">
          <w:marLeft w:val="0"/>
          <w:marRight w:val="0"/>
          <w:marTop w:val="0"/>
          <w:marBottom w:val="0"/>
          <w:divBdr>
            <w:top w:val="none" w:sz="0" w:space="0" w:color="auto"/>
            <w:left w:val="none" w:sz="0" w:space="0" w:color="auto"/>
            <w:bottom w:val="none" w:sz="0" w:space="0" w:color="auto"/>
            <w:right w:val="none" w:sz="0" w:space="0" w:color="auto"/>
          </w:divBdr>
        </w:div>
      </w:divsChild>
    </w:div>
    <w:div w:id="913973914">
      <w:marLeft w:val="0"/>
      <w:marRight w:val="0"/>
      <w:marTop w:val="0"/>
      <w:marBottom w:val="0"/>
      <w:divBdr>
        <w:top w:val="none" w:sz="0" w:space="0" w:color="auto"/>
        <w:left w:val="none" w:sz="0" w:space="0" w:color="auto"/>
        <w:bottom w:val="none" w:sz="0" w:space="0" w:color="auto"/>
        <w:right w:val="none" w:sz="0" w:space="0" w:color="auto"/>
      </w:divBdr>
    </w:div>
    <w:div w:id="915045250">
      <w:marLeft w:val="0"/>
      <w:marRight w:val="0"/>
      <w:marTop w:val="0"/>
      <w:marBottom w:val="0"/>
      <w:divBdr>
        <w:top w:val="none" w:sz="0" w:space="0" w:color="auto"/>
        <w:left w:val="none" w:sz="0" w:space="0" w:color="auto"/>
        <w:bottom w:val="none" w:sz="0" w:space="0" w:color="auto"/>
        <w:right w:val="none" w:sz="0" w:space="0" w:color="auto"/>
      </w:divBdr>
    </w:div>
    <w:div w:id="919170367">
      <w:marLeft w:val="0"/>
      <w:marRight w:val="0"/>
      <w:marTop w:val="0"/>
      <w:marBottom w:val="0"/>
      <w:divBdr>
        <w:top w:val="none" w:sz="0" w:space="0" w:color="auto"/>
        <w:left w:val="none" w:sz="0" w:space="0" w:color="auto"/>
        <w:bottom w:val="none" w:sz="0" w:space="0" w:color="auto"/>
        <w:right w:val="none" w:sz="0" w:space="0" w:color="auto"/>
      </w:divBdr>
    </w:div>
    <w:div w:id="919485948">
      <w:marLeft w:val="0"/>
      <w:marRight w:val="0"/>
      <w:marTop w:val="0"/>
      <w:marBottom w:val="0"/>
      <w:divBdr>
        <w:top w:val="none" w:sz="0" w:space="0" w:color="auto"/>
        <w:left w:val="none" w:sz="0" w:space="0" w:color="auto"/>
        <w:bottom w:val="none" w:sz="0" w:space="0" w:color="auto"/>
        <w:right w:val="none" w:sz="0" w:space="0" w:color="auto"/>
      </w:divBdr>
    </w:div>
    <w:div w:id="924726907">
      <w:marLeft w:val="0"/>
      <w:marRight w:val="0"/>
      <w:marTop w:val="0"/>
      <w:marBottom w:val="0"/>
      <w:divBdr>
        <w:top w:val="none" w:sz="0" w:space="0" w:color="auto"/>
        <w:left w:val="none" w:sz="0" w:space="0" w:color="auto"/>
        <w:bottom w:val="none" w:sz="0" w:space="0" w:color="auto"/>
        <w:right w:val="none" w:sz="0" w:space="0" w:color="auto"/>
      </w:divBdr>
    </w:div>
    <w:div w:id="927663472">
      <w:marLeft w:val="0"/>
      <w:marRight w:val="0"/>
      <w:marTop w:val="0"/>
      <w:marBottom w:val="0"/>
      <w:divBdr>
        <w:top w:val="none" w:sz="0" w:space="0" w:color="auto"/>
        <w:left w:val="none" w:sz="0" w:space="0" w:color="auto"/>
        <w:bottom w:val="none" w:sz="0" w:space="0" w:color="auto"/>
        <w:right w:val="none" w:sz="0" w:space="0" w:color="auto"/>
      </w:divBdr>
    </w:div>
    <w:div w:id="930239681">
      <w:marLeft w:val="0"/>
      <w:marRight w:val="0"/>
      <w:marTop w:val="0"/>
      <w:marBottom w:val="0"/>
      <w:divBdr>
        <w:top w:val="none" w:sz="0" w:space="0" w:color="auto"/>
        <w:left w:val="none" w:sz="0" w:space="0" w:color="auto"/>
        <w:bottom w:val="none" w:sz="0" w:space="0" w:color="auto"/>
        <w:right w:val="none" w:sz="0" w:space="0" w:color="auto"/>
      </w:divBdr>
    </w:div>
    <w:div w:id="934245771">
      <w:marLeft w:val="0"/>
      <w:marRight w:val="0"/>
      <w:marTop w:val="0"/>
      <w:marBottom w:val="0"/>
      <w:divBdr>
        <w:top w:val="none" w:sz="0" w:space="0" w:color="auto"/>
        <w:left w:val="none" w:sz="0" w:space="0" w:color="auto"/>
        <w:bottom w:val="none" w:sz="0" w:space="0" w:color="auto"/>
        <w:right w:val="none" w:sz="0" w:space="0" w:color="auto"/>
      </w:divBdr>
    </w:div>
    <w:div w:id="937761189">
      <w:marLeft w:val="0"/>
      <w:marRight w:val="0"/>
      <w:marTop w:val="0"/>
      <w:marBottom w:val="0"/>
      <w:divBdr>
        <w:top w:val="none" w:sz="0" w:space="0" w:color="auto"/>
        <w:left w:val="none" w:sz="0" w:space="0" w:color="auto"/>
        <w:bottom w:val="none" w:sz="0" w:space="0" w:color="auto"/>
        <w:right w:val="none" w:sz="0" w:space="0" w:color="auto"/>
      </w:divBdr>
      <w:divsChild>
        <w:div w:id="118375782">
          <w:marLeft w:val="0"/>
          <w:marRight w:val="0"/>
          <w:marTop w:val="0"/>
          <w:marBottom w:val="0"/>
          <w:divBdr>
            <w:top w:val="none" w:sz="0" w:space="0" w:color="auto"/>
            <w:left w:val="none" w:sz="0" w:space="0" w:color="auto"/>
            <w:bottom w:val="none" w:sz="0" w:space="0" w:color="auto"/>
            <w:right w:val="none" w:sz="0" w:space="0" w:color="auto"/>
          </w:divBdr>
        </w:div>
        <w:div w:id="1844315754">
          <w:marLeft w:val="0"/>
          <w:marRight w:val="0"/>
          <w:marTop w:val="0"/>
          <w:marBottom w:val="0"/>
          <w:divBdr>
            <w:top w:val="none" w:sz="0" w:space="0" w:color="auto"/>
            <w:left w:val="none" w:sz="0" w:space="0" w:color="auto"/>
            <w:bottom w:val="none" w:sz="0" w:space="0" w:color="auto"/>
            <w:right w:val="none" w:sz="0" w:space="0" w:color="auto"/>
          </w:divBdr>
        </w:div>
        <w:div w:id="390353230">
          <w:marLeft w:val="0"/>
          <w:marRight w:val="0"/>
          <w:marTop w:val="0"/>
          <w:marBottom w:val="0"/>
          <w:divBdr>
            <w:top w:val="none" w:sz="0" w:space="0" w:color="auto"/>
            <w:left w:val="none" w:sz="0" w:space="0" w:color="auto"/>
            <w:bottom w:val="none" w:sz="0" w:space="0" w:color="auto"/>
            <w:right w:val="none" w:sz="0" w:space="0" w:color="auto"/>
          </w:divBdr>
        </w:div>
        <w:div w:id="781341976">
          <w:marLeft w:val="0"/>
          <w:marRight w:val="0"/>
          <w:marTop w:val="0"/>
          <w:marBottom w:val="0"/>
          <w:divBdr>
            <w:top w:val="none" w:sz="0" w:space="0" w:color="auto"/>
            <w:left w:val="none" w:sz="0" w:space="0" w:color="auto"/>
            <w:bottom w:val="none" w:sz="0" w:space="0" w:color="auto"/>
            <w:right w:val="none" w:sz="0" w:space="0" w:color="auto"/>
          </w:divBdr>
        </w:div>
        <w:div w:id="164590125">
          <w:marLeft w:val="0"/>
          <w:marRight w:val="0"/>
          <w:marTop w:val="0"/>
          <w:marBottom w:val="0"/>
          <w:divBdr>
            <w:top w:val="none" w:sz="0" w:space="0" w:color="auto"/>
            <w:left w:val="none" w:sz="0" w:space="0" w:color="auto"/>
            <w:bottom w:val="none" w:sz="0" w:space="0" w:color="auto"/>
            <w:right w:val="none" w:sz="0" w:space="0" w:color="auto"/>
          </w:divBdr>
        </w:div>
      </w:divsChild>
    </w:div>
    <w:div w:id="945578387">
      <w:marLeft w:val="0"/>
      <w:marRight w:val="0"/>
      <w:marTop w:val="0"/>
      <w:marBottom w:val="0"/>
      <w:divBdr>
        <w:top w:val="none" w:sz="0" w:space="0" w:color="auto"/>
        <w:left w:val="none" w:sz="0" w:space="0" w:color="auto"/>
        <w:bottom w:val="none" w:sz="0" w:space="0" w:color="auto"/>
        <w:right w:val="none" w:sz="0" w:space="0" w:color="auto"/>
      </w:divBdr>
    </w:div>
    <w:div w:id="945773684">
      <w:marLeft w:val="0"/>
      <w:marRight w:val="0"/>
      <w:marTop w:val="0"/>
      <w:marBottom w:val="0"/>
      <w:divBdr>
        <w:top w:val="none" w:sz="0" w:space="0" w:color="auto"/>
        <w:left w:val="none" w:sz="0" w:space="0" w:color="auto"/>
        <w:bottom w:val="none" w:sz="0" w:space="0" w:color="auto"/>
        <w:right w:val="none" w:sz="0" w:space="0" w:color="auto"/>
      </w:divBdr>
    </w:div>
    <w:div w:id="947469747">
      <w:marLeft w:val="0"/>
      <w:marRight w:val="0"/>
      <w:marTop w:val="0"/>
      <w:marBottom w:val="0"/>
      <w:divBdr>
        <w:top w:val="none" w:sz="0" w:space="0" w:color="auto"/>
        <w:left w:val="none" w:sz="0" w:space="0" w:color="auto"/>
        <w:bottom w:val="none" w:sz="0" w:space="0" w:color="auto"/>
        <w:right w:val="none" w:sz="0" w:space="0" w:color="auto"/>
      </w:divBdr>
    </w:div>
    <w:div w:id="950093262">
      <w:marLeft w:val="0"/>
      <w:marRight w:val="0"/>
      <w:marTop w:val="0"/>
      <w:marBottom w:val="0"/>
      <w:divBdr>
        <w:top w:val="none" w:sz="0" w:space="0" w:color="auto"/>
        <w:left w:val="none" w:sz="0" w:space="0" w:color="auto"/>
        <w:bottom w:val="none" w:sz="0" w:space="0" w:color="auto"/>
        <w:right w:val="none" w:sz="0" w:space="0" w:color="auto"/>
      </w:divBdr>
    </w:div>
    <w:div w:id="951209186">
      <w:marLeft w:val="0"/>
      <w:marRight w:val="0"/>
      <w:marTop w:val="0"/>
      <w:marBottom w:val="0"/>
      <w:divBdr>
        <w:top w:val="none" w:sz="0" w:space="0" w:color="auto"/>
        <w:left w:val="none" w:sz="0" w:space="0" w:color="auto"/>
        <w:bottom w:val="none" w:sz="0" w:space="0" w:color="auto"/>
        <w:right w:val="none" w:sz="0" w:space="0" w:color="auto"/>
      </w:divBdr>
    </w:div>
    <w:div w:id="951396829">
      <w:marLeft w:val="0"/>
      <w:marRight w:val="0"/>
      <w:marTop w:val="0"/>
      <w:marBottom w:val="0"/>
      <w:divBdr>
        <w:top w:val="none" w:sz="0" w:space="0" w:color="auto"/>
        <w:left w:val="none" w:sz="0" w:space="0" w:color="auto"/>
        <w:bottom w:val="none" w:sz="0" w:space="0" w:color="auto"/>
        <w:right w:val="none" w:sz="0" w:space="0" w:color="auto"/>
      </w:divBdr>
    </w:div>
    <w:div w:id="952438619">
      <w:marLeft w:val="0"/>
      <w:marRight w:val="0"/>
      <w:marTop w:val="0"/>
      <w:marBottom w:val="0"/>
      <w:divBdr>
        <w:top w:val="none" w:sz="0" w:space="0" w:color="auto"/>
        <w:left w:val="none" w:sz="0" w:space="0" w:color="auto"/>
        <w:bottom w:val="none" w:sz="0" w:space="0" w:color="auto"/>
        <w:right w:val="none" w:sz="0" w:space="0" w:color="auto"/>
      </w:divBdr>
    </w:div>
    <w:div w:id="959536402">
      <w:marLeft w:val="0"/>
      <w:marRight w:val="0"/>
      <w:marTop w:val="0"/>
      <w:marBottom w:val="0"/>
      <w:divBdr>
        <w:top w:val="none" w:sz="0" w:space="0" w:color="auto"/>
        <w:left w:val="none" w:sz="0" w:space="0" w:color="auto"/>
        <w:bottom w:val="none" w:sz="0" w:space="0" w:color="auto"/>
        <w:right w:val="none" w:sz="0" w:space="0" w:color="auto"/>
      </w:divBdr>
    </w:div>
    <w:div w:id="961109005">
      <w:marLeft w:val="0"/>
      <w:marRight w:val="0"/>
      <w:marTop w:val="0"/>
      <w:marBottom w:val="0"/>
      <w:divBdr>
        <w:top w:val="none" w:sz="0" w:space="0" w:color="auto"/>
        <w:left w:val="none" w:sz="0" w:space="0" w:color="auto"/>
        <w:bottom w:val="none" w:sz="0" w:space="0" w:color="auto"/>
        <w:right w:val="none" w:sz="0" w:space="0" w:color="auto"/>
      </w:divBdr>
    </w:div>
    <w:div w:id="961500765">
      <w:marLeft w:val="0"/>
      <w:marRight w:val="0"/>
      <w:marTop w:val="0"/>
      <w:marBottom w:val="0"/>
      <w:divBdr>
        <w:top w:val="none" w:sz="0" w:space="0" w:color="auto"/>
        <w:left w:val="none" w:sz="0" w:space="0" w:color="auto"/>
        <w:bottom w:val="none" w:sz="0" w:space="0" w:color="auto"/>
        <w:right w:val="none" w:sz="0" w:space="0" w:color="auto"/>
      </w:divBdr>
    </w:div>
    <w:div w:id="967124393">
      <w:marLeft w:val="0"/>
      <w:marRight w:val="0"/>
      <w:marTop w:val="0"/>
      <w:marBottom w:val="0"/>
      <w:divBdr>
        <w:top w:val="none" w:sz="0" w:space="0" w:color="auto"/>
        <w:left w:val="none" w:sz="0" w:space="0" w:color="auto"/>
        <w:bottom w:val="none" w:sz="0" w:space="0" w:color="auto"/>
        <w:right w:val="none" w:sz="0" w:space="0" w:color="auto"/>
      </w:divBdr>
    </w:div>
    <w:div w:id="968896866">
      <w:marLeft w:val="0"/>
      <w:marRight w:val="0"/>
      <w:marTop w:val="0"/>
      <w:marBottom w:val="0"/>
      <w:divBdr>
        <w:top w:val="none" w:sz="0" w:space="0" w:color="auto"/>
        <w:left w:val="none" w:sz="0" w:space="0" w:color="auto"/>
        <w:bottom w:val="none" w:sz="0" w:space="0" w:color="auto"/>
        <w:right w:val="none" w:sz="0" w:space="0" w:color="auto"/>
      </w:divBdr>
    </w:div>
    <w:div w:id="970012869">
      <w:marLeft w:val="0"/>
      <w:marRight w:val="0"/>
      <w:marTop w:val="0"/>
      <w:marBottom w:val="0"/>
      <w:divBdr>
        <w:top w:val="none" w:sz="0" w:space="0" w:color="auto"/>
        <w:left w:val="none" w:sz="0" w:space="0" w:color="auto"/>
        <w:bottom w:val="none" w:sz="0" w:space="0" w:color="auto"/>
        <w:right w:val="none" w:sz="0" w:space="0" w:color="auto"/>
      </w:divBdr>
      <w:divsChild>
        <w:div w:id="1307587954">
          <w:marLeft w:val="0"/>
          <w:marRight w:val="0"/>
          <w:marTop w:val="0"/>
          <w:marBottom w:val="0"/>
          <w:divBdr>
            <w:top w:val="none" w:sz="0" w:space="0" w:color="auto"/>
            <w:left w:val="none" w:sz="0" w:space="0" w:color="auto"/>
            <w:bottom w:val="none" w:sz="0" w:space="0" w:color="auto"/>
            <w:right w:val="none" w:sz="0" w:space="0" w:color="auto"/>
          </w:divBdr>
        </w:div>
        <w:div w:id="1756975377">
          <w:marLeft w:val="0"/>
          <w:marRight w:val="0"/>
          <w:marTop w:val="0"/>
          <w:marBottom w:val="0"/>
          <w:divBdr>
            <w:top w:val="none" w:sz="0" w:space="0" w:color="auto"/>
            <w:left w:val="none" w:sz="0" w:space="0" w:color="auto"/>
            <w:bottom w:val="none" w:sz="0" w:space="0" w:color="auto"/>
            <w:right w:val="none" w:sz="0" w:space="0" w:color="auto"/>
          </w:divBdr>
        </w:div>
        <w:div w:id="589969548">
          <w:marLeft w:val="0"/>
          <w:marRight w:val="0"/>
          <w:marTop w:val="0"/>
          <w:marBottom w:val="0"/>
          <w:divBdr>
            <w:top w:val="none" w:sz="0" w:space="0" w:color="auto"/>
            <w:left w:val="none" w:sz="0" w:space="0" w:color="auto"/>
            <w:bottom w:val="none" w:sz="0" w:space="0" w:color="auto"/>
            <w:right w:val="none" w:sz="0" w:space="0" w:color="auto"/>
          </w:divBdr>
        </w:div>
        <w:div w:id="2041078336">
          <w:marLeft w:val="0"/>
          <w:marRight w:val="0"/>
          <w:marTop w:val="0"/>
          <w:marBottom w:val="0"/>
          <w:divBdr>
            <w:top w:val="none" w:sz="0" w:space="0" w:color="auto"/>
            <w:left w:val="none" w:sz="0" w:space="0" w:color="auto"/>
            <w:bottom w:val="none" w:sz="0" w:space="0" w:color="auto"/>
            <w:right w:val="none" w:sz="0" w:space="0" w:color="auto"/>
          </w:divBdr>
        </w:div>
        <w:div w:id="1761219212">
          <w:marLeft w:val="0"/>
          <w:marRight w:val="0"/>
          <w:marTop w:val="0"/>
          <w:marBottom w:val="0"/>
          <w:divBdr>
            <w:top w:val="none" w:sz="0" w:space="0" w:color="auto"/>
            <w:left w:val="none" w:sz="0" w:space="0" w:color="auto"/>
            <w:bottom w:val="none" w:sz="0" w:space="0" w:color="auto"/>
            <w:right w:val="none" w:sz="0" w:space="0" w:color="auto"/>
          </w:divBdr>
        </w:div>
        <w:div w:id="555514095">
          <w:marLeft w:val="0"/>
          <w:marRight w:val="0"/>
          <w:marTop w:val="0"/>
          <w:marBottom w:val="0"/>
          <w:divBdr>
            <w:top w:val="none" w:sz="0" w:space="0" w:color="auto"/>
            <w:left w:val="none" w:sz="0" w:space="0" w:color="auto"/>
            <w:bottom w:val="none" w:sz="0" w:space="0" w:color="auto"/>
            <w:right w:val="none" w:sz="0" w:space="0" w:color="auto"/>
          </w:divBdr>
        </w:div>
        <w:div w:id="631786720">
          <w:marLeft w:val="0"/>
          <w:marRight w:val="0"/>
          <w:marTop w:val="0"/>
          <w:marBottom w:val="0"/>
          <w:divBdr>
            <w:top w:val="none" w:sz="0" w:space="0" w:color="auto"/>
            <w:left w:val="none" w:sz="0" w:space="0" w:color="auto"/>
            <w:bottom w:val="none" w:sz="0" w:space="0" w:color="auto"/>
            <w:right w:val="none" w:sz="0" w:space="0" w:color="auto"/>
          </w:divBdr>
        </w:div>
        <w:div w:id="1417897245">
          <w:marLeft w:val="0"/>
          <w:marRight w:val="0"/>
          <w:marTop w:val="0"/>
          <w:marBottom w:val="0"/>
          <w:divBdr>
            <w:top w:val="none" w:sz="0" w:space="0" w:color="auto"/>
            <w:left w:val="none" w:sz="0" w:space="0" w:color="auto"/>
            <w:bottom w:val="none" w:sz="0" w:space="0" w:color="auto"/>
            <w:right w:val="none" w:sz="0" w:space="0" w:color="auto"/>
          </w:divBdr>
        </w:div>
        <w:div w:id="528490166">
          <w:marLeft w:val="0"/>
          <w:marRight w:val="0"/>
          <w:marTop w:val="0"/>
          <w:marBottom w:val="0"/>
          <w:divBdr>
            <w:top w:val="none" w:sz="0" w:space="0" w:color="auto"/>
            <w:left w:val="none" w:sz="0" w:space="0" w:color="auto"/>
            <w:bottom w:val="none" w:sz="0" w:space="0" w:color="auto"/>
            <w:right w:val="none" w:sz="0" w:space="0" w:color="auto"/>
          </w:divBdr>
        </w:div>
        <w:div w:id="1140414897">
          <w:marLeft w:val="0"/>
          <w:marRight w:val="0"/>
          <w:marTop w:val="0"/>
          <w:marBottom w:val="0"/>
          <w:divBdr>
            <w:top w:val="none" w:sz="0" w:space="0" w:color="auto"/>
            <w:left w:val="none" w:sz="0" w:space="0" w:color="auto"/>
            <w:bottom w:val="none" w:sz="0" w:space="0" w:color="auto"/>
            <w:right w:val="none" w:sz="0" w:space="0" w:color="auto"/>
          </w:divBdr>
        </w:div>
        <w:div w:id="2023509109">
          <w:marLeft w:val="0"/>
          <w:marRight w:val="0"/>
          <w:marTop w:val="0"/>
          <w:marBottom w:val="0"/>
          <w:divBdr>
            <w:top w:val="none" w:sz="0" w:space="0" w:color="auto"/>
            <w:left w:val="none" w:sz="0" w:space="0" w:color="auto"/>
            <w:bottom w:val="none" w:sz="0" w:space="0" w:color="auto"/>
            <w:right w:val="none" w:sz="0" w:space="0" w:color="auto"/>
          </w:divBdr>
        </w:div>
      </w:divsChild>
    </w:div>
    <w:div w:id="979457205">
      <w:marLeft w:val="0"/>
      <w:marRight w:val="0"/>
      <w:marTop w:val="0"/>
      <w:marBottom w:val="0"/>
      <w:divBdr>
        <w:top w:val="none" w:sz="0" w:space="0" w:color="auto"/>
        <w:left w:val="none" w:sz="0" w:space="0" w:color="auto"/>
        <w:bottom w:val="none" w:sz="0" w:space="0" w:color="auto"/>
        <w:right w:val="none" w:sz="0" w:space="0" w:color="auto"/>
      </w:divBdr>
    </w:div>
    <w:div w:id="985477120">
      <w:marLeft w:val="0"/>
      <w:marRight w:val="0"/>
      <w:marTop w:val="0"/>
      <w:marBottom w:val="0"/>
      <w:divBdr>
        <w:top w:val="none" w:sz="0" w:space="0" w:color="auto"/>
        <w:left w:val="none" w:sz="0" w:space="0" w:color="auto"/>
        <w:bottom w:val="none" w:sz="0" w:space="0" w:color="auto"/>
        <w:right w:val="none" w:sz="0" w:space="0" w:color="auto"/>
      </w:divBdr>
    </w:div>
    <w:div w:id="986393500">
      <w:marLeft w:val="0"/>
      <w:marRight w:val="0"/>
      <w:marTop w:val="0"/>
      <w:marBottom w:val="0"/>
      <w:divBdr>
        <w:top w:val="none" w:sz="0" w:space="0" w:color="auto"/>
        <w:left w:val="none" w:sz="0" w:space="0" w:color="auto"/>
        <w:bottom w:val="none" w:sz="0" w:space="0" w:color="auto"/>
        <w:right w:val="none" w:sz="0" w:space="0" w:color="auto"/>
      </w:divBdr>
    </w:div>
    <w:div w:id="992683173">
      <w:marLeft w:val="0"/>
      <w:marRight w:val="0"/>
      <w:marTop w:val="0"/>
      <w:marBottom w:val="0"/>
      <w:divBdr>
        <w:top w:val="none" w:sz="0" w:space="0" w:color="auto"/>
        <w:left w:val="none" w:sz="0" w:space="0" w:color="auto"/>
        <w:bottom w:val="none" w:sz="0" w:space="0" w:color="auto"/>
        <w:right w:val="none" w:sz="0" w:space="0" w:color="auto"/>
      </w:divBdr>
    </w:div>
    <w:div w:id="1001664804">
      <w:marLeft w:val="0"/>
      <w:marRight w:val="0"/>
      <w:marTop w:val="0"/>
      <w:marBottom w:val="0"/>
      <w:divBdr>
        <w:top w:val="none" w:sz="0" w:space="0" w:color="auto"/>
        <w:left w:val="none" w:sz="0" w:space="0" w:color="auto"/>
        <w:bottom w:val="none" w:sz="0" w:space="0" w:color="auto"/>
        <w:right w:val="none" w:sz="0" w:space="0" w:color="auto"/>
      </w:divBdr>
    </w:div>
    <w:div w:id="1008363905">
      <w:marLeft w:val="0"/>
      <w:marRight w:val="0"/>
      <w:marTop w:val="0"/>
      <w:marBottom w:val="0"/>
      <w:divBdr>
        <w:top w:val="none" w:sz="0" w:space="0" w:color="auto"/>
        <w:left w:val="none" w:sz="0" w:space="0" w:color="auto"/>
        <w:bottom w:val="none" w:sz="0" w:space="0" w:color="auto"/>
        <w:right w:val="none" w:sz="0" w:space="0" w:color="auto"/>
      </w:divBdr>
    </w:div>
    <w:div w:id="1012337233">
      <w:marLeft w:val="0"/>
      <w:marRight w:val="0"/>
      <w:marTop w:val="0"/>
      <w:marBottom w:val="0"/>
      <w:divBdr>
        <w:top w:val="none" w:sz="0" w:space="0" w:color="auto"/>
        <w:left w:val="none" w:sz="0" w:space="0" w:color="auto"/>
        <w:bottom w:val="none" w:sz="0" w:space="0" w:color="auto"/>
        <w:right w:val="none" w:sz="0" w:space="0" w:color="auto"/>
      </w:divBdr>
    </w:div>
    <w:div w:id="1013454520">
      <w:marLeft w:val="0"/>
      <w:marRight w:val="0"/>
      <w:marTop w:val="0"/>
      <w:marBottom w:val="0"/>
      <w:divBdr>
        <w:top w:val="none" w:sz="0" w:space="0" w:color="auto"/>
        <w:left w:val="none" w:sz="0" w:space="0" w:color="auto"/>
        <w:bottom w:val="none" w:sz="0" w:space="0" w:color="auto"/>
        <w:right w:val="none" w:sz="0" w:space="0" w:color="auto"/>
      </w:divBdr>
    </w:div>
    <w:div w:id="1016349384">
      <w:marLeft w:val="0"/>
      <w:marRight w:val="0"/>
      <w:marTop w:val="0"/>
      <w:marBottom w:val="0"/>
      <w:divBdr>
        <w:top w:val="none" w:sz="0" w:space="0" w:color="auto"/>
        <w:left w:val="none" w:sz="0" w:space="0" w:color="auto"/>
        <w:bottom w:val="none" w:sz="0" w:space="0" w:color="auto"/>
        <w:right w:val="none" w:sz="0" w:space="0" w:color="auto"/>
      </w:divBdr>
    </w:div>
    <w:div w:id="1018048040">
      <w:marLeft w:val="0"/>
      <w:marRight w:val="0"/>
      <w:marTop w:val="0"/>
      <w:marBottom w:val="0"/>
      <w:divBdr>
        <w:top w:val="none" w:sz="0" w:space="0" w:color="auto"/>
        <w:left w:val="none" w:sz="0" w:space="0" w:color="auto"/>
        <w:bottom w:val="none" w:sz="0" w:space="0" w:color="auto"/>
        <w:right w:val="none" w:sz="0" w:space="0" w:color="auto"/>
      </w:divBdr>
    </w:div>
    <w:div w:id="1018970290">
      <w:marLeft w:val="0"/>
      <w:marRight w:val="0"/>
      <w:marTop w:val="0"/>
      <w:marBottom w:val="0"/>
      <w:divBdr>
        <w:top w:val="none" w:sz="0" w:space="0" w:color="auto"/>
        <w:left w:val="none" w:sz="0" w:space="0" w:color="auto"/>
        <w:bottom w:val="none" w:sz="0" w:space="0" w:color="auto"/>
        <w:right w:val="none" w:sz="0" w:space="0" w:color="auto"/>
      </w:divBdr>
    </w:div>
    <w:div w:id="1019307542">
      <w:marLeft w:val="0"/>
      <w:marRight w:val="0"/>
      <w:marTop w:val="0"/>
      <w:marBottom w:val="0"/>
      <w:divBdr>
        <w:top w:val="none" w:sz="0" w:space="0" w:color="auto"/>
        <w:left w:val="none" w:sz="0" w:space="0" w:color="auto"/>
        <w:bottom w:val="none" w:sz="0" w:space="0" w:color="auto"/>
        <w:right w:val="none" w:sz="0" w:space="0" w:color="auto"/>
      </w:divBdr>
    </w:div>
    <w:div w:id="1019313687">
      <w:marLeft w:val="0"/>
      <w:marRight w:val="0"/>
      <w:marTop w:val="0"/>
      <w:marBottom w:val="0"/>
      <w:divBdr>
        <w:top w:val="none" w:sz="0" w:space="0" w:color="auto"/>
        <w:left w:val="none" w:sz="0" w:space="0" w:color="auto"/>
        <w:bottom w:val="none" w:sz="0" w:space="0" w:color="auto"/>
        <w:right w:val="none" w:sz="0" w:space="0" w:color="auto"/>
      </w:divBdr>
    </w:div>
    <w:div w:id="1022704652">
      <w:marLeft w:val="0"/>
      <w:marRight w:val="0"/>
      <w:marTop w:val="0"/>
      <w:marBottom w:val="0"/>
      <w:divBdr>
        <w:top w:val="none" w:sz="0" w:space="0" w:color="auto"/>
        <w:left w:val="none" w:sz="0" w:space="0" w:color="auto"/>
        <w:bottom w:val="none" w:sz="0" w:space="0" w:color="auto"/>
        <w:right w:val="none" w:sz="0" w:space="0" w:color="auto"/>
      </w:divBdr>
    </w:div>
    <w:div w:id="1023289931">
      <w:marLeft w:val="0"/>
      <w:marRight w:val="0"/>
      <w:marTop w:val="0"/>
      <w:marBottom w:val="0"/>
      <w:divBdr>
        <w:top w:val="none" w:sz="0" w:space="0" w:color="auto"/>
        <w:left w:val="none" w:sz="0" w:space="0" w:color="auto"/>
        <w:bottom w:val="none" w:sz="0" w:space="0" w:color="auto"/>
        <w:right w:val="none" w:sz="0" w:space="0" w:color="auto"/>
      </w:divBdr>
    </w:div>
    <w:div w:id="1025013649">
      <w:marLeft w:val="0"/>
      <w:marRight w:val="0"/>
      <w:marTop w:val="0"/>
      <w:marBottom w:val="0"/>
      <w:divBdr>
        <w:top w:val="none" w:sz="0" w:space="0" w:color="auto"/>
        <w:left w:val="none" w:sz="0" w:space="0" w:color="auto"/>
        <w:bottom w:val="none" w:sz="0" w:space="0" w:color="auto"/>
        <w:right w:val="none" w:sz="0" w:space="0" w:color="auto"/>
      </w:divBdr>
    </w:div>
    <w:div w:id="1028797098">
      <w:marLeft w:val="0"/>
      <w:marRight w:val="0"/>
      <w:marTop w:val="0"/>
      <w:marBottom w:val="0"/>
      <w:divBdr>
        <w:top w:val="none" w:sz="0" w:space="0" w:color="auto"/>
        <w:left w:val="none" w:sz="0" w:space="0" w:color="auto"/>
        <w:bottom w:val="none" w:sz="0" w:space="0" w:color="auto"/>
        <w:right w:val="none" w:sz="0" w:space="0" w:color="auto"/>
      </w:divBdr>
    </w:div>
    <w:div w:id="1030031034">
      <w:marLeft w:val="0"/>
      <w:marRight w:val="0"/>
      <w:marTop w:val="0"/>
      <w:marBottom w:val="0"/>
      <w:divBdr>
        <w:top w:val="none" w:sz="0" w:space="0" w:color="auto"/>
        <w:left w:val="none" w:sz="0" w:space="0" w:color="auto"/>
        <w:bottom w:val="none" w:sz="0" w:space="0" w:color="auto"/>
        <w:right w:val="none" w:sz="0" w:space="0" w:color="auto"/>
      </w:divBdr>
      <w:divsChild>
        <w:div w:id="327556283">
          <w:marLeft w:val="0"/>
          <w:marRight w:val="0"/>
          <w:marTop w:val="0"/>
          <w:marBottom w:val="0"/>
          <w:divBdr>
            <w:top w:val="none" w:sz="0" w:space="0" w:color="auto"/>
            <w:left w:val="none" w:sz="0" w:space="0" w:color="auto"/>
            <w:bottom w:val="none" w:sz="0" w:space="0" w:color="auto"/>
            <w:right w:val="none" w:sz="0" w:space="0" w:color="auto"/>
          </w:divBdr>
        </w:div>
        <w:div w:id="950891507">
          <w:marLeft w:val="0"/>
          <w:marRight w:val="0"/>
          <w:marTop w:val="0"/>
          <w:marBottom w:val="0"/>
          <w:divBdr>
            <w:top w:val="none" w:sz="0" w:space="0" w:color="auto"/>
            <w:left w:val="none" w:sz="0" w:space="0" w:color="auto"/>
            <w:bottom w:val="none" w:sz="0" w:space="0" w:color="auto"/>
            <w:right w:val="none" w:sz="0" w:space="0" w:color="auto"/>
          </w:divBdr>
        </w:div>
        <w:div w:id="1544635139">
          <w:marLeft w:val="0"/>
          <w:marRight w:val="0"/>
          <w:marTop w:val="0"/>
          <w:marBottom w:val="0"/>
          <w:divBdr>
            <w:top w:val="none" w:sz="0" w:space="0" w:color="auto"/>
            <w:left w:val="none" w:sz="0" w:space="0" w:color="auto"/>
            <w:bottom w:val="none" w:sz="0" w:space="0" w:color="auto"/>
            <w:right w:val="none" w:sz="0" w:space="0" w:color="auto"/>
          </w:divBdr>
        </w:div>
        <w:div w:id="1972320985">
          <w:marLeft w:val="0"/>
          <w:marRight w:val="0"/>
          <w:marTop w:val="0"/>
          <w:marBottom w:val="0"/>
          <w:divBdr>
            <w:top w:val="none" w:sz="0" w:space="0" w:color="auto"/>
            <w:left w:val="none" w:sz="0" w:space="0" w:color="auto"/>
            <w:bottom w:val="none" w:sz="0" w:space="0" w:color="auto"/>
            <w:right w:val="none" w:sz="0" w:space="0" w:color="auto"/>
          </w:divBdr>
        </w:div>
        <w:div w:id="953903647">
          <w:marLeft w:val="0"/>
          <w:marRight w:val="0"/>
          <w:marTop w:val="0"/>
          <w:marBottom w:val="0"/>
          <w:divBdr>
            <w:top w:val="none" w:sz="0" w:space="0" w:color="auto"/>
            <w:left w:val="none" w:sz="0" w:space="0" w:color="auto"/>
            <w:bottom w:val="none" w:sz="0" w:space="0" w:color="auto"/>
            <w:right w:val="none" w:sz="0" w:space="0" w:color="auto"/>
          </w:divBdr>
        </w:div>
        <w:div w:id="1610309254">
          <w:marLeft w:val="0"/>
          <w:marRight w:val="0"/>
          <w:marTop w:val="0"/>
          <w:marBottom w:val="0"/>
          <w:divBdr>
            <w:top w:val="none" w:sz="0" w:space="0" w:color="auto"/>
            <w:left w:val="none" w:sz="0" w:space="0" w:color="auto"/>
            <w:bottom w:val="none" w:sz="0" w:space="0" w:color="auto"/>
            <w:right w:val="none" w:sz="0" w:space="0" w:color="auto"/>
          </w:divBdr>
        </w:div>
        <w:div w:id="1818449490">
          <w:marLeft w:val="0"/>
          <w:marRight w:val="0"/>
          <w:marTop w:val="0"/>
          <w:marBottom w:val="0"/>
          <w:divBdr>
            <w:top w:val="none" w:sz="0" w:space="0" w:color="auto"/>
            <w:left w:val="none" w:sz="0" w:space="0" w:color="auto"/>
            <w:bottom w:val="none" w:sz="0" w:space="0" w:color="auto"/>
            <w:right w:val="none" w:sz="0" w:space="0" w:color="auto"/>
          </w:divBdr>
        </w:div>
      </w:divsChild>
    </w:div>
    <w:div w:id="1030257266">
      <w:marLeft w:val="0"/>
      <w:marRight w:val="0"/>
      <w:marTop w:val="0"/>
      <w:marBottom w:val="0"/>
      <w:divBdr>
        <w:top w:val="none" w:sz="0" w:space="0" w:color="auto"/>
        <w:left w:val="none" w:sz="0" w:space="0" w:color="auto"/>
        <w:bottom w:val="none" w:sz="0" w:space="0" w:color="auto"/>
        <w:right w:val="none" w:sz="0" w:space="0" w:color="auto"/>
      </w:divBdr>
    </w:div>
    <w:div w:id="1033386691">
      <w:marLeft w:val="0"/>
      <w:marRight w:val="0"/>
      <w:marTop w:val="0"/>
      <w:marBottom w:val="0"/>
      <w:divBdr>
        <w:top w:val="none" w:sz="0" w:space="0" w:color="auto"/>
        <w:left w:val="none" w:sz="0" w:space="0" w:color="auto"/>
        <w:bottom w:val="none" w:sz="0" w:space="0" w:color="auto"/>
        <w:right w:val="none" w:sz="0" w:space="0" w:color="auto"/>
      </w:divBdr>
      <w:divsChild>
        <w:div w:id="71200188">
          <w:marLeft w:val="0"/>
          <w:marRight w:val="0"/>
          <w:marTop w:val="0"/>
          <w:marBottom w:val="0"/>
          <w:divBdr>
            <w:top w:val="none" w:sz="0" w:space="0" w:color="auto"/>
            <w:left w:val="none" w:sz="0" w:space="0" w:color="auto"/>
            <w:bottom w:val="none" w:sz="0" w:space="0" w:color="auto"/>
            <w:right w:val="none" w:sz="0" w:space="0" w:color="auto"/>
          </w:divBdr>
        </w:div>
        <w:div w:id="1791433655">
          <w:marLeft w:val="0"/>
          <w:marRight w:val="0"/>
          <w:marTop w:val="0"/>
          <w:marBottom w:val="0"/>
          <w:divBdr>
            <w:top w:val="none" w:sz="0" w:space="0" w:color="auto"/>
            <w:left w:val="none" w:sz="0" w:space="0" w:color="auto"/>
            <w:bottom w:val="none" w:sz="0" w:space="0" w:color="auto"/>
            <w:right w:val="none" w:sz="0" w:space="0" w:color="auto"/>
          </w:divBdr>
        </w:div>
        <w:div w:id="1586453484">
          <w:marLeft w:val="0"/>
          <w:marRight w:val="0"/>
          <w:marTop w:val="0"/>
          <w:marBottom w:val="0"/>
          <w:divBdr>
            <w:top w:val="none" w:sz="0" w:space="0" w:color="auto"/>
            <w:left w:val="none" w:sz="0" w:space="0" w:color="auto"/>
            <w:bottom w:val="none" w:sz="0" w:space="0" w:color="auto"/>
            <w:right w:val="none" w:sz="0" w:space="0" w:color="auto"/>
          </w:divBdr>
        </w:div>
        <w:div w:id="562645834">
          <w:marLeft w:val="0"/>
          <w:marRight w:val="0"/>
          <w:marTop w:val="0"/>
          <w:marBottom w:val="0"/>
          <w:divBdr>
            <w:top w:val="none" w:sz="0" w:space="0" w:color="auto"/>
            <w:left w:val="none" w:sz="0" w:space="0" w:color="auto"/>
            <w:bottom w:val="none" w:sz="0" w:space="0" w:color="auto"/>
            <w:right w:val="none" w:sz="0" w:space="0" w:color="auto"/>
          </w:divBdr>
        </w:div>
        <w:div w:id="1666863318">
          <w:marLeft w:val="0"/>
          <w:marRight w:val="0"/>
          <w:marTop w:val="0"/>
          <w:marBottom w:val="0"/>
          <w:divBdr>
            <w:top w:val="none" w:sz="0" w:space="0" w:color="auto"/>
            <w:left w:val="none" w:sz="0" w:space="0" w:color="auto"/>
            <w:bottom w:val="none" w:sz="0" w:space="0" w:color="auto"/>
            <w:right w:val="none" w:sz="0" w:space="0" w:color="auto"/>
          </w:divBdr>
        </w:div>
        <w:div w:id="1293514049">
          <w:marLeft w:val="0"/>
          <w:marRight w:val="0"/>
          <w:marTop w:val="0"/>
          <w:marBottom w:val="0"/>
          <w:divBdr>
            <w:top w:val="none" w:sz="0" w:space="0" w:color="auto"/>
            <w:left w:val="none" w:sz="0" w:space="0" w:color="auto"/>
            <w:bottom w:val="none" w:sz="0" w:space="0" w:color="auto"/>
            <w:right w:val="none" w:sz="0" w:space="0" w:color="auto"/>
          </w:divBdr>
        </w:div>
        <w:div w:id="1519269464">
          <w:marLeft w:val="0"/>
          <w:marRight w:val="0"/>
          <w:marTop w:val="0"/>
          <w:marBottom w:val="0"/>
          <w:divBdr>
            <w:top w:val="none" w:sz="0" w:space="0" w:color="auto"/>
            <w:left w:val="none" w:sz="0" w:space="0" w:color="auto"/>
            <w:bottom w:val="none" w:sz="0" w:space="0" w:color="auto"/>
            <w:right w:val="none" w:sz="0" w:space="0" w:color="auto"/>
          </w:divBdr>
        </w:div>
        <w:div w:id="1485005895">
          <w:marLeft w:val="0"/>
          <w:marRight w:val="0"/>
          <w:marTop w:val="0"/>
          <w:marBottom w:val="0"/>
          <w:divBdr>
            <w:top w:val="none" w:sz="0" w:space="0" w:color="auto"/>
            <w:left w:val="none" w:sz="0" w:space="0" w:color="auto"/>
            <w:bottom w:val="none" w:sz="0" w:space="0" w:color="auto"/>
            <w:right w:val="none" w:sz="0" w:space="0" w:color="auto"/>
          </w:divBdr>
        </w:div>
        <w:div w:id="734939123">
          <w:marLeft w:val="0"/>
          <w:marRight w:val="0"/>
          <w:marTop w:val="0"/>
          <w:marBottom w:val="0"/>
          <w:divBdr>
            <w:top w:val="none" w:sz="0" w:space="0" w:color="auto"/>
            <w:left w:val="none" w:sz="0" w:space="0" w:color="auto"/>
            <w:bottom w:val="none" w:sz="0" w:space="0" w:color="auto"/>
            <w:right w:val="none" w:sz="0" w:space="0" w:color="auto"/>
          </w:divBdr>
        </w:div>
        <w:div w:id="1515224766">
          <w:marLeft w:val="0"/>
          <w:marRight w:val="0"/>
          <w:marTop w:val="0"/>
          <w:marBottom w:val="0"/>
          <w:divBdr>
            <w:top w:val="none" w:sz="0" w:space="0" w:color="auto"/>
            <w:left w:val="none" w:sz="0" w:space="0" w:color="auto"/>
            <w:bottom w:val="none" w:sz="0" w:space="0" w:color="auto"/>
            <w:right w:val="none" w:sz="0" w:space="0" w:color="auto"/>
          </w:divBdr>
        </w:div>
      </w:divsChild>
    </w:div>
    <w:div w:id="1038354381">
      <w:marLeft w:val="0"/>
      <w:marRight w:val="0"/>
      <w:marTop w:val="0"/>
      <w:marBottom w:val="0"/>
      <w:divBdr>
        <w:top w:val="none" w:sz="0" w:space="0" w:color="auto"/>
        <w:left w:val="none" w:sz="0" w:space="0" w:color="auto"/>
        <w:bottom w:val="none" w:sz="0" w:space="0" w:color="auto"/>
        <w:right w:val="none" w:sz="0" w:space="0" w:color="auto"/>
      </w:divBdr>
    </w:div>
    <w:div w:id="1043212540">
      <w:marLeft w:val="0"/>
      <w:marRight w:val="0"/>
      <w:marTop w:val="0"/>
      <w:marBottom w:val="0"/>
      <w:divBdr>
        <w:top w:val="none" w:sz="0" w:space="0" w:color="auto"/>
        <w:left w:val="none" w:sz="0" w:space="0" w:color="auto"/>
        <w:bottom w:val="none" w:sz="0" w:space="0" w:color="auto"/>
        <w:right w:val="none" w:sz="0" w:space="0" w:color="auto"/>
      </w:divBdr>
    </w:div>
    <w:div w:id="1043286086">
      <w:marLeft w:val="0"/>
      <w:marRight w:val="0"/>
      <w:marTop w:val="0"/>
      <w:marBottom w:val="0"/>
      <w:divBdr>
        <w:top w:val="none" w:sz="0" w:space="0" w:color="auto"/>
        <w:left w:val="none" w:sz="0" w:space="0" w:color="auto"/>
        <w:bottom w:val="none" w:sz="0" w:space="0" w:color="auto"/>
        <w:right w:val="none" w:sz="0" w:space="0" w:color="auto"/>
      </w:divBdr>
    </w:div>
    <w:div w:id="1045986516">
      <w:marLeft w:val="0"/>
      <w:marRight w:val="0"/>
      <w:marTop w:val="0"/>
      <w:marBottom w:val="0"/>
      <w:divBdr>
        <w:top w:val="none" w:sz="0" w:space="0" w:color="auto"/>
        <w:left w:val="none" w:sz="0" w:space="0" w:color="auto"/>
        <w:bottom w:val="none" w:sz="0" w:space="0" w:color="auto"/>
        <w:right w:val="none" w:sz="0" w:space="0" w:color="auto"/>
      </w:divBdr>
    </w:div>
    <w:div w:id="1046223406">
      <w:marLeft w:val="0"/>
      <w:marRight w:val="0"/>
      <w:marTop w:val="0"/>
      <w:marBottom w:val="0"/>
      <w:divBdr>
        <w:top w:val="none" w:sz="0" w:space="0" w:color="auto"/>
        <w:left w:val="none" w:sz="0" w:space="0" w:color="auto"/>
        <w:bottom w:val="none" w:sz="0" w:space="0" w:color="auto"/>
        <w:right w:val="none" w:sz="0" w:space="0" w:color="auto"/>
      </w:divBdr>
    </w:div>
    <w:div w:id="1056322906">
      <w:marLeft w:val="0"/>
      <w:marRight w:val="0"/>
      <w:marTop w:val="0"/>
      <w:marBottom w:val="0"/>
      <w:divBdr>
        <w:top w:val="none" w:sz="0" w:space="0" w:color="auto"/>
        <w:left w:val="none" w:sz="0" w:space="0" w:color="auto"/>
        <w:bottom w:val="none" w:sz="0" w:space="0" w:color="auto"/>
        <w:right w:val="none" w:sz="0" w:space="0" w:color="auto"/>
      </w:divBdr>
    </w:div>
    <w:div w:id="1060832778">
      <w:marLeft w:val="0"/>
      <w:marRight w:val="0"/>
      <w:marTop w:val="0"/>
      <w:marBottom w:val="0"/>
      <w:divBdr>
        <w:top w:val="none" w:sz="0" w:space="0" w:color="auto"/>
        <w:left w:val="none" w:sz="0" w:space="0" w:color="auto"/>
        <w:bottom w:val="none" w:sz="0" w:space="0" w:color="auto"/>
        <w:right w:val="none" w:sz="0" w:space="0" w:color="auto"/>
      </w:divBdr>
    </w:div>
    <w:div w:id="1063530410">
      <w:marLeft w:val="0"/>
      <w:marRight w:val="0"/>
      <w:marTop w:val="0"/>
      <w:marBottom w:val="0"/>
      <w:divBdr>
        <w:top w:val="none" w:sz="0" w:space="0" w:color="auto"/>
        <w:left w:val="none" w:sz="0" w:space="0" w:color="auto"/>
        <w:bottom w:val="none" w:sz="0" w:space="0" w:color="auto"/>
        <w:right w:val="none" w:sz="0" w:space="0" w:color="auto"/>
      </w:divBdr>
    </w:div>
    <w:div w:id="1065448572">
      <w:marLeft w:val="0"/>
      <w:marRight w:val="0"/>
      <w:marTop w:val="0"/>
      <w:marBottom w:val="0"/>
      <w:divBdr>
        <w:top w:val="none" w:sz="0" w:space="0" w:color="auto"/>
        <w:left w:val="none" w:sz="0" w:space="0" w:color="auto"/>
        <w:bottom w:val="none" w:sz="0" w:space="0" w:color="auto"/>
        <w:right w:val="none" w:sz="0" w:space="0" w:color="auto"/>
      </w:divBdr>
    </w:div>
    <w:div w:id="1070079735">
      <w:marLeft w:val="0"/>
      <w:marRight w:val="0"/>
      <w:marTop w:val="0"/>
      <w:marBottom w:val="0"/>
      <w:divBdr>
        <w:top w:val="none" w:sz="0" w:space="0" w:color="auto"/>
        <w:left w:val="none" w:sz="0" w:space="0" w:color="auto"/>
        <w:bottom w:val="none" w:sz="0" w:space="0" w:color="auto"/>
        <w:right w:val="none" w:sz="0" w:space="0" w:color="auto"/>
      </w:divBdr>
    </w:div>
    <w:div w:id="1077560162">
      <w:marLeft w:val="0"/>
      <w:marRight w:val="0"/>
      <w:marTop w:val="0"/>
      <w:marBottom w:val="0"/>
      <w:divBdr>
        <w:top w:val="none" w:sz="0" w:space="0" w:color="auto"/>
        <w:left w:val="none" w:sz="0" w:space="0" w:color="auto"/>
        <w:bottom w:val="none" w:sz="0" w:space="0" w:color="auto"/>
        <w:right w:val="none" w:sz="0" w:space="0" w:color="auto"/>
      </w:divBdr>
      <w:divsChild>
        <w:div w:id="1924989039">
          <w:marLeft w:val="0"/>
          <w:marRight w:val="0"/>
          <w:marTop w:val="0"/>
          <w:marBottom w:val="0"/>
          <w:divBdr>
            <w:top w:val="none" w:sz="0" w:space="0" w:color="auto"/>
            <w:left w:val="none" w:sz="0" w:space="0" w:color="auto"/>
            <w:bottom w:val="none" w:sz="0" w:space="0" w:color="auto"/>
            <w:right w:val="none" w:sz="0" w:space="0" w:color="auto"/>
          </w:divBdr>
        </w:div>
        <w:div w:id="661199160">
          <w:marLeft w:val="0"/>
          <w:marRight w:val="0"/>
          <w:marTop w:val="0"/>
          <w:marBottom w:val="0"/>
          <w:divBdr>
            <w:top w:val="none" w:sz="0" w:space="0" w:color="auto"/>
            <w:left w:val="none" w:sz="0" w:space="0" w:color="auto"/>
            <w:bottom w:val="none" w:sz="0" w:space="0" w:color="auto"/>
            <w:right w:val="none" w:sz="0" w:space="0" w:color="auto"/>
          </w:divBdr>
        </w:div>
        <w:div w:id="244803108">
          <w:marLeft w:val="0"/>
          <w:marRight w:val="0"/>
          <w:marTop w:val="0"/>
          <w:marBottom w:val="0"/>
          <w:divBdr>
            <w:top w:val="none" w:sz="0" w:space="0" w:color="auto"/>
            <w:left w:val="none" w:sz="0" w:space="0" w:color="auto"/>
            <w:bottom w:val="none" w:sz="0" w:space="0" w:color="auto"/>
            <w:right w:val="none" w:sz="0" w:space="0" w:color="auto"/>
          </w:divBdr>
        </w:div>
        <w:div w:id="619335227">
          <w:marLeft w:val="0"/>
          <w:marRight w:val="0"/>
          <w:marTop w:val="0"/>
          <w:marBottom w:val="0"/>
          <w:divBdr>
            <w:top w:val="none" w:sz="0" w:space="0" w:color="auto"/>
            <w:left w:val="none" w:sz="0" w:space="0" w:color="auto"/>
            <w:bottom w:val="none" w:sz="0" w:space="0" w:color="auto"/>
            <w:right w:val="none" w:sz="0" w:space="0" w:color="auto"/>
          </w:divBdr>
        </w:div>
        <w:div w:id="1574655693">
          <w:marLeft w:val="0"/>
          <w:marRight w:val="0"/>
          <w:marTop w:val="0"/>
          <w:marBottom w:val="0"/>
          <w:divBdr>
            <w:top w:val="none" w:sz="0" w:space="0" w:color="auto"/>
            <w:left w:val="none" w:sz="0" w:space="0" w:color="auto"/>
            <w:bottom w:val="none" w:sz="0" w:space="0" w:color="auto"/>
            <w:right w:val="none" w:sz="0" w:space="0" w:color="auto"/>
          </w:divBdr>
        </w:div>
        <w:div w:id="583032447">
          <w:marLeft w:val="0"/>
          <w:marRight w:val="0"/>
          <w:marTop w:val="0"/>
          <w:marBottom w:val="0"/>
          <w:divBdr>
            <w:top w:val="none" w:sz="0" w:space="0" w:color="auto"/>
            <w:left w:val="none" w:sz="0" w:space="0" w:color="auto"/>
            <w:bottom w:val="none" w:sz="0" w:space="0" w:color="auto"/>
            <w:right w:val="none" w:sz="0" w:space="0" w:color="auto"/>
          </w:divBdr>
        </w:div>
        <w:div w:id="1464350760">
          <w:marLeft w:val="0"/>
          <w:marRight w:val="0"/>
          <w:marTop w:val="0"/>
          <w:marBottom w:val="0"/>
          <w:divBdr>
            <w:top w:val="none" w:sz="0" w:space="0" w:color="auto"/>
            <w:left w:val="none" w:sz="0" w:space="0" w:color="auto"/>
            <w:bottom w:val="none" w:sz="0" w:space="0" w:color="auto"/>
            <w:right w:val="none" w:sz="0" w:space="0" w:color="auto"/>
          </w:divBdr>
        </w:div>
        <w:div w:id="1554541966">
          <w:marLeft w:val="0"/>
          <w:marRight w:val="0"/>
          <w:marTop w:val="0"/>
          <w:marBottom w:val="0"/>
          <w:divBdr>
            <w:top w:val="none" w:sz="0" w:space="0" w:color="auto"/>
            <w:left w:val="none" w:sz="0" w:space="0" w:color="auto"/>
            <w:bottom w:val="none" w:sz="0" w:space="0" w:color="auto"/>
            <w:right w:val="none" w:sz="0" w:space="0" w:color="auto"/>
          </w:divBdr>
        </w:div>
        <w:div w:id="366955770">
          <w:marLeft w:val="0"/>
          <w:marRight w:val="0"/>
          <w:marTop w:val="0"/>
          <w:marBottom w:val="0"/>
          <w:divBdr>
            <w:top w:val="none" w:sz="0" w:space="0" w:color="auto"/>
            <w:left w:val="none" w:sz="0" w:space="0" w:color="auto"/>
            <w:bottom w:val="none" w:sz="0" w:space="0" w:color="auto"/>
            <w:right w:val="none" w:sz="0" w:space="0" w:color="auto"/>
          </w:divBdr>
        </w:div>
        <w:div w:id="1009452813">
          <w:marLeft w:val="0"/>
          <w:marRight w:val="0"/>
          <w:marTop w:val="0"/>
          <w:marBottom w:val="0"/>
          <w:divBdr>
            <w:top w:val="none" w:sz="0" w:space="0" w:color="auto"/>
            <w:left w:val="none" w:sz="0" w:space="0" w:color="auto"/>
            <w:bottom w:val="none" w:sz="0" w:space="0" w:color="auto"/>
            <w:right w:val="none" w:sz="0" w:space="0" w:color="auto"/>
          </w:divBdr>
        </w:div>
        <w:div w:id="260112672">
          <w:marLeft w:val="0"/>
          <w:marRight w:val="0"/>
          <w:marTop w:val="0"/>
          <w:marBottom w:val="0"/>
          <w:divBdr>
            <w:top w:val="none" w:sz="0" w:space="0" w:color="auto"/>
            <w:left w:val="none" w:sz="0" w:space="0" w:color="auto"/>
            <w:bottom w:val="none" w:sz="0" w:space="0" w:color="auto"/>
            <w:right w:val="none" w:sz="0" w:space="0" w:color="auto"/>
          </w:divBdr>
        </w:div>
        <w:div w:id="598410146">
          <w:marLeft w:val="0"/>
          <w:marRight w:val="0"/>
          <w:marTop w:val="0"/>
          <w:marBottom w:val="0"/>
          <w:divBdr>
            <w:top w:val="none" w:sz="0" w:space="0" w:color="auto"/>
            <w:left w:val="none" w:sz="0" w:space="0" w:color="auto"/>
            <w:bottom w:val="none" w:sz="0" w:space="0" w:color="auto"/>
            <w:right w:val="none" w:sz="0" w:space="0" w:color="auto"/>
          </w:divBdr>
        </w:div>
        <w:div w:id="1711685992">
          <w:marLeft w:val="0"/>
          <w:marRight w:val="0"/>
          <w:marTop w:val="0"/>
          <w:marBottom w:val="0"/>
          <w:divBdr>
            <w:top w:val="none" w:sz="0" w:space="0" w:color="auto"/>
            <w:left w:val="none" w:sz="0" w:space="0" w:color="auto"/>
            <w:bottom w:val="none" w:sz="0" w:space="0" w:color="auto"/>
            <w:right w:val="none" w:sz="0" w:space="0" w:color="auto"/>
          </w:divBdr>
        </w:div>
        <w:div w:id="1323968295">
          <w:marLeft w:val="0"/>
          <w:marRight w:val="0"/>
          <w:marTop w:val="0"/>
          <w:marBottom w:val="0"/>
          <w:divBdr>
            <w:top w:val="none" w:sz="0" w:space="0" w:color="auto"/>
            <w:left w:val="none" w:sz="0" w:space="0" w:color="auto"/>
            <w:bottom w:val="none" w:sz="0" w:space="0" w:color="auto"/>
            <w:right w:val="none" w:sz="0" w:space="0" w:color="auto"/>
          </w:divBdr>
        </w:div>
        <w:div w:id="164824956">
          <w:marLeft w:val="0"/>
          <w:marRight w:val="0"/>
          <w:marTop w:val="0"/>
          <w:marBottom w:val="0"/>
          <w:divBdr>
            <w:top w:val="none" w:sz="0" w:space="0" w:color="auto"/>
            <w:left w:val="none" w:sz="0" w:space="0" w:color="auto"/>
            <w:bottom w:val="none" w:sz="0" w:space="0" w:color="auto"/>
            <w:right w:val="none" w:sz="0" w:space="0" w:color="auto"/>
          </w:divBdr>
        </w:div>
        <w:div w:id="1000696908">
          <w:marLeft w:val="0"/>
          <w:marRight w:val="0"/>
          <w:marTop w:val="0"/>
          <w:marBottom w:val="0"/>
          <w:divBdr>
            <w:top w:val="none" w:sz="0" w:space="0" w:color="auto"/>
            <w:left w:val="none" w:sz="0" w:space="0" w:color="auto"/>
            <w:bottom w:val="none" w:sz="0" w:space="0" w:color="auto"/>
            <w:right w:val="none" w:sz="0" w:space="0" w:color="auto"/>
          </w:divBdr>
        </w:div>
        <w:div w:id="1167666886">
          <w:marLeft w:val="0"/>
          <w:marRight w:val="0"/>
          <w:marTop w:val="0"/>
          <w:marBottom w:val="0"/>
          <w:divBdr>
            <w:top w:val="none" w:sz="0" w:space="0" w:color="auto"/>
            <w:left w:val="none" w:sz="0" w:space="0" w:color="auto"/>
            <w:bottom w:val="none" w:sz="0" w:space="0" w:color="auto"/>
            <w:right w:val="none" w:sz="0" w:space="0" w:color="auto"/>
          </w:divBdr>
        </w:div>
        <w:div w:id="1935816294">
          <w:marLeft w:val="0"/>
          <w:marRight w:val="0"/>
          <w:marTop w:val="0"/>
          <w:marBottom w:val="0"/>
          <w:divBdr>
            <w:top w:val="none" w:sz="0" w:space="0" w:color="auto"/>
            <w:left w:val="none" w:sz="0" w:space="0" w:color="auto"/>
            <w:bottom w:val="none" w:sz="0" w:space="0" w:color="auto"/>
            <w:right w:val="none" w:sz="0" w:space="0" w:color="auto"/>
          </w:divBdr>
        </w:div>
        <w:div w:id="263879066">
          <w:marLeft w:val="0"/>
          <w:marRight w:val="0"/>
          <w:marTop w:val="0"/>
          <w:marBottom w:val="0"/>
          <w:divBdr>
            <w:top w:val="none" w:sz="0" w:space="0" w:color="auto"/>
            <w:left w:val="none" w:sz="0" w:space="0" w:color="auto"/>
            <w:bottom w:val="none" w:sz="0" w:space="0" w:color="auto"/>
            <w:right w:val="none" w:sz="0" w:space="0" w:color="auto"/>
          </w:divBdr>
        </w:div>
        <w:div w:id="1104685662">
          <w:marLeft w:val="0"/>
          <w:marRight w:val="0"/>
          <w:marTop w:val="0"/>
          <w:marBottom w:val="0"/>
          <w:divBdr>
            <w:top w:val="none" w:sz="0" w:space="0" w:color="auto"/>
            <w:left w:val="none" w:sz="0" w:space="0" w:color="auto"/>
            <w:bottom w:val="none" w:sz="0" w:space="0" w:color="auto"/>
            <w:right w:val="none" w:sz="0" w:space="0" w:color="auto"/>
          </w:divBdr>
        </w:div>
        <w:div w:id="1540124986">
          <w:marLeft w:val="0"/>
          <w:marRight w:val="0"/>
          <w:marTop w:val="0"/>
          <w:marBottom w:val="0"/>
          <w:divBdr>
            <w:top w:val="none" w:sz="0" w:space="0" w:color="auto"/>
            <w:left w:val="none" w:sz="0" w:space="0" w:color="auto"/>
            <w:bottom w:val="none" w:sz="0" w:space="0" w:color="auto"/>
            <w:right w:val="none" w:sz="0" w:space="0" w:color="auto"/>
          </w:divBdr>
        </w:div>
        <w:div w:id="2002393588">
          <w:marLeft w:val="0"/>
          <w:marRight w:val="0"/>
          <w:marTop w:val="0"/>
          <w:marBottom w:val="0"/>
          <w:divBdr>
            <w:top w:val="none" w:sz="0" w:space="0" w:color="auto"/>
            <w:left w:val="none" w:sz="0" w:space="0" w:color="auto"/>
            <w:bottom w:val="none" w:sz="0" w:space="0" w:color="auto"/>
            <w:right w:val="none" w:sz="0" w:space="0" w:color="auto"/>
          </w:divBdr>
        </w:div>
        <w:div w:id="960765599">
          <w:marLeft w:val="0"/>
          <w:marRight w:val="0"/>
          <w:marTop w:val="0"/>
          <w:marBottom w:val="0"/>
          <w:divBdr>
            <w:top w:val="none" w:sz="0" w:space="0" w:color="auto"/>
            <w:left w:val="none" w:sz="0" w:space="0" w:color="auto"/>
            <w:bottom w:val="none" w:sz="0" w:space="0" w:color="auto"/>
            <w:right w:val="none" w:sz="0" w:space="0" w:color="auto"/>
          </w:divBdr>
        </w:div>
        <w:div w:id="1349674453">
          <w:marLeft w:val="0"/>
          <w:marRight w:val="0"/>
          <w:marTop w:val="0"/>
          <w:marBottom w:val="0"/>
          <w:divBdr>
            <w:top w:val="none" w:sz="0" w:space="0" w:color="auto"/>
            <w:left w:val="none" w:sz="0" w:space="0" w:color="auto"/>
            <w:bottom w:val="none" w:sz="0" w:space="0" w:color="auto"/>
            <w:right w:val="none" w:sz="0" w:space="0" w:color="auto"/>
          </w:divBdr>
        </w:div>
        <w:div w:id="829831391">
          <w:marLeft w:val="0"/>
          <w:marRight w:val="0"/>
          <w:marTop w:val="0"/>
          <w:marBottom w:val="0"/>
          <w:divBdr>
            <w:top w:val="none" w:sz="0" w:space="0" w:color="auto"/>
            <w:left w:val="none" w:sz="0" w:space="0" w:color="auto"/>
            <w:bottom w:val="none" w:sz="0" w:space="0" w:color="auto"/>
            <w:right w:val="none" w:sz="0" w:space="0" w:color="auto"/>
          </w:divBdr>
        </w:div>
        <w:div w:id="1839419073">
          <w:marLeft w:val="0"/>
          <w:marRight w:val="0"/>
          <w:marTop w:val="0"/>
          <w:marBottom w:val="0"/>
          <w:divBdr>
            <w:top w:val="none" w:sz="0" w:space="0" w:color="auto"/>
            <w:left w:val="none" w:sz="0" w:space="0" w:color="auto"/>
            <w:bottom w:val="none" w:sz="0" w:space="0" w:color="auto"/>
            <w:right w:val="none" w:sz="0" w:space="0" w:color="auto"/>
          </w:divBdr>
        </w:div>
        <w:div w:id="1416900058">
          <w:marLeft w:val="0"/>
          <w:marRight w:val="0"/>
          <w:marTop w:val="0"/>
          <w:marBottom w:val="0"/>
          <w:divBdr>
            <w:top w:val="none" w:sz="0" w:space="0" w:color="auto"/>
            <w:left w:val="none" w:sz="0" w:space="0" w:color="auto"/>
            <w:bottom w:val="none" w:sz="0" w:space="0" w:color="auto"/>
            <w:right w:val="none" w:sz="0" w:space="0" w:color="auto"/>
          </w:divBdr>
        </w:div>
        <w:div w:id="571306895">
          <w:marLeft w:val="0"/>
          <w:marRight w:val="0"/>
          <w:marTop w:val="0"/>
          <w:marBottom w:val="0"/>
          <w:divBdr>
            <w:top w:val="none" w:sz="0" w:space="0" w:color="auto"/>
            <w:left w:val="none" w:sz="0" w:space="0" w:color="auto"/>
            <w:bottom w:val="none" w:sz="0" w:space="0" w:color="auto"/>
            <w:right w:val="none" w:sz="0" w:space="0" w:color="auto"/>
          </w:divBdr>
        </w:div>
        <w:div w:id="1385908060">
          <w:marLeft w:val="0"/>
          <w:marRight w:val="0"/>
          <w:marTop w:val="0"/>
          <w:marBottom w:val="0"/>
          <w:divBdr>
            <w:top w:val="none" w:sz="0" w:space="0" w:color="auto"/>
            <w:left w:val="none" w:sz="0" w:space="0" w:color="auto"/>
            <w:bottom w:val="none" w:sz="0" w:space="0" w:color="auto"/>
            <w:right w:val="none" w:sz="0" w:space="0" w:color="auto"/>
          </w:divBdr>
        </w:div>
        <w:div w:id="522745268">
          <w:marLeft w:val="0"/>
          <w:marRight w:val="0"/>
          <w:marTop w:val="0"/>
          <w:marBottom w:val="0"/>
          <w:divBdr>
            <w:top w:val="none" w:sz="0" w:space="0" w:color="auto"/>
            <w:left w:val="none" w:sz="0" w:space="0" w:color="auto"/>
            <w:bottom w:val="none" w:sz="0" w:space="0" w:color="auto"/>
            <w:right w:val="none" w:sz="0" w:space="0" w:color="auto"/>
          </w:divBdr>
        </w:div>
        <w:div w:id="417678372">
          <w:marLeft w:val="0"/>
          <w:marRight w:val="0"/>
          <w:marTop w:val="0"/>
          <w:marBottom w:val="0"/>
          <w:divBdr>
            <w:top w:val="none" w:sz="0" w:space="0" w:color="auto"/>
            <w:left w:val="none" w:sz="0" w:space="0" w:color="auto"/>
            <w:bottom w:val="none" w:sz="0" w:space="0" w:color="auto"/>
            <w:right w:val="none" w:sz="0" w:space="0" w:color="auto"/>
          </w:divBdr>
        </w:div>
        <w:div w:id="1050149313">
          <w:marLeft w:val="0"/>
          <w:marRight w:val="0"/>
          <w:marTop w:val="0"/>
          <w:marBottom w:val="0"/>
          <w:divBdr>
            <w:top w:val="none" w:sz="0" w:space="0" w:color="auto"/>
            <w:left w:val="none" w:sz="0" w:space="0" w:color="auto"/>
            <w:bottom w:val="none" w:sz="0" w:space="0" w:color="auto"/>
            <w:right w:val="none" w:sz="0" w:space="0" w:color="auto"/>
          </w:divBdr>
        </w:div>
        <w:div w:id="1133333090">
          <w:marLeft w:val="0"/>
          <w:marRight w:val="0"/>
          <w:marTop w:val="0"/>
          <w:marBottom w:val="0"/>
          <w:divBdr>
            <w:top w:val="none" w:sz="0" w:space="0" w:color="auto"/>
            <w:left w:val="none" w:sz="0" w:space="0" w:color="auto"/>
            <w:bottom w:val="none" w:sz="0" w:space="0" w:color="auto"/>
            <w:right w:val="none" w:sz="0" w:space="0" w:color="auto"/>
          </w:divBdr>
        </w:div>
        <w:div w:id="648292358">
          <w:marLeft w:val="0"/>
          <w:marRight w:val="0"/>
          <w:marTop w:val="0"/>
          <w:marBottom w:val="0"/>
          <w:divBdr>
            <w:top w:val="none" w:sz="0" w:space="0" w:color="auto"/>
            <w:left w:val="none" w:sz="0" w:space="0" w:color="auto"/>
            <w:bottom w:val="none" w:sz="0" w:space="0" w:color="auto"/>
            <w:right w:val="none" w:sz="0" w:space="0" w:color="auto"/>
          </w:divBdr>
        </w:div>
        <w:div w:id="2120369695">
          <w:marLeft w:val="0"/>
          <w:marRight w:val="0"/>
          <w:marTop w:val="0"/>
          <w:marBottom w:val="0"/>
          <w:divBdr>
            <w:top w:val="none" w:sz="0" w:space="0" w:color="auto"/>
            <w:left w:val="none" w:sz="0" w:space="0" w:color="auto"/>
            <w:bottom w:val="none" w:sz="0" w:space="0" w:color="auto"/>
            <w:right w:val="none" w:sz="0" w:space="0" w:color="auto"/>
          </w:divBdr>
        </w:div>
        <w:div w:id="645860031">
          <w:marLeft w:val="0"/>
          <w:marRight w:val="0"/>
          <w:marTop w:val="0"/>
          <w:marBottom w:val="0"/>
          <w:divBdr>
            <w:top w:val="none" w:sz="0" w:space="0" w:color="auto"/>
            <w:left w:val="none" w:sz="0" w:space="0" w:color="auto"/>
            <w:bottom w:val="none" w:sz="0" w:space="0" w:color="auto"/>
            <w:right w:val="none" w:sz="0" w:space="0" w:color="auto"/>
          </w:divBdr>
        </w:div>
        <w:div w:id="1022829320">
          <w:marLeft w:val="0"/>
          <w:marRight w:val="0"/>
          <w:marTop w:val="0"/>
          <w:marBottom w:val="0"/>
          <w:divBdr>
            <w:top w:val="none" w:sz="0" w:space="0" w:color="auto"/>
            <w:left w:val="none" w:sz="0" w:space="0" w:color="auto"/>
            <w:bottom w:val="none" w:sz="0" w:space="0" w:color="auto"/>
            <w:right w:val="none" w:sz="0" w:space="0" w:color="auto"/>
          </w:divBdr>
        </w:div>
        <w:div w:id="196698296">
          <w:marLeft w:val="0"/>
          <w:marRight w:val="0"/>
          <w:marTop w:val="0"/>
          <w:marBottom w:val="0"/>
          <w:divBdr>
            <w:top w:val="none" w:sz="0" w:space="0" w:color="auto"/>
            <w:left w:val="none" w:sz="0" w:space="0" w:color="auto"/>
            <w:bottom w:val="none" w:sz="0" w:space="0" w:color="auto"/>
            <w:right w:val="none" w:sz="0" w:space="0" w:color="auto"/>
          </w:divBdr>
        </w:div>
        <w:div w:id="286742947">
          <w:marLeft w:val="0"/>
          <w:marRight w:val="0"/>
          <w:marTop w:val="0"/>
          <w:marBottom w:val="0"/>
          <w:divBdr>
            <w:top w:val="none" w:sz="0" w:space="0" w:color="auto"/>
            <w:left w:val="none" w:sz="0" w:space="0" w:color="auto"/>
            <w:bottom w:val="none" w:sz="0" w:space="0" w:color="auto"/>
            <w:right w:val="none" w:sz="0" w:space="0" w:color="auto"/>
          </w:divBdr>
        </w:div>
        <w:div w:id="1946688856">
          <w:marLeft w:val="0"/>
          <w:marRight w:val="0"/>
          <w:marTop w:val="0"/>
          <w:marBottom w:val="0"/>
          <w:divBdr>
            <w:top w:val="none" w:sz="0" w:space="0" w:color="auto"/>
            <w:left w:val="none" w:sz="0" w:space="0" w:color="auto"/>
            <w:bottom w:val="none" w:sz="0" w:space="0" w:color="auto"/>
            <w:right w:val="none" w:sz="0" w:space="0" w:color="auto"/>
          </w:divBdr>
        </w:div>
        <w:div w:id="1126511092">
          <w:marLeft w:val="0"/>
          <w:marRight w:val="0"/>
          <w:marTop w:val="0"/>
          <w:marBottom w:val="0"/>
          <w:divBdr>
            <w:top w:val="none" w:sz="0" w:space="0" w:color="auto"/>
            <w:left w:val="none" w:sz="0" w:space="0" w:color="auto"/>
            <w:bottom w:val="none" w:sz="0" w:space="0" w:color="auto"/>
            <w:right w:val="none" w:sz="0" w:space="0" w:color="auto"/>
          </w:divBdr>
        </w:div>
        <w:div w:id="2058507373">
          <w:marLeft w:val="0"/>
          <w:marRight w:val="0"/>
          <w:marTop w:val="0"/>
          <w:marBottom w:val="0"/>
          <w:divBdr>
            <w:top w:val="none" w:sz="0" w:space="0" w:color="auto"/>
            <w:left w:val="none" w:sz="0" w:space="0" w:color="auto"/>
            <w:bottom w:val="none" w:sz="0" w:space="0" w:color="auto"/>
            <w:right w:val="none" w:sz="0" w:space="0" w:color="auto"/>
          </w:divBdr>
        </w:div>
        <w:div w:id="1819180812">
          <w:marLeft w:val="0"/>
          <w:marRight w:val="0"/>
          <w:marTop w:val="0"/>
          <w:marBottom w:val="0"/>
          <w:divBdr>
            <w:top w:val="none" w:sz="0" w:space="0" w:color="auto"/>
            <w:left w:val="none" w:sz="0" w:space="0" w:color="auto"/>
            <w:bottom w:val="none" w:sz="0" w:space="0" w:color="auto"/>
            <w:right w:val="none" w:sz="0" w:space="0" w:color="auto"/>
          </w:divBdr>
        </w:div>
        <w:div w:id="255602037">
          <w:marLeft w:val="0"/>
          <w:marRight w:val="0"/>
          <w:marTop w:val="0"/>
          <w:marBottom w:val="0"/>
          <w:divBdr>
            <w:top w:val="none" w:sz="0" w:space="0" w:color="auto"/>
            <w:left w:val="none" w:sz="0" w:space="0" w:color="auto"/>
            <w:bottom w:val="none" w:sz="0" w:space="0" w:color="auto"/>
            <w:right w:val="none" w:sz="0" w:space="0" w:color="auto"/>
          </w:divBdr>
        </w:div>
        <w:div w:id="2087604046">
          <w:marLeft w:val="0"/>
          <w:marRight w:val="0"/>
          <w:marTop w:val="0"/>
          <w:marBottom w:val="0"/>
          <w:divBdr>
            <w:top w:val="none" w:sz="0" w:space="0" w:color="auto"/>
            <w:left w:val="none" w:sz="0" w:space="0" w:color="auto"/>
            <w:bottom w:val="none" w:sz="0" w:space="0" w:color="auto"/>
            <w:right w:val="none" w:sz="0" w:space="0" w:color="auto"/>
          </w:divBdr>
        </w:div>
        <w:div w:id="279842982">
          <w:marLeft w:val="0"/>
          <w:marRight w:val="0"/>
          <w:marTop w:val="0"/>
          <w:marBottom w:val="0"/>
          <w:divBdr>
            <w:top w:val="none" w:sz="0" w:space="0" w:color="auto"/>
            <w:left w:val="none" w:sz="0" w:space="0" w:color="auto"/>
            <w:bottom w:val="none" w:sz="0" w:space="0" w:color="auto"/>
            <w:right w:val="none" w:sz="0" w:space="0" w:color="auto"/>
          </w:divBdr>
        </w:div>
        <w:div w:id="749155607">
          <w:marLeft w:val="0"/>
          <w:marRight w:val="0"/>
          <w:marTop w:val="0"/>
          <w:marBottom w:val="0"/>
          <w:divBdr>
            <w:top w:val="none" w:sz="0" w:space="0" w:color="auto"/>
            <w:left w:val="none" w:sz="0" w:space="0" w:color="auto"/>
            <w:bottom w:val="none" w:sz="0" w:space="0" w:color="auto"/>
            <w:right w:val="none" w:sz="0" w:space="0" w:color="auto"/>
          </w:divBdr>
        </w:div>
        <w:div w:id="1241134549">
          <w:marLeft w:val="0"/>
          <w:marRight w:val="0"/>
          <w:marTop w:val="0"/>
          <w:marBottom w:val="0"/>
          <w:divBdr>
            <w:top w:val="none" w:sz="0" w:space="0" w:color="auto"/>
            <w:left w:val="none" w:sz="0" w:space="0" w:color="auto"/>
            <w:bottom w:val="none" w:sz="0" w:space="0" w:color="auto"/>
            <w:right w:val="none" w:sz="0" w:space="0" w:color="auto"/>
          </w:divBdr>
        </w:div>
        <w:div w:id="1358314254">
          <w:marLeft w:val="0"/>
          <w:marRight w:val="0"/>
          <w:marTop w:val="0"/>
          <w:marBottom w:val="0"/>
          <w:divBdr>
            <w:top w:val="none" w:sz="0" w:space="0" w:color="auto"/>
            <w:left w:val="none" w:sz="0" w:space="0" w:color="auto"/>
            <w:bottom w:val="none" w:sz="0" w:space="0" w:color="auto"/>
            <w:right w:val="none" w:sz="0" w:space="0" w:color="auto"/>
          </w:divBdr>
        </w:div>
        <w:div w:id="850800637">
          <w:marLeft w:val="0"/>
          <w:marRight w:val="0"/>
          <w:marTop w:val="0"/>
          <w:marBottom w:val="0"/>
          <w:divBdr>
            <w:top w:val="none" w:sz="0" w:space="0" w:color="auto"/>
            <w:left w:val="none" w:sz="0" w:space="0" w:color="auto"/>
            <w:bottom w:val="none" w:sz="0" w:space="0" w:color="auto"/>
            <w:right w:val="none" w:sz="0" w:space="0" w:color="auto"/>
          </w:divBdr>
        </w:div>
        <w:div w:id="185101591">
          <w:marLeft w:val="0"/>
          <w:marRight w:val="0"/>
          <w:marTop w:val="0"/>
          <w:marBottom w:val="0"/>
          <w:divBdr>
            <w:top w:val="none" w:sz="0" w:space="0" w:color="auto"/>
            <w:left w:val="none" w:sz="0" w:space="0" w:color="auto"/>
            <w:bottom w:val="none" w:sz="0" w:space="0" w:color="auto"/>
            <w:right w:val="none" w:sz="0" w:space="0" w:color="auto"/>
          </w:divBdr>
        </w:div>
        <w:div w:id="780535237">
          <w:marLeft w:val="0"/>
          <w:marRight w:val="0"/>
          <w:marTop w:val="0"/>
          <w:marBottom w:val="0"/>
          <w:divBdr>
            <w:top w:val="none" w:sz="0" w:space="0" w:color="auto"/>
            <w:left w:val="none" w:sz="0" w:space="0" w:color="auto"/>
            <w:bottom w:val="none" w:sz="0" w:space="0" w:color="auto"/>
            <w:right w:val="none" w:sz="0" w:space="0" w:color="auto"/>
          </w:divBdr>
        </w:div>
        <w:div w:id="1457873387">
          <w:marLeft w:val="0"/>
          <w:marRight w:val="0"/>
          <w:marTop w:val="0"/>
          <w:marBottom w:val="0"/>
          <w:divBdr>
            <w:top w:val="none" w:sz="0" w:space="0" w:color="auto"/>
            <w:left w:val="none" w:sz="0" w:space="0" w:color="auto"/>
            <w:bottom w:val="none" w:sz="0" w:space="0" w:color="auto"/>
            <w:right w:val="none" w:sz="0" w:space="0" w:color="auto"/>
          </w:divBdr>
        </w:div>
        <w:div w:id="591359361">
          <w:marLeft w:val="0"/>
          <w:marRight w:val="0"/>
          <w:marTop w:val="0"/>
          <w:marBottom w:val="0"/>
          <w:divBdr>
            <w:top w:val="none" w:sz="0" w:space="0" w:color="auto"/>
            <w:left w:val="none" w:sz="0" w:space="0" w:color="auto"/>
            <w:bottom w:val="none" w:sz="0" w:space="0" w:color="auto"/>
            <w:right w:val="none" w:sz="0" w:space="0" w:color="auto"/>
          </w:divBdr>
        </w:div>
        <w:div w:id="82993453">
          <w:marLeft w:val="0"/>
          <w:marRight w:val="0"/>
          <w:marTop w:val="0"/>
          <w:marBottom w:val="0"/>
          <w:divBdr>
            <w:top w:val="none" w:sz="0" w:space="0" w:color="auto"/>
            <w:left w:val="none" w:sz="0" w:space="0" w:color="auto"/>
            <w:bottom w:val="none" w:sz="0" w:space="0" w:color="auto"/>
            <w:right w:val="none" w:sz="0" w:space="0" w:color="auto"/>
          </w:divBdr>
        </w:div>
        <w:div w:id="349843724">
          <w:marLeft w:val="0"/>
          <w:marRight w:val="0"/>
          <w:marTop w:val="0"/>
          <w:marBottom w:val="0"/>
          <w:divBdr>
            <w:top w:val="none" w:sz="0" w:space="0" w:color="auto"/>
            <w:left w:val="none" w:sz="0" w:space="0" w:color="auto"/>
            <w:bottom w:val="none" w:sz="0" w:space="0" w:color="auto"/>
            <w:right w:val="none" w:sz="0" w:space="0" w:color="auto"/>
          </w:divBdr>
        </w:div>
        <w:div w:id="548760473">
          <w:marLeft w:val="0"/>
          <w:marRight w:val="0"/>
          <w:marTop w:val="0"/>
          <w:marBottom w:val="0"/>
          <w:divBdr>
            <w:top w:val="none" w:sz="0" w:space="0" w:color="auto"/>
            <w:left w:val="none" w:sz="0" w:space="0" w:color="auto"/>
            <w:bottom w:val="none" w:sz="0" w:space="0" w:color="auto"/>
            <w:right w:val="none" w:sz="0" w:space="0" w:color="auto"/>
          </w:divBdr>
        </w:div>
        <w:div w:id="11226052">
          <w:marLeft w:val="0"/>
          <w:marRight w:val="0"/>
          <w:marTop w:val="0"/>
          <w:marBottom w:val="0"/>
          <w:divBdr>
            <w:top w:val="none" w:sz="0" w:space="0" w:color="auto"/>
            <w:left w:val="none" w:sz="0" w:space="0" w:color="auto"/>
            <w:bottom w:val="none" w:sz="0" w:space="0" w:color="auto"/>
            <w:right w:val="none" w:sz="0" w:space="0" w:color="auto"/>
          </w:divBdr>
        </w:div>
        <w:div w:id="1338847125">
          <w:marLeft w:val="0"/>
          <w:marRight w:val="0"/>
          <w:marTop w:val="0"/>
          <w:marBottom w:val="0"/>
          <w:divBdr>
            <w:top w:val="none" w:sz="0" w:space="0" w:color="auto"/>
            <w:left w:val="none" w:sz="0" w:space="0" w:color="auto"/>
            <w:bottom w:val="none" w:sz="0" w:space="0" w:color="auto"/>
            <w:right w:val="none" w:sz="0" w:space="0" w:color="auto"/>
          </w:divBdr>
        </w:div>
        <w:div w:id="1856074241">
          <w:marLeft w:val="0"/>
          <w:marRight w:val="0"/>
          <w:marTop w:val="0"/>
          <w:marBottom w:val="0"/>
          <w:divBdr>
            <w:top w:val="none" w:sz="0" w:space="0" w:color="auto"/>
            <w:left w:val="none" w:sz="0" w:space="0" w:color="auto"/>
            <w:bottom w:val="none" w:sz="0" w:space="0" w:color="auto"/>
            <w:right w:val="none" w:sz="0" w:space="0" w:color="auto"/>
          </w:divBdr>
        </w:div>
        <w:div w:id="1094521373">
          <w:marLeft w:val="0"/>
          <w:marRight w:val="0"/>
          <w:marTop w:val="0"/>
          <w:marBottom w:val="0"/>
          <w:divBdr>
            <w:top w:val="none" w:sz="0" w:space="0" w:color="auto"/>
            <w:left w:val="none" w:sz="0" w:space="0" w:color="auto"/>
            <w:bottom w:val="none" w:sz="0" w:space="0" w:color="auto"/>
            <w:right w:val="none" w:sz="0" w:space="0" w:color="auto"/>
          </w:divBdr>
        </w:div>
        <w:div w:id="2140561259">
          <w:marLeft w:val="0"/>
          <w:marRight w:val="0"/>
          <w:marTop w:val="0"/>
          <w:marBottom w:val="0"/>
          <w:divBdr>
            <w:top w:val="none" w:sz="0" w:space="0" w:color="auto"/>
            <w:left w:val="none" w:sz="0" w:space="0" w:color="auto"/>
            <w:bottom w:val="none" w:sz="0" w:space="0" w:color="auto"/>
            <w:right w:val="none" w:sz="0" w:space="0" w:color="auto"/>
          </w:divBdr>
        </w:div>
        <w:div w:id="832649596">
          <w:marLeft w:val="0"/>
          <w:marRight w:val="0"/>
          <w:marTop w:val="0"/>
          <w:marBottom w:val="0"/>
          <w:divBdr>
            <w:top w:val="none" w:sz="0" w:space="0" w:color="auto"/>
            <w:left w:val="none" w:sz="0" w:space="0" w:color="auto"/>
            <w:bottom w:val="none" w:sz="0" w:space="0" w:color="auto"/>
            <w:right w:val="none" w:sz="0" w:space="0" w:color="auto"/>
          </w:divBdr>
        </w:div>
        <w:div w:id="1829705304">
          <w:marLeft w:val="0"/>
          <w:marRight w:val="0"/>
          <w:marTop w:val="0"/>
          <w:marBottom w:val="0"/>
          <w:divBdr>
            <w:top w:val="none" w:sz="0" w:space="0" w:color="auto"/>
            <w:left w:val="none" w:sz="0" w:space="0" w:color="auto"/>
            <w:bottom w:val="none" w:sz="0" w:space="0" w:color="auto"/>
            <w:right w:val="none" w:sz="0" w:space="0" w:color="auto"/>
          </w:divBdr>
        </w:div>
        <w:div w:id="1203634759">
          <w:marLeft w:val="0"/>
          <w:marRight w:val="0"/>
          <w:marTop w:val="0"/>
          <w:marBottom w:val="0"/>
          <w:divBdr>
            <w:top w:val="none" w:sz="0" w:space="0" w:color="auto"/>
            <w:left w:val="none" w:sz="0" w:space="0" w:color="auto"/>
            <w:bottom w:val="none" w:sz="0" w:space="0" w:color="auto"/>
            <w:right w:val="none" w:sz="0" w:space="0" w:color="auto"/>
          </w:divBdr>
        </w:div>
        <w:div w:id="1660233630">
          <w:marLeft w:val="0"/>
          <w:marRight w:val="0"/>
          <w:marTop w:val="0"/>
          <w:marBottom w:val="0"/>
          <w:divBdr>
            <w:top w:val="none" w:sz="0" w:space="0" w:color="auto"/>
            <w:left w:val="none" w:sz="0" w:space="0" w:color="auto"/>
            <w:bottom w:val="none" w:sz="0" w:space="0" w:color="auto"/>
            <w:right w:val="none" w:sz="0" w:space="0" w:color="auto"/>
          </w:divBdr>
        </w:div>
        <w:div w:id="1573196522">
          <w:marLeft w:val="0"/>
          <w:marRight w:val="0"/>
          <w:marTop w:val="0"/>
          <w:marBottom w:val="0"/>
          <w:divBdr>
            <w:top w:val="none" w:sz="0" w:space="0" w:color="auto"/>
            <w:left w:val="none" w:sz="0" w:space="0" w:color="auto"/>
            <w:bottom w:val="none" w:sz="0" w:space="0" w:color="auto"/>
            <w:right w:val="none" w:sz="0" w:space="0" w:color="auto"/>
          </w:divBdr>
        </w:div>
        <w:div w:id="362445366">
          <w:marLeft w:val="0"/>
          <w:marRight w:val="0"/>
          <w:marTop w:val="0"/>
          <w:marBottom w:val="0"/>
          <w:divBdr>
            <w:top w:val="none" w:sz="0" w:space="0" w:color="auto"/>
            <w:left w:val="none" w:sz="0" w:space="0" w:color="auto"/>
            <w:bottom w:val="none" w:sz="0" w:space="0" w:color="auto"/>
            <w:right w:val="none" w:sz="0" w:space="0" w:color="auto"/>
          </w:divBdr>
        </w:div>
        <w:div w:id="646907701">
          <w:marLeft w:val="0"/>
          <w:marRight w:val="0"/>
          <w:marTop w:val="0"/>
          <w:marBottom w:val="0"/>
          <w:divBdr>
            <w:top w:val="none" w:sz="0" w:space="0" w:color="auto"/>
            <w:left w:val="none" w:sz="0" w:space="0" w:color="auto"/>
            <w:bottom w:val="none" w:sz="0" w:space="0" w:color="auto"/>
            <w:right w:val="none" w:sz="0" w:space="0" w:color="auto"/>
          </w:divBdr>
        </w:div>
        <w:div w:id="2109931562">
          <w:marLeft w:val="0"/>
          <w:marRight w:val="0"/>
          <w:marTop w:val="0"/>
          <w:marBottom w:val="0"/>
          <w:divBdr>
            <w:top w:val="none" w:sz="0" w:space="0" w:color="auto"/>
            <w:left w:val="none" w:sz="0" w:space="0" w:color="auto"/>
            <w:bottom w:val="none" w:sz="0" w:space="0" w:color="auto"/>
            <w:right w:val="none" w:sz="0" w:space="0" w:color="auto"/>
          </w:divBdr>
        </w:div>
        <w:div w:id="1712850459">
          <w:marLeft w:val="0"/>
          <w:marRight w:val="0"/>
          <w:marTop w:val="0"/>
          <w:marBottom w:val="0"/>
          <w:divBdr>
            <w:top w:val="none" w:sz="0" w:space="0" w:color="auto"/>
            <w:left w:val="none" w:sz="0" w:space="0" w:color="auto"/>
            <w:bottom w:val="none" w:sz="0" w:space="0" w:color="auto"/>
            <w:right w:val="none" w:sz="0" w:space="0" w:color="auto"/>
          </w:divBdr>
        </w:div>
        <w:div w:id="920526231">
          <w:marLeft w:val="0"/>
          <w:marRight w:val="0"/>
          <w:marTop w:val="0"/>
          <w:marBottom w:val="0"/>
          <w:divBdr>
            <w:top w:val="none" w:sz="0" w:space="0" w:color="auto"/>
            <w:left w:val="none" w:sz="0" w:space="0" w:color="auto"/>
            <w:bottom w:val="none" w:sz="0" w:space="0" w:color="auto"/>
            <w:right w:val="none" w:sz="0" w:space="0" w:color="auto"/>
          </w:divBdr>
        </w:div>
        <w:div w:id="1072463795">
          <w:marLeft w:val="0"/>
          <w:marRight w:val="0"/>
          <w:marTop w:val="0"/>
          <w:marBottom w:val="0"/>
          <w:divBdr>
            <w:top w:val="none" w:sz="0" w:space="0" w:color="auto"/>
            <w:left w:val="none" w:sz="0" w:space="0" w:color="auto"/>
            <w:bottom w:val="none" w:sz="0" w:space="0" w:color="auto"/>
            <w:right w:val="none" w:sz="0" w:space="0" w:color="auto"/>
          </w:divBdr>
        </w:div>
        <w:div w:id="683629133">
          <w:marLeft w:val="0"/>
          <w:marRight w:val="0"/>
          <w:marTop w:val="0"/>
          <w:marBottom w:val="0"/>
          <w:divBdr>
            <w:top w:val="none" w:sz="0" w:space="0" w:color="auto"/>
            <w:left w:val="none" w:sz="0" w:space="0" w:color="auto"/>
            <w:bottom w:val="none" w:sz="0" w:space="0" w:color="auto"/>
            <w:right w:val="none" w:sz="0" w:space="0" w:color="auto"/>
          </w:divBdr>
        </w:div>
        <w:div w:id="1288706785">
          <w:marLeft w:val="0"/>
          <w:marRight w:val="0"/>
          <w:marTop w:val="0"/>
          <w:marBottom w:val="0"/>
          <w:divBdr>
            <w:top w:val="none" w:sz="0" w:space="0" w:color="auto"/>
            <w:left w:val="none" w:sz="0" w:space="0" w:color="auto"/>
            <w:bottom w:val="none" w:sz="0" w:space="0" w:color="auto"/>
            <w:right w:val="none" w:sz="0" w:space="0" w:color="auto"/>
          </w:divBdr>
        </w:div>
        <w:div w:id="1127159788">
          <w:marLeft w:val="0"/>
          <w:marRight w:val="0"/>
          <w:marTop w:val="0"/>
          <w:marBottom w:val="0"/>
          <w:divBdr>
            <w:top w:val="none" w:sz="0" w:space="0" w:color="auto"/>
            <w:left w:val="none" w:sz="0" w:space="0" w:color="auto"/>
            <w:bottom w:val="none" w:sz="0" w:space="0" w:color="auto"/>
            <w:right w:val="none" w:sz="0" w:space="0" w:color="auto"/>
          </w:divBdr>
        </w:div>
        <w:div w:id="1190948254">
          <w:marLeft w:val="0"/>
          <w:marRight w:val="0"/>
          <w:marTop w:val="0"/>
          <w:marBottom w:val="0"/>
          <w:divBdr>
            <w:top w:val="none" w:sz="0" w:space="0" w:color="auto"/>
            <w:left w:val="none" w:sz="0" w:space="0" w:color="auto"/>
            <w:bottom w:val="none" w:sz="0" w:space="0" w:color="auto"/>
            <w:right w:val="none" w:sz="0" w:space="0" w:color="auto"/>
          </w:divBdr>
        </w:div>
        <w:div w:id="27335547">
          <w:marLeft w:val="0"/>
          <w:marRight w:val="0"/>
          <w:marTop w:val="0"/>
          <w:marBottom w:val="0"/>
          <w:divBdr>
            <w:top w:val="none" w:sz="0" w:space="0" w:color="auto"/>
            <w:left w:val="none" w:sz="0" w:space="0" w:color="auto"/>
            <w:bottom w:val="none" w:sz="0" w:space="0" w:color="auto"/>
            <w:right w:val="none" w:sz="0" w:space="0" w:color="auto"/>
          </w:divBdr>
        </w:div>
        <w:div w:id="1556967341">
          <w:marLeft w:val="0"/>
          <w:marRight w:val="0"/>
          <w:marTop w:val="0"/>
          <w:marBottom w:val="0"/>
          <w:divBdr>
            <w:top w:val="none" w:sz="0" w:space="0" w:color="auto"/>
            <w:left w:val="none" w:sz="0" w:space="0" w:color="auto"/>
            <w:bottom w:val="none" w:sz="0" w:space="0" w:color="auto"/>
            <w:right w:val="none" w:sz="0" w:space="0" w:color="auto"/>
          </w:divBdr>
        </w:div>
        <w:div w:id="2075349266">
          <w:marLeft w:val="0"/>
          <w:marRight w:val="0"/>
          <w:marTop w:val="0"/>
          <w:marBottom w:val="0"/>
          <w:divBdr>
            <w:top w:val="none" w:sz="0" w:space="0" w:color="auto"/>
            <w:left w:val="none" w:sz="0" w:space="0" w:color="auto"/>
            <w:bottom w:val="none" w:sz="0" w:space="0" w:color="auto"/>
            <w:right w:val="none" w:sz="0" w:space="0" w:color="auto"/>
          </w:divBdr>
        </w:div>
        <w:div w:id="1282807865">
          <w:marLeft w:val="0"/>
          <w:marRight w:val="0"/>
          <w:marTop w:val="0"/>
          <w:marBottom w:val="0"/>
          <w:divBdr>
            <w:top w:val="none" w:sz="0" w:space="0" w:color="auto"/>
            <w:left w:val="none" w:sz="0" w:space="0" w:color="auto"/>
            <w:bottom w:val="none" w:sz="0" w:space="0" w:color="auto"/>
            <w:right w:val="none" w:sz="0" w:space="0" w:color="auto"/>
          </w:divBdr>
        </w:div>
        <w:div w:id="1522160443">
          <w:marLeft w:val="0"/>
          <w:marRight w:val="0"/>
          <w:marTop w:val="0"/>
          <w:marBottom w:val="0"/>
          <w:divBdr>
            <w:top w:val="none" w:sz="0" w:space="0" w:color="auto"/>
            <w:left w:val="none" w:sz="0" w:space="0" w:color="auto"/>
            <w:bottom w:val="none" w:sz="0" w:space="0" w:color="auto"/>
            <w:right w:val="none" w:sz="0" w:space="0" w:color="auto"/>
          </w:divBdr>
        </w:div>
        <w:div w:id="426384455">
          <w:marLeft w:val="0"/>
          <w:marRight w:val="0"/>
          <w:marTop w:val="0"/>
          <w:marBottom w:val="0"/>
          <w:divBdr>
            <w:top w:val="none" w:sz="0" w:space="0" w:color="auto"/>
            <w:left w:val="none" w:sz="0" w:space="0" w:color="auto"/>
            <w:bottom w:val="none" w:sz="0" w:space="0" w:color="auto"/>
            <w:right w:val="none" w:sz="0" w:space="0" w:color="auto"/>
          </w:divBdr>
        </w:div>
        <w:div w:id="1627463961">
          <w:marLeft w:val="0"/>
          <w:marRight w:val="0"/>
          <w:marTop w:val="0"/>
          <w:marBottom w:val="0"/>
          <w:divBdr>
            <w:top w:val="none" w:sz="0" w:space="0" w:color="auto"/>
            <w:left w:val="none" w:sz="0" w:space="0" w:color="auto"/>
            <w:bottom w:val="none" w:sz="0" w:space="0" w:color="auto"/>
            <w:right w:val="none" w:sz="0" w:space="0" w:color="auto"/>
          </w:divBdr>
        </w:div>
        <w:div w:id="1516265239">
          <w:marLeft w:val="0"/>
          <w:marRight w:val="0"/>
          <w:marTop w:val="0"/>
          <w:marBottom w:val="0"/>
          <w:divBdr>
            <w:top w:val="none" w:sz="0" w:space="0" w:color="auto"/>
            <w:left w:val="none" w:sz="0" w:space="0" w:color="auto"/>
            <w:bottom w:val="none" w:sz="0" w:space="0" w:color="auto"/>
            <w:right w:val="none" w:sz="0" w:space="0" w:color="auto"/>
          </w:divBdr>
        </w:div>
        <w:div w:id="220409418">
          <w:marLeft w:val="0"/>
          <w:marRight w:val="0"/>
          <w:marTop w:val="0"/>
          <w:marBottom w:val="0"/>
          <w:divBdr>
            <w:top w:val="none" w:sz="0" w:space="0" w:color="auto"/>
            <w:left w:val="none" w:sz="0" w:space="0" w:color="auto"/>
            <w:bottom w:val="none" w:sz="0" w:space="0" w:color="auto"/>
            <w:right w:val="none" w:sz="0" w:space="0" w:color="auto"/>
          </w:divBdr>
        </w:div>
        <w:div w:id="1603799970">
          <w:marLeft w:val="0"/>
          <w:marRight w:val="0"/>
          <w:marTop w:val="0"/>
          <w:marBottom w:val="0"/>
          <w:divBdr>
            <w:top w:val="none" w:sz="0" w:space="0" w:color="auto"/>
            <w:left w:val="none" w:sz="0" w:space="0" w:color="auto"/>
            <w:bottom w:val="none" w:sz="0" w:space="0" w:color="auto"/>
            <w:right w:val="none" w:sz="0" w:space="0" w:color="auto"/>
          </w:divBdr>
        </w:div>
        <w:div w:id="1231187503">
          <w:marLeft w:val="0"/>
          <w:marRight w:val="0"/>
          <w:marTop w:val="0"/>
          <w:marBottom w:val="0"/>
          <w:divBdr>
            <w:top w:val="none" w:sz="0" w:space="0" w:color="auto"/>
            <w:left w:val="none" w:sz="0" w:space="0" w:color="auto"/>
            <w:bottom w:val="none" w:sz="0" w:space="0" w:color="auto"/>
            <w:right w:val="none" w:sz="0" w:space="0" w:color="auto"/>
          </w:divBdr>
        </w:div>
        <w:div w:id="926810792">
          <w:marLeft w:val="0"/>
          <w:marRight w:val="0"/>
          <w:marTop w:val="0"/>
          <w:marBottom w:val="0"/>
          <w:divBdr>
            <w:top w:val="none" w:sz="0" w:space="0" w:color="auto"/>
            <w:left w:val="none" w:sz="0" w:space="0" w:color="auto"/>
            <w:bottom w:val="none" w:sz="0" w:space="0" w:color="auto"/>
            <w:right w:val="none" w:sz="0" w:space="0" w:color="auto"/>
          </w:divBdr>
        </w:div>
        <w:div w:id="1680618272">
          <w:marLeft w:val="0"/>
          <w:marRight w:val="0"/>
          <w:marTop w:val="0"/>
          <w:marBottom w:val="0"/>
          <w:divBdr>
            <w:top w:val="none" w:sz="0" w:space="0" w:color="auto"/>
            <w:left w:val="none" w:sz="0" w:space="0" w:color="auto"/>
            <w:bottom w:val="none" w:sz="0" w:space="0" w:color="auto"/>
            <w:right w:val="none" w:sz="0" w:space="0" w:color="auto"/>
          </w:divBdr>
        </w:div>
        <w:div w:id="1647199818">
          <w:marLeft w:val="0"/>
          <w:marRight w:val="0"/>
          <w:marTop w:val="0"/>
          <w:marBottom w:val="0"/>
          <w:divBdr>
            <w:top w:val="none" w:sz="0" w:space="0" w:color="auto"/>
            <w:left w:val="none" w:sz="0" w:space="0" w:color="auto"/>
            <w:bottom w:val="none" w:sz="0" w:space="0" w:color="auto"/>
            <w:right w:val="none" w:sz="0" w:space="0" w:color="auto"/>
          </w:divBdr>
        </w:div>
        <w:div w:id="351536932">
          <w:marLeft w:val="0"/>
          <w:marRight w:val="0"/>
          <w:marTop w:val="0"/>
          <w:marBottom w:val="0"/>
          <w:divBdr>
            <w:top w:val="none" w:sz="0" w:space="0" w:color="auto"/>
            <w:left w:val="none" w:sz="0" w:space="0" w:color="auto"/>
            <w:bottom w:val="none" w:sz="0" w:space="0" w:color="auto"/>
            <w:right w:val="none" w:sz="0" w:space="0" w:color="auto"/>
          </w:divBdr>
        </w:div>
        <w:div w:id="2064324806">
          <w:marLeft w:val="0"/>
          <w:marRight w:val="0"/>
          <w:marTop w:val="0"/>
          <w:marBottom w:val="0"/>
          <w:divBdr>
            <w:top w:val="none" w:sz="0" w:space="0" w:color="auto"/>
            <w:left w:val="none" w:sz="0" w:space="0" w:color="auto"/>
            <w:bottom w:val="none" w:sz="0" w:space="0" w:color="auto"/>
            <w:right w:val="none" w:sz="0" w:space="0" w:color="auto"/>
          </w:divBdr>
        </w:div>
        <w:div w:id="1763062339">
          <w:marLeft w:val="0"/>
          <w:marRight w:val="0"/>
          <w:marTop w:val="0"/>
          <w:marBottom w:val="0"/>
          <w:divBdr>
            <w:top w:val="none" w:sz="0" w:space="0" w:color="auto"/>
            <w:left w:val="none" w:sz="0" w:space="0" w:color="auto"/>
            <w:bottom w:val="none" w:sz="0" w:space="0" w:color="auto"/>
            <w:right w:val="none" w:sz="0" w:space="0" w:color="auto"/>
          </w:divBdr>
        </w:div>
        <w:div w:id="1072627854">
          <w:marLeft w:val="0"/>
          <w:marRight w:val="0"/>
          <w:marTop w:val="0"/>
          <w:marBottom w:val="0"/>
          <w:divBdr>
            <w:top w:val="none" w:sz="0" w:space="0" w:color="auto"/>
            <w:left w:val="none" w:sz="0" w:space="0" w:color="auto"/>
            <w:bottom w:val="none" w:sz="0" w:space="0" w:color="auto"/>
            <w:right w:val="none" w:sz="0" w:space="0" w:color="auto"/>
          </w:divBdr>
        </w:div>
        <w:div w:id="1263032123">
          <w:marLeft w:val="0"/>
          <w:marRight w:val="0"/>
          <w:marTop w:val="0"/>
          <w:marBottom w:val="0"/>
          <w:divBdr>
            <w:top w:val="none" w:sz="0" w:space="0" w:color="auto"/>
            <w:left w:val="none" w:sz="0" w:space="0" w:color="auto"/>
            <w:bottom w:val="none" w:sz="0" w:space="0" w:color="auto"/>
            <w:right w:val="none" w:sz="0" w:space="0" w:color="auto"/>
          </w:divBdr>
        </w:div>
        <w:div w:id="254092123">
          <w:marLeft w:val="0"/>
          <w:marRight w:val="0"/>
          <w:marTop w:val="0"/>
          <w:marBottom w:val="0"/>
          <w:divBdr>
            <w:top w:val="none" w:sz="0" w:space="0" w:color="auto"/>
            <w:left w:val="none" w:sz="0" w:space="0" w:color="auto"/>
            <w:bottom w:val="none" w:sz="0" w:space="0" w:color="auto"/>
            <w:right w:val="none" w:sz="0" w:space="0" w:color="auto"/>
          </w:divBdr>
        </w:div>
        <w:div w:id="2123070105">
          <w:marLeft w:val="0"/>
          <w:marRight w:val="0"/>
          <w:marTop w:val="0"/>
          <w:marBottom w:val="0"/>
          <w:divBdr>
            <w:top w:val="none" w:sz="0" w:space="0" w:color="auto"/>
            <w:left w:val="none" w:sz="0" w:space="0" w:color="auto"/>
            <w:bottom w:val="none" w:sz="0" w:space="0" w:color="auto"/>
            <w:right w:val="none" w:sz="0" w:space="0" w:color="auto"/>
          </w:divBdr>
        </w:div>
        <w:div w:id="1908226604">
          <w:marLeft w:val="0"/>
          <w:marRight w:val="0"/>
          <w:marTop w:val="0"/>
          <w:marBottom w:val="0"/>
          <w:divBdr>
            <w:top w:val="none" w:sz="0" w:space="0" w:color="auto"/>
            <w:left w:val="none" w:sz="0" w:space="0" w:color="auto"/>
            <w:bottom w:val="none" w:sz="0" w:space="0" w:color="auto"/>
            <w:right w:val="none" w:sz="0" w:space="0" w:color="auto"/>
          </w:divBdr>
        </w:div>
        <w:div w:id="833683490">
          <w:marLeft w:val="0"/>
          <w:marRight w:val="0"/>
          <w:marTop w:val="0"/>
          <w:marBottom w:val="0"/>
          <w:divBdr>
            <w:top w:val="none" w:sz="0" w:space="0" w:color="auto"/>
            <w:left w:val="none" w:sz="0" w:space="0" w:color="auto"/>
            <w:bottom w:val="none" w:sz="0" w:space="0" w:color="auto"/>
            <w:right w:val="none" w:sz="0" w:space="0" w:color="auto"/>
          </w:divBdr>
        </w:div>
        <w:div w:id="824855200">
          <w:marLeft w:val="0"/>
          <w:marRight w:val="0"/>
          <w:marTop w:val="0"/>
          <w:marBottom w:val="0"/>
          <w:divBdr>
            <w:top w:val="none" w:sz="0" w:space="0" w:color="auto"/>
            <w:left w:val="none" w:sz="0" w:space="0" w:color="auto"/>
            <w:bottom w:val="none" w:sz="0" w:space="0" w:color="auto"/>
            <w:right w:val="none" w:sz="0" w:space="0" w:color="auto"/>
          </w:divBdr>
        </w:div>
        <w:div w:id="50924807">
          <w:marLeft w:val="0"/>
          <w:marRight w:val="0"/>
          <w:marTop w:val="0"/>
          <w:marBottom w:val="0"/>
          <w:divBdr>
            <w:top w:val="none" w:sz="0" w:space="0" w:color="auto"/>
            <w:left w:val="none" w:sz="0" w:space="0" w:color="auto"/>
            <w:bottom w:val="none" w:sz="0" w:space="0" w:color="auto"/>
            <w:right w:val="none" w:sz="0" w:space="0" w:color="auto"/>
          </w:divBdr>
        </w:div>
        <w:div w:id="1565338725">
          <w:marLeft w:val="0"/>
          <w:marRight w:val="0"/>
          <w:marTop w:val="0"/>
          <w:marBottom w:val="0"/>
          <w:divBdr>
            <w:top w:val="none" w:sz="0" w:space="0" w:color="auto"/>
            <w:left w:val="none" w:sz="0" w:space="0" w:color="auto"/>
            <w:bottom w:val="none" w:sz="0" w:space="0" w:color="auto"/>
            <w:right w:val="none" w:sz="0" w:space="0" w:color="auto"/>
          </w:divBdr>
        </w:div>
        <w:div w:id="1072115583">
          <w:marLeft w:val="0"/>
          <w:marRight w:val="0"/>
          <w:marTop w:val="0"/>
          <w:marBottom w:val="0"/>
          <w:divBdr>
            <w:top w:val="none" w:sz="0" w:space="0" w:color="auto"/>
            <w:left w:val="none" w:sz="0" w:space="0" w:color="auto"/>
            <w:bottom w:val="none" w:sz="0" w:space="0" w:color="auto"/>
            <w:right w:val="none" w:sz="0" w:space="0" w:color="auto"/>
          </w:divBdr>
        </w:div>
        <w:div w:id="564610679">
          <w:marLeft w:val="0"/>
          <w:marRight w:val="0"/>
          <w:marTop w:val="0"/>
          <w:marBottom w:val="0"/>
          <w:divBdr>
            <w:top w:val="none" w:sz="0" w:space="0" w:color="auto"/>
            <w:left w:val="none" w:sz="0" w:space="0" w:color="auto"/>
            <w:bottom w:val="none" w:sz="0" w:space="0" w:color="auto"/>
            <w:right w:val="none" w:sz="0" w:space="0" w:color="auto"/>
          </w:divBdr>
        </w:div>
        <w:div w:id="1425346750">
          <w:marLeft w:val="0"/>
          <w:marRight w:val="0"/>
          <w:marTop w:val="0"/>
          <w:marBottom w:val="0"/>
          <w:divBdr>
            <w:top w:val="none" w:sz="0" w:space="0" w:color="auto"/>
            <w:left w:val="none" w:sz="0" w:space="0" w:color="auto"/>
            <w:bottom w:val="none" w:sz="0" w:space="0" w:color="auto"/>
            <w:right w:val="none" w:sz="0" w:space="0" w:color="auto"/>
          </w:divBdr>
        </w:div>
        <w:div w:id="1709990012">
          <w:marLeft w:val="0"/>
          <w:marRight w:val="0"/>
          <w:marTop w:val="0"/>
          <w:marBottom w:val="0"/>
          <w:divBdr>
            <w:top w:val="none" w:sz="0" w:space="0" w:color="auto"/>
            <w:left w:val="none" w:sz="0" w:space="0" w:color="auto"/>
            <w:bottom w:val="none" w:sz="0" w:space="0" w:color="auto"/>
            <w:right w:val="none" w:sz="0" w:space="0" w:color="auto"/>
          </w:divBdr>
        </w:div>
        <w:div w:id="676225834">
          <w:marLeft w:val="0"/>
          <w:marRight w:val="0"/>
          <w:marTop w:val="0"/>
          <w:marBottom w:val="0"/>
          <w:divBdr>
            <w:top w:val="none" w:sz="0" w:space="0" w:color="auto"/>
            <w:left w:val="none" w:sz="0" w:space="0" w:color="auto"/>
            <w:bottom w:val="none" w:sz="0" w:space="0" w:color="auto"/>
            <w:right w:val="none" w:sz="0" w:space="0" w:color="auto"/>
          </w:divBdr>
        </w:div>
        <w:div w:id="1909725433">
          <w:marLeft w:val="0"/>
          <w:marRight w:val="0"/>
          <w:marTop w:val="0"/>
          <w:marBottom w:val="0"/>
          <w:divBdr>
            <w:top w:val="none" w:sz="0" w:space="0" w:color="auto"/>
            <w:left w:val="none" w:sz="0" w:space="0" w:color="auto"/>
            <w:bottom w:val="none" w:sz="0" w:space="0" w:color="auto"/>
            <w:right w:val="none" w:sz="0" w:space="0" w:color="auto"/>
          </w:divBdr>
        </w:div>
        <w:div w:id="183255646">
          <w:marLeft w:val="0"/>
          <w:marRight w:val="0"/>
          <w:marTop w:val="0"/>
          <w:marBottom w:val="0"/>
          <w:divBdr>
            <w:top w:val="none" w:sz="0" w:space="0" w:color="auto"/>
            <w:left w:val="none" w:sz="0" w:space="0" w:color="auto"/>
            <w:bottom w:val="none" w:sz="0" w:space="0" w:color="auto"/>
            <w:right w:val="none" w:sz="0" w:space="0" w:color="auto"/>
          </w:divBdr>
        </w:div>
        <w:div w:id="883373993">
          <w:marLeft w:val="0"/>
          <w:marRight w:val="0"/>
          <w:marTop w:val="0"/>
          <w:marBottom w:val="0"/>
          <w:divBdr>
            <w:top w:val="none" w:sz="0" w:space="0" w:color="auto"/>
            <w:left w:val="none" w:sz="0" w:space="0" w:color="auto"/>
            <w:bottom w:val="none" w:sz="0" w:space="0" w:color="auto"/>
            <w:right w:val="none" w:sz="0" w:space="0" w:color="auto"/>
          </w:divBdr>
        </w:div>
        <w:div w:id="1902405802">
          <w:marLeft w:val="0"/>
          <w:marRight w:val="0"/>
          <w:marTop w:val="0"/>
          <w:marBottom w:val="0"/>
          <w:divBdr>
            <w:top w:val="none" w:sz="0" w:space="0" w:color="auto"/>
            <w:left w:val="none" w:sz="0" w:space="0" w:color="auto"/>
            <w:bottom w:val="none" w:sz="0" w:space="0" w:color="auto"/>
            <w:right w:val="none" w:sz="0" w:space="0" w:color="auto"/>
          </w:divBdr>
        </w:div>
        <w:div w:id="1792699887">
          <w:marLeft w:val="0"/>
          <w:marRight w:val="0"/>
          <w:marTop w:val="0"/>
          <w:marBottom w:val="0"/>
          <w:divBdr>
            <w:top w:val="none" w:sz="0" w:space="0" w:color="auto"/>
            <w:left w:val="none" w:sz="0" w:space="0" w:color="auto"/>
            <w:bottom w:val="none" w:sz="0" w:space="0" w:color="auto"/>
            <w:right w:val="none" w:sz="0" w:space="0" w:color="auto"/>
          </w:divBdr>
        </w:div>
        <w:div w:id="58678431">
          <w:marLeft w:val="0"/>
          <w:marRight w:val="0"/>
          <w:marTop w:val="0"/>
          <w:marBottom w:val="0"/>
          <w:divBdr>
            <w:top w:val="none" w:sz="0" w:space="0" w:color="auto"/>
            <w:left w:val="none" w:sz="0" w:space="0" w:color="auto"/>
            <w:bottom w:val="none" w:sz="0" w:space="0" w:color="auto"/>
            <w:right w:val="none" w:sz="0" w:space="0" w:color="auto"/>
          </w:divBdr>
        </w:div>
        <w:div w:id="1420757040">
          <w:marLeft w:val="0"/>
          <w:marRight w:val="0"/>
          <w:marTop w:val="0"/>
          <w:marBottom w:val="0"/>
          <w:divBdr>
            <w:top w:val="none" w:sz="0" w:space="0" w:color="auto"/>
            <w:left w:val="none" w:sz="0" w:space="0" w:color="auto"/>
            <w:bottom w:val="none" w:sz="0" w:space="0" w:color="auto"/>
            <w:right w:val="none" w:sz="0" w:space="0" w:color="auto"/>
          </w:divBdr>
        </w:div>
      </w:divsChild>
    </w:div>
    <w:div w:id="1080904143">
      <w:marLeft w:val="0"/>
      <w:marRight w:val="0"/>
      <w:marTop w:val="0"/>
      <w:marBottom w:val="0"/>
      <w:divBdr>
        <w:top w:val="none" w:sz="0" w:space="0" w:color="auto"/>
        <w:left w:val="none" w:sz="0" w:space="0" w:color="auto"/>
        <w:bottom w:val="none" w:sz="0" w:space="0" w:color="auto"/>
        <w:right w:val="none" w:sz="0" w:space="0" w:color="auto"/>
      </w:divBdr>
      <w:divsChild>
        <w:div w:id="592665512">
          <w:marLeft w:val="0"/>
          <w:marRight w:val="0"/>
          <w:marTop w:val="0"/>
          <w:marBottom w:val="0"/>
          <w:divBdr>
            <w:top w:val="none" w:sz="0" w:space="0" w:color="auto"/>
            <w:left w:val="none" w:sz="0" w:space="0" w:color="auto"/>
            <w:bottom w:val="none" w:sz="0" w:space="0" w:color="auto"/>
            <w:right w:val="none" w:sz="0" w:space="0" w:color="auto"/>
          </w:divBdr>
        </w:div>
        <w:div w:id="1766614315">
          <w:marLeft w:val="0"/>
          <w:marRight w:val="0"/>
          <w:marTop w:val="0"/>
          <w:marBottom w:val="0"/>
          <w:divBdr>
            <w:top w:val="none" w:sz="0" w:space="0" w:color="auto"/>
            <w:left w:val="none" w:sz="0" w:space="0" w:color="auto"/>
            <w:bottom w:val="none" w:sz="0" w:space="0" w:color="auto"/>
            <w:right w:val="none" w:sz="0" w:space="0" w:color="auto"/>
          </w:divBdr>
        </w:div>
        <w:div w:id="1339964672">
          <w:marLeft w:val="0"/>
          <w:marRight w:val="0"/>
          <w:marTop w:val="0"/>
          <w:marBottom w:val="0"/>
          <w:divBdr>
            <w:top w:val="none" w:sz="0" w:space="0" w:color="auto"/>
            <w:left w:val="none" w:sz="0" w:space="0" w:color="auto"/>
            <w:bottom w:val="none" w:sz="0" w:space="0" w:color="auto"/>
            <w:right w:val="none" w:sz="0" w:space="0" w:color="auto"/>
          </w:divBdr>
        </w:div>
        <w:div w:id="1076395867">
          <w:marLeft w:val="0"/>
          <w:marRight w:val="0"/>
          <w:marTop w:val="0"/>
          <w:marBottom w:val="0"/>
          <w:divBdr>
            <w:top w:val="none" w:sz="0" w:space="0" w:color="auto"/>
            <w:left w:val="none" w:sz="0" w:space="0" w:color="auto"/>
            <w:bottom w:val="none" w:sz="0" w:space="0" w:color="auto"/>
            <w:right w:val="none" w:sz="0" w:space="0" w:color="auto"/>
          </w:divBdr>
        </w:div>
        <w:div w:id="1858079622">
          <w:marLeft w:val="0"/>
          <w:marRight w:val="0"/>
          <w:marTop w:val="0"/>
          <w:marBottom w:val="0"/>
          <w:divBdr>
            <w:top w:val="none" w:sz="0" w:space="0" w:color="auto"/>
            <w:left w:val="none" w:sz="0" w:space="0" w:color="auto"/>
            <w:bottom w:val="none" w:sz="0" w:space="0" w:color="auto"/>
            <w:right w:val="none" w:sz="0" w:space="0" w:color="auto"/>
          </w:divBdr>
        </w:div>
        <w:div w:id="423764050">
          <w:marLeft w:val="0"/>
          <w:marRight w:val="0"/>
          <w:marTop w:val="0"/>
          <w:marBottom w:val="0"/>
          <w:divBdr>
            <w:top w:val="none" w:sz="0" w:space="0" w:color="auto"/>
            <w:left w:val="none" w:sz="0" w:space="0" w:color="auto"/>
            <w:bottom w:val="none" w:sz="0" w:space="0" w:color="auto"/>
            <w:right w:val="none" w:sz="0" w:space="0" w:color="auto"/>
          </w:divBdr>
        </w:div>
        <w:div w:id="2135981916">
          <w:marLeft w:val="0"/>
          <w:marRight w:val="0"/>
          <w:marTop w:val="0"/>
          <w:marBottom w:val="0"/>
          <w:divBdr>
            <w:top w:val="none" w:sz="0" w:space="0" w:color="auto"/>
            <w:left w:val="none" w:sz="0" w:space="0" w:color="auto"/>
            <w:bottom w:val="none" w:sz="0" w:space="0" w:color="auto"/>
            <w:right w:val="none" w:sz="0" w:space="0" w:color="auto"/>
          </w:divBdr>
        </w:div>
        <w:div w:id="495851261">
          <w:marLeft w:val="0"/>
          <w:marRight w:val="0"/>
          <w:marTop w:val="0"/>
          <w:marBottom w:val="0"/>
          <w:divBdr>
            <w:top w:val="none" w:sz="0" w:space="0" w:color="auto"/>
            <w:left w:val="none" w:sz="0" w:space="0" w:color="auto"/>
            <w:bottom w:val="none" w:sz="0" w:space="0" w:color="auto"/>
            <w:right w:val="none" w:sz="0" w:space="0" w:color="auto"/>
          </w:divBdr>
        </w:div>
        <w:div w:id="121267094">
          <w:marLeft w:val="0"/>
          <w:marRight w:val="0"/>
          <w:marTop w:val="0"/>
          <w:marBottom w:val="0"/>
          <w:divBdr>
            <w:top w:val="none" w:sz="0" w:space="0" w:color="auto"/>
            <w:left w:val="none" w:sz="0" w:space="0" w:color="auto"/>
            <w:bottom w:val="none" w:sz="0" w:space="0" w:color="auto"/>
            <w:right w:val="none" w:sz="0" w:space="0" w:color="auto"/>
          </w:divBdr>
        </w:div>
      </w:divsChild>
    </w:div>
    <w:div w:id="1081294908">
      <w:marLeft w:val="0"/>
      <w:marRight w:val="0"/>
      <w:marTop w:val="0"/>
      <w:marBottom w:val="0"/>
      <w:divBdr>
        <w:top w:val="none" w:sz="0" w:space="0" w:color="auto"/>
        <w:left w:val="none" w:sz="0" w:space="0" w:color="auto"/>
        <w:bottom w:val="none" w:sz="0" w:space="0" w:color="auto"/>
        <w:right w:val="none" w:sz="0" w:space="0" w:color="auto"/>
      </w:divBdr>
    </w:div>
    <w:div w:id="1081486465">
      <w:marLeft w:val="0"/>
      <w:marRight w:val="0"/>
      <w:marTop w:val="0"/>
      <w:marBottom w:val="0"/>
      <w:divBdr>
        <w:top w:val="none" w:sz="0" w:space="0" w:color="auto"/>
        <w:left w:val="none" w:sz="0" w:space="0" w:color="auto"/>
        <w:bottom w:val="none" w:sz="0" w:space="0" w:color="auto"/>
        <w:right w:val="none" w:sz="0" w:space="0" w:color="auto"/>
      </w:divBdr>
    </w:div>
    <w:div w:id="1082218078">
      <w:marLeft w:val="0"/>
      <w:marRight w:val="0"/>
      <w:marTop w:val="0"/>
      <w:marBottom w:val="0"/>
      <w:divBdr>
        <w:top w:val="none" w:sz="0" w:space="0" w:color="auto"/>
        <w:left w:val="none" w:sz="0" w:space="0" w:color="auto"/>
        <w:bottom w:val="none" w:sz="0" w:space="0" w:color="auto"/>
        <w:right w:val="none" w:sz="0" w:space="0" w:color="auto"/>
      </w:divBdr>
    </w:div>
    <w:div w:id="1087075233">
      <w:marLeft w:val="0"/>
      <w:marRight w:val="0"/>
      <w:marTop w:val="0"/>
      <w:marBottom w:val="0"/>
      <w:divBdr>
        <w:top w:val="none" w:sz="0" w:space="0" w:color="auto"/>
        <w:left w:val="none" w:sz="0" w:space="0" w:color="auto"/>
        <w:bottom w:val="none" w:sz="0" w:space="0" w:color="auto"/>
        <w:right w:val="none" w:sz="0" w:space="0" w:color="auto"/>
      </w:divBdr>
      <w:divsChild>
        <w:div w:id="606809583">
          <w:marLeft w:val="0"/>
          <w:marRight w:val="0"/>
          <w:marTop w:val="0"/>
          <w:marBottom w:val="0"/>
          <w:divBdr>
            <w:top w:val="none" w:sz="0" w:space="0" w:color="auto"/>
            <w:left w:val="none" w:sz="0" w:space="0" w:color="auto"/>
            <w:bottom w:val="none" w:sz="0" w:space="0" w:color="auto"/>
            <w:right w:val="none" w:sz="0" w:space="0" w:color="auto"/>
          </w:divBdr>
        </w:div>
        <w:div w:id="1082871392">
          <w:marLeft w:val="0"/>
          <w:marRight w:val="0"/>
          <w:marTop w:val="0"/>
          <w:marBottom w:val="0"/>
          <w:divBdr>
            <w:top w:val="none" w:sz="0" w:space="0" w:color="auto"/>
            <w:left w:val="none" w:sz="0" w:space="0" w:color="auto"/>
            <w:bottom w:val="none" w:sz="0" w:space="0" w:color="auto"/>
            <w:right w:val="none" w:sz="0" w:space="0" w:color="auto"/>
          </w:divBdr>
        </w:div>
        <w:div w:id="1234046703">
          <w:marLeft w:val="0"/>
          <w:marRight w:val="0"/>
          <w:marTop w:val="0"/>
          <w:marBottom w:val="0"/>
          <w:divBdr>
            <w:top w:val="none" w:sz="0" w:space="0" w:color="auto"/>
            <w:left w:val="none" w:sz="0" w:space="0" w:color="auto"/>
            <w:bottom w:val="none" w:sz="0" w:space="0" w:color="auto"/>
            <w:right w:val="none" w:sz="0" w:space="0" w:color="auto"/>
          </w:divBdr>
        </w:div>
        <w:div w:id="1849055239">
          <w:marLeft w:val="0"/>
          <w:marRight w:val="0"/>
          <w:marTop w:val="0"/>
          <w:marBottom w:val="0"/>
          <w:divBdr>
            <w:top w:val="none" w:sz="0" w:space="0" w:color="auto"/>
            <w:left w:val="none" w:sz="0" w:space="0" w:color="auto"/>
            <w:bottom w:val="none" w:sz="0" w:space="0" w:color="auto"/>
            <w:right w:val="none" w:sz="0" w:space="0" w:color="auto"/>
          </w:divBdr>
        </w:div>
        <w:div w:id="541328224">
          <w:marLeft w:val="0"/>
          <w:marRight w:val="0"/>
          <w:marTop w:val="0"/>
          <w:marBottom w:val="0"/>
          <w:divBdr>
            <w:top w:val="none" w:sz="0" w:space="0" w:color="auto"/>
            <w:left w:val="none" w:sz="0" w:space="0" w:color="auto"/>
            <w:bottom w:val="none" w:sz="0" w:space="0" w:color="auto"/>
            <w:right w:val="none" w:sz="0" w:space="0" w:color="auto"/>
          </w:divBdr>
        </w:div>
        <w:div w:id="1970159800">
          <w:marLeft w:val="0"/>
          <w:marRight w:val="0"/>
          <w:marTop w:val="0"/>
          <w:marBottom w:val="0"/>
          <w:divBdr>
            <w:top w:val="none" w:sz="0" w:space="0" w:color="auto"/>
            <w:left w:val="none" w:sz="0" w:space="0" w:color="auto"/>
            <w:bottom w:val="none" w:sz="0" w:space="0" w:color="auto"/>
            <w:right w:val="none" w:sz="0" w:space="0" w:color="auto"/>
          </w:divBdr>
        </w:div>
        <w:div w:id="1670984593">
          <w:marLeft w:val="0"/>
          <w:marRight w:val="0"/>
          <w:marTop w:val="0"/>
          <w:marBottom w:val="0"/>
          <w:divBdr>
            <w:top w:val="none" w:sz="0" w:space="0" w:color="auto"/>
            <w:left w:val="none" w:sz="0" w:space="0" w:color="auto"/>
            <w:bottom w:val="none" w:sz="0" w:space="0" w:color="auto"/>
            <w:right w:val="none" w:sz="0" w:space="0" w:color="auto"/>
          </w:divBdr>
        </w:div>
        <w:div w:id="1555655581">
          <w:marLeft w:val="0"/>
          <w:marRight w:val="0"/>
          <w:marTop w:val="0"/>
          <w:marBottom w:val="0"/>
          <w:divBdr>
            <w:top w:val="none" w:sz="0" w:space="0" w:color="auto"/>
            <w:left w:val="none" w:sz="0" w:space="0" w:color="auto"/>
            <w:bottom w:val="none" w:sz="0" w:space="0" w:color="auto"/>
            <w:right w:val="none" w:sz="0" w:space="0" w:color="auto"/>
          </w:divBdr>
        </w:div>
      </w:divsChild>
    </w:div>
    <w:div w:id="1089892759">
      <w:marLeft w:val="0"/>
      <w:marRight w:val="0"/>
      <w:marTop w:val="0"/>
      <w:marBottom w:val="0"/>
      <w:divBdr>
        <w:top w:val="none" w:sz="0" w:space="0" w:color="auto"/>
        <w:left w:val="none" w:sz="0" w:space="0" w:color="auto"/>
        <w:bottom w:val="none" w:sz="0" w:space="0" w:color="auto"/>
        <w:right w:val="none" w:sz="0" w:space="0" w:color="auto"/>
      </w:divBdr>
    </w:div>
    <w:div w:id="1101611716">
      <w:marLeft w:val="0"/>
      <w:marRight w:val="0"/>
      <w:marTop w:val="0"/>
      <w:marBottom w:val="0"/>
      <w:divBdr>
        <w:top w:val="none" w:sz="0" w:space="0" w:color="auto"/>
        <w:left w:val="none" w:sz="0" w:space="0" w:color="auto"/>
        <w:bottom w:val="none" w:sz="0" w:space="0" w:color="auto"/>
        <w:right w:val="none" w:sz="0" w:space="0" w:color="auto"/>
      </w:divBdr>
    </w:div>
    <w:div w:id="1101877015">
      <w:marLeft w:val="0"/>
      <w:marRight w:val="0"/>
      <w:marTop w:val="0"/>
      <w:marBottom w:val="0"/>
      <w:divBdr>
        <w:top w:val="none" w:sz="0" w:space="0" w:color="auto"/>
        <w:left w:val="none" w:sz="0" w:space="0" w:color="auto"/>
        <w:bottom w:val="none" w:sz="0" w:space="0" w:color="auto"/>
        <w:right w:val="none" w:sz="0" w:space="0" w:color="auto"/>
      </w:divBdr>
    </w:div>
    <w:div w:id="1102141923">
      <w:marLeft w:val="0"/>
      <w:marRight w:val="0"/>
      <w:marTop w:val="0"/>
      <w:marBottom w:val="0"/>
      <w:divBdr>
        <w:top w:val="none" w:sz="0" w:space="0" w:color="auto"/>
        <w:left w:val="none" w:sz="0" w:space="0" w:color="auto"/>
        <w:bottom w:val="none" w:sz="0" w:space="0" w:color="auto"/>
        <w:right w:val="none" w:sz="0" w:space="0" w:color="auto"/>
      </w:divBdr>
    </w:div>
    <w:div w:id="1104232903">
      <w:marLeft w:val="0"/>
      <w:marRight w:val="0"/>
      <w:marTop w:val="0"/>
      <w:marBottom w:val="0"/>
      <w:divBdr>
        <w:top w:val="none" w:sz="0" w:space="0" w:color="auto"/>
        <w:left w:val="none" w:sz="0" w:space="0" w:color="auto"/>
        <w:bottom w:val="none" w:sz="0" w:space="0" w:color="auto"/>
        <w:right w:val="none" w:sz="0" w:space="0" w:color="auto"/>
      </w:divBdr>
    </w:div>
    <w:div w:id="1109008522">
      <w:marLeft w:val="0"/>
      <w:marRight w:val="0"/>
      <w:marTop w:val="0"/>
      <w:marBottom w:val="0"/>
      <w:divBdr>
        <w:top w:val="none" w:sz="0" w:space="0" w:color="auto"/>
        <w:left w:val="none" w:sz="0" w:space="0" w:color="auto"/>
        <w:bottom w:val="none" w:sz="0" w:space="0" w:color="auto"/>
        <w:right w:val="none" w:sz="0" w:space="0" w:color="auto"/>
      </w:divBdr>
    </w:div>
    <w:div w:id="1110274789">
      <w:marLeft w:val="0"/>
      <w:marRight w:val="0"/>
      <w:marTop w:val="0"/>
      <w:marBottom w:val="0"/>
      <w:divBdr>
        <w:top w:val="none" w:sz="0" w:space="0" w:color="auto"/>
        <w:left w:val="none" w:sz="0" w:space="0" w:color="auto"/>
        <w:bottom w:val="none" w:sz="0" w:space="0" w:color="auto"/>
        <w:right w:val="none" w:sz="0" w:space="0" w:color="auto"/>
      </w:divBdr>
    </w:div>
    <w:div w:id="1112944508">
      <w:marLeft w:val="0"/>
      <w:marRight w:val="0"/>
      <w:marTop w:val="0"/>
      <w:marBottom w:val="0"/>
      <w:divBdr>
        <w:top w:val="none" w:sz="0" w:space="0" w:color="auto"/>
        <w:left w:val="none" w:sz="0" w:space="0" w:color="auto"/>
        <w:bottom w:val="none" w:sz="0" w:space="0" w:color="auto"/>
        <w:right w:val="none" w:sz="0" w:space="0" w:color="auto"/>
      </w:divBdr>
    </w:div>
    <w:div w:id="1114984416">
      <w:marLeft w:val="0"/>
      <w:marRight w:val="0"/>
      <w:marTop w:val="0"/>
      <w:marBottom w:val="0"/>
      <w:divBdr>
        <w:top w:val="none" w:sz="0" w:space="0" w:color="auto"/>
        <w:left w:val="none" w:sz="0" w:space="0" w:color="auto"/>
        <w:bottom w:val="none" w:sz="0" w:space="0" w:color="auto"/>
        <w:right w:val="none" w:sz="0" w:space="0" w:color="auto"/>
      </w:divBdr>
    </w:div>
    <w:div w:id="1116174201">
      <w:marLeft w:val="0"/>
      <w:marRight w:val="0"/>
      <w:marTop w:val="0"/>
      <w:marBottom w:val="0"/>
      <w:divBdr>
        <w:top w:val="none" w:sz="0" w:space="0" w:color="auto"/>
        <w:left w:val="none" w:sz="0" w:space="0" w:color="auto"/>
        <w:bottom w:val="none" w:sz="0" w:space="0" w:color="auto"/>
        <w:right w:val="none" w:sz="0" w:space="0" w:color="auto"/>
      </w:divBdr>
      <w:divsChild>
        <w:div w:id="504442364">
          <w:marLeft w:val="0"/>
          <w:marRight w:val="0"/>
          <w:marTop w:val="0"/>
          <w:marBottom w:val="0"/>
          <w:divBdr>
            <w:top w:val="none" w:sz="0" w:space="0" w:color="auto"/>
            <w:left w:val="none" w:sz="0" w:space="0" w:color="auto"/>
            <w:bottom w:val="none" w:sz="0" w:space="0" w:color="auto"/>
            <w:right w:val="none" w:sz="0" w:space="0" w:color="auto"/>
          </w:divBdr>
        </w:div>
        <w:div w:id="1159542467">
          <w:marLeft w:val="0"/>
          <w:marRight w:val="0"/>
          <w:marTop w:val="0"/>
          <w:marBottom w:val="0"/>
          <w:divBdr>
            <w:top w:val="none" w:sz="0" w:space="0" w:color="auto"/>
            <w:left w:val="none" w:sz="0" w:space="0" w:color="auto"/>
            <w:bottom w:val="none" w:sz="0" w:space="0" w:color="auto"/>
            <w:right w:val="none" w:sz="0" w:space="0" w:color="auto"/>
          </w:divBdr>
        </w:div>
        <w:div w:id="1612514213">
          <w:marLeft w:val="0"/>
          <w:marRight w:val="0"/>
          <w:marTop w:val="0"/>
          <w:marBottom w:val="0"/>
          <w:divBdr>
            <w:top w:val="none" w:sz="0" w:space="0" w:color="auto"/>
            <w:left w:val="none" w:sz="0" w:space="0" w:color="auto"/>
            <w:bottom w:val="none" w:sz="0" w:space="0" w:color="auto"/>
            <w:right w:val="none" w:sz="0" w:space="0" w:color="auto"/>
          </w:divBdr>
        </w:div>
        <w:div w:id="1380857324">
          <w:marLeft w:val="0"/>
          <w:marRight w:val="0"/>
          <w:marTop w:val="0"/>
          <w:marBottom w:val="0"/>
          <w:divBdr>
            <w:top w:val="none" w:sz="0" w:space="0" w:color="auto"/>
            <w:left w:val="none" w:sz="0" w:space="0" w:color="auto"/>
            <w:bottom w:val="none" w:sz="0" w:space="0" w:color="auto"/>
            <w:right w:val="none" w:sz="0" w:space="0" w:color="auto"/>
          </w:divBdr>
        </w:div>
        <w:div w:id="917517146">
          <w:marLeft w:val="0"/>
          <w:marRight w:val="0"/>
          <w:marTop w:val="0"/>
          <w:marBottom w:val="0"/>
          <w:divBdr>
            <w:top w:val="none" w:sz="0" w:space="0" w:color="auto"/>
            <w:left w:val="none" w:sz="0" w:space="0" w:color="auto"/>
            <w:bottom w:val="none" w:sz="0" w:space="0" w:color="auto"/>
            <w:right w:val="none" w:sz="0" w:space="0" w:color="auto"/>
          </w:divBdr>
        </w:div>
        <w:div w:id="204409348">
          <w:marLeft w:val="0"/>
          <w:marRight w:val="0"/>
          <w:marTop w:val="0"/>
          <w:marBottom w:val="0"/>
          <w:divBdr>
            <w:top w:val="none" w:sz="0" w:space="0" w:color="auto"/>
            <w:left w:val="none" w:sz="0" w:space="0" w:color="auto"/>
            <w:bottom w:val="none" w:sz="0" w:space="0" w:color="auto"/>
            <w:right w:val="none" w:sz="0" w:space="0" w:color="auto"/>
          </w:divBdr>
        </w:div>
        <w:div w:id="1008941677">
          <w:marLeft w:val="0"/>
          <w:marRight w:val="0"/>
          <w:marTop w:val="0"/>
          <w:marBottom w:val="0"/>
          <w:divBdr>
            <w:top w:val="none" w:sz="0" w:space="0" w:color="auto"/>
            <w:left w:val="none" w:sz="0" w:space="0" w:color="auto"/>
            <w:bottom w:val="none" w:sz="0" w:space="0" w:color="auto"/>
            <w:right w:val="none" w:sz="0" w:space="0" w:color="auto"/>
          </w:divBdr>
        </w:div>
        <w:div w:id="61609565">
          <w:marLeft w:val="0"/>
          <w:marRight w:val="0"/>
          <w:marTop w:val="0"/>
          <w:marBottom w:val="0"/>
          <w:divBdr>
            <w:top w:val="none" w:sz="0" w:space="0" w:color="auto"/>
            <w:left w:val="none" w:sz="0" w:space="0" w:color="auto"/>
            <w:bottom w:val="none" w:sz="0" w:space="0" w:color="auto"/>
            <w:right w:val="none" w:sz="0" w:space="0" w:color="auto"/>
          </w:divBdr>
        </w:div>
        <w:div w:id="2093039982">
          <w:marLeft w:val="0"/>
          <w:marRight w:val="0"/>
          <w:marTop w:val="0"/>
          <w:marBottom w:val="0"/>
          <w:divBdr>
            <w:top w:val="none" w:sz="0" w:space="0" w:color="auto"/>
            <w:left w:val="none" w:sz="0" w:space="0" w:color="auto"/>
            <w:bottom w:val="none" w:sz="0" w:space="0" w:color="auto"/>
            <w:right w:val="none" w:sz="0" w:space="0" w:color="auto"/>
          </w:divBdr>
        </w:div>
        <w:div w:id="1136333697">
          <w:marLeft w:val="0"/>
          <w:marRight w:val="0"/>
          <w:marTop w:val="0"/>
          <w:marBottom w:val="0"/>
          <w:divBdr>
            <w:top w:val="none" w:sz="0" w:space="0" w:color="auto"/>
            <w:left w:val="none" w:sz="0" w:space="0" w:color="auto"/>
            <w:bottom w:val="none" w:sz="0" w:space="0" w:color="auto"/>
            <w:right w:val="none" w:sz="0" w:space="0" w:color="auto"/>
          </w:divBdr>
        </w:div>
        <w:div w:id="1438528640">
          <w:marLeft w:val="0"/>
          <w:marRight w:val="0"/>
          <w:marTop w:val="0"/>
          <w:marBottom w:val="0"/>
          <w:divBdr>
            <w:top w:val="none" w:sz="0" w:space="0" w:color="auto"/>
            <w:left w:val="none" w:sz="0" w:space="0" w:color="auto"/>
            <w:bottom w:val="none" w:sz="0" w:space="0" w:color="auto"/>
            <w:right w:val="none" w:sz="0" w:space="0" w:color="auto"/>
          </w:divBdr>
        </w:div>
        <w:div w:id="962341767">
          <w:marLeft w:val="0"/>
          <w:marRight w:val="0"/>
          <w:marTop w:val="0"/>
          <w:marBottom w:val="0"/>
          <w:divBdr>
            <w:top w:val="none" w:sz="0" w:space="0" w:color="auto"/>
            <w:left w:val="none" w:sz="0" w:space="0" w:color="auto"/>
            <w:bottom w:val="none" w:sz="0" w:space="0" w:color="auto"/>
            <w:right w:val="none" w:sz="0" w:space="0" w:color="auto"/>
          </w:divBdr>
        </w:div>
        <w:div w:id="1717847538">
          <w:marLeft w:val="0"/>
          <w:marRight w:val="0"/>
          <w:marTop w:val="0"/>
          <w:marBottom w:val="0"/>
          <w:divBdr>
            <w:top w:val="none" w:sz="0" w:space="0" w:color="auto"/>
            <w:left w:val="none" w:sz="0" w:space="0" w:color="auto"/>
            <w:bottom w:val="none" w:sz="0" w:space="0" w:color="auto"/>
            <w:right w:val="none" w:sz="0" w:space="0" w:color="auto"/>
          </w:divBdr>
        </w:div>
        <w:div w:id="1906724092">
          <w:marLeft w:val="0"/>
          <w:marRight w:val="0"/>
          <w:marTop w:val="0"/>
          <w:marBottom w:val="0"/>
          <w:divBdr>
            <w:top w:val="none" w:sz="0" w:space="0" w:color="auto"/>
            <w:left w:val="none" w:sz="0" w:space="0" w:color="auto"/>
            <w:bottom w:val="none" w:sz="0" w:space="0" w:color="auto"/>
            <w:right w:val="none" w:sz="0" w:space="0" w:color="auto"/>
          </w:divBdr>
        </w:div>
        <w:div w:id="1813054721">
          <w:marLeft w:val="0"/>
          <w:marRight w:val="0"/>
          <w:marTop w:val="0"/>
          <w:marBottom w:val="0"/>
          <w:divBdr>
            <w:top w:val="none" w:sz="0" w:space="0" w:color="auto"/>
            <w:left w:val="none" w:sz="0" w:space="0" w:color="auto"/>
            <w:bottom w:val="none" w:sz="0" w:space="0" w:color="auto"/>
            <w:right w:val="none" w:sz="0" w:space="0" w:color="auto"/>
          </w:divBdr>
        </w:div>
        <w:div w:id="2003193833">
          <w:marLeft w:val="0"/>
          <w:marRight w:val="0"/>
          <w:marTop w:val="0"/>
          <w:marBottom w:val="0"/>
          <w:divBdr>
            <w:top w:val="none" w:sz="0" w:space="0" w:color="auto"/>
            <w:left w:val="none" w:sz="0" w:space="0" w:color="auto"/>
            <w:bottom w:val="none" w:sz="0" w:space="0" w:color="auto"/>
            <w:right w:val="none" w:sz="0" w:space="0" w:color="auto"/>
          </w:divBdr>
        </w:div>
        <w:div w:id="1209028031">
          <w:marLeft w:val="0"/>
          <w:marRight w:val="0"/>
          <w:marTop w:val="0"/>
          <w:marBottom w:val="0"/>
          <w:divBdr>
            <w:top w:val="none" w:sz="0" w:space="0" w:color="auto"/>
            <w:left w:val="none" w:sz="0" w:space="0" w:color="auto"/>
            <w:bottom w:val="none" w:sz="0" w:space="0" w:color="auto"/>
            <w:right w:val="none" w:sz="0" w:space="0" w:color="auto"/>
          </w:divBdr>
        </w:div>
      </w:divsChild>
    </w:div>
    <w:div w:id="1116825459">
      <w:marLeft w:val="0"/>
      <w:marRight w:val="0"/>
      <w:marTop w:val="0"/>
      <w:marBottom w:val="0"/>
      <w:divBdr>
        <w:top w:val="none" w:sz="0" w:space="0" w:color="auto"/>
        <w:left w:val="none" w:sz="0" w:space="0" w:color="auto"/>
        <w:bottom w:val="none" w:sz="0" w:space="0" w:color="auto"/>
        <w:right w:val="none" w:sz="0" w:space="0" w:color="auto"/>
      </w:divBdr>
    </w:div>
    <w:div w:id="1127621200">
      <w:marLeft w:val="0"/>
      <w:marRight w:val="0"/>
      <w:marTop w:val="0"/>
      <w:marBottom w:val="0"/>
      <w:divBdr>
        <w:top w:val="none" w:sz="0" w:space="0" w:color="auto"/>
        <w:left w:val="none" w:sz="0" w:space="0" w:color="auto"/>
        <w:bottom w:val="none" w:sz="0" w:space="0" w:color="auto"/>
        <w:right w:val="none" w:sz="0" w:space="0" w:color="auto"/>
      </w:divBdr>
      <w:divsChild>
        <w:div w:id="1393230096">
          <w:marLeft w:val="0"/>
          <w:marRight w:val="0"/>
          <w:marTop w:val="0"/>
          <w:marBottom w:val="0"/>
          <w:divBdr>
            <w:top w:val="none" w:sz="0" w:space="0" w:color="auto"/>
            <w:left w:val="none" w:sz="0" w:space="0" w:color="auto"/>
            <w:bottom w:val="none" w:sz="0" w:space="0" w:color="auto"/>
            <w:right w:val="none" w:sz="0" w:space="0" w:color="auto"/>
          </w:divBdr>
        </w:div>
        <w:div w:id="1012731715">
          <w:marLeft w:val="0"/>
          <w:marRight w:val="0"/>
          <w:marTop w:val="0"/>
          <w:marBottom w:val="0"/>
          <w:divBdr>
            <w:top w:val="none" w:sz="0" w:space="0" w:color="auto"/>
            <w:left w:val="none" w:sz="0" w:space="0" w:color="auto"/>
            <w:bottom w:val="none" w:sz="0" w:space="0" w:color="auto"/>
            <w:right w:val="none" w:sz="0" w:space="0" w:color="auto"/>
          </w:divBdr>
        </w:div>
        <w:div w:id="383456456">
          <w:marLeft w:val="0"/>
          <w:marRight w:val="0"/>
          <w:marTop w:val="0"/>
          <w:marBottom w:val="0"/>
          <w:divBdr>
            <w:top w:val="none" w:sz="0" w:space="0" w:color="auto"/>
            <w:left w:val="none" w:sz="0" w:space="0" w:color="auto"/>
            <w:bottom w:val="none" w:sz="0" w:space="0" w:color="auto"/>
            <w:right w:val="none" w:sz="0" w:space="0" w:color="auto"/>
          </w:divBdr>
        </w:div>
        <w:div w:id="1089622145">
          <w:marLeft w:val="0"/>
          <w:marRight w:val="0"/>
          <w:marTop w:val="0"/>
          <w:marBottom w:val="0"/>
          <w:divBdr>
            <w:top w:val="none" w:sz="0" w:space="0" w:color="auto"/>
            <w:left w:val="none" w:sz="0" w:space="0" w:color="auto"/>
            <w:bottom w:val="none" w:sz="0" w:space="0" w:color="auto"/>
            <w:right w:val="none" w:sz="0" w:space="0" w:color="auto"/>
          </w:divBdr>
        </w:div>
        <w:div w:id="2071220788">
          <w:marLeft w:val="0"/>
          <w:marRight w:val="0"/>
          <w:marTop w:val="0"/>
          <w:marBottom w:val="0"/>
          <w:divBdr>
            <w:top w:val="none" w:sz="0" w:space="0" w:color="auto"/>
            <w:left w:val="none" w:sz="0" w:space="0" w:color="auto"/>
            <w:bottom w:val="none" w:sz="0" w:space="0" w:color="auto"/>
            <w:right w:val="none" w:sz="0" w:space="0" w:color="auto"/>
          </w:divBdr>
        </w:div>
        <w:div w:id="716977889">
          <w:marLeft w:val="0"/>
          <w:marRight w:val="0"/>
          <w:marTop w:val="0"/>
          <w:marBottom w:val="0"/>
          <w:divBdr>
            <w:top w:val="none" w:sz="0" w:space="0" w:color="auto"/>
            <w:left w:val="none" w:sz="0" w:space="0" w:color="auto"/>
            <w:bottom w:val="none" w:sz="0" w:space="0" w:color="auto"/>
            <w:right w:val="none" w:sz="0" w:space="0" w:color="auto"/>
          </w:divBdr>
        </w:div>
        <w:div w:id="1773931802">
          <w:marLeft w:val="0"/>
          <w:marRight w:val="0"/>
          <w:marTop w:val="0"/>
          <w:marBottom w:val="0"/>
          <w:divBdr>
            <w:top w:val="none" w:sz="0" w:space="0" w:color="auto"/>
            <w:left w:val="none" w:sz="0" w:space="0" w:color="auto"/>
            <w:bottom w:val="none" w:sz="0" w:space="0" w:color="auto"/>
            <w:right w:val="none" w:sz="0" w:space="0" w:color="auto"/>
          </w:divBdr>
        </w:div>
        <w:div w:id="666518770">
          <w:marLeft w:val="0"/>
          <w:marRight w:val="0"/>
          <w:marTop w:val="0"/>
          <w:marBottom w:val="0"/>
          <w:divBdr>
            <w:top w:val="none" w:sz="0" w:space="0" w:color="auto"/>
            <w:left w:val="none" w:sz="0" w:space="0" w:color="auto"/>
            <w:bottom w:val="none" w:sz="0" w:space="0" w:color="auto"/>
            <w:right w:val="none" w:sz="0" w:space="0" w:color="auto"/>
          </w:divBdr>
        </w:div>
        <w:div w:id="161286577">
          <w:marLeft w:val="0"/>
          <w:marRight w:val="0"/>
          <w:marTop w:val="0"/>
          <w:marBottom w:val="0"/>
          <w:divBdr>
            <w:top w:val="none" w:sz="0" w:space="0" w:color="auto"/>
            <w:left w:val="none" w:sz="0" w:space="0" w:color="auto"/>
            <w:bottom w:val="none" w:sz="0" w:space="0" w:color="auto"/>
            <w:right w:val="none" w:sz="0" w:space="0" w:color="auto"/>
          </w:divBdr>
        </w:div>
        <w:div w:id="1613324327">
          <w:marLeft w:val="0"/>
          <w:marRight w:val="0"/>
          <w:marTop w:val="0"/>
          <w:marBottom w:val="0"/>
          <w:divBdr>
            <w:top w:val="none" w:sz="0" w:space="0" w:color="auto"/>
            <w:left w:val="none" w:sz="0" w:space="0" w:color="auto"/>
            <w:bottom w:val="none" w:sz="0" w:space="0" w:color="auto"/>
            <w:right w:val="none" w:sz="0" w:space="0" w:color="auto"/>
          </w:divBdr>
        </w:div>
        <w:div w:id="1349016292">
          <w:marLeft w:val="0"/>
          <w:marRight w:val="0"/>
          <w:marTop w:val="0"/>
          <w:marBottom w:val="0"/>
          <w:divBdr>
            <w:top w:val="none" w:sz="0" w:space="0" w:color="auto"/>
            <w:left w:val="none" w:sz="0" w:space="0" w:color="auto"/>
            <w:bottom w:val="none" w:sz="0" w:space="0" w:color="auto"/>
            <w:right w:val="none" w:sz="0" w:space="0" w:color="auto"/>
          </w:divBdr>
        </w:div>
        <w:div w:id="125706637">
          <w:marLeft w:val="0"/>
          <w:marRight w:val="0"/>
          <w:marTop w:val="0"/>
          <w:marBottom w:val="0"/>
          <w:divBdr>
            <w:top w:val="none" w:sz="0" w:space="0" w:color="auto"/>
            <w:left w:val="none" w:sz="0" w:space="0" w:color="auto"/>
            <w:bottom w:val="none" w:sz="0" w:space="0" w:color="auto"/>
            <w:right w:val="none" w:sz="0" w:space="0" w:color="auto"/>
          </w:divBdr>
        </w:div>
        <w:div w:id="737047839">
          <w:marLeft w:val="0"/>
          <w:marRight w:val="0"/>
          <w:marTop w:val="0"/>
          <w:marBottom w:val="0"/>
          <w:divBdr>
            <w:top w:val="none" w:sz="0" w:space="0" w:color="auto"/>
            <w:left w:val="none" w:sz="0" w:space="0" w:color="auto"/>
            <w:bottom w:val="none" w:sz="0" w:space="0" w:color="auto"/>
            <w:right w:val="none" w:sz="0" w:space="0" w:color="auto"/>
          </w:divBdr>
        </w:div>
        <w:div w:id="1491867366">
          <w:marLeft w:val="0"/>
          <w:marRight w:val="0"/>
          <w:marTop w:val="0"/>
          <w:marBottom w:val="0"/>
          <w:divBdr>
            <w:top w:val="none" w:sz="0" w:space="0" w:color="auto"/>
            <w:left w:val="none" w:sz="0" w:space="0" w:color="auto"/>
            <w:bottom w:val="none" w:sz="0" w:space="0" w:color="auto"/>
            <w:right w:val="none" w:sz="0" w:space="0" w:color="auto"/>
          </w:divBdr>
        </w:div>
        <w:div w:id="2093090067">
          <w:marLeft w:val="0"/>
          <w:marRight w:val="0"/>
          <w:marTop w:val="0"/>
          <w:marBottom w:val="0"/>
          <w:divBdr>
            <w:top w:val="none" w:sz="0" w:space="0" w:color="auto"/>
            <w:left w:val="none" w:sz="0" w:space="0" w:color="auto"/>
            <w:bottom w:val="none" w:sz="0" w:space="0" w:color="auto"/>
            <w:right w:val="none" w:sz="0" w:space="0" w:color="auto"/>
          </w:divBdr>
        </w:div>
        <w:div w:id="913011340">
          <w:marLeft w:val="0"/>
          <w:marRight w:val="0"/>
          <w:marTop w:val="0"/>
          <w:marBottom w:val="0"/>
          <w:divBdr>
            <w:top w:val="none" w:sz="0" w:space="0" w:color="auto"/>
            <w:left w:val="none" w:sz="0" w:space="0" w:color="auto"/>
            <w:bottom w:val="none" w:sz="0" w:space="0" w:color="auto"/>
            <w:right w:val="none" w:sz="0" w:space="0" w:color="auto"/>
          </w:divBdr>
        </w:div>
        <w:div w:id="65298802">
          <w:marLeft w:val="0"/>
          <w:marRight w:val="0"/>
          <w:marTop w:val="0"/>
          <w:marBottom w:val="0"/>
          <w:divBdr>
            <w:top w:val="none" w:sz="0" w:space="0" w:color="auto"/>
            <w:left w:val="none" w:sz="0" w:space="0" w:color="auto"/>
            <w:bottom w:val="none" w:sz="0" w:space="0" w:color="auto"/>
            <w:right w:val="none" w:sz="0" w:space="0" w:color="auto"/>
          </w:divBdr>
        </w:div>
        <w:div w:id="87042863">
          <w:marLeft w:val="0"/>
          <w:marRight w:val="0"/>
          <w:marTop w:val="0"/>
          <w:marBottom w:val="0"/>
          <w:divBdr>
            <w:top w:val="none" w:sz="0" w:space="0" w:color="auto"/>
            <w:left w:val="none" w:sz="0" w:space="0" w:color="auto"/>
            <w:bottom w:val="none" w:sz="0" w:space="0" w:color="auto"/>
            <w:right w:val="none" w:sz="0" w:space="0" w:color="auto"/>
          </w:divBdr>
        </w:div>
        <w:div w:id="1257596011">
          <w:marLeft w:val="0"/>
          <w:marRight w:val="0"/>
          <w:marTop w:val="0"/>
          <w:marBottom w:val="0"/>
          <w:divBdr>
            <w:top w:val="none" w:sz="0" w:space="0" w:color="auto"/>
            <w:left w:val="none" w:sz="0" w:space="0" w:color="auto"/>
            <w:bottom w:val="none" w:sz="0" w:space="0" w:color="auto"/>
            <w:right w:val="none" w:sz="0" w:space="0" w:color="auto"/>
          </w:divBdr>
        </w:div>
        <w:div w:id="122502740">
          <w:marLeft w:val="0"/>
          <w:marRight w:val="0"/>
          <w:marTop w:val="0"/>
          <w:marBottom w:val="0"/>
          <w:divBdr>
            <w:top w:val="none" w:sz="0" w:space="0" w:color="auto"/>
            <w:left w:val="none" w:sz="0" w:space="0" w:color="auto"/>
            <w:bottom w:val="none" w:sz="0" w:space="0" w:color="auto"/>
            <w:right w:val="none" w:sz="0" w:space="0" w:color="auto"/>
          </w:divBdr>
        </w:div>
        <w:div w:id="1157919260">
          <w:marLeft w:val="0"/>
          <w:marRight w:val="0"/>
          <w:marTop w:val="0"/>
          <w:marBottom w:val="0"/>
          <w:divBdr>
            <w:top w:val="none" w:sz="0" w:space="0" w:color="auto"/>
            <w:left w:val="none" w:sz="0" w:space="0" w:color="auto"/>
            <w:bottom w:val="none" w:sz="0" w:space="0" w:color="auto"/>
            <w:right w:val="none" w:sz="0" w:space="0" w:color="auto"/>
          </w:divBdr>
        </w:div>
        <w:div w:id="1170413429">
          <w:marLeft w:val="0"/>
          <w:marRight w:val="0"/>
          <w:marTop w:val="0"/>
          <w:marBottom w:val="0"/>
          <w:divBdr>
            <w:top w:val="none" w:sz="0" w:space="0" w:color="auto"/>
            <w:left w:val="none" w:sz="0" w:space="0" w:color="auto"/>
            <w:bottom w:val="none" w:sz="0" w:space="0" w:color="auto"/>
            <w:right w:val="none" w:sz="0" w:space="0" w:color="auto"/>
          </w:divBdr>
        </w:div>
        <w:div w:id="1678455703">
          <w:marLeft w:val="0"/>
          <w:marRight w:val="0"/>
          <w:marTop w:val="0"/>
          <w:marBottom w:val="0"/>
          <w:divBdr>
            <w:top w:val="none" w:sz="0" w:space="0" w:color="auto"/>
            <w:left w:val="none" w:sz="0" w:space="0" w:color="auto"/>
            <w:bottom w:val="none" w:sz="0" w:space="0" w:color="auto"/>
            <w:right w:val="none" w:sz="0" w:space="0" w:color="auto"/>
          </w:divBdr>
        </w:div>
        <w:div w:id="1247231765">
          <w:marLeft w:val="0"/>
          <w:marRight w:val="0"/>
          <w:marTop w:val="0"/>
          <w:marBottom w:val="0"/>
          <w:divBdr>
            <w:top w:val="none" w:sz="0" w:space="0" w:color="auto"/>
            <w:left w:val="none" w:sz="0" w:space="0" w:color="auto"/>
            <w:bottom w:val="none" w:sz="0" w:space="0" w:color="auto"/>
            <w:right w:val="none" w:sz="0" w:space="0" w:color="auto"/>
          </w:divBdr>
        </w:div>
        <w:div w:id="521474011">
          <w:marLeft w:val="0"/>
          <w:marRight w:val="0"/>
          <w:marTop w:val="0"/>
          <w:marBottom w:val="0"/>
          <w:divBdr>
            <w:top w:val="none" w:sz="0" w:space="0" w:color="auto"/>
            <w:left w:val="none" w:sz="0" w:space="0" w:color="auto"/>
            <w:bottom w:val="none" w:sz="0" w:space="0" w:color="auto"/>
            <w:right w:val="none" w:sz="0" w:space="0" w:color="auto"/>
          </w:divBdr>
        </w:div>
        <w:div w:id="1402293969">
          <w:marLeft w:val="0"/>
          <w:marRight w:val="0"/>
          <w:marTop w:val="0"/>
          <w:marBottom w:val="0"/>
          <w:divBdr>
            <w:top w:val="none" w:sz="0" w:space="0" w:color="auto"/>
            <w:left w:val="none" w:sz="0" w:space="0" w:color="auto"/>
            <w:bottom w:val="none" w:sz="0" w:space="0" w:color="auto"/>
            <w:right w:val="none" w:sz="0" w:space="0" w:color="auto"/>
          </w:divBdr>
        </w:div>
        <w:div w:id="1303385975">
          <w:marLeft w:val="0"/>
          <w:marRight w:val="0"/>
          <w:marTop w:val="0"/>
          <w:marBottom w:val="0"/>
          <w:divBdr>
            <w:top w:val="none" w:sz="0" w:space="0" w:color="auto"/>
            <w:left w:val="none" w:sz="0" w:space="0" w:color="auto"/>
            <w:bottom w:val="none" w:sz="0" w:space="0" w:color="auto"/>
            <w:right w:val="none" w:sz="0" w:space="0" w:color="auto"/>
          </w:divBdr>
        </w:div>
        <w:div w:id="1238901377">
          <w:marLeft w:val="0"/>
          <w:marRight w:val="0"/>
          <w:marTop w:val="0"/>
          <w:marBottom w:val="0"/>
          <w:divBdr>
            <w:top w:val="none" w:sz="0" w:space="0" w:color="auto"/>
            <w:left w:val="none" w:sz="0" w:space="0" w:color="auto"/>
            <w:bottom w:val="none" w:sz="0" w:space="0" w:color="auto"/>
            <w:right w:val="none" w:sz="0" w:space="0" w:color="auto"/>
          </w:divBdr>
        </w:div>
        <w:div w:id="940916944">
          <w:marLeft w:val="0"/>
          <w:marRight w:val="0"/>
          <w:marTop w:val="0"/>
          <w:marBottom w:val="0"/>
          <w:divBdr>
            <w:top w:val="none" w:sz="0" w:space="0" w:color="auto"/>
            <w:left w:val="none" w:sz="0" w:space="0" w:color="auto"/>
            <w:bottom w:val="none" w:sz="0" w:space="0" w:color="auto"/>
            <w:right w:val="none" w:sz="0" w:space="0" w:color="auto"/>
          </w:divBdr>
        </w:div>
        <w:div w:id="175852267">
          <w:marLeft w:val="0"/>
          <w:marRight w:val="0"/>
          <w:marTop w:val="0"/>
          <w:marBottom w:val="0"/>
          <w:divBdr>
            <w:top w:val="none" w:sz="0" w:space="0" w:color="auto"/>
            <w:left w:val="none" w:sz="0" w:space="0" w:color="auto"/>
            <w:bottom w:val="none" w:sz="0" w:space="0" w:color="auto"/>
            <w:right w:val="none" w:sz="0" w:space="0" w:color="auto"/>
          </w:divBdr>
        </w:div>
        <w:div w:id="1104350206">
          <w:marLeft w:val="0"/>
          <w:marRight w:val="0"/>
          <w:marTop w:val="0"/>
          <w:marBottom w:val="0"/>
          <w:divBdr>
            <w:top w:val="none" w:sz="0" w:space="0" w:color="auto"/>
            <w:left w:val="none" w:sz="0" w:space="0" w:color="auto"/>
            <w:bottom w:val="none" w:sz="0" w:space="0" w:color="auto"/>
            <w:right w:val="none" w:sz="0" w:space="0" w:color="auto"/>
          </w:divBdr>
        </w:div>
        <w:div w:id="678191721">
          <w:marLeft w:val="0"/>
          <w:marRight w:val="0"/>
          <w:marTop w:val="0"/>
          <w:marBottom w:val="0"/>
          <w:divBdr>
            <w:top w:val="none" w:sz="0" w:space="0" w:color="auto"/>
            <w:left w:val="none" w:sz="0" w:space="0" w:color="auto"/>
            <w:bottom w:val="none" w:sz="0" w:space="0" w:color="auto"/>
            <w:right w:val="none" w:sz="0" w:space="0" w:color="auto"/>
          </w:divBdr>
        </w:div>
        <w:div w:id="1784573228">
          <w:marLeft w:val="0"/>
          <w:marRight w:val="0"/>
          <w:marTop w:val="0"/>
          <w:marBottom w:val="0"/>
          <w:divBdr>
            <w:top w:val="none" w:sz="0" w:space="0" w:color="auto"/>
            <w:left w:val="none" w:sz="0" w:space="0" w:color="auto"/>
            <w:bottom w:val="none" w:sz="0" w:space="0" w:color="auto"/>
            <w:right w:val="none" w:sz="0" w:space="0" w:color="auto"/>
          </w:divBdr>
        </w:div>
        <w:div w:id="1384673192">
          <w:marLeft w:val="0"/>
          <w:marRight w:val="0"/>
          <w:marTop w:val="0"/>
          <w:marBottom w:val="0"/>
          <w:divBdr>
            <w:top w:val="none" w:sz="0" w:space="0" w:color="auto"/>
            <w:left w:val="none" w:sz="0" w:space="0" w:color="auto"/>
            <w:bottom w:val="none" w:sz="0" w:space="0" w:color="auto"/>
            <w:right w:val="none" w:sz="0" w:space="0" w:color="auto"/>
          </w:divBdr>
        </w:div>
        <w:div w:id="649988361">
          <w:marLeft w:val="0"/>
          <w:marRight w:val="0"/>
          <w:marTop w:val="0"/>
          <w:marBottom w:val="0"/>
          <w:divBdr>
            <w:top w:val="none" w:sz="0" w:space="0" w:color="auto"/>
            <w:left w:val="none" w:sz="0" w:space="0" w:color="auto"/>
            <w:bottom w:val="none" w:sz="0" w:space="0" w:color="auto"/>
            <w:right w:val="none" w:sz="0" w:space="0" w:color="auto"/>
          </w:divBdr>
        </w:div>
        <w:div w:id="568811455">
          <w:marLeft w:val="0"/>
          <w:marRight w:val="0"/>
          <w:marTop w:val="0"/>
          <w:marBottom w:val="0"/>
          <w:divBdr>
            <w:top w:val="none" w:sz="0" w:space="0" w:color="auto"/>
            <w:left w:val="none" w:sz="0" w:space="0" w:color="auto"/>
            <w:bottom w:val="none" w:sz="0" w:space="0" w:color="auto"/>
            <w:right w:val="none" w:sz="0" w:space="0" w:color="auto"/>
          </w:divBdr>
        </w:div>
        <w:div w:id="1159539418">
          <w:marLeft w:val="0"/>
          <w:marRight w:val="0"/>
          <w:marTop w:val="0"/>
          <w:marBottom w:val="0"/>
          <w:divBdr>
            <w:top w:val="none" w:sz="0" w:space="0" w:color="auto"/>
            <w:left w:val="none" w:sz="0" w:space="0" w:color="auto"/>
            <w:bottom w:val="none" w:sz="0" w:space="0" w:color="auto"/>
            <w:right w:val="none" w:sz="0" w:space="0" w:color="auto"/>
          </w:divBdr>
        </w:div>
        <w:div w:id="257714292">
          <w:marLeft w:val="0"/>
          <w:marRight w:val="0"/>
          <w:marTop w:val="0"/>
          <w:marBottom w:val="0"/>
          <w:divBdr>
            <w:top w:val="none" w:sz="0" w:space="0" w:color="auto"/>
            <w:left w:val="none" w:sz="0" w:space="0" w:color="auto"/>
            <w:bottom w:val="none" w:sz="0" w:space="0" w:color="auto"/>
            <w:right w:val="none" w:sz="0" w:space="0" w:color="auto"/>
          </w:divBdr>
        </w:div>
        <w:div w:id="1441677741">
          <w:marLeft w:val="0"/>
          <w:marRight w:val="0"/>
          <w:marTop w:val="0"/>
          <w:marBottom w:val="0"/>
          <w:divBdr>
            <w:top w:val="none" w:sz="0" w:space="0" w:color="auto"/>
            <w:left w:val="none" w:sz="0" w:space="0" w:color="auto"/>
            <w:bottom w:val="none" w:sz="0" w:space="0" w:color="auto"/>
            <w:right w:val="none" w:sz="0" w:space="0" w:color="auto"/>
          </w:divBdr>
        </w:div>
        <w:div w:id="539127909">
          <w:marLeft w:val="0"/>
          <w:marRight w:val="0"/>
          <w:marTop w:val="0"/>
          <w:marBottom w:val="0"/>
          <w:divBdr>
            <w:top w:val="none" w:sz="0" w:space="0" w:color="auto"/>
            <w:left w:val="none" w:sz="0" w:space="0" w:color="auto"/>
            <w:bottom w:val="none" w:sz="0" w:space="0" w:color="auto"/>
            <w:right w:val="none" w:sz="0" w:space="0" w:color="auto"/>
          </w:divBdr>
        </w:div>
        <w:div w:id="1936205972">
          <w:marLeft w:val="0"/>
          <w:marRight w:val="0"/>
          <w:marTop w:val="0"/>
          <w:marBottom w:val="0"/>
          <w:divBdr>
            <w:top w:val="none" w:sz="0" w:space="0" w:color="auto"/>
            <w:left w:val="none" w:sz="0" w:space="0" w:color="auto"/>
            <w:bottom w:val="none" w:sz="0" w:space="0" w:color="auto"/>
            <w:right w:val="none" w:sz="0" w:space="0" w:color="auto"/>
          </w:divBdr>
        </w:div>
        <w:div w:id="1099444397">
          <w:marLeft w:val="0"/>
          <w:marRight w:val="0"/>
          <w:marTop w:val="0"/>
          <w:marBottom w:val="0"/>
          <w:divBdr>
            <w:top w:val="none" w:sz="0" w:space="0" w:color="auto"/>
            <w:left w:val="none" w:sz="0" w:space="0" w:color="auto"/>
            <w:bottom w:val="none" w:sz="0" w:space="0" w:color="auto"/>
            <w:right w:val="none" w:sz="0" w:space="0" w:color="auto"/>
          </w:divBdr>
        </w:div>
        <w:div w:id="1939367739">
          <w:marLeft w:val="0"/>
          <w:marRight w:val="0"/>
          <w:marTop w:val="0"/>
          <w:marBottom w:val="0"/>
          <w:divBdr>
            <w:top w:val="none" w:sz="0" w:space="0" w:color="auto"/>
            <w:left w:val="none" w:sz="0" w:space="0" w:color="auto"/>
            <w:bottom w:val="none" w:sz="0" w:space="0" w:color="auto"/>
            <w:right w:val="none" w:sz="0" w:space="0" w:color="auto"/>
          </w:divBdr>
        </w:div>
        <w:div w:id="1646859522">
          <w:marLeft w:val="0"/>
          <w:marRight w:val="0"/>
          <w:marTop w:val="0"/>
          <w:marBottom w:val="0"/>
          <w:divBdr>
            <w:top w:val="none" w:sz="0" w:space="0" w:color="auto"/>
            <w:left w:val="none" w:sz="0" w:space="0" w:color="auto"/>
            <w:bottom w:val="none" w:sz="0" w:space="0" w:color="auto"/>
            <w:right w:val="none" w:sz="0" w:space="0" w:color="auto"/>
          </w:divBdr>
        </w:div>
        <w:div w:id="108161466">
          <w:marLeft w:val="0"/>
          <w:marRight w:val="0"/>
          <w:marTop w:val="0"/>
          <w:marBottom w:val="0"/>
          <w:divBdr>
            <w:top w:val="none" w:sz="0" w:space="0" w:color="auto"/>
            <w:left w:val="none" w:sz="0" w:space="0" w:color="auto"/>
            <w:bottom w:val="none" w:sz="0" w:space="0" w:color="auto"/>
            <w:right w:val="none" w:sz="0" w:space="0" w:color="auto"/>
          </w:divBdr>
        </w:div>
        <w:div w:id="707754517">
          <w:marLeft w:val="0"/>
          <w:marRight w:val="0"/>
          <w:marTop w:val="0"/>
          <w:marBottom w:val="0"/>
          <w:divBdr>
            <w:top w:val="none" w:sz="0" w:space="0" w:color="auto"/>
            <w:left w:val="none" w:sz="0" w:space="0" w:color="auto"/>
            <w:bottom w:val="none" w:sz="0" w:space="0" w:color="auto"/>
            <w:right w:val="none" w:sz="0" w:space="0" w:color="auto"/>
          </w:divBdr>
        </w:div>
        <w:div w:id="450829626">
          <w:marLeft w:val="0"/>
          <w:marRight w:val="0"/>
          <w:marTop w:val="0"/>
          <w:marBottom w:val="0"/>
          <w:divBdr>
            <w:top w:val="none" w:sz="0" w:space="0" w:color="auto"/>
            <w:left w:val="none" w:sz="0" w:space="0" w:color="auto"/>
            <w:bottom w:val="none" w:sz="0" w:space="0" w:color="auto"/>
            <w:right w:val="none" w:sz="0" w:space="0" w:color="auto"/>
          </w:divBdr>
        </w:div>
        <w:div w:id="1285841562">
          <w:marLeft w:val="0"/>
          <w:marRight w:val="0"/>
          <w:marTop w:val="0"/>
          <w:marBottom w:val="0"/>
          <w:divBdr>
            <w:top w:val="none" w:sz="0" w:space="0" w:color="auto"/>
            <w:left w:val="none" w:sz="0" w:space="0" w:color="auto"/>
            <w:bottom w:val="none" w:sz="0" w:space="0" w:color="auto"/>
            <w:right w:val="none" w:sz="0" w:space="0" w:color="auto"/>
          </w:divBdr>
        </w:div>
        <w:div w:id="1253733300">
          <w:marLeft w:val="0"/>
          <w:marRight w:val="0"/>
          <w:marTop w:val="0"/>
          <w:marBottom w:val="0"/>
          <w:divBdr>
            <w:top w:val="none" w:sz="0" w:space="0" w:color="auto"/>
            <w:left w:val="none" w:sz="0" w:space="0" w:color="auto"/>
            <w:bottom w:val="none" w:sz="0" w:space="0" w:color="auto"/>
            <w:right w:val="none" w:sz="0" w:space="0" w:color="auto"/>
          </w:divBdr>
        </w:div>
        <w:div w:id="1587835852">
          <w:marLeft w:val="0"/>
          <w:marRight w:val="0"/>
          <w:marTop w:val="0"/>
          <w:marBottom w:val="0"/>
          <w:divBdr>
            <w:top w:val="none" w:sz="0" w:space="0" w:color="auto"/>
            <w:left w:val="none" w:sz="0" w:space="0" w:color="auto"/>
            <w:bottom w:val="none" w:sz="0" w:space="0" w:color="auto"/>
            <w:right w:val="none" w:sz="0" w:space="0" w:color="auto"/>
          </w:divBdr>
        </w:div>
        <w:div w:id="120156900">
          <w:marLeft w:val="0"/>
          <w:marRight w:val="0"/>
          <w:marTop w:val="0"/>
          <w:marBottom w:val="0"/>
          <w:divBdr>
            <w:top w:val="none" w:sz="0" w:space="0" w:color="auto"/>
            <w:left w:val="none" w:sz="0" w:space="0" w:color="auto"/>
            <w:bottom w:val="none" w:sz="0" w:space="0" w:color="auto"/>
            <w:right w:val="none" w:sz="0" w:space="0" w:color="auto"/>
          </w:divBdr>
        </w:div>
        <w:div w:id="932008868">
          <w:marLeft w:val="0"/>
          <w:marRight w:val="0"/>
          <w:marTop w:val="0"/>
          <w:marBottom w:val="0"/>
          <w:divBdr>
            <w:top w:val="none" w:sz="0" w:space="0" w:color="auto"/>
            <w:left w:val="none" w:sz="0" w:space="0" w:color="auto"/>
            <w:bottom w:val="none" w:sz="0" w:space="0" w:color="auto"/>
            <w:right w:val="none" w:sz="0" w:space="0" w:color="auto"/>
          </w:divBdr>
        </w:div>
        <w:div w:id="1827432955">
          <w:marLeft w:val="0"/>
          <w:marRight w:val="0"/>
          <w:marTop w:val="0"/>
          <w:marBottom w:val="0"/>
          <w:divBdr>
            <w:top w:val="none" w:sz="0" w:space="0" w:color="auto"/>
            <w:left w:val="none" w:sz="0" w:space="0" w:color="auto"/>
            <w:bottom w:val="none" w:sz="0" w:space="0" w:color="auto"/>
            <w:right w:val="none" w:sz="0" w:space="0" w:color="auto"/>
          </w:divBdr>
        </w:div>
        <w:div w:id="2036807855">
          <w:marLeft w:val="0"/>
          <w:marRight w:val="0"/>
          <w:marTop w:val="0"/>
          <w:marBottom w:val="0"/>
          <w:divBdr>
            <w:top w:val="none" w:sz="0" w:space="0" w:color="auto"/>
            <w:left w:val="none" w:sz="0" w:space="0" w:color="auto"/>
            <w:bottom w:val="none" w:sz="0" w:space="0" w:color="auto"/>
            <w:right w:val="none" w:sz="0" w:space="0" w:color="auto"/>
          </w:divBdr>
        </w:div>
        <w:div w:id="836531954">
          <w:marLeft w:val="0"/>
          <w:marRight w:val="0"/>
          <w:marTop w:val="0"/>
          <w:marBottom w:val="0"/>
          <w:divBdr>
            <w:top w:val="none" w:sz="0" w:space="0" w:color="auto"/>
            <w:left w:val="none" w:sz="0" w:space="0" w:color="auto"/>
            <w:bottom w:val="none" w:sz="0" w:space="0" w:color="auto"/>
            <w:right w:val="none" w:sz="0" w:space="0" w:color="auto"/>
          </w:divBdr>
        </w:div>
      </w:divsChild>
    </w:div>
    <w:div w:id="1128360330">
      <w:marLeft w:val="0"/>
      <w:marRight w:val="0"/>
      <w:marTop w:val="0"/>
      <w:marBottom w:val="0"/>
      <w:divBdr>
        <w:top w:val="none" w:sz="0" w:space="0" w:color="auto"/>
        <w:left w:val="none" w:sz="0" w:space="0" w:color="auto"/>
        <w:bottom w:val="none" w:sz="0" w:space="0" w:color="auto"/>
        <w:right w:val="none" w:sz="0" w:space="0" w:color="auto"/>
      </w:divBdr>
      <w:divsChild>
        <w:div w:id="1441071521">
          <w:marLeft w:val="0"/>
          <w:marRight w:val="0"/>
          <w:marTop w:val="0"/>
          <w:marBottom w:val="0"/>
          <w:divBdr>
            <w:top w:val="none" w:sz="0" w:space="0" w:color="auto"/>
            <w:left w:val="none" w:sz="0" w:space="0" w:color="auto"/>
            <w:bottom w:val="none" w:sz="0" w:space="0" w:color="auto"/>
            <w:right w:val="none" w:sz="0" w:space="0" w:color="auto"/>
          </w:divBdr>
        </w:div>
        <w:div w:id="98648248">
          <w:marLeft w:val="0"/>
          <w:marRight w:val="0"/>
          <w:marTop w:val="0"/>
          <w:marBottom w:val="0"/>
          <w:divBdr>
            <w:top w:val="none" w:sz="0" w:space="0" w:color="auto"/>
            <w:left w:val="none" w:sz="0" w:space="0" w:color="auto"/>
            <w:bottom w:val="none" w:sz="0" w:space="0" w:color="auto"/>
            <w:right w:val="none" w:sz="0" w:space="0" w:color="auto"/>
          </w:divBdr>
        </w:div>
        <w:div w:id="1934388900">
          <w:marLeft w:val="0"/>
          <w:marRight w:val="0"/>
          <w:marTop w:val="0"/>
          <w:marBottom w:val="0"/>
          <w:divBdr>
            <w:top w:val="none" w:sz="0" w:space="0" w:color="auto"/>
            <w:left w:val="none" w:sz="0" w:space="0" w:color="auto"/>
            <w:bottom w:val="none" w:sz="0" w:space="0" w:color="auto"/>
            <w:right w:val="none" w:sz="0" w:space="0" w:color="auto"/>
          </w:divBdr>
        </w:div>
        <w:div w:id="840047784">
          <w:marLeft w:val="0"/>
          <w:marRight w:val="0"/>
          <w:marTop w:val="0"/>
          <w:marBottom w:val="0"/>
          <w:divBdr>
            <w:top w:val="none" w:sz="0" w:space="0" w:color="auto"/>
            <w:left w:val="none" w:sz="0" w:space="0" w:color="auto"/>
            <w:bottom w:val="none" w:sz="0" w:space="0" w:color="auto"/>
            <w:right w:val="none" w:sz="0" w:space="0" w:color="auto"/>
          </w:divBdr>
        </w:div>
        <w:div w:id="1494251215">
          <w:marLeft w:val="0"/>
          <w:marRight w:val="0"/>
          <w:marTop w:val="0"/>
          <w:marBottom w:val="0"/>
          <w:divBdr>
            <w:top w:val="none" w:sz="0" w:space="0" w:color="auto"/>
            <w:left w:val="none" w:sz="0" w:space="0" w:color="auto"/>
            <w:bottom w:val="none" w:sz="0" w:space="0" w:color="auto"/>
            <w:right w:val="none" w:sz="0" w:space="0" w:color="auto"/>
          </w:divBdr>
        </w:div>
        <w:div w:id="270014348">
          <w:marLeft w:val="0"/>
          <w:marRight w:val="0"/>
          <w:marTop w:val="0"/>
          <w:marBottom w:val="0"/>
          <w:divBdr>
            <w:top w:val="none" w:sz="0" w:space="0" w:color="auto"/>
            <w:left w:val="none" w:sz="0" w:space="0" w:color="auto"/>
            <w:bottom w:val="none" w:sz="0" w:space="0" w:color="auto"/>
            <w:right w:val="none" w:sz="0" w:space="0" w:color="auto"/>
          </w:divBdr>
        </w:div>
        <w:div w:id="1734346924">
          <w:marLeft w:val="0"/>
          <w:marRight w:val="0"/>
          <w:marTop w:val="0"/>
          <w:marBottom w:val="0"/>
          <w:divBdr>
            <w:top w:val="none" w:sz="0" w:space="0" w:color="auto"/>
            <w:left w:val="none" w:sz="0" w:space="0" w:color="auto"/>
            <w:bottom w:val="none" w:sz="0" w:space="0" w:color="auto"/>
            <w:right w:val="none" w:sz="0" w:space="0" w:color="auto"/>
          </w:divBdr>
        </w:div>
        <w:div w:id="888878121">
          <w:marLeft w:val="0"/>
          <w:marRight w:val="0"/>
          <w:marTop w:val="0"/>
          <w:marBottom w:val="0"/>
          <w:divBdr>
            <w:top w:val="none" w:sz="0" w:space="0" w:color="auto"/>
            <w:left w:val="none" w:sz="0" w:space="0" w:color="auto"/>
            <w:bottom w:val="none" w:sz="0" w:space="0" w:color="auto"/>
            <w:right w:val="none" w:sz="0" w:space="0" w:color="auto"/>
          </w:divBdr>
        </w:div>
        <w:div w:id="344866058">
          <w:marLeft w:val="0"/>
          <w:marRight w:val="0"/>
          <w:marTop w:val="0"/>
          <w:marBottom w:val="0"/>
          <w:divBdr>
            <w:top w:val="none" w:sz="0" w:space="0" w:color="auto"/>
            <w:left w:val="none" w:sz="0" w:space="0" w:color="auto"/>
            <w:bottom w:val="none" w:sz="0" w:space="0" w:color="auto"/>
            <w:right w:val="none" w:sz="0" w:space="0" w:color="auto"/>
          </w:divBdr>
        </w:div>
      </w:divsChild>
    </w:div>
    <w:div w:id="1128662075">
      <w:marLeft w:val="0"/>
      <w:marRight w:val="0"/>
      <w:marTop w:val="0"/>
      <w:marBottom w:val="0"/>
      <w:divBdr>
        <w:top w:val="none" w:sz="0" w:space="0" w:color="auto"/>
        <w:left w:val="none" w:sz="0" w:space="0" w:color="auto"/>
        <w:bottom w:val="none" w:sz="0" w:space="0" w:color="auto"/>
        <w:right w:val="none" w:sz="0" w:space="0" w:color="auto"/>
      </w:divBdr>
    </w:div>
    <w:div w:id="1129126806">
      <w:marLeft w:val="0"/>
      <w:marRight w:val="0"/>
      <w:marTop w:val="0"/>
      <w:marBottom w:val="0"/>
      <w:divBdr>
        <w:top w:val="none" w:sz="0" w:space="0" w:color="auto"/>
        <w:left w:val="none" w:sz="0" w:space="0" w:color="auto"/>
        <w:bottom w:val="none" w:sz="0" w:space="0" w:color="auto"/>
        <w:right w:val="none" w:sz="0" w:space="0" w:color="auto"/>
      </w:divBdr>
      <w:divsChild>
        <w:div w:id="838926748">
          <w:marLeft w:val="0"/>
          <w:marRight w:val="0"/>
          <w:marTop w:val="0"/>
          <w:marBottom w:val="0"/>
          <w:divBdr>
            <w:top w:val="none" w:sz="0" w:space="0" w:color="auto"/>
            <w:left w:val="none" w:sz="0" w:space="0" w:color="auto"/>
            <w:bottom w:val="none" w:sz="0" w:space="0" w:color="auto"/>
            <w:right w:val="none" w:sz="0" w:space="0" w:color="auto"/>
          </w:divBdr>
        </w:div>
        <w:div w:id="1372849697">
          <w:marLeft w:val="0"/>
          <w:marRight w:val="0"/>
          <w:marTop w:val="0"/>
          <w:marBottom w:val="0"/>
          <w:divBdr>
            <w:top w:val="none" w:sz="0" w:space="0" w:color="auto"/>
            <w:left w:val="none" w:sz="0" w:space="0" w:color="auto"/>
            <w:bottom w:val="none" w:sz="0" w:space="0" w:color="auto"/>
            <w:right w:val="none" w:sz="0" w:space="0" w:color="auto"/>
          </w:divBdr>
        </w:div>
        <w:div w:id="662198796">
          <w:marLeft w:val="0"/>
          <w:marRight w:val="0"/>
          <w:marTop w:val="0"/>
          <w:marBottom w:val="0"/>
          <w:divBdr>
            <w:top w:val="none" w:sz="0" w:space="0" w:color="auto"/>
            <w:left w:val="none" w:sz="0" w:space="0" w:color="auto"/>
            <w:bottom w:val="none" w:sz="0" w:space="0" w:color="auto"/>
            <w:right w:val="none" w:sz="0" w:space="0" w:color="auto"/>
          </w:divBdr>
        </w:div>
        <w:div w:id="668598624">
          <w:marLeft w:val="0"/>
          <w:marRight w:val="0"/>
          <w:marTop w:val="0"/>
          <w:marBottom w:val="0"/>
          <w:divBdr>
            <w:top w:val="none" w:sz="0" w:space="0" w:color="auto"/>
            <w:left w:val="none" w:sz="0" w:space="0" w:color="auto"/>
            <w:bottom w:val="none" w:sz="0" w:space="0" w:color="auto"/>
            <w:right w:val="none" w:sz="0" w:space="0" w:color="auto"/>
          </w:divBdr>
        </w:div>
        <w:div w:id="1047679898">
          <w:marLeft w:val="0"/>
          <w:marRight w:val="0"/>
          <w:marTop w:val="0"/>
          <w:marBottom w:val="0"/>
          <w:divBdr>
            <w:top w:val="none" w:sz="0" w:space="0" w:color="auto"/>
            <w:left w:val="none" w:sz="0" w:space="0" w:color="auto"/>
            <w:bottom w:val="none" w:sz="0" w:space="0" w:color="auto"/>
            <w:right w:val="none" w:sz="0" w:space="0" w:color="auto"/>
          </w:divBdr>
        </w:div>
        <w:div w:id="1223178522">
          <w:marLeft w:val="0"/>
          <w:marRight w:val="0"/>
          <w:marTop w:val="0"/>
          <w:marBottom w:val="0"/>
          <w:divBdr>
            <w:top w:val="none" w:sz="0" w:space="0" w:color="auto"/>
            <w:left w:val="none" w:sz="0" w:space="0" w:color="auto"/>
            <w:bottom w:val="none" w:sz="0" w:space="0" w:color="auto"/>
            <w:right w:val="none" w:sz="0" w:space="0" w:color="auto"/>
          </w:divBdr>
        </w:div>
        <w:div w:id="855003207">
          <w:marLeft w:val="0"/>
          <w:marRight w:val="0"/>
          <w:marTop w:val="0"/>
          <w:marBottom w:val="0"/>
          <w:divBdr>
            <w:top w:val="none" w:sz="0" w:space="0" w:color="auto"/>
            <w:left w:val="none" w:sz="0" w:space="0" w:color="auto"/>
            <w:bottom w:val="none" w:sz="0" w:space="0" w:color="auto"/>
            <w:right w:val="none" w:sz="0" w:space="0" w:color="auto"/>
          </w:divBdr>
        </w:div>
        <w:div w:id="1464691966">
          <w:marLeft w:val="0"/>
          <w:marRight w:val="0"/>
          <w:marTop w:val="0"/>
          <w:marBottom w:val="0"/>
          <w:divBdr>
            <w:top w:val="none" w:sz="0" w:space="0" w:color="auto"/>
            <w:left w:val="none" w:sz="0" w:space="0" w:color="auto"/>
            <w:bottom w:val="none" w:sz="0" w:space="0" w:color="auto"/>
            <w:right w:val="none" w:sz="0" w:space="0" w:color="auto"/>
          </w:divBdr>
        </w:div>
        <w:div w:id="1771899219">
          <w:marLeft w:val="0"/>
          <w:marRight w:val="0"/>
          <w:marTop w:val="0"/>
          <w:marBottom w:val="0"/>
          <w:divBdr>
            <w:top w:val="none" w:sz="0" w:space="0" w:color="auto"/>
            <w:left w:val="none" w:sz="0" w:space="0" w:color="auto"/>
            <w:bottom w:val="none" w:sz="0" w:space="0" w:color="auto"/>
            <w:right w:val="none" w:sz="0" w:space="0" w:color="auto"/>
          </w:divBdr>
        </w:div>
        <w:div w:id="830603682">
          <w:marLeft w:val="0"/>
          <w:marRight w:val="0"/>
          <w:marTop w:val="0"/>
          <w:marBottom w:val="0"/>
          <w:divBdr>
            <w:top w:val="none" w:sz="0" w:space="0" w:color="auto"/>
            <w:left w:val="none" w:sz="0" w:space="0" w:color="auto"/>
            <w:bottom w:val="none" w:sz="0" w:space="0" w:color="auto"/>
            <w:right w:val="none" w:sz="0" w:space="0" w:color="auto"/>
          </w:divBdr>
        </w:div>
        <w:div w:id="568418662">
          <w:marLeft w:val="0"/>
          <w:marRight w:val="0"/>
          <w:marTop w:val="0"/>
          <w:marBottom w:val="0"/>
          <w:divBdr>
            <w:top w:val="none" w:sz="0" w:space="0" w:color="auto"/>
            <w:left w:val="none" w:sz="0" w:space="0" w:color="auto"/>
            <w:bottom w:val="none" w:sz="0" w:space="0" w:color="auto"/>
            <w:right w:val="none" w:sz="0" w:space="0" w:color="auto"/>
          </w:divBdr>
        </w:div>
        <w:div w:id="452947875">
          <w:marLeft w:val="0"/>
          <w:marRight w:val="0"/>
          <w:marTop w:val="0"/>
          <w:marBottom w:val="0"/>
          <w:divBdr>
            <w:top w:val="none" w:sz="0" w:space="0" w:color="auto"/>
            <w:left w:val="none" w:sz="0" w:space="0" w:color="auto"/>
            <w:bottom w:val="none" w:sz="0" w:space="0" w:color="auto"/>
            <w:right w:val="none" w:sz="0" w:space="0" w:color="auto"/>
          </w:divBdr>
        </w:div>
        <w:div w:id="1550216549">
          <w:marLeft w:val="0"/>
          <w:marRight w:val="0"/>
          <w:marTop w:val="0"/>
          <w:marBottom w:val="0"/>
          <w:divBdr>
            <w:top w:val="none" w:sz="0" w:space="0" w:color="auto"/>
            <w:left w:val="none" w:sz="0" w:space="0" w:color="auto"/>
            <w:bottom w:val="none" w:sz="0" w:space="0" w:color="auto"/>
            <w:right w:val="none" w:sz="0" w:space="0" w:color="auto"/>
          </w:divBdr>
        </w:div>
        <w:div w:id="1620456731">
          <w:marLeft w:val="0"/>
          <w:marRight w:val="0"/>
          <w:marTop w:val="0"/>
          <w:marBottom w:val="0"/>
          <w:divBdr>
            <w:top w:val="none" w:sz="0" w:space="0" w:color="auto"/>
            <w:left w:val="none" w:sz="0" w:space="0" w:color="auto"/>
            <w:bottom w:val="none" w:sz="0" w:space="0" w:color="auto"/>
            <w:right w:val="none" w:sz="0" w:space="0" w:color="auto"/>
          </w:divBdr>
        </w:div>
        <w:div w:id="1659110390">
          <w:marLeft w:val="0"/>
          <w:marRight w:val="0"/>
          <w:marTop w:val="0"/>
          <w:marBottom w:val="0"/>
          <w:divBdr>
            <w:top w:val="none" w:sz="0" w:space="0" w:color="auto"/>
            <w:left w:val="none" w:sz="0" w:space="0" w:color="auto"/>
            <w:bottom w:val="none" w:sz="0" w:space="0" w:color="auto"/>
            <w:right w:val="none" w:sz="0" w:space="0" w:color="auto"/>
          </w:divBdr>
        </w:div>
        <w:div w:id="2136173147">
          <w:marLeft w:val="0"/>
          <w:marRight w:val="0"/>
          <w:marTop w:val="0"/>
          <w:marBottom w:val="0"/>
          <w:divBdr>
            <w:top w:val="none" w:sz="0" w:space="0" w:color="auto"/>
            <w:left w:val="none" w:sz="0" w:space="0" w:color="auto"/>
            <w:bottom w:val="none" w:sz="0" w:space="0" w:color="auto"/>
            <w:right w:val="none" w:sz="0" w:space="0" w:color="auto"/>
          </w:divBdr>
        </w:div>
        <w:div w:id="999774591">
          <w:marLeft w:val="0"/>
          <w:marRight w:val="0"/>
          <w:marTop w:val="0"/>
          <w:marBottom w:val="0"/>
          <w:divBdr>
            <w:top w:val="none" w:sz="0" w:space="0" w:color="auto"/>
            <w:left w:val="none" w:sz="0" w:space="0" w:color="auto"/>
            <w:bottom w:val="none" w:sz="0" w:space="0" w:color="auto"/>
            <w:right w:val="none" w:sz="0" w:space="0" w:color="auto"/>
          </w:divBdr>
        </w:div>
        <w:div w:id="2012028756">
          <w:marLeft w:val="0"/>
          <w:marRight w:val="0"/>
          <w:marTop w:val="0"/>
          <w:marBottom w:val="0"/>
          <w:divBdr>
            <w:top w:val="none" w:sz="0" w:space="0" w:color="auto"/>
            <w:left w:val="none" w:sz="0" w:space="0" w:color="auto"/>
            <w:bottom w:val="none" w:sz="0" w:space="0" w:color="auto"/>
            <w:right w:val="none" w:sz="0" w:space="0" w:color="auto"/>
          </w:divBdr>
        </w:div>
        <w:div w:id="1564410223">
          <w:marLeft w:val="0"/>
          <w:marRight w:val="0"/>
          <w:marTop w:val="0"/>
          <w:marBottom w:val="0"/>
          <w:divBdr>
            <w:top w:val="none" w:sz="0" w:space="0" w:color="auto"/>
            <w:left w:val="none" w:sz="0" w:space="0" w:color="auto"/>
            <w:bottom w:val="none" w:sz="0" w:space="0" w:color="auto"/>
            <w:right w:val="none" w:sz="0" w:space="0" w:color="auto"/>
          </w:divBdr>
        </w:div>
        <w:div w:id="315692117">
          <w:marLeft w:val="0"/>
          <w:marRight w:val="0"/>
          <w:marTop w:val="0"/>
          <w:marBottom w:val="0"/>
          <w:divBdr>
            <w:top w:val="none" w:sz="0" w:space="0" w:color="auto"/>
            <w:left w:val="none" w:sz="0" w:space="0" w:color="auto"/>
            <w:bottom w:val="none" w:sz="0" w:space="0" w:color="auto"/>
            <w:right w:val="none" w:sz="0" w:space="0" w:color="auto"/>
          </w:divBdr>
        </w:div>
        <w:div w:id="367605737">
          <w:marLeft w:val="0"/>
          <w:marRight w:val="0"/>
          <w:marTop w:val="0"/>
          <w:marBottom w:val="0"/>
          <w:divBdr>
            <w:top w:val="none" w:sz="0" w:space="0" w:color="auto"/>
            <w:left w:val="none" w:sz="0" w:space="0" w:color="auto"/>
            <w:bottom w:val="none" w:sz="0" w:space="0" w:color="auto"/>
            <w:right w:val="none" w:sz="0" w:space="0" w:color="auto"/>
          </w:divBdr>
        </w:div>
        <w:div w:id="275257621">
          <w:marLeft w:val="0"/>
          <w:marRight w:val="0"/>
          <w:marTop w:val="0"/>
          <w:marBottom w:val="0"/>
          <w:divBdr>
            <w:top w:val="none" w:sz="0" w:space="0" w:color="auto"/>
            <w:left w:val="none" w:sz="0" w:space="0" w:color="auto"/>
            <w:bottom w:val="none" w:sz="0" w:space="0" w:color="auto"/>
            <w:right w:val="none" w:sz="0" w:space="0" w:color="auto"/>
          </w:divBdr>
        </w:div>
        <w:div w:id="1200167361">
          <w:marLeft w:val="0"/>
          <w:marRight w:val="0"/>
          <w:marTop w:val="0"/>
          <w:marBottom w:val="0"/>
          <w:divBdr>
            <w:top w:val="none" w:sz="0" w:space="0" w:color="auto"/>
            <w:left w:val="none" w:sz="0" w:space="0" w:color="auto"/>
            <w:bottom w:val="none" w:sz="0" w:space="0" w:color="auto"/>
            <w:right w:val="none" w:sz="0" w:space="0" w:color="auto"/>
          </w:divBdr>
        </w:div>
        <w:div w:id="128405225">
          <w:marLeft w:val="0"/>
          <w:marRight w:val="0"/>
          <w:marTop w:val="0"/>
          <w:marBottom w:val="0"/>
          <w:divBdr>
            <w:top w:val="none" w:sz="0" w:space="0" w:color="auto"/>
            <w:left w:val="none" w:sz="0" w:space="0" w:color="auto"/>
            <w:bottom w:val="none" w:sz="0" w:space="0" w:color="auto"/>
            <w:right w:val="none" w:sz="0" w:space="0" w:color="auto"/>
          </w:divBdr>
        </w:div>
        <w:div w:id="1555044632">
          <w:marLeft w:val="0"/>
          <w:marRight w:val="0"/>
          <w:marTop w:val="0"/>
          <w:marBottom w:val="0"/>
          <w:divBdr>
            <w:top w:val="none" w:sz="0" w:space="0" w:color="auto"/>
            <w:left w:val="none" w:sz="0" w:space="0" w:color="auto"/>
            <w:bottom w:val="none" w:sz="0" w:space="0" w:color="auto"/>
            <w:right w:val="none" w:sz="0" w:space="0" w:color="auto"/>
          </w:divBdr>
        </w:div>
        <w:div w:id="870580250">
          <w:marLeft w:val="0"/>
          <w:marRight w:val="0"/>
          <w:marTop w:val="0"/>
          <w:marBottom w:val="0"/>
          <w:divBdr>
            <w:top w:val="none" w:sz="0" w:space="0" w:color="auto"/>
            <w:left w:val="none" w:sz="0" w:space="0" w:color="auto"/>
            <w:bottom w:val="none" w:sz="0" w:space="0" w:color="auto"/>
            <w:right w:val="none" w:sz="0" w:space="0" w:color="auto"/>
          </w:divBdr>
        </w:div>
        <w:div w:id="1514342049">
          <w:marLeft w:val="0"/>
          <w:marRight w:val="0"/>
          <w:marTop w:val="0"/>
          <w:marBottom w:val="0"/>
          <w:divBdr>
            <w:top w:val="none" w:sz="0" w:space="0" w:color="auto"/>
            <w:left w:val="none" w:sz="0" w:space="0" w:color="auto"/>
            <w:bottom w:val="none" w:sz="0" w:space="0" w:color="auto"/>
            <w:right w:val="none" w:sz="0" w:space="0" w:color="auto"/>
          </w:divBdr>
        </w:div>
        <w:div w:id="1467972903">
          <w:marLeft w:val="0"/>
          <w:marRight w:val="0"/>
          <w:marTop w:val="0"/>
          <w:marBottom w:val="0"/>
          <w:divBdr>
            <w:top w:val="none" w:sz="0" w:space="0" w:color="auto"/>
            <w:left w:val="none" w:sz="0" w:space="0" w:color="auto"/>
            <w:bottom w:val="none" w:sz="0" w:space="0" w:color="auto"/>
            <w:right w:val="none" w:sz="0" w:space="0" w:color="auto"/>
          </w:divBdr>
        </w:div>
        <w:div w:id="1645163531">
          <w:marLeft w:val="0"/>
          <w:marRight w:val="0"/>
          <w:marTop w:val="0"/>
          <w:marBottom w:val="0"/>
          <w:divBdr>
            <w:top w:val="none" w:sz="0" w:space="0" w:color="auto"/>
            <w:left w:val="none" w:sz="0" w:space="0" w:color="auto"/>
            <w:bottom w:val="none" w:sz="0" w:space="0" w:color="auto"/>
            <w:right w:val="none" w:sz="0" w:space="0" w:color="auto"/>
          </w:divBdr>
        </w:div>
        <w:div w:id="712463107">
          <w:marLeft w:val="0"/>
          <w:marRight w:val="0"/>
          <w:marTop w:val="0"/>
          <w:marBottom w:val="0"/>
          <w:divBdr>
            <w:top w:val="none" w:sz="0" w:space="0" w:color="auto"/>
            <w:left w:val="none" w:sz="0" w:space="0" w:color="auto"/>
            <w:bottom w:val="none" w:sz="0" w:space="0" w:color="auto"/>
            <w:right w:val="none" w:sz="0" w:space="0" w:color="auto"/>
          </w:divBdr>
        </w:div>
        <w:div w:id="929974150">
          <w:marLeft w:val="0"/>
          <w:marRight w:val="0"/>
          <w:marTop w:val="0"/>
          <w:marBottom w:val="0"/>
          <w:divBdr>
            <w:top w:val="none" w:sz="0" w:space="0" w:color="auto"/>
            <w:left w:val="none" w:sz="0" w:space="0" w:color="auto"/>
            <w:bottom w:val="none" w:sz="0" w:space="0" w:color="auto"/>
            <w:right w:val="none" w:sz="0" w:space="0" w:color="auto"/>
          </w:divBdr>
        </w:div>
        <w:div w:id="167135153">
          <w:marLeft w:val="0"/>
          <w:marRight w:val="0"/>
          <w:marTop w:val="0"/>
          <w:marBottom w:val="0"/>
          <w:divBdr>
            <w:top w:val="none" w:sz="0" w:space="0" w:color="auto"/>
            <w:left w:val="none" w:sz="0" w:space="0" w:color="auto"/>
            <w:bottom w:val="none" w:sz="0" w:space="0" w:color="auto"/>
            <w:right w:val="none" w:sz="0" w:space="0" w:color="auto"/>
          </w:divBdr>
        </w:div>
        <w:div w:id="1734112427">
          <w:marLeft w:val="0"/>
          <w:marRight w:val="0"/>
          <w:marTop w:val="0"/>
          <w:marBottom w:val="0"/>
          <w:divBdr>
            <w:top w:val="none" w:sz="0" w:space="0" w:color="auto"/>
            <w:left w:val="none" w:sz="0" w:space="0" w:color="auto"/>
            <w:bottom w:val="none" w:sz="0" w:space="0" w:color="auto"/>
            <w:right w:val="none" w:sz="0" w:space="0" w:color="auto"/>
          </w:divBdr>
        </w:div>
        <w:div w:id="19668890">
          <w:marLeft w:val="0"/>
          <w:marRight w:val="0"/>
          <w:marTop w:val="0"/>
          <w:marBottom w:val="0"/>
          <w:divBdr>
            <w:top w:val="none" w:sz="0" w:space="0" w:color="auto"/>
            <w:left w:val="none" w:sz="0" w:space="0" w:color="auto"/>
            <w:bottom w:val="none" w:sz="0" w:space="0" w:color="auto"/>
            <w:right w:val="none" w:sz="0" w:space="0" w:color="auto"/>
          </w:divBdr>
        </w:div>
        <w:div w:id="1735079215">
          <w:marLeft w:val="0"/>
          <w:marRight w:val="0"/>
          <w:marTop w:val="0"/>
          <w:marBottom w:val="0"/>
          <w:divBdr>
            <w:top w:val="none" w:sz="0" w:space="0" w:color="auto"/>
            <w:left w:val="none" w:sz="0" w:space="0" w:color="auto"/>
            <w:bottom w:val="none" w:sz="0" w:space="0" w:color="auto"/>
            <w:right w:val="none" w:sz="0" w:space="0" w:color="auto"/>
          </w:divBdr>
        </w:div>
        <w:div w:id="1444809332">
          <w:marLeft w:val="0"/>
          <w:marRight w:val="0"/>
          <w:marTop w:val="0"/>
          <w:marBottom w:val="0"/>
          <w:divBdr>
            <w:top w:val="none" w:sz="0" w:space="0" w:color="auto"/>
            <w:left w:val="none" w:sz="0" w:space="0" w:color="auto"/>
            <w:bottom w:val="none" w:sz="0" w:space="0" w:color="auto"/>
            <w:right w:val="none" w:sz="0" w:space="0" w:color="auto"/>
          </w:divBdr>
        </w:div>
      </w:divsChild>
    </w:div>
    <w:div w:id="1132092470">
      <w:marLeft w:val="0"/>
      <w:marRight w:val="0"/>
      <w:marTop w:val="0"/>
      <w:marBottom w:val="0"/>
      <w:divBdr>
        <w:top w:val="none" w:sz="0" w:space="0" w:color="auto"/>
        <w:left w:val="none" w:sz="0" w:space="0" w:color="auto"/>
        <w:bottom w:val="none" w:sz="0" w:space="0" w:color="auto"/>
        <w:right w:val="none" w:sz="0" w:space="0" w:color="auto"/>
      </w:divBdr>
      <w:divsChild>
        <w:div w:id="895700884">
          <w:marLeft w:val="0"/>
          <w:marRight w:val="0"/>
          <w:marTop w:val="0"/>
          <w:marBottom w:val="0"/>
          <w:divBdr>
            <w:top w:val="none" w:sz="0" w:space="0" w:color="auto"/>
            <w:left w:val="none" w:sz="0" w:space="0" w:color="auto"/>
            <w:bottom w:val="none" w:sz="0" w:space="0" w:color="auto"/>
            <w:right w:val="none" w:sz="0" w:space="0" w:color="auto"/>
          </w:divBdr>
        </w:div>
        <w:div w:id="1963685185">
          <w:marLeft w:val="0"/>
          <w:marRight w:val="0"/>
          <w:marTop w:val="0"/>
          <w:marBottom w:val="0"/>
          <w:divBdr>
            <w:top w:val="none" w:sz="0" w:space="0" w:color="auto"/>
            <w:left w:val="none" w:sz="0" w:space="0" w:color="auto"/>
            <w:bottom w:val="none" w:sz="0" w:space="0" w:color="auto"/>
            <w:right w:val="none" w:sz="0" w:space="0" w:color="auto"/>
          </w:divBdr>
        </w:div>
        <w:div w:id="1864586747">
          <w:marLeft w:val="0"/>
          <w:marRight w:val="0"/>
          <w:marTop w:val="0"/>
          <w:marBottom w:val="0"/>
          <w:divBdr>
            <w:top w:val="none" w:sz="0" w:space="0" w:color="auto"/>
            <w:left w:val="none" w:sz="0" w:space="0" w:color="auto"/>
            <w:bottom w:val="none" w:sz="0" w:space="0" w:color="auto"/>
            <w:right w:val="none" w:sz="0" w:space="0" w:color="auto"/>
          </w:divBdr>
        </w:div>
        <w:div w:id="399324733">
          <w:marLeft w:val="0"/>
          <w:marRight w:val="0"/>
          <w:marTop w:val="0"/>
          <w:marBottom w:val="0"/>
          <w:divBdr>
            <w:top w:val="none" w:sz="0" w:space="0" w:color="auto"/>
            <w:left w:val="none" w:sz="0" w:space="0" w:color="auto"/>
            <w:bottom w:val="none" w:sz="0" w:space="0" w:color="auto"/>
            <w:right w:val="none" w:sz="0" w:space="0" w:color="auto"/>
          </w:divBdr>
        </w:div>
        <w:div w:id="1374649233">
          <w:marLeft w:val="0"/>
          <w:marRight w:val="0"/>
          <w:marTop w:val="0"/>
          <w:marBottom w:val="0"/>
          <w:divBdr>
            <w:top w:val="none" w:sz="0" w:space="0" w:color="auto"/>
            <w:left w:val="none" w:sz="0" w:space="0" w:color="auto"/>
            <w:bottom w:val="none" w:sz="0" w:space="0" w:color="auto"/>
            <w:right w:val="none" w:sz="0" w:space="0" w:color="auto"/>
          </w:divBdr>
        </w:div>
        <w:div w:id="562259180">
          <w:marLeft w:val="0"/>
          <w:marRight w:val="0"/>
          <w:marTop w:val="0"/>
          <w:marBottom w:val="0"/>
          <w:divBdr>
            <w:top w:val="none" w:sz="0" w:space="0" w:color="auto"/>
            <w:left w:val="none" w:sz="0" w:space="0" w:color="auto"/>
            <w:bottom w:val="none" w:sz="0" w:space="0" w:color="auto"/>
            <w:right w:val="none" w:sz="0" w:space="0" w:color="auto"/>
          </w:divBdr>
        </w:div>
        <w:div w:id="1485390677">
          <w:marLeft w:val="0"/>
          <w:marRight w:val="0"/>
          <w:marTop w:val="0"/>
          <w:marBottom w:val="0"/>
          <w:divBdr>
            <w:top w:val="none" w:sz="0" w:space="0" w:color="auto"/>
            <w:left w:val="none" w:sz="0" w:space="0" w:color="auto"/>
            <w:bottom w:val="none" w:sz="0" w:space="0" w:color="auto"/>
            <w:right w:val="none" w:sz="0" w:space="0" w:color="auto"/>
          </w:divBdr>
        </w:div>
        <w:div w:id="543639053">
          <w:marLeft w:val="0"/>
          <w:marRight w:val="0"/>
          <w:marTop w:val="0"/>
          <w:marBottom w:val="0"/>
          <w:divBdr>
            <w:top w:val="none" w:sz="0" w:space="0" w:color="auto"/>
            <w:left w:val="none" w:sz="0" w:space="0" w:color="auto"/>
            <w:bottom w:val="none" w:sz="0" w:space="0" w:color="auto"/>
            <w:right w:val="none" w:sz="0" w:space="0" w:color="auto"/>
          </w:divBdr>
        </w:div>
        <w:div w:id="1898587802">
          <w:marLeft w:val="0"/>
          <w:marRight w:val="0"/>
          <w:marTop w:val="0"/>
          <w:marBottom w:val="0"/>
          <w:divBdr>
            <w:top w:val="none" w:sz="0" w:space="0" w:color="auto"/>
            <w:left w:val="none" w:sz="0" w:space="0" w:color="auto"/>
            <w:bottom w:val="none" w:sz="0" w:space="0" w:color="auto"/>
            <w:right w:val="none" w:sz="0" w:space="0" w:color="auto"/>
          </w:divBdr>
        </w:div>
        <w:div w:id="99837511">
          <w:marLeft w:val="0"/>
          <w:marRight w:val="0"/>
          <w:marTop w:val="0"/>
          <w:marBottom w:val="0"/>
          <w:divBdr>
            <w:top w:val="none" w:sz="0" w:space="0" w:color="auto"/>
            <w:left w:val="none" w:sz="0" w:space="0" w:color="auto"/>
            <w:bottom w:val="none" w:sz="0" w:space="0" w:color="auto"/>
            <w:right w:val="none" w:sz="0" w:space="0" w:color="auto"/>
          </w:divBdr>
        </w:div>
        <w:div w:id="1716469056">
          <w:marLeft w:val="0"/>
          <w:marRight w:val="0"/>
          <w:marTop w:val="0"/>
          <w:marBottom w:val="0"/>
          <w:divBdr>
            <w:top w:val="none" w:sz="0" w:space="0" w:color="auto"/>
            <w:left w:val="none" w:sz="0" w:space="0" w:color="auto"/>
            <w:bottom w:val="none" w:sz="0" w:space="0" w:color="auto"/>
            <w:right w:val="none" w:sz="0" w:space="0" w:color="auto"/>
          </w:divBdr>
        </w:div>
        <w:div w:id="1263032694">
          <w:marLeft w:val="0"/>
          <w:marRight w:val="0"/>
          <w:marTop w:val="0"/>
          <w:marBottom w:val="0"/>
          <w:divBdr>
            <w:top w:val="none" w:sz="0" w:space="0" w:color="auto"/>
            <w:left w:val="none" w:sz="0" w:space="0" w:color="auto"/>
            <w:bottom w:val="none" w:sz="0" w:space="0" w:color="auto"/>
            <w:right w:val="none" w:sz="0" w:space="0" w:color="auto"/>
          </w:divBdr>
        </w:div>
        <w:div w:id="373115891">
          <w:marLeft w:val="0"/>
          <w:marRight w:val="0"/>
          <w:marTop w:val="0"/>
          <w:marBottom w:val="0"/>
          <w:divBdr>
            <w:top w:val="none" w:sz="0" w:space="0" w:color="auto"/>
            <w:left w:val="none" w:sz="0" w:space="0" w:color="auto"/>
            <w:bottom w:val="none" w:sz="0" w:space="0" w:color="auto"/>
            <w:right w:val="none" w:sz="0" w:space="0" w:color="auto"/>
          </w:divBdr>
        </w:div>
        <w:div w:id="1218007508">
          <w:marLeft w:val="0"/>
          <w:marRight w:val="0"/>
          <w:marTop w:val="0"/>
          <w:marBottom w:val="0"/>
          <w:divBdr>
            <w:top w:val="none" w:sz="0" w:space="0" w:color="auto"/>
            <w:left w:val="none" w:sz="0" w:space="0" w:color="auto"/>
            <w:bottom w:val="none" w:sz="0" w:space="0" w:color="auto"/>
            <w:right w:val="none" w:sz="0" w:space="0" w:color="auto"/>
          </w:divBdr>
        </w:div>
        <w:div w:id="1522352352">
          <w:marLeft w:val="0"/>
          <w:marRight w:val="0"/>
          <w:marTop w:val="0"/>
          <w:marBottom w:val="0"/>
          <w:divBdr>
            <w:top w:val="none" w:sz="0" w:space="0" w:color="auto"/>
            <w:left w:val="none" w:sz="0" w:space="0" w:color="auto"/>
            <w:bottom w:val="none" w:sz="0" w:space="0" w:color="auto"/>
            <w:right w:val="none" w:sz="0" w:space="0" w:color="auto"/>
          </w:divBdr>
        </w:div>
        <w:div w:id="1585534397">
          <w:marLeft w:val="0"/>
          <w:marRight w:val="0"/>
          <w:marTop w:val="0"/>
          <w:marBottom w:val="0"/>
          <w:divBdr>
            <w:top w:val="none" w:sz="0" w:space="0" w:color="auto"/>
            <w:left w:val="none" w:sz="0" w:space="0" w:color="auto"/>
            <w:bottom w:val="none" w:sz="0" w:space="0" w:color="auto"/>
            <w:right w:val="none" w:sz="0" w:space="0" w:color="auto"/>
          </w:divBdr>
        </w:div>
        <w:div w:id="1602764908">
          <w:marLeft w:val="0"/>
          <w:marRight w:val="0"/>
          <w:marTop w:val="0"/>
          <w:marBottom w:val="0"/>
          <w:divBdr>
            <w:top w:val="none" w:sz="0" w:space="0" w:color="auto"/>
            <w:left w:val="none" w:sz="0" w:space="0" w:color="auto"/>
            <w:bottom w:val="none" w:sz="0" w:space="0" w:color="auto"/>
            <w:right w:val="none" w:sz="0" w:space="0" w:color="auto"/>
          </w:divBdr>
        </w:div>
        <w:div w:id="2033139887">
          <w:marLeft w:val="0"/>
          <w:marRight w:val="0"/>
          <w:marTop w:val="0"/>
          <w:marBottom w:val="0"/>
          <w:divBdr>
            <w:top w:val="none" w:sz="0" w:space="0" w:color="auto"/>
            <w:left w:val="none" w:sz="0" w:space="0" w:color="auto"/>
            <w:bottom w:val="none" w:sz="0" w:space="0" w:color="auto"/>
            <w:right w:val="none" w:sz="0" w:space="0" w:color="auto"/>
          </w:divBdr>
        </w:div>
        <w:div w:id="397898246">
          <w:marLeft w:val="0"/>
          <w:marRight w:val="0"/>
          <w:marTop w:val="0"/>
          <w:marBottom w:val="0"/>
          <w:divBdr>
            <w:top w:val="none" w:sz="0" w:space="0" w:color="auto"/>
            <w:left w:val="none" w:sz="0" w:space="0" w:color="auto"/>
            <w:bottom w:val="none" w:sz="0" w:space="0" w:color="auto"/>
            <w:right w:val="none" w:sz="0" w:space="0" w:color="auto"/>
          </w:divBdr>
        </w:div>
        <w:div w:id="1897813003">
          <w:marLeft w:val="0"/>
          <w:marRight w:val="0"/>
          <w:marTop w:val="0"/>
          <w:marBottom w:val="0"/>
          <w:divBdr>
            <w:top w:val="none" w:sz="0" w:space="0" w:color="auto"/>
            <w:left w:val="none" w:sz="0" w:space="0" w:color="auto"/>
            <w:bottom w:val="none" w:sz="0" w:space="0" w:color="auto"/>
            <w:right w:val="none" w:sz="0" w:space="0" w:color="auto"/>
          </w:divBdr>
        </w:div>
        <w:div w:id="1003585038">
          <w:marLeft w:val="0"/>
          <w:marRight w:val="0"/>
          <w:marTop w:val="0"/>
          <w:marBottom w:val="0"/>
          <w:divBdr>
            <w:top w:val="none" w:sz="0" w:space="0" w:color="auto"/>
            <w:left w:val="none" w:sz="0" w:space="0" w:color="auto"/>
            <w:bottom w:val="none" w:sz="0" w:space="0" w:color="auto"/>
            <w:right w:val="none" w:sz="0" w:space="0" w:color="auto"/>
          </w:divBdr>
        </w:div>
        <w:div w:id="452865456">
          <w:marLeft w:val="0"/>
          <w:marRight w:val="0"/>
          <w:marTop w:val="0"/>
          <w:marBottom w:val="0"/>
          <w:divBdr>
            <w:top w:val="none" w:sz="0" w:space="0" w:color="auto"/>
            <w:left w:val="none" w:sz="0" w:space="0" w:color="auto"/>
            <w:bottom w:val="none" w:sz="0" w:space="0" w:color="auto"/>
            <w:right w:val="none" w:sz="0" w:space="0" w:color="auto"/>
          </w:divBdr>
        </w:div>
        <w:div w:id="1106846841">
          <w:marLeft w:val="0"/>
          <w:marRight w:val="0"/>
          <w:marTop w:val="0"/>
          <w:marBottom w:val="0"/>
          <w:divBdr>
            <w:top w:val="none" w:sz="0" w:space="0" w:color="auto"/>
            <w:left w:val="none" w:sz="0" w:space="0" w:color="auto"/>
            <w:bottom w:val="none" w:sz="0" w:space="0" w:color="auto"/>
            <w:right w:val="none" w:sz="0" w:space="0" w:color="auto"/>
          </w:divBdr>
        </w:div>
        <w:div w:id="1211110771">
          <w:marLeft w:val="0"/>
          <w:marRight w:val="0"/>
          <w:marTop w:val="0"/>
          <w:marBottom w:val="0"/>
          <w:divBdr>
            <w:top w:val="none" w:sz="0" w:space="0" w:color="auto"/>
            <w:left w:val="none" w:sz="0" w:space="0" w:color="auto"/>
            <w:bottom w:val="none" w:sz="0" w:space="0" w:color="auto"/>
            <w:right w:val="none" w:sz="0" w:space="0" w:color="auto"/>
          </w:divBdr>
        </w:div>
        <w:div w:id="1561399690">
          <w:marLeft w:val="0"/>
          <w:marRight w:val="0"/>
          <w:marTop w:val="0"/>
          <w:marBottom w:val="0"/>
          <w:divBdr>
            <w:top w:val="none" w:sz="0" w:space="0" w:color="auto"/>
            <w:left w:val="none" w:sz="0" w:space="0" w:color="auto"/>
            <w:bottom w:val="none" w:sz="0" w:space="0" w:color="auto"/>
            <w:right w:val="none" w:sz="0" w:space="0" w:color="auto"/>
          </w:divBdr>
        </w:div>
        <w:div w:id="1682270183">
          <w:marLeft w:val="0"/>
          <w:marRight w:val="0"/>
          <w:marTop w:val="0"/>
          <w:marBottom w:val="0"/>
          <w:divBdr>
            <w:top w:val="none" w:sz="0" w:space="0" w:color="auto"/>
            <w:left w:val="none" w:sz="0" w:space="0" w:color="auto"/>
            <w:bottom w:val="none" w:sz="0" w:space="0" w:color="auto"/>
            <w:right w:val="none" w:sz="0" w:space="0" w:color="auto"/>
          </w:divBdr>
        </w:div>
        <w:div w:id="527723917">
          <w:marLeft w:val="0"/>
          <w:marRight w:val="0"/>
          <w:marTop w:val="0"/>
          <w:marBottom w:val="0"/>
          <w:divBdr>
            <w:top w:val="none" w:sz="0" w:space="0" w:color="auto"/>
            <w:left w:val="none" w:sz="0" w:space="0" w:color="auto"/>
            <w:bottom w:val="none" w:sz="0" w:space="0" w:color="auto"/>
            <w:right w:val="none" w:sz="0" w:space="0" w:color="auto"/>
          </w:divBdr>
        </w:div>
        <w:div w:id="1396968816">
          <w:marLeft w:val="0"/>
          <w:marRight w:val="0"/>
          <w:marTop w:val="0"/>
          <w:marBottom w:val="0"/>
          <w:divBdr>
            <w:top w:val="none" w:sz="0" w:space="0" w:color="auto"/>
            <w:left w:val="none" w:sz="0" w:space="0" w:color="auto"/>
            <w:bottom w:val="none" w:sz="0" w:space="0" w:color="auto"/>
            <w:right w:val="none" w:sz="0" w:space="0" w:color="auto"/>
          </w:divBdr>
        </w:div>
        <w:div w:id="127550749">
          <w:marLeft w:val="0"/>
          <w:marRight w:val="0"/>
          <w:marTop w:val="0"/>
          <w:marBottom w:val="0"/>
          <w:divBdr>
            <w:top w:val="none" w:sz="0" w:space="0" w:color="auto"/>
            <w:left w:val="none" w:sz="0" w:space="0" w:color="auto"/>
            <w:bottom w:val="none" w:sz="0" w:space="0" w:color="auto"/>
            <w:right w:val="none" w:sz="0" w:space="0" w:color="auto"/>
          </w:divBdr>
        </w:div>
        <w:div w:id="140201184">
          <w:marLeft w:val="0"/>
          <w:marRight w:val="0"/>
          <w:marTop w:val="0"/>
          <w:marBottom w:val="0"/>
          <w:divBdr>
            <w:top w:val="none" w:sz="0" w:space="0" w:color="auto"/>
            <w:left w:val="none" w:sz="0" w:space="0" w:color="auto"/>
            <w:bottom w:val="none" w:sz="0" w:space="0" w:color="auto"/>
            <w:right w:val="none" w:sz="0" w:space="0" w:color="auto"/>
          </w:divBdr>
        </w:div>
        <w:div w:id="995184886">
          <w:marLeft w:val="0"/>
          <w:marRight w:val="0"/>
          <w:marTop w:val="0"/>
          <w:marBottom w:val="0"/>
          <w:divBdr>
            <w:top w:val="none" w:sz="0" w:space="0" w:color="auto"/>
            <w:left w:val="none" w:sz="0" w:space="0" w:color="auto"/>
            <w:bottom w:val="none" w:sz="0" w:space="0" w:color="auto"/>
            <w:right w:val="none" w:sz="0" w:space="0" w:color="auto"/>
          </w:divBdr>
        </w:div>
        <w:div w:id="515507155">
          <w:marLeft w:val="0"/>
          <w:marRight w:val="0"/>
          <w:marTop w:val="0"/>
          <w:marBottom w:val="0"/>
          <w:divBdr>
            <w:top w:val="none" w:sz="0" w:space="0" w:color="auto"/>
            <w:left w:val="none" w:sz="0" w:space="0" w:color="auto"/>
            <w:bottom w:val="none" w:sz="0" w:space="0" w:color="auto"/>
            <w:right w:val="none" w:sz="0" w:space="0" w:color="auto"/>
          </w:divBdr>
        </w:div>
        <w:div w:id="1189685445">
          <w:marLeft w:val="0"/>
          <w:marRight w:val="0"/>
          <w:marTop w:val="0"/>
          <w:marBottom w:val="0"/>
          <w:divBdr>
            <w:top w:val="none" w:sz="0" w:space="0" w:color="auto"/>
            <w:left w:val="none" w:sz="0" w:space="0" w:color="auto"/>
            <w:bottom w:val="none" w:sz="0" w:space="0" w:color="auto"/>
            <w:right w:val="none" w:sz="0" w:space="0" w:color="auto"/>
          </w:divBdr>
        </w:div>
        <w:div w:id="630131053">
          <w:marLeft w:val="0"/>
          <w:marRight w:val="0"/>
          <w:marTop w:val="0"/>
          <w:marBottom w:val="0"/>
          <w:divBdr>
            <w:top w:val="none" w:sz="0" w:space="0" w:color="auto"/>
            <w:left w:val="none" w:sz="0" w:space="0" w:color="auto"/>
            <w:bottom w:val="none" w:sz="0" w:space="0" w:color="auto"/>
            <w:right w:val="none" w:sz="0" w:space="0" w:color="auto"/>
          </w:divBdr>
        </w:div>
        <w:div w:id="738015915">
          <w:marLeft w:val="0"/>
          <w:marRight w:val="0"/>
          <w:marTop w:val="0"/>
          <w:marBottom w:val="0"/>
          <w:divBdr>
            <w:top w:val="none" w:sz="0" w:space="0" w:color="auto"/>
            <w:left w:val="none" w:sz="0" w:space="0" w:color="auto"/>
            <w:bottom w:val="none" w:sz="0" w:space="0" w:color="auto"/>
            <w:right w:val="none" w:sz="0" w:space="0" w:color="auto"/>
          </w:divBdr>
        </w:div>
        <w:div w:id="1360743537">
          <w:marLeft w:val="0"/>
          <w:marRight w:val="0"/>
          <w:marTop w:val="0"/>
          <w:marBottom w:val="0"/>
          <w:divBdr>
            <w:top w:val="none" w:sz="0" w:space="0" w:color="auto"/>
            <w:left w:val="none" w:sz="0" w:space="0" w:color="auto"/>
            <w:bottom w:val="none" w:sz="0" w:space="0" w:color="auto"/>
            <w:right w:val="none" w:sz="0" w:space="0" w:color="auto"/>
          </w:divBdr>
        </w:div>
        <w:div w:id="552276291">
          <w:marLeft w:val="0"/>
          <w:marRight w:val="0"/>
          <w:marTop w:val="0"/>
          <w:marBottom w:val="0"/>
          <w:divBdr>
            <w:top w:val="none" w:sz="0" w:space="0" w:color="auto"/>
            <w:left w:val="none" w:sz="0" w:space="0" w:color="auto"/>
            <w:bottom w:val="none" w:sz="0" w:space="0" w:color="auto"/>
            <w:right w:val="none" w:sz="0" w:space="0" w:color="auto"/>
          </w:divBdr>
        </w:div>
        <w:div w:id="897130935">
          <w:marLeft w:val="0"/>
          <w:marRight w:val="0"/>
          <w:marTop w:val="0"/>
          <w:marBottom w:val="0"/>
          <w:divBdr>
            <w:top w:val="none" w:sz="0" w:space="0" w:color="auto"/>
            <w:left w:val="none" w:sz="0" w:space="0" w:color="auto"/>
            <w:bottom w:val="none" w:sz="0" w:space="0" w:color="auto"/>
            <w:right w:val="none" w:sz="0" w:space="0" w:color="auto"/>
          </w:divBdr>
        </w:div>
        <w:div w:id="27537129">
          <w:marLeft w:val="0"/>
          <w:marRight w:val="0"/>
          <w:marTop w:val="0"/>
          <w:marBottom w:val="0"/>
          <w:divBdr>
            <w:top w:val="none" w:sz="0" w:space="0" w:color="auto"/>
            <w:left w:val="none" w:sz="0" w:space="0" w:color="auto"/>
            <w:bottom w:val="none" w:sz="0" w:space="0" w:color="auto"/>
            <w:right w:val="none" w:sz="0" w:space="0" w:color="auto"/>
          </w:divBdr>
        </w:div>
        <w:div w:id="607082026">
          <w:marLeft w:val="0"/>
          <w:marRight w:val="0"/>
          <w:marTop w:val="0"/>
          <w:marBottom w:val="0"/>
          <w:divBdr>
            <w:top w:val="none" w:sz="0" w:space="0" w:color="auto"/>
            <w:left w:val="none" w:sz="0" w:space="0" w:color="auto"/>
            <w:bottom w:val="none" w:sz="0" w:space="0" w:color="auto"/>
            <w:right w:val="none" w:sz="0" w:space="0" w:color="auto"/>
          </w:divBdr>
        </w:div>
        <w:div w:id="633023378">
          <w:marLeft w:val="0"/>
          <w:marRight w:val="0"/>
          <w:marTop w:val="0"/>
          <w:marBottom w:val="0"/>
          <w:divBdr>
            <w:top w:val="none" w:sz="0" w:space="0" w:color="auto"/>
            <w:left w:val="none" w:sz="0" w:space="0" w:color="auto"/>
            <w:bottom w:val="none" w:sz="0" w:space="0" w:color="auto"/>
            <w:right w:val="none" w:sz="0" w:space="0" w:color="auto"/>
          </w:divBdr>
        </w:div>
        <w:div w:id="381637096">
          <w:marLeft w:val="0"/>
          <w:marRight w:val="0"/>
          <w:marTop w:val="0"/>
          <w:marBottom w:val="0"/>
          <w:divBdr>
            <w:top w:val="none" w:sz="0" w:space="0" w:color="auto"/>
            <w:left w:val="none" w:sz="0" w:space="0" w:color="auto"/>
            <w:bottom w:val="none" w:sz="0" w:space="0" w:color="auto"/>
            <w:right w:val="none" w:sz="0" w:space="0" w:color="auto"/>
          </w:divBdr>
        </w:div>
        <w:div w:id="1295909709">
          <w:marLeft w:val="0"/>
          <w:marRight w:val="0"/>
          <w:marTop w:val="0"/>
          <w:marBottom w:val="0"/>
          <w:divBdr>
            <w:top w:val="none" w:sz="0" w:space="0" w:color="auto"/>
            <w:left w:val="none" w:sz="0" w:space="0" w:color="auto"/>
            <w:bottom w:val="none" w:sz="0" w:space="0" w:color="auto"/>
            <w:right w:val="none" w:sz="0" w:space="0" w:color="auto"/>
          </w:divBdr>
        </w:div>
        <w:div w:id="880629748">
          <w:marLeft w:val="0"/>
          <w:marRight w:val="0"/>
          <w:marTop w:val="0"/>
          <w:marBottom w:val="0"/>
          <w:divBdr>
            <w:top w:val="none" w:sz="0" w:space="0" w:color="auto"/>
            <w:left w:val="none" w:sz="0" w:space="0" w:color="auto"/>
            <w:bottom w:val="none" w:sz="0" w:space="0" w:color="auto"/>
            <w:right w:val="none" w:sz="0" w:space="0" w:color="auto"/>
          </w:divBdr>
        </w:div>
        <w:div w:id="1495487611">
          <w:marLeft w:val="0"/>
          <w:marRight w:val="0"/>
          <w:marTop w:val="0"/>
          <w:marBottom w:val="0"/>
          <w:divBdr>
            <w:top w:val="none" w:sz="0" w:space="0" w:color="auto"/>
            <w:left w:val="none" w:sz="0" w:space="0" w:color="auto"/>
            <w:bottom w:val="none" w:sz="0" w:space="0" w:color="auto"/>
            <w:right w:val="none" w:sz="0" w:space="0" w:color="auto"/>
          </w:divBdr>
        </w:div>
        <w:div w:id="160392117">
          <w:marLeft w:val="0"/>
          <w:marRight w:val="0"/>
          <w:marTop w:val="0"/>
          <w:marBottom w:val="0"/>
          <w:divBdr>
            <w:top w:val="none" w:sz="0" w:space="0" w:color="auto"/>
            <w:left w:val="none" w:sz="0" w:space="0" w:color="auto"/>
            <w:bottom w:val="none" w:sz="0" w:space="0" w:color="auto"/>
            <w:right w:val="none" w:sz="0" w:space="0" w:color="auto"/>
          </w:divBdr>
        </w:div>
        <w:div w:id="1221791884">
          <w:marLeft w:val="0"/>
          <w:marRight w:val="0"/>
          <w:marTop w:val="0"/>
          <w:marBottom w:val="0"/>
          <w:divBdr>
            <w:top w:val="none" w:sz="0" w:space="0" w:color="auto"/>
            <w:left w:val="none" w:sz="0" w:space="0" w:color="auto"/>
            <w:bottom w:val="none" w:sz="0" w:space="0" w:color="auto"/>
            <w:right w:val="none" w:sz="0" w:space="0" w:color="auto"/>
          </w:divBdr>
        </w:div>
        <w:div w:id="1606694636">
          <w:marLeft w:val="0"/>
          <w:marRight w:val="0"/>
          <w:marTop w:val="0"/>
          <w:marBottom w:val="0"/>
          <w:divBdr>
            <w:top w:val="none" w:sz="0" w:space="0" w:color="auto"/>
            <w:left w:val="none" w:sz="0" w:space="0" w:color="auto"/>
            <w:bottom w:val="none" w:sz="0" w:space="0" w:color="auto"/>
            <w:right w:val="none" w:sz="0" w:space="0" w:color="auto"/>
          </w:divBdr>
        </w:div>
        <w:div w:id="629359602">
          <w:marLeft w:val="0"/>
          <w:marRight w:val="0"/>
          <w:marTop w:val="0"/>
          <w:marBottom w:val="0"/>
          <w:divBdr>
            <w:top w:val="none" w:sz="0" w:space="0" w:color="auto"/>
            <w:left w:val="none" w:sz="0" w:space="0" w:color="auto"/>
            <w:bottom w:val="none" w:sz="0" w:space="0" w:color="auto"/>
            <w:right w:val="none" w:sz="0" w:space="0" w:color="auto"/>
          </w:divBdr>
        </w:div>
        <w:div w:id="732894681">
          <w:marLeft w:val="0"/>
          <w:marRight w:val="0"/>
          <w:marTop w:val="0"/>
          <w:marBottom w:val="0"/>
          <w:divBdr>
            <w:top w:val="none" w:sz="0" w:space="0" w:color="auto"/>
            <w:left w:val="none" w:sz="0" w:space="0" w:color="auto"/>
            <w:bottom w:val="none" w:sz="0" w:space="0" w:color="auto"/>
            <w:right w:val="none" w:sz="0" w:space="0" w:color="auto"/>
          </w:divBdr>
        </w:div>
        <w:div w:id="939139759">
          <w:marLeft w:val="0"/>
          <w:marRight w:val="0"/>
          <w:marTop w:val="0"/>
          <w:marBottom w:val="0"/>
          <w:divBdr>
            <w:top w:val="none" w:sz="0" w:space="0" w:color="auto"/>
            <w:left w:val="none" w:sz="0" w:space="0" w:color="auto"/>
            <w:bottom w:val="none" w:sz="0" w:space="0" w:color="auto"/>
            <w:right w:val="none" w:sz="0" w:space="0" w:color="auto"/>
          </w:divBdr>
        </w:div>
        <w:div w:id="477108302">
          <w:marLeft w:val="0"/>
          <w:marRight w:val="0"/>
          <w:marTop w:val="0"/>
          <w:marBottom w:val="0"/>
          <w:divBdr>
            <w:top w:val="none" w:sz="0" w:space="0" w:color="auto"/>
            <w:left w:val="none" w:sz="0" w:space="0" w:color="auto"/>
            <w:bottom w:val="none" w:sz="0" w:space="0" w:color="auto"/>
            <w:right w:val="none" w:sz="0" w:space="0" w:color="auto"/>
          </w:divBdr>
        </w:div>
        <w:div w:id="2099131475">
          <w:marLeft w:val="0"/>
          <w:marRight w:val="0"/>
          <w:marTop w:val="0"/>
          <w:marBottom w:val="0"/>
          <w:divBdr>
            <w:top w:val="none" w:sz="0" w:space="0" w:color="auto"/>
            <w:left w:val="none" w:sz="0" w:space="0" w:color="auto"/>
            <w:bottom w:val="none" w:sz="0" w:space="0" w:color="auto"/>
            <w:right w:val="none" w:sz="0" w:space="0" w:color="auto"/>
          </w:divBdr>
        </w:div>
        <w:div w:id="1697585563">
          <w:marLeft w:val="0"/>
          <w:marRight w:val="0"/>
          <w:marTop w:val="0"/>
          <w:marBottom w:val="0"/>
          <w:divBdr>
            <w:top w:val="none" w:sz="0" w:space="0" w:color="auto"/>
            <w:left w:val="none" w:sz="0" w:space="0" w:color="auto"/>
            <w:bottom w:val="none" w:sz="0" w:space="0" w:color="auto"/>
            <w:right w:val="none" w:sz="0" w:space="0" w:color="auto"/>
          </w:divBdr>
        </w:div>
        <w:div w:id="1494682292">
          <w:marLeft w:val="0"/>
          <w:marRight w:val="0"/>
          <w:marTop w:val="0"/>
          <w:marBottom w:val="0"/>
          <w:divBdr>
            <w:top w:val="none" w:sz="0" w:space="0" w:color="auto"/>
            <w:left w:val="none" w:sz="0" w:space="0" w:color="auto"/>
            <w:bottom w:val="none" w:sz="0" w:space="0" w:color="auto"/>
            <w:right w:val="none" w:sz="0" w:space="0" w:color="auto"/>
          </w:divBdr>
        </w:div>
        <w:div w:id="865211967">
          <w:marLeft w:val="0"/>
          <w:marRight w:val="0"/>
          <w:marTop w:val="0"/>
          <w:marBottom w:val="0"/>
          <w:divBdr>
            <w:top w:val="none" w:sz="0" w:space="0" w:color="auto"/>
            <w:left w:val="none" w:sz="0" w:space="0" w:color="auto"/>
            <w:bottom w:val="none" w:sz="0" w:space="0" w:color="auto"/>
            <w:right w:val="none" w:sz="0" w:space="0" w:color="auto"/>
          </w:divBdr>
        </w:div>
        <w:div w:id="2061593873">
          <w:marLeft w:val="0"/>
          <w:marRight w:val="0"/>
          <w:marTop w:val="0"/>
          <w:marBottom w:val="0"/>
          <w:divBdr>
            <w:top w:val="none" w:sz="0" w:space="0" w:color="auto"/>
            <w:left w:val="none" w:sz="0" w:space="0" w:color="auto"/>
            <w:bottom w:val="none" w:sz="0" w:space="0" w:color="auto"/>
            <w:right w:val="none" w:sz="0" w:space="0" w:color="auto"/>
          </w:divBdr>
        </w:div>
        <w:div w:id="1124499303">
          <w:marLeft w:val="0"/>
          <w:marRight w:val="0"/>
          <w:marTop w:val="0"/>
          <w:marBottom w:val="0"/>
          <w:divBdr>
            <w:top w:val="none" w:sz="0" w:space="0" w:color="auto"/>
            <w:left w:val="none" w:sz="0" w:space="0" w:color="auto"/>
            <w:bottom w:val="none" w:sz="0" w:space="0" w:color="auto"/>
            <w:right w:val="none" w:sz="0" w:space="0" w:color="auto"/>
          </w:divBdr>
        </w:div>
        <w:div w:id="1109087920">
          <w:marLeft w:val="0"/>
          <w:marRight w:val="0"/>
          <w:marTop w:val="0"/>
          <w:marBottom w:val="0"/>
          <w:divBdr>
            <w:top w:val="none" w:sz="0" w:space="0" w:color="auto"/>
            <w:left w:val="none" w:sz="0" w:space="0" w:color="auto"/>
            <w:bottom w:val="none" w:sz="0" w:space="0" w:color="auto"/>
            <w:right w:val="none" w:sz="0" w:space="0" w:color="auto"/>
          </w:divBdr>
        </w:div>
        <w:div w:id="1202789314">
          <w:marLeft w:val="0"/>
          <w:marRight w:val="0"/>
          <w:marTop w:val="0"/>
          <w:marBottom w:val="0"/>
          <w:divBdr>
            <w:top w:val="none" w:sz="0" w:space="0" w:color="auto"/>
            <w:left w:val="none" w:sz="0" w:space="0" w:color="auto"/>
            <w:bottom w:val="none" w:sz="0" w:space="0" w:color="auto"/>
            <w:right w:val="none" w:sz="0" w:space="0" w:color="auto"/>
          </w:divBdr>
        </w:div>
        <w:div w:id="2062554211">
          <w:marLeft w:val="0"/>
          <w:marRight w:val="0"/>
          <w:marTop w:val="0"/>
          <w:marBottom w:val="0"/>
          <w:divBdr>
            <w:top w:val="none" w:sz="0" w:space="0" w:color="auto"/>
            <w:left w:val="none" w:sz="0" w:space="0" w:color="auto"/>
            <w:bottom w:val="none" w:sz="0" w:space="0" w:color="auto"/>
            <w:right w:val="none" w:sz="0" w:space="0" w:color="auto"/>
          </w:divBdr>
        </w:div>
        <w:div w:id="761806112">
          <w:marLeft w:val="0"/>
          <w:marRight w:val="0"/>
          <w:marTop w:val="0"/>
          <w:marBottom w:val="0"/>
          <w:divBdr>
            <w:top w:val="none" w:sz="0" w:space="0" w:color="auto"/>
            <w:left w:val="none" w:sz="0" w:space="0" w:color="auto"/>
            <w:bottom w:val="none" w:sz="0" w:space="0" w:color="auto"/>
            <w:right w:val="none" w:sz="0" w:space="0" w:color="auto"/>
          </w:divBdr>
        </w:div>
        <w:div w:id="291327877">
          <w:marLeft w:val="0"/>
          <w:marRight w:val="0"/>
          <w:marTop w:val="0"/>
          <w:marBottom w:val="0"/>
          <w:divBdr>
            <w:top w:val="none" w:sz="0" w:space="0" w:color="auto"/>
            <w:left w:val="none" w:sz="0" w:space="0" w:color="auto"/>
            <w:bottom w:val="none" w:sz="0" w:space="0" w:color="auto"/>
            <w:right w:val="none" w:sz="0" w:space="0" w:color="auto"/>
          </w:divBdr>
        </w:div>
        <w:div w:id="1120421593">
          <w:marLeft w:val="0"/>
          <w:marRight w:val="0"/>
          <w:marTop w:val="0"/>
          <w:marBottom w:val="0"/>
          <w:divBdr>
            <w:top w:val="none" w:sz="0" w:space="0" w:color="auto"/>
            <w:left w:val="none" w:sz="0" w:space="0" w:color="auto"/>
            <w:bottom w:val="none" w:sz="0" w:space="0" w:color="auto"/>
            <w:right w:val="none" w:sz="0" w:space="0" w:color="auto"/>
          </w:divBdr>
        </w:div>
        <w:div w:id="205722292">
          <w:marLeft w:val="0"/>
          <w:marRight w:val="0"/>
          <w:marTop w:val="0"/>
          <w:marBottom w:val="0"/>
          <w:divBdr>
            <w:top w:val="none" w:sz="0" w:space="0" w:color="auto"/>
            <w:left w:val="none" w:sz="0" w:space="0" w:color="auto"/>
            <w:bottom w:val="none" w:sz="0" w:space="0" w:color="auto"/>
            <w:right w:val="none" w:sz="0" w:space="0" w:color="auto"/>
          </w:divBdr>
        </w:div>
        <w:div w:id="428353633">
          <w:marLeft w:val="0"/>
          <w:marRight w:val="0"/>
          <w:marTop w:val="0"/>
          <w:marBottom w:val="0"/>
          <w:divBdr>
            <w:top w:val="none" w:sz="0" w:space="0" w:color="auto"/>
            <w:left w:val="none" w:sz="0" w:space="0" w:color="auto"/>
            <w:bottom w:val="none" w:sz="0" w:space="0" w:color="auto"/>
            <w:right w:val="none" w:sz="0" w:space="0" w:color="auto"/>
          </w:divBdr>
        </w:div>
        <w:div w:id="522717737">
          <w:marLeft w:val="0"/>
          <w:marRight w:val="0"/>
          <w:marTop w:val="0"/>
          <w:marBottom w:val="0"/>
          <w:divBdr>
            <w:top w:val="none" w:sz="0" w:space="0" w:color="auto"/>
            <w:left w:val="none" w:sz="0" w:space="0" w:color="auto"/>
            <w:bottom w:val="none" w:sz="0" w:space="0" w:color="auto"/>
            <w:right w:val="none" w:sz="0" w:space="0" w:color="auto"/>
          </w:divBdr>
        </w:div>
        <w:div w:id="1391270171">
          <w:marLeft w:val="0"/>
          <w:marRight w:val="0"/>
          <w:marTop w:val="0"/>
          <w:marBottom w:val="0"/>
          <w:divBdr>
            <w:top w:val="none" w:sz="0" w:space="0" w:color="auto"/>
            <w:left w:val="none" w:sz="0" w:space="0" w:color="auto"/>
            <w:bottom w:val="none" w:sz="0" w:space="0" w:color="auto"/>
            <w:right w:val="none" w:sz="0" w:space="0" w:color="auto"/>
          </w:divBdr>
        </w:div>
        <w:div w:id="944507542">
          <w:marLeft w:val="0"/>
          <w:marRight w:val="0"/>
          <w:marTop w:val="0"/>
          <w:marBottom w:val="0"/>
          <w:divBdr>
            <w:top w:val="none" w:sz="0" w:space="0" w:color="auto"/>
            <w:left w:val="none" w:sz="0" w:space="0" w:color="auto"/>
            <w:bottom w:val="none" w:sz="0" w:space="0" w:color="auto"/>
            <w:right w:val="none" w:sz="0" w:space="0" w:color="auto"/>
          </w:divBdr>
        </w:div>
        <w:div w:id="374817367">
          <w:marLeft w:val="0"/>
          <w:marRight w:val="0"/>
          <w:marTop w:val="0"/>
          <w:marBottom w:val="0"/>
          <w:divBdr>
            <w:top w:val="none" w:sz="0" w:space="0" w:color="auto"/>
            <w:left w:val="none" w:sz="0" w:space="0" w:color="auto"/>
            <w:bottom w:val="none" w:sz="0" w:space="0" w:color="auto"/>
            <w:right w:val="none" w:sz="0" w:space="0" w:color="auto"/>
          </w:divBdr>
        </w:div>
        <w:div w:id="287516001">
          <w:marLeft w:val="0"/>
          <w:marRight w:val="0"/>
          <w:marTop w:val="0"/>
          <w:marBottom w:val="0"/>
          <w:divBdr>
            <w:top w:val="none" w:sz="0" w:space="0" w:color="auto"/>
            <w:left w:val="none" w:sz="0" w:space="0" w:color="auto"/>
            <w:bottom w:val="none" w:sz="0" w:space="0" w:color="auto"/>
            <w:right w:val="none" w:sz="0" w:space="0" w:color="auto"/>
          </w:divBdr>
        </w:div>
        <w:div w:id="457142718">
          <w:marLeft w:val="0"/>
          <w:marRight w:val="0"/>
          <w:marTop w:val="0"/>
          <w:marBottom w:val="0"/>
          <w:divBdr>
            <w:top w:val="none" w:sz="0" w:space="0" w:color="auto"/>
            <w:left w:val="none" w:sz="0" w:space="0" w:color="auto"/>
            <w:bottom w:val="none" w:sz="0" w:space="0" w:color="auto"/>
            <w:right w:val="none" w:sz="0" w:space="0" w:color="auto"/>
          </w:divBdr>
        </w:div>
        <w:div w:id="840586526">
          <w:marLeft w:val="0"/>
          <w:marRight w:val="0"/>
          <w:marTop w:val="0"/>
          <w:marBottom w:val="0"/>
          <w:divBdr>
            <w:top w:val="none" w:sz="0" w:space="0" w:color="auto"/>
            <w:left w:val="none" w:sz="0" w:space="0" w:color="auto"/>
            <w:bottom w:val="none" w:sz="0" w:space="0" w:color="auto"/>
            <w:right w:val="none" w:sz="0" w:space="0" w:color="auto"/>
          </w:divBdr>
        </w:div>
        <w:div w:id="1954558794">
          <w:marLeft w:val="0"/>
          <w:marRight w:val="0"/>
          <w:marTop w:val="0"/>
          <w:marBottom w:val="0"/>
          <w:divBdr>
            <w:top w:val="none" w:sz="0" w:space="0" w:color="auto"/>
            <w:left w:val="none" w:sz="0" w:space="0" w:color="auto"/>
            <w:bottom w:val="none" w:sz="0" w:space="0" w:color="auto"/>
            <w:right w:val="none" w:sz="0" w:space="0" w:color="auto"/>
          </w:divBdr>
        </w:div>
        <w:div w:id="934938565">
          <w:marLeft w:val="0"/>
          <w:marRight w:val="0"/>
          <w:marTop w:val="0"/>
          <w:marBottom w:val="0"/>
          <w:divBdr>
            <w:top w:val="none" w:sz="0" w:space="0" w:color="auto"/>
            <w:left w:val="none" w:sz="0" w:space="0" w:color="auto"/>
            <w:bottom w:val="none" w:sz="0" w:space="0" w:color="auto"/>
            <w:right w:val="none" w:sz="0" w:space="0" w:color="auto"/>
          </w:divBdr>
        </w:div>
        <w:div w:id="492987174">
          <w:marLeft w:val="0"/>
          <w:marRight w:val="0"/>
          <w:marTop w:val="0"/>
          <w:marBottom w:val="0"/>
          <w:divBdr>
            <w:top w:val="none" w:sz="0" w:space="0" w:color="auto"/>
            <w:left w:val="none" w:sz="0" w:space="0" w:color="auto"/>
            <w:bottom w:val="none" w:sz="0" w:space="0" w:color="auto"/>
            <w:right w:val="none" w:sz="0" w:space="0" w:color="auto"/>
          </w:divBdr>
        </w:div>
        <w:div w:id="1584102044">
          <w:marLeft w:val="0"/>
          <w:marRight w:val="0"/>
          <w:marTop w:val="0"/>
          <w:marBottom w:val="0"/>
          <w:divBdr>
            <w:top w:val="none" w:sz="0" w:space="0" w:color="auto"/>
            <w:left w:val="none" w:sz="0" w:space="0" w:color="auto"/>
            <w:bottom w:val="none" w:sz="0" w:space="0" w:color="auto"/>
            <w:right w:val="none" w:sz="0" w:space="0" w:color="auto"/>
          </w:divBdr>
        </w:div>
        <w:div w:id="1724909212">
          <w:marLeft w:val="0"/>
          <w:marRight w:val="0"/>
          <w:marTop w:val="0"/>
          <w:marBottom w:val="0"/>
          <w:divBdr>
            <w:top w:val="none" w:sz="0" w:space="0" w:color="auto"/>
            <w:left w:val="none" w:sz="0" w:space="0" w:color="auto"/>
            <w:bottom w:val="none" w:sz="0" w:space="0" w:color="auto"/>
            <w:right w:val="none" w:sz="0" w:space="0" w:color="auto"/>
          </w:divBdr>
        </w:div>
        <w:div w:id="729499202">
          <w:marLeft w:val="0"/>
          <w:marRight w:val="0"/>
          <w:marTop w:val="0"/>
          <w:marBottom w:val="0"/>
          <w:divBdr>
            <w:top w:val="none" w:sz="0" w:space="0" w:color="auto"/>
            <w:left w:val="none" w:sz="0" w:space="0" w:color="auto"/>
            <w:bottom w:val="none" w:sz="0" w:space="0" w:color="auto"/>
            <w:right w:val="none" w:sz="0" w:space="0" w:color="auto"/>
          </w:divBdr>
        </w:div>
        <w:div w:id="2126195167">
          <w:marLeft w:val="0"/>
          <w:marRight w:val="0"/>
          <w:marTop w:val="0"/>
          <w:marBottom w:val="0"/>
          <w:divBdr>
            <w:top w:val="none" w:sz="0" w:space="0" w:color="auto"/>
            <w:left w:val="none" w:sz="0" w:space="0" w:color="auto"/>
            <w:bottom w:val="none" w:sz="0" w:space="0" w:color="auto"/>
            <w:right w:val="none" w:sz="0" w:space="0" w:color="auto"/>
          </w:divBdr>
        </w:div>
        <w:div w:id="1807621590">
          <w:marLeft w:val="0"/>
          <w:marRight w:val="0"/>
          <w:marTop w:val="0"/>
          <w:marBottom w:val="0"/>
          <w:divBdr>
            <w:top w:val="none" w:sz="0" w:space="0" w:color="auto"/>
            <w:left w:val="none" w:sz="0" w:space="0" w:color="auto"/>
            <w:bottom w:val="none" w:sz="0" w:space="0" w:color="auto"/>
            <w:right w:val="none" w:sz="0" w:space="0" w:color="auto"/>
          </w:divBdr>
        </w:div>
        <w:div w:id="655259962">
          <w:marLeft w:val="0"/>
          <w:marRight w:val="0"/>
          <w:marTop w:val="0"/>
          <w:marBottom w:val="0"/>
          <w:divBdr>
            <w:top w:val="none" w:sz="0" w:space="0" w:color="auto"/>
            <w:left w:val="none" w:sz="0" w:space="0" w:color="auto"/>
            <w:bottom w:val="none" w:sz="0" w:space="0" w:color="auto"/>
            <w:right w:val="none" w:sz="0" w:space="0" w:color="auto"/>
          </w:divBdr>
        </w:div>
        <w:div w:id="1491096636">
          <w:marLeft w:val="0"/>
          <w:marRight w:val="0"/>
          <w:marTop w:val="0"/>
          <w:marBottom w:val="0"/>
          <w:divBdr>
            <w:top w:val="none" w:sz="0" w:space="0" w:color="auto"/>
            <w:left w:val="none" w:sz="0" w:space="0" w:color="auto"/>
            <w:bottom w:val="none" w:sz="0" w:space="0" w:color="auto"/>
            <w:right w:val="none" w:sz="0" w:space="0" w:color="auto"/>
          </w:divBdr>
        </w:div>
        <w:div w:id="763722632">
          <w:marLeft w:val="0"/>
          <w:marRight w:val="0"/>
          <w:marTop w:val="0"/>
          <w:marBottom w:val="0"/>
          <w:divBdr>
            <w:top w:val="none" w:sz="0" w:space="0" w:color="auto"/>
            <w:left w:val="none" w:sz="0" w:space="0" w:color="auto"/>
            <w:bottom w:val="none" w:sz="0" w:space="0" w:color="auto"/>
            <w:right w:val="none" w:sz="0" w:space="0" w:color="auto"/>
          </w:divBdr>
        </w:div>
        <w:div w:id="1248809841">
          <w:marLeft w:val="0"/>
          <w:marRight w:val="0"/>
          <w:marTop w:val="0"/>
          <w:marBottom w:val="0"/>
          <w:divBdr>
            <w:top w:val="none" w:sz="0" w:space="0" w:color="auto"/>
            <w:left w:val="none" w:sz="0" w:space="0" w:color="auto"/>
            <w:bottom w:val="none" w:sz="0" w:space="0" w:color="auto"/>
            <w:right w:val="none" w:sz="0" w:space="0" w:color="auto"/>
          </w:divBdr>
        </w:div>
        <w:div w:id="664863542">
          <w:marLeft w:val="0"/>
          <w:marRight w:val="0"/>
          <w:marTop w:val="0"/>
          <w:marBottom w:val="0"/>
          <w:divBdr>
            <w:top w:val="none" w:sz="0" w:space="0" w:color="auto"/>
            <w:left w:val="none" w:sz="0" w:space="0" w:color="auto"/>
            <w:bottom w:val="none" w:sz="0" w:space="0" w:color="auto"/>
            <w:right w:val="none" w:sz="0" w:space="0" w:color="auto"/>
          </w:divBdr>
        </w:div>
        <w:div w:id="1227258702">
          <w:marLeft w:val="0"/>
          <w:marRight w:val="0"/>
          <w:marTop w:val="0"/>
          <w:marBottom w:val="0"/>
          <w:divBdr>
            <w:top w:val="none" w:sz="0" w:space="0" w:color="auto"/>
            <w:left w:val="none" w:sz="0" w:space="0" w:color="auto"/>
            <w:bottom w:val="none" w:sz="0" w:space="0" w:color="auto"/>
            <w:right w:val="none" w:sz="0" w:space="0" w:color="auto"/>
          </w:divBdr>
        </w:div>
        <w:div w:id="21907761">
          <w:marLeft w:val="0"/>
          <w:marRight w:val="0"/>
          <w:marTop w:val="0"/>
          <w:marBottom w:val="0"/>
          <w:divBdr>
            <w:top w:val="none" w:sz="0" w:space="0" w:color="auto"/>
            <w:left w:val="none" w:sz="0" w:space="0" w:color="auto"/>
            <w:bottom w:val="none" w:sz="0" w:space="0" w:color="auto"/>
            <w:right w:val="none" w:sz="0" w:space="0" w:color="auto"/>
          </w:divBdr>
        </w:div>
        <w:div w:id="1785224053">
          <w:marLeft w:val="0"/>
          <w:marRight w:val="0"/>
          <w:marTop w:val="0"/>
          <w:marBottom w:val="0"/>
          <w:divBdr>
            <w:top w:val="none" w:sz="0" w:space="0" w:color="auto"/>
            <w:left w:val="none" w:sz="0" w:space="0" w:color="auto"/>
            <w:bottom w:val="none" w:sz="0" w:space="0" w:color="auto"/>
            <w:right w:val="none" w:sz="0" w:space="0" w:color="auto"/>
          </w:divBdr>
        </w:div>
        <w:div w:id="900167114">
          <w:marLeft w:val="0"/>
          <w:marRight w:val="0"/>
          <w:marTop w:val="0"/>
          <w:marBottom w:val="0"/>
          <w:divBdr>
            <w:top w:val="none" w:sz="0" w:space="0" w:color="auto"/>
            <w:left w:val="none" w:sz="0" w:space="0" w:color="auto"/>
            <w:bottom w:val="none" w:sz="0" w:space="0" w:color="auto"/>
            <w:right w:val="none" w:sz="0" w:space="0" w:color="auto"/>
          </w:divBdr>
        </w:div>
        <w:div w:id="1982496177">
          <w:marLeft w:val="0"/>
          <w:marRight w:val="0"/>
          <w:marTop w:val="0"/>
          <w:marBottom w:val="0"/>
          <w:divBdr>
            <w:top w:val="none" w:sz="0" w:space="0" w:color="auto"/>
            <w:left w:val="none" w:sz="0" w:space="0" w:color="auto"/>
            <w:bottom w:val="none" w:sz="0" w:space="0" w:color="auto"/>
            <w:right w:val="none" w:sz="0" w:space="0" w:color="auto"/>
          </w:divBdr>
        </w:div>
        <w:div w:id="446702674">
          <w:marLeft w:val="0"/>
          <w:marRight w:val="0"/>
          <w:marTop w:val="0"/>
          <w:marBottom w:val="0"/>
          <w:divBdr>
            <w:top w:val="none" w:sz="0" w:space="0" w:color="auto"/>
            <w:left w:val="none" w:sz="0" w:space="0" w:color="auto"/>
            <w:bottom w:val="none" w:sz="0" w:space="0" w:color="auto"/>
            <w:right w:val="none" w:sz="0" w:space="0" w:color="auto"/>
          </w:divBdr>
        </w:div>
        <w:div w:id="2062944363">
          <w:marLeft w:val="0"/>
          <w:marRight w:val="0"/>
          <w:marTop w:val="0"/>
          <w:marBottom w:val="0"/>
          <w:divBdr>
            <w:top w:val="none" w:sz="0" w:space="0" w:color="auto"/>
            <w:left w:val="none" w:sz="0" w:space="0" w:color="auto"/>
            <w:bottom w:val="none" w:sz="0" w:space="0" w:color="auto"/>
            <w:right w:val="none" w:sz="0" w:space="0" w:color="auto"/>
          </w:divBdr>
        </w:div>
        <w:div w:id="189101740">
          <w:marLeft w:val="0"/>
          <w:marRight w:val="0"/>
          <w:marTop w:val="0"/>
          <w:marBottom w:val="0"/>
          <w:divBdr>
            <w:top w:val="none" w:sz="0" w:space="0" w:color="auto"/>
            <w:left w:val="none" w:sz="0" w:space="0" w:color="auto"/>
            <w:bottom w:val="none" w:sz="0" w:space="0" w:color="auto"/>
            <w:right w:val="none" w:sz="0" w:space="0" w:color="auto"/>
          </w:divBdr>
        </w:div>
        <w:div w:id="1454708901">
          <w:marLeft w:val="0"/>
          <w:marRight w:val="0"/>
          <w:marTop w:val="0"/>
          <w:marBottom w:val="0"/>
          <w:divBdr>
            <w:top w:val="none" w:sz="0" w:space="0" w:color="auto"/>
            <w:left w:val="none" w:sz="0" w:space="0" w:color="auto"/>
            <w:bottom w:val="none" w:sz="0" w:space="0" w:color="auto"/>
            <w:right w:val="none" w:sz="0" w:space="0" w:color="auto"/>
          </w:divBdr>
        </w:div>
        <w:div w:id="1931964764">
          <w:marLeft w:val="0"/>
          <w:marRight w:val="0"/>
          <w:marTop w:val="0"/>
          <w:marBottom w:val="0"/>
          <w:divBdr>
            <w:top w:val="none" w:sz="0" w:space="0" w:color="auto"/>
            <w:left w:val="none" w:sz="0" w:space="0" w:color="auto"/>
            <w:bottom w:val="none" w:sz="0" w:space="0" w:color="auto"/>
            <w:right w:val="none" w:sz="0" w:space="0" w:color="auto"/>
          </w:divBdr>
        </w:div>
        <w:div w:id="56172970">
          <w:marLeft w:val="0"/>
          <w:marRight w:val="0"/>
          <w:marTop w:val="0"/>
          <w:marBottom w:val="0"/>
          <w:divBdr>
            <w:top w:val="none" w:sz="0" w:space="0" w:color="auto"/>
            <w:left w:val="none" w:sz="0" w:space="0" w:color="auto"/>
            <w:bottom w:val="none" w:sz="0" w:space="0" w:color="auto"/>
            <w:right w:val="none" w:sz="0" w:space="0" w:color="auto"/>
          </w:divBdr>
        </w:div>
        <w:div w:id="183710224">
          <w:marLeft w:val="0"/>
          <w:marRight w:val="0"/>
          <w:marTop w:val="0"/>
          <w:marBottom w:val="0"/>
          <w:divBdr>
            <w:top w:val="none" w:sz="0" w:space="0" w:color="auto"/>
            <w:left w:val="none" w:sz="0" w:space="0" w:color="auto"/>
            <w:bottom w:val="none" w:sz="0" w:space="0" w:color="auto"/>
            <w:right w:val="none" w:sz="0" w:space="0" w:color="auto"/>
          </w:divBdr>
        </w:div>
        <w:div w:id="463430832">
          <w:marLeft w:val="0"/>
          <w:marRight w:val="0"/>
          <w:marTop w:val="0"/>
          <w:marBottom w:val="0"/>
          <w:divBdr>
            <w:top w:val="none" w:sz="0" w:space="0" w:color="auto"/>
            <w:left w:val="none" w:sz="0" w:space="0" w:color="auto"/>
            <w:bottom w:val="none" w:sz="0" w:space="0" w:color="auto"/>
            <w:right w:val="none" w:sz="0" w:space="0" w:color="auto"/>
          </w:divBdr>
        </w:div>
        <w:div w:id="1371877238">
          <w:marLeft w:val="0"/>
          <w:marRight w:val="0"/>
          <w:marTop w:val="0"/>
          <w:marBottom w:val="0"/>
          <w:divBdr>
            <w:top w:val="none" w:sz="0" w:space="0" w:color="auto"/>
            <w:left w:val="none" w:sz="0" w:space="0" w:color="auto"/>
            <w:bottom w:val="none" w:sz="0" w:space="0" w:color="auto"/>
            <w:right w:val="none" w:sz="0" w:space="0" w:color="auto"/>
          </w:divBdr>
        </w:div>
        <w:div w:id="1756126158">
          <w:marLeft w:val="0"/>
          <w:marRight w:val="0"/>
          <w:marTop w:val="0"/>
          <w:marBottom w:val="0"/>
          <w:divBdr>
            <w:top w:val="none" w:sz="0" w:space="0" w:color="auto"/>
            <w:left w:val="none" w:sz="0" w:space="0" w:color="auto"/>
            <w:bottom w:val="none" w:sz="0" w:space="0" w:color="auto"/>
            <w:right w:val="none" w:sz="0" w:space="0" w:color="auto"/>
          </w:divBdr>
        </w:div>
        <w:div w:id="603610717">
          <w:marLeft w:val="0"/>
          <w:marRight w:val="0"/>
          <w:marTop w:val="0"/>
          <w:marBottom w:val="0"/>
          <w:divBdr>
            <w:top w:val="none" w:sz="0" w:space="0" w:color="auto"/>
            <w:left w:val="none" w:sz="0" w:space="0" w:color="auto"/>
            <w:bottom w:val="none" w:sz="0" w:space="0" w:color="auto"/>
            <w:right w:val="none" w:sz="0" w:space="0" w:color="auto"/>
          </w:divBdr>
        </w:div>
        <w:div w:id="1136799273">
          <w:marLeft w:val="0"/>
          <w:marRight w:val="0"/>
          <w:marTop w:val="0"/>
          <w:marBottom w:val="0"/>
          <w:divBdr>
            <w:top w:val="none" w:sz="0" w:space="0" w:color="auto"/>
            <w:left w:val="none" w:sz="0" w:space="0" w:color="auto"/>
            <w:bottom w:val="none" w:sz="0" w:space="0" w:color="auto"/>
            <w:right w:val="none" w:sz="0" w:space="0" w:color="auto"/>
          </w:divBdr>
        </w:div>
        <w:div w:id="1588422528">
          <w:marLeft w:val="0"/>
          <w:marRight w:val="0"/>
          <w:marTop w:val="0"/>
          <w:marBottom w:val="0"/>
          <w:divBdr>
            <w:top w:val="none" w:sz="0" w:space="0" w:color="auto"/>
            <w:left w:val="none" w:sz="0" w:space="0" w:color="auto"/>
            <w:bottom w:val="none" w:sz="0" w:space="0" w:color="auto"/>
            <w:right w:val="none" w:sz="0" w:space="0" w:color="auto"/>
          </w:divBdr>
        </w:div>
        <w:div w:id="817570935">
          <w:marLeft w:val="0"/>
          <w:marRight w:val="0"/>
          <w:marTop w:val="0"/>
          <w:marBottom w:val="0"/>
          <w:divBdr>
            <w:top w:val="none" w:sz="0" w:space="0" w:color="auto"/>
            <w:left w:val="none" w:sz="0" w:space="0" w:color="auto"/>
            <w:bottom w:val="none" w:sz="0" w:space="0" w:color="auto"/>
            <w:right w:val="none" w:sz="0" w:space="0" w:color="auto"/>
          </w:divBdr>
        </w:div>
        <w:div w:id="1984237953">
          <w:marLeft w:val="0"/>
          <w:marRight w:val="0"/>
          <w:marTop w:val="0"/>
          <w:marBottom w:val="0"/>
          <w:divBdr>
            <w:top w:val="none" w:sz="0" w:space="0" w:color="auto"/>
            <w:left w:val="none" w:sz="0" w:space="0" w:color="auto"/>
            <w:bottom w:val="none" w:sz="0" w:space="0" w:color="auto"/>
            <w:right w:val="none" w:sz="0" w:space="0" w:color="auto"/>
          </w:divBdr>
        </w:div>
        <w:div w:id="125515506">
          <w:marLeft w:val="0"/>
          <w:marRight w:val="0"/>
          <w:marTop w:val="0"/>
          <w:marBottom w:val="0"/>
          <w:divBdr>
            <w:top w:val="none" w:sz="0" w:space="0" w:color="auto"/>
            <w:left w:val="none" w:sz="0" w:space="0" w:color="auto"/>
            <w:bottom w:val="none" w:sz="0" w:space="0" w:color="auto"/>
            <w:right w:val="none" w:sz="0" w:space="0" w:color="auto"/>
          </w:divBdr>
        </w:div>
        <w:div w:id="2006396675">
          <w:marLeft w:val="0"/>
          <w:marRight w:val="0"/>
          <w:marTop w:val="0"/>
          <w:marBottom w:val="0"/>
          <w:divBdr>
            <w:top w:val="none" w:sz="0" w:space="0" w:color="auto"/>
            <w:left w:val="none" w:sz="0" w:space="0" w:color="auto"/>
            <w:bottom w:val="none" w:sz="0" w:space="0" w:color="auto"/>
            <w:right w:val="none" w:sz="0" w:space="0" w:color="auto"/>
          </w:divBdr>
        </w:div>
        <w:div w:id="593438762">
          <w:marLeft w:val="0"/>
          <w:marRight w:val="0"/>
          <w:marTop w:val="0"/>
          <w:marBottom w:val="0"/>
          <w:divBdr>
            <w:top w:val="none" w:sz="0" w:space="0" w:color="auto"/>
            <w:left w:val="none" w:sz="0" w:space="0" w:color="auto"/>
            <w:bottom w:val="none" w:sz="0" w:space="0" w:color="auto"/>
            <w:right w:val="none" w:sz="0" w:space="0" w:color="auto"/>
          </w:divBdr>
        </w:div>
        <w:div w:id="1475877978">
          <w:marLeft w:val="0"/>
          <w:marRight w:val="0"/>
          <w:marTop w:val="0"/>
          <w:marBottom w:val="0"/>
          <w:divBdr>
            <w:top w:val="none" w:sz="0" w:space="0" w:color="auto"/>
            <w:left w:val="none" w:sz="0" w:space="0" w:color="auto"/>
            <w:bottom w:val="none" w:sz="0" w:space="0" w:color="auto"/>
            <w:right w:val="none" w:sz="0" w:space="0" w:color="auto"/>
          </w:divBdr>
        </w:div>
        <w:div w:id="1214586822">
          <w:marLeft w:val="0"/>
          <w:marRight w:val="0"/>
          <w:marTop w:val="0"/>
          <w:marBottom w:val="0"/>
          <w:divBdr>
            <w:top w:val="none" w:sz="0" w:space="0" w:color="auto"/>
            <w:left w:val="none" w:sz="0" w:space="0" w:color="auto"/>
            <w:bottom w:val="none" w:sz="0" w:space="0" w:color="auto"/>
            <w:right w:val="none" w:sz="0" w:space="0" w:color="auto"/>
          </w:divBdr>
        </w:div>
        <w:div w:id="210924615">
          <w:marLeft w:val="0"/>
          <w:marRight w:val="0"/>
          <w:marTop w:val="0"/>
          <w:marBottom w:val="0"/>
          <w:divBdr>
            <w:top w:val="none" w:sz="0" w:space="0" w:color="auto"/>
            <w:left w:val="none" w:sz="0" w:space="0" w:color="auto"/>
            <w:bottom w:val="none" w:sz="0" w:space="0" w:color="auto"/>
            <w:right w:val="none" w:sz="0" w:space="0" w:color="auto"/>
          </w:divBdr>
        </w:div>
        <w:div w:id="2147165162">
          <w:marLeft w:val="0"/>
          <w:marRight w:val="0"/>
          <w:marTop w:val="0"/>
          <w:marBottom w:val="0"/>
          <w:divBdr>
            <w:top w:val="none" w:sz="0" w:space="0" w:color="auto"/>
            <w:left w:val="none" w:sz="0" w:space="0" w:color="auto"/>
            <w:bottom w:val="none" w:sz="0" w:space="0" w:color="auto"/>
            <w:right w:val="none" w:sz="0" w:space="0" w:color="auto"/>
          </w:divBdr>
        </w:div>
        <w:div w:id="1432897009">
          <w:marLeft w:val="0"/>
          <w:marRight w:val="0"/>
          <w:marTop w:val="0"/>
          <w:marBottom w:val="0"/>
          <w:divBdr>
            <w:top w:val="none" w:sz="0" w:space="0" w:color="auto"/>
            <w:left w:val="none" w:sz="0" w:space="0" w:color="auto"/>
            <w:bottom w:val="none" w:sz="0" w:space="0" w:color="auto"/>
            <w:right w:val="none" w:sz="0" w:space="0" w:color="auto"/>
          </w:divBdr>
        </w:div>
        <w:div w:id="1313363960">
          <w:marLeft w:val="0"/>
          <w:marRight w:val="0"/>
          <w:marTop w:val="0"/>
          <w:marBottom w:val="0"/>
          <w:divBdr>
            <w:top w:val="none" w:sz="0" w:space="0" w:color="auto"/>
            <w:left w:val="none" w:sz="0" w:space="0" w:color="auto"/>
            <w:bottom w:val="none" w:sz="0" w:space="0" w:color="auto"/>
            <w:right w:val="none" w:sz="0" w:space="0" w:color="auto"/>
          </w:divBdr>
        </w:div>
        <w:div w:id="1501312601">
          <w:marLeft w:val="0"/>
          <w:marRight w:val="0"/>
          <w:marTop w:val="0"/>
          <w:marBottom w:val="0"/>
          <w:divBdr>
            <w:top w:val="none" w:sz="0" w:space="0" w:color="auto"/>
            <w:left w:val="none" w:sz="0" w:space="0" w:color="auto"/>
            <w:bottom w:val="none" w:sz="0" w:space="0" w:color="auto"/>
            <w:right w:val="none" w:sz="0" w:space="0" w:color="auto"/>
          </w:divBdr>
        </w:div>
        <w:div w:id="399059115">
          <w:marLeft w:val="0"/>
          <w:marRight w:val="0"/>
          <w:marTop w:val="0"/>
          <w:marBottom w:val="0"/>
          <w:divBdr>
            <w:top w:val="none" w:sz="0" w:space="0" w:color="auto"/>
            <w:left w:val="none" w:sz="0" w:space="0" w:color="auto"/>
            <w:bottom w:val="none" w:sz="0" w:space="0" w:color="auto"/>
            <w:right w:val="none" w:sz="0" w:space="0" w:color="auto"/>
          </w:divBdr>
        </w:div>
        <w:div w:id="1040204711">
          <w:marLeft w:val="0"/>
          <w:marRight w:val="0"/>
          <w:marTop w:val="0"/>
          <w:marBottom w:val="0"/>
          <w:divBdr>
            <w:top w:val="none" w:sz="0" w:space="0" w:color="auto"/>
            <w:left w:val="none" w:sz="0" w:space="0" w:color="auto"/>
            <w:bottom w:val="none" w:sz="0" w:space="0" w:color="auto"/>
            <w:right w:val="none" w:sz="0" w:space="0" w:color="auto"/>
          </w:divBdr>
        </w:div>
        <w:div w:id="1879777649">
          <w:marLeft w:val="0"/>
          <w:marRight w:val="0"/>
          <w:marTop w:val="0"/>
          <w:marBottom w:val="0"/>
          <w:divBdr>
            <w:top w:val="none" w:sz="0" w:space="0" w:color="auto"/>
            <w:left w:val="none" w:sz="0" w:space="0" w:color="auto"/>
            <w:bottom w:val="none" w:sz="0" w:space="0" w:color="auto"/>
            <w:right w:val="none" w:sz="0" w:space="0" w:color="auto"/>
          </w:divBdr>
        </w:div>
        <w:div w:id="197090519">
          <w:marLeft w:val="0"/>
          <w:marRight w:val="0"/>
          <w:marTop w:val="0"/>
          <w:marBottom w:val="0"/>
          <w:divBdr>
            <w:top w:val="none" w:sz="0" w:space="0" w:color="auto"/>
            <w:left w:val="none" w:sz="0" w:space="0" w:color="auto"/>
            <w:bottom w:val="none" w:sz="0" w:space="0" w:color="auto"/>
            <w:right w:val="none" w:sz="0" w:space="0" w:color="auto"/>
          </w:divBdr>
        </w:div>
        <w:div w:id="938369481">
          <w:marLeft w:val="0"/>
          <w:marRight w:val="0"/>
          <w:marTop w:val="0"/>
          <w:marBottom w:val="0"/>
          <w:divBdr>
            <w:top w:val="none" w:sz="0" w:space="0" w:color="auto"/>
            <w:left w:val="none" w:sz="0" w:space="0" w:color="auto"/>
            <w:bottom w:val="none" w:sz="0" w:space="0" w:color="auto"/>
            <w:right w:val="none" w:sz="0" w:space="0" w:color="auto"/>
          </w:divBdr>
        </w:div>
        <w:div w:id="1970084173">
          <w:marLeft w:val="0"/>
          <w:marRight w:val="0"/>
          <w:marTop w:val="0"/>
          <w:marBottom w:val="0"/>
          <w:divBdr>
            <w:top w:val="none" w:sz="0" w:space="0" w:color="auto"/>
            <w:left w:val="none" w:sz="0" w:space="0" w:color="auto"/>
            <w:bottom w:val="none" w:sz="0" w:space="0" w:color="auto"/>
            <w:right w:val="none" w:sz="0" w:space="0" w:color="auto"/>
          </w:divBdr>
        </w:div>
        <w:div w:id="955989639">
          <w:marLeft w:val="0"/>
          <w:marRight w:val="0"/>
          <w:marTop w:val="0"/>
          <w:marBottom w:val="0"/>
          <w:divBdr>
            <w:top w:val="none" w:sz="0" w:space="0" w:color="auto"/>
            <w:left w:val="none" w:sz="0" w:space="0" w:color="auto"/>
            <w:bottom w:val="none" w:sz="0" w:space="0" w:color="auto"/>
            <w:right w:val="none" w:sz="0" w:space="0" w:color="auto"/>
          </w:divBdr>
        </w:div>
        <w:div w:id="1783652407">
          <w:marLeft w:val="0"/>
          <w:marRight w:val="0"/>
          <w:marTop w:val="0"/>
          <w:marBottom w:val="0"/>
          <w:divBdr>
            <w:top w:val="none" w:sz="0" w:space="0" w:color="auto"/>
            <w:left w:val="none" w:sz="0" w:space="0" w:color="auto"/>
            <w:bottom w:val="none" w:sz="0" w:space="0" w:color="auto"/>
            <w:right w:val="none" w:sz="0" w:space="0" w:color="auto"/>
          </w:divBdr>
        </w:div>
        <w:div w:id="1333875566">
          <w:marLeft w:val="0"/>
          <w:marRight w:val="0"/>
          <w:marTop w:val="0"/>
          <w:marBottom w:val="0"/>
          <w:divBdr>
            <w:top w:val="none" w:sz="0" w:space="0" w:color="auto"/>
            <w:left w:val="none" w:sz="0" w:space="0" w:color="auto"/>
            <w:bottom w:val="none" w:sz="0" w:space="0" w:color="auto"/>
            <w:right w:val="none" w:sz="0" w:space="0" w:color="auto"/>
          </w:divBdr>
        </w:div>
        <w:div w:id="1219903146">
          <w:marLeft w:val="0"/>
          <w:marRight w:val="0"/>
          <w:marTop w:val="0"/>
          <w:marBottom w:val="0"/>
          <w:divBdr>
            <w:top w:val="none" w:sz="0" w:space="0" w:color="auto"/>
            <w:left w:val="none" w:sz="0" w:space="0" w:color="auto"/>
            <w:bottom w:val="none" w:sz="0" w:space="0" w:color="auto"/>
            <w:right w:val="none" w:sz="0" w:space="0" w:color="auto"/>
          </w:divBdr>
        </w:div>
        <w:div w:id="420688285">
          <w:marLeft w:val="0"/>
          <w:marRight w:val="0"/>
          <w:marTop w:val="0"/>
          <w:marBottom w:val="0"/>
          <w:divBdr>
            <w:top w:val="none" w:sz="0" w:space="0" w:color="auto"/>
            <w:left w:val="none" w:sz="0" w:space="0" w:color="auto"/>
            <w:bottom w:val="none" w:sz="0" w:space="0" w:color="auto"/>
            <w:right w:val="none" w:sz="0" w:space="0" w:color="auto"/>
          </w:divBdr>
        </w:div>
        <w:div w:id="1944411859">
          <w:marLeft w:val="0"/>
          <w:marRight w:val="0"/>
          <w:marTop w:val="0"/>
          <w:marBottom w:val="0"/>
          <w:divBdr>
            <w:top w:val="none" w:sz="0" w:space="0" w:color="auto"/>
            <w:left w:val="none" w:sz="0" w:space="0" w:color="auto"/>
            <w:bottom w:val="none" w:sz="0" w:space="0" w:color="auto"/>
            <w:right w:val="none" w:sz="0" w:space="0" w:color="auto"/>
          </w:divBdr>
        </w:div>
        <w:div w:id="2057199950">
          <w:marLeft w:val="0"/>
          <w:marRight w:val="0"/>
          <w:marTop w:val="0"/>
          <w:marBottom w:val="0"/>
          <w:divBdr>
            <w:top w:val="none" w:sz="0" w:space="0" w:color="auto"/>
            <w:left w:val="none" w:sz="0" w:space="0" w:color="auto"/>
            <w:bottom w:val="none" w:sz="0" w:space="0" w:color="auto"/>
            <w:right w:val="none" w:sz="0" w:space="0" w:color="auto"/>
          </w:divBdr>
        </w:div>
        <w:div w:id="23136745">
          <w:marLeft w:val="0"/>
          <w:marRight w:val="0"/>
          <w:marTop w:val="0"/>
          <w:marBottom w:val="0"/>
          <w:divBdr>
            <w:top w:val="none" w:sz="0" w:space="0" w:color="auto"/>
            <w:left w:val="none" w:sz="0" w:space="0" w:color="auto"/>
            <w:bottom w:val="none" w:sz="0" w:space="0" w:color="auto"/>
            <w:right w:val="none" w:sz="0" w:space="0" w:color="auto"/>
          </w:divBdr>
        </w:div>
        <w:div w:id="1034765842">
          <w:marLeft w:val="0"/>
          <w:marRight w:val="0"/>
          <w:marTop w:val="0"/>
          <w:marBottom w:val="0"/>
          <w:divBdr>
            <w:top w:val="none" w:sz="0" w:space="0" w:color="auto"/>
            <w:left w:val="none" w:sz="0" w:space="0" w:color="auto"/>
            <w:bottom w:val="none" w:sz="0" w:space="0" w:color="auto"/>
            <w:right w:val="none" w:sz="0" w:space="0" w:color="auto"/>
          </w:divBdr>
        </w:div>
        <w:div w:id="1126894723">
          <w:marLeft w:val="0"/>
          <w:marRight w:val="0"/>
          <w:marTop w:val="0"/>
          <w:marBottom w:val="0"/>
          <w:divBdr>
            <w:top w:val="none" w:sz="0" w:space="0" w:color="auto"/>
            <w:left w:val="none" w:sz="0" w:space="0" w:color="auto"/>
            <w:bottom w:val="none" w:sz="0" w:space="0" w:color="auto"/>
            <w:right w:val="none" w:sz="0" w:space="0" w:color="auto"/>
          </w:divBdr>
        </w:div>
        <w:div w:id="72048479">
          <w:marLeft w:val="0"/>
          <w:marRight w:val="0"/>
          <w:marTop w:val="0"/>
          <w:marBottom w:val="0"/>
          <w:divBdr>
            <w:top w:val="none" w:sz="0" w:space="0" w:color="auto"/>
            <w:left w:val="none" w:sz="0" w:space="0" w:color="auto"/>
            <w:bottom w:val="none" w:sz="0" w:space="0" w:color="auto"/>
            <w:right w:val="none" w:sz="0" w:space="0" w:color="auto"/>
          </w:divBdr>
        </w:div>
      </w:divsChild>
    </w:div>
    <w:div w:id="1134058720">
      <w:marLeft w:val="0"/>
      <w:marRight w:val="0"/>
      <w:marTop w:val="0"/>
      <w:marBottom w:val="0"/>
      <w:divBdr>
        <w:top w:val="none" w:sz="0" w:space="0" w:color="auto"/>
        <w:left w:val="none" w:sz="0" w:space="0" w:color="auto"/>
        <w:bottom w:val="none" w:sz="0" w:space="0" w:color="auto"/>
        <w:right w:val="none" w:sz="0" w:space="0" w:color="auto"/>
      </w:divBdr>
    </w:div>
    <w:div w:id="1135106159">
      <w:marLeft w:val="0"/>
      <w:marRight w:val="0"/>
      <w:marTop w:val="0"/>
      <w:marBottom w:val="0"/>
      <w:divBdr>
        <w:top w:val="none" w:sz="0" w:space="0" w:color="auto"/>
        <w:left w:val="none" w:sz="0" w:space="0" w:color="auto"/>
        <w:bottom w:val="none" w:sz="0" w:space="0" w:color="auto"/>
        <w:right w:val="none" w:sz="0" w:space="0" w:color="auto"/>
      </w:divBdr>
    </w:div>
    <w:div w:id="1137332920">
      <w:marLeft w:val="0"/>
      <w:marRight w:val="0"/>
      <w:marTop w:val="0"/>
      <w:marBottom w:val="0"/>
      <w:divBdr>
        <w:top w:val="none" w:sz="0" w:space="0" w:color="auto"/>
        <w:left w:val="none" w:sz="0" w:space="0" w:color="auto"/>
        <w:bottom w:val="none" w:sz="0" w:space="0" w:color="auto"/>
        <w:right w:val="none" w:sz="0" w:space="0" w:color="auto"/>
      </w:divBdr>
    </w:div>
    <w:div w:id="1137452180">
      <w:marLeft w:val="0"/>
      <w:marRight w:val="0"/>
      <w:marTop w:val="0"/>
      <w:marBottom w:val="0"/>
      <w:divBdr>
        <w:top w:val="none" w:sz="0" w:space="0" w:color="auto"/>
        <w:left w:val="none" w:sz="0" w:space="0" w:color="auto"/>
        <w:bottom w:val="none" w:sz="0" w:space="0" w:color="auto"/>
        <w:right w:val="none" w:sz="0" w:space="0" w:color="auto"/>
      </w:divBdr>
      <w:divsChild>
        <w:div w:id="1131433747">
          <w:marLeft w:val="0"/>
          <w:marRight w:val="0"/>
          <w:marTop w:val="0"/>
          <w:marBottom w:val="0"/>
          <w:divBdr>
            <w:top w:val="none" w:sz="0" w:space="0" w:color="auto"/>
            <w:left w:val="none" w:sz="0" w:space="0" w:color="auto"/>
            <w:bottom w:val="none" w:sz="0" w:space="0" w:color="auto"/>
            <w:right w:val="none" w:sz="0" w:space="0" w:color="auto"/>
          </w:divBdr>
        </w:div>
        <w:div w:id="482505480">
          <w:marLeft w:val="0"/>
          <w:marRight w:val="0"/>
          <w:marTop w:val="0"/>
          <w:marBottom w:val="0"/>
          <w:divBdr>
            <w:top w:val="none" w:sz="0" w:space="0" w:color="auto"/>
            <w:left w:val="none" w:sz="0" w:space="0" w:color="auto"/>
            <w:bottom w:val="none" w:sz="0" w:space="0" w:color="auto"/>
            <w:right w:val="none" w:sz="0" w:space="0" w:color="auto"/>
          </w:divBdr>
        </w:div>
        <w:div w:id="714038757">
          <w:marLeft w:val="0"/>
          <w:marRight w:val="0"/>
          <w:marTop w:val="0"/>
          <w:marBottom w:val="0"/>
          <w:divBdr>
            <w:top w:val="none" w:sz="0" w:space="0" w:color="auto"/>
            <w:left w:val="none" w:sz="0" w:space="0" w:color="auto"/>
            <w:bottom w:val="none" w:sz="0" w:space="0" w:color="auto"/>
            <w:right w:val="none" w:sz="0" w:space="0" w:color="auto"/>
          </w:divBdr>
        </w:div>
        <w:div w:id="899049501">
          <w:marLeft w:val="0"/>
          <w:marRight w:val="0"/>
          <w:marTop w:val="0"/>
          <w:marBottom w:val="0"/>
          <w:divBdr>
            <w:top w:val="none" w:sz="0" w:space="0" w:color="auto"/>
            <w:left w:val="none" w:sz="0" w:space="0" w:color="auto"/>
            <w:bottom w:val="none" w:sz="0" w:space="0" w:color="auto"/>
            <w:right w:val="none" w:sz="0" w:space="0" w:color="auto"/>
          </w:divBdr>
        </w:div>
        <w:div w:id="1038091448">
          <w:marLeft w:val="0"/>
          <w:marRight w:val="0"/>
          <w:marTop w:val="0"/>
          <w:marBottom w:val="0"/>
          <w:divBdr>
            <w:top w:val="none" w:sz="0" w:space="0" w:color="auto"/>
            <w:left w:val="none" w:sz="0" w:space="0" w:color="auto"/>
            <w:bottom w:val="none" w:sz="0" w:space="0" w:color="auto"/>
            <w:right w:val="none" w:sz="0" w:space="0" w:color="auto"/>
          </w:divBdr>
        </w:div>
        <w:div w:id="521557189">
          <w:marLeft w:val="0"/>
          <w:marRight w:val="0"/>
          <w:marTop w:val="0"/>
          <w:marBottom w:val="0"/>
          <w:divBdr>
            <w:top w:val="none" w:sz="0" w:space="0" w:color="auto"/>
            <w:left w:val="none" w:sz="0" w:space="0" w:color="auto"/>
            <w:bottom w:val="none" w:sz="0" w:space="0" w:color="auto"/>
            <w:right w:val="none" w:sz="0" w:space="0" w:color="auto"/>
          </w:divBdr>
        </w:div>
        <w:div w:id="811366121">
          <w:marLeft w:val="0"/>
          <w:marRight w:val="0"/>
          <w:marTop w:val="0"/>
          <w:marBottom w:val="0"/>
          <w:divBdr>
            <w:top w:val="none" w:sz="0" w:space="0" w:color="auto"/>
            <w:left w:val="none" w:sz="0" w:space="0" w:color="auto"/>
            <w:bottom w:val="none" w:sz="0" w:space="0" w:color="auto"/>
            <w:right w:val="none" w:sz="0" w:space="0" w:color="auto"/>
          </w:divBdr>
        </w:div>
        <w:div w:id="1734698247">
          <w:marLeft w:val="0"/>
          <w:marRight w:val="0"/>
          <w:marTop w:val="0"/>
          <w:marBottom w:val="0"/>
          <w:divBdr>
            <w:top w:val="none" w:sz="0" w:space="0" w:color="auto"/>
            <w:left w:val="none" w:sz="0" w:space="0" w:color="auto"/>
            <w:bottom w:val="none" w:sz="0" w:space="0" w:color="auto"/>
            <w:right w:val="none" w:sz="0" w:space="0" w:color="auto"/>
          </w:divBdr>
        </w:div>
        <w:div w:id="1813597629">
          <w:marLeft w:val="0"/>
          <w:marRight w:val="0"/>
          <w:marTop w:val="0"/>
          <w:marBottom w:val="0"/>
          <w:divBdr>
            <w:top w:val="none" w:sz="0" w:space="0" w:color="auto"/>
            <w:left w:val="none" w:sz="0" w:space="0" w:color="auto"/>
            <w:bottom w:val="none" w:sz="0" w:space="0" w:color="auto"/>
            <w:right w:val="none" w:sz="0" w:space="0" w:color="auto"/>
          </w:divBdr>
        </w:div>
        <w:div w:id="1621181819">
          <w:marLeft w:val="0"/>
          <w:marRight w:val="0"/>
          <w:marTop w:val="0"/>
          <w:marBottom w:val="0"/>
          <w:divBdr>
            <w:top w:val="none" w:sz="0" w:space="0" w:color="auto"/>
            <w:left w:val="none" w:sz="0" w:space="0" w:color="auto"/>
            <w:bottom w:val="none" w:sz="0" w:space="0" w:color="auto"/>
            <w:right w:val="none" w:sz="0" w:space="0" w:color="auto"/>
          </w:divBdr>
        </w:div>
        <w:div w:id="674113838">
          <w:marLeft w:val="0"/>
          <w:marRight w:val="0"/>
          <w:marTop w:val="0"/>
          <w:marBottom w:val="0"/>
          <w:divBdr>
            <w:top w:val="none" w:sz="0" w:space="0" w:color="auto"/>
            <w:left w:val="none" w:sz="0" w:space="0" w:color="auto"/>
            <w:bottom w:val="none" w:sz="0" w:space="0" w:color="auto"/>
            <w:right w:val="none" w:sz="0" w:space="0" w:color="auto"/>
          </w:divBdr>
        </w:div>
        <w:div w:id="1840727241">
          <w:marLeft w:val="0"/>
          <w:marRight w:val="0"/>
          <w:marTop w:val="0"/>
          <w:marBottom w:val="0"/>
          <w:divBdr>
            <w:top w:val="none" w:sz="0" w:space="0" w:color="auto"/>
            <w:left w:val="none" w:sz="0" w:space="0" w:color="auto"/>
            <w:bottom w:val="none" w:sz="0" w:space="0" w:color="auto"/>
            <w:right w:val="none" w:sz="0" w:space="0" w:color="auto"/>
          </w:divBdr>
        </w:div>
      </w:divsChild>
    </w:div>
    <w:div w:id="1144809864">
      <w:marLeft w:val="0"/>
      <w:marRight w:val="0"/>
      <w:marTop w:val="0"/>
      <w:marBottom w:val="0"/>
      <w:divBdr>
        <w:top w:val="none" w:sz="0" w:space="0" w:color="auto"/>
        <w:left w:val="none" w:sz="0" w:space="0" w:color="auto"/>
        <w:bottom w:val="none" w:sz="0" w:space="0" w:color="auto"/>
        <w:right w:val="none" w:sz="0" w:space="0" w:color="auto"/>
      </w:divBdr>
    </w:div>
    <w:div w:id="1145314743">
      <w:marLeft w:val="0"/>
      <w:marRight w:val="0"/>
      <w:marTop w:val="0"/>
      <w:marBottom w:val="0"/>
      <w:divBdr>
        <w:top w:val="none" w:sz="0" w:space="0" w:color="auto"/>
        <w:left w:val="none" w:sz="0" w:space="0" w:color="auto"/>
        <w:bottom w:val="none" w:sz="0" w:space="0" w:color="auto"/>
        <w:right w:val="none" w:sz="0" w:space="0" w:color="auto"/>
      </w:divBdr>
    </w:div>
    <w:div w:id="1149785235">
      <w:marLeft w:val="0"/>
      <w:marRight w:val="0"/>
      <w:marTop w:val="0"/>
      <w:marBottom w:val="0"/>
      <w:divBdr>
        <w:top w:val="none" w:sz="0" w:space="0" w:color="auto"/>
        <w:left w:val="none" w:sz="0" w:space="0" w:color="auto"/>
        <w:bottom w:val="none" w:sz="0" w:space="0" w:color="auto"/>
        <w:right w:val="none" w:sz="0" w:space="0" w:color="auto"/>
      </w:divBdr>
    </w:div>
    <w:div w:id="1153794013">
      <w:marLeft w:val="0"/>
      <w:marRight w:val="0"/>
      <w:marTop w:val="0"/>
      <w:marBottom w:val="0"/>
      <w:divBdr>
        <w:top w:val="none" w:sz="0" w:space="0" w:color="auto"/>
        <w:left w:val="none" w:sz="0" w:space="0" w:color="auto"/>
        <w:bottom w:val="none" w:sz="0" w:space="0" w:color="auto"/>
        <w:right w:val="none" w:sz="0" w:space="0" w:color="auto"/>
      </w:divBdr>
    </w:div>
    <w:div w:id="1154251715">
      <w:marLeft w:val="0"/>
      <w:marRight w:val="0"/>
      <w:marTop w:val="0"/>
      <w:marBottom w:val="0"/>
      <w:divBdr>
        <w:top w:val="none" w:sz="0" w:space="0" w:color="auto"/>
        <w:left w:val="none" w:sz="0" w:space="0" w:color="auto"/>
        <w:bottom w:val="none" w:sz="0" w:space="0" w:color="auto"/>
        <w:right w:val="none" w:sz="0" w:space="0" w:color="auto"/>
      </w:divBdr>
    </w:div>
    <w:div w:id="1157458756">
      <w:marLeft w:val="0"/>
      <w:marRight w:val="0"/>
      <w:marTop w:val="0"/>
      <w:marBottom w:val="0"/>
      <w:divBdr>
        <w:top w:val="none" w:sz="0" w:space="0" w:color="auto"/>
        <w:left w:val="none" w:sz="0" w:space="0" w:color="auto"/>
        <w:bottom w:val="none" w:sz="0" w:space="0" w:color="auto"/>
        <w:right w:val="none" w:sz="0" w:space="0" w:color="auto"/>
      </w:divBdr>
    </w:div>
    <w:div w:id="1169323810">
      <w:marLeft w:val="0"/>
      <w:marRight w:val="0"/>
      <w:marTop w:val="0"/>
      <w:marBottom w:val="0"/>
      <w:divBdr>
        <w:top w:val="none" w:sz="0" w:space="0" w:color="auto"/>
        <w:left w:val="none" w:sz="0" w:space="0" w:color="auto"/>
        <w:bottom w:val="none" w:sz="0" w:space="0" w:color="auto"/>
        <w:right w:val="none" w:sz="0" w:space="0" w:color="auto"/>
      </w:divBdr>
    </w:div>
    <w:div w:id="1170409848">
      <w:marLeft w:val="0"/>
      <w:marRight w:val="0"/>
      <w:marTop w:val="0"/>
      <w:marBottom w:val="0"/>
      <w:divBdr>
        <w:top w:val="none" w:sz="0" w:space="0" w:color="auto"/>
        <w:left w:val="none" w:sz="0" w:space="0" w:color="auto"/>
        <w:bottom w:val="none" w:sz="0" w:space="0" w:color="auto"/>
        <w:right w:val="none" w:sz="0" w:space="0" w:color="auto"/>
      </w:divBdr>
    </w:div>
    <w:div w:id="1170943579">
      <w:marLeft w:val="0"/>
      <w:marRight w:val="0"/>
      <w:marTop w:val="0"/>
      <w:marBottom w:val="0"/>
      <w:divBdr>
        <w:top w:val="none" w:sz="0" w:space="0" w:color="auto"/>
        <w:left w:val="none" w:sz="0" w:space="0" w:color="auto"/>
        <w:bottom w:val="none" w:sz="0" w:space="0" w:color="auto"/>
        <w:right w:val="none" w:sz="0" w:space="0" w:color="auto"/>
      </w:divBdr>
    </w:div>
    <w:div w:id="1175992503">
      <w:marLeft w:val="0"/>
      <w:marRight w:val="0"/>
      <w:marTop w:val="0"/>
      <w:marBottom w:val="0"/>
      <w:divBdr>
        <w:top w:val="none" w:sz="0" w:space="0" w:color="auto"/>
        <w:left w:val="none" w:sz="0" w:space="0" w:color="auto"/>
        <w:bottom w:val="none" w:sz="0" w:space="0" w:color="auto"/>
        <w:right w:val="none" w:sz="0" w:space="0" w:color="auto"/>
      </w:divBdr>
    </w:div>
    <w:div w:id="1182280096">
      <w:marLeft w:val="0"/>
      <w:marRight w:val="0"/>
      <w:marTop w:val="0"/>
      <w:marBottom w:val="0"/>
      <w:divBdr>
        <w:top w:val="none" w:sz="0" w:space="0" w:color="auto"/>
        <w:left w:val="none" w:sz="0" w:space="0" w:color="auto"/>
        <w:bottom w:val="none" w:sz="0" w:space="0" w:color="auto"/>
        <w:right w:val="none" w:sz="0" w:space="0" w:color="auto"/>
      </w:divBdr>
      <w:divsChild>
        <w:div w:id="1921131575">
          <w:marLeft w:val="0"/>
          <w:marRight w:val="0"/>
          <w:marTop w:val="0"/>
          <w:marBottom w:val="0"/>
          <w:divBdr>
            <w:top w:val="none" w:sz="0" w:space="0" w:color="auto"/>
            <w:left w:val="none" w:sz="0" w:space="0" w:color="auto"/>
            <w:bottom w:val="none" w:sz="0" w:space="0" w:color="auto"/>
            <w:right w:val="none" w:sz="0" w:space="0" w:color="auto"/>
          </w:divBdr>
        </w:div>
        <w:div w:id="1583445267">
          <w:marLeft w:val="0"/>
          <w:marRight w:val="0"/>
          <w:marTop w:val="0"/>
          <w:marBottom w:val="0"/>
          <w:divBdr>
            <w:top w:val="none" w:sz="0" w:space="0" w:color="auto"/>
            <w:left w:val="none" w:sz="0" w:space="0" w:color="auto"/>
            <w:bottom w:val="none" w:sz="0" w:space="0" w:color="auto"/>
            <w:right w:val="none" w:sz="0" w:space="0" w:color="auto"/>
          </w:divBdr>
        </w:div>
        <w:div w:id="69736012">
          <w:marLeft w:val="0"/>
          <w:marRight w:val="0"/>
          <w:marTop w:val="0"/>
          <w:marBottom w:val="0"/>
          <w:divBdr>
            <w:top w:val="none" w:sz="0" w:space="0" w:color="auto"/>
            <w:left w:val="none" w:sz="0" w:space="0" w:color="auto"/>
            <w:bottom w:val="none" w:sz="0" w:space="0" w:color="auto"/>
            <w:right w:val="none" w:sz="0" w:space="0" w:color="auto"/>
          </w:divBdr>
        </w:div>
        <w:div w:id="2025285195">
          <w:marLeft w:val="0"/>
          <w:marRight w:val="0"/>
          <w:marTop w:val="0"/>
          <w:marBottom w:val="0"/>
          <w:divBdr>
            <w:top w:val="none" w:sz="0" w:space="0" w:color="auto"/>
            <w:left w:val="none" w:sz="0" w:space="0" w:color="auto"/>
            <w:bottom w:val="none" w:sz="0" w:space="0" w:color="auto"/>
            <w:right w:val="none" w:sz="0" w:space="0" w:color="auto"/>
          </w:divBdr>
        </w:div>
        <w:div w:id="1754474506">
          <w:marLeft w:val="0"/>
          <w:marRight w:val="0"/>
          <w:marTop w:val="0"/>
          <w:marBottom w:val="0"/>
          <w:divBdr>
            <w:top w:val="none" w:sz="0" w:space="0" w:color="auto"/>
            <w:left w:val="none" w:sz="0" w:space="0" w:color="auto"/>
            <w:bottom w:val="none" w:sz="0" w:space="0" w:color="auto"/>
            <w:right w:val="none" w:sz="0" w:space="0" w:color="auto"/>
          </w:divBdr>
        </w:div>
        <w:div w:id="315962187">
          <w:marLeft w:val="0"/>
          <w:marRight w:val="0"/>
          <w:marTop w:val="0"/>
          <w:marBottom w:val="0"/>
          <w:divBdr>
            <w:top w:val="none" w:sz="0" w:space="0" w:color="auto"/>
            <w:left w:val="none" w:sz="0" w:space="0" w:color="auto"/>
            <w:bottom w:val="none" w:sz="0" w:space="0" w:color="auto"/>
            <w:right w:val="none" w:sz="0" w:space="0" w:color="auto"/>
          </w:divBdr>
        </w:div>
        <w:div w:id="1523670903">
          <w:marLeft w:val="0"/>
          <w:marRight w:val="0"/>
          <w:marTop w:val="0"/>
          <w:marBottom w:val="0"/>
          <w:divBdr>
            <w:top w:val="none" w:sz="0" w:space="0" w:color="auto"/>
            <w:left w:val="none" w:sz="0" w:space="0" w:color="auto"/>
            <w:bottom w:val="none" w:sz="0" w:space="0" w:color="auto"/>
            <w:right w:val="none" w:sz="0" w:space="0" w:color="auto"/>
          </w:divBdr>
        </w:div>
        <w:div w:id="1887792966">
          <w:marLeft w:val="0"/>
          <w:marRight w:val="0"/>
          <w:marTop w:val="0"/>
          <w:marBottom w:val="0"/>
          <w:divBdr>
            <w:top w:val="none" w:sz="0" w:space="0" w:color="auto"/>
            <w:left w:val="none" w:sz="0" w:space="0" w:color="auto"/>
            <w:bottom w:val="none" w:sz="0" w:space="0" w:color="auto"/>
            <w:right w:val="none" w:sz="0" w:space="0" w:color="auto"/>
          </w:divBdr>
        </w:div>
        <w:div w:id="116682112">
          <w:marLeft w:val="0"/>
          <w:marRight w:val="0"/>
          <w:marTop w:val="0"/>
          <w:marBottom w:val="0"/>
          <w:divBdr>
            <w:top w:val="none" w:sz="0" w:space="0" w:color="auto"/>
            <w:left w:val="none" w:sz="0" w:space="0" w:color="auto"/>
            <w:bottom w:val="none" w:sz="0" w:space="0" w:color="auto"/>
            <w:right w:val="none" w:sz="0" w:space="0" w:color="auto"/>
          </w:divBdr>
        </w:div>
        <w:div w:id="18775862">
          <w:marLeft w:val="0"/>
          <w:marRight w:val="0"/>
          <w:marTop w:val="0"/>
          <w:marBottom w:val="0"/>
          <w:divBdr>
            <w:top w:val="none" w:sz="0" w:space="0" w:color="auto"/>
            <w:left w:val="none" w:sz="0" w:space="0" w:color="auto"/>
            <w:bottom w:val="none" w:sz="0" w:space="0" w:color="auto"/>
            <w:right w:val="none" w:sz="0" w:space="0" w:color="auto"/>
          </w:divBdr>
        </w:div>
        <w:div w:id="1728991984">
          <w:marLeft w:val="0"/>
          <w:marRight w:val="0"/>
          <w:marTop w:val="0"/>
          <w:marBottom w:val="0"/>
          <w:divBdr>
            <w:top w:val="none" w:sz="0" w:space="0" w:color="auto"/>
            <w:left w:val="none" w:sz="0" w:space="0" w:color="auto"/>
            <w:bottom w:val="none" w:sz="0" w:space="0" w:color="auto"/>
            <w:right w:val="none" w:sz="0" w:space="0" w:color="auto"/>
          </w:divBdr>
        </w:div>
        <w:div w:id="1899591087">
          <w:marLeft w:val="0"/>
          <w:marRight w:val="0"/>
          <w:marTop w:val="0"/>
          <w:marBottom w:val="0"/>
          <w:divBdr>
            <w:top w:val="none" w:sz="0" w:space="0" w:color="auto"/>
            <w:left w:val="none" w:sz="0" w:space="0" w:color="auto"/>
            <w:bottom w:val="none" w:sz="0" w:space="0" w:color="auto"/>
            <w:right w:val="none" w:sz="0" w:space="0" w:color="auto"/>
          </w:divBdr>
        </w:div>
        <w:div w:id="1874073072">
          <w:marLeft w:val="0"/>
          <w:marRight w:val="0"/>
          <w:marTop w:val="0"/>
          <w:marBottom w:val="0"/>
          <w:divBdr>
            <w:top w:val="none" w:sz="0" w:space="0" w:color="auto"/>
            <w:left w:val="none" w:sz="0" w:space="0" w:color="auto"/>
            <w:bottom w:val="none" w:sz="0" w:space="0" w:color="auto"/>
            <w:right w:val="none" w:sz="0" w:space="0" w:color="auto"/>
          </w:divBdr>
        </w:div>
        <w:div w:id="554900833">
          <w:marLeft w:val="0"/>
          <w:marRight w:val="0"/>
          <w:marTop w:val="0"/>
          <w:marBottom w:val="0"/>
          <w:divBdr>
            <w:top w:val="none" w:sz="0" w:space="0" w:color="auto"/>
            <w:left w:val="none" w:sz="0" w:space="0" w:color="auto"/>
            <w:bottom w:val="none" w:sz="0" w:space="0" w:color="auto"/>
            <w:right w:val="none" w:sz="0" w:space="0" w:color="auto"/>
          </w:divBdr>
        </w:div>
        <w:div w:id="272249151">
          <w:marLeft w:val="0"/>
          <w:marRight w:val="0"/>
          <w:marTop w:val="0"/>
          <w:marBottom w:val="0"/>
          <w:divBdr>
            <w:top w:val="none" w:sz="0" w:space="0" w:color="auto"/>
            <w:left w:val="none" w:sz="0" w:space="0" w:color="auto"/>
            <w:bottom w:val="none" w:sz="0" w:space="0" w:color="auto"/>
            <w:right w:val="none" w:sz="0" w:space="0" w:color="auto"/>
          </w:divBdr>
        </w:div>
        <w:div w:id="1213811535">
          <w:marLeft w:val="0"/>
          <w:marRight w:val="0"/>
          <w:marTop w:val="0"/>
          <w:marBottom w:val="0"/>
          <w:divBdr>
            <w:top w:val="none" w:sz="0" w:space="0" w:color="auto"/>
            <w:left w:val="none" w:sz="0" w:space="0" w:color="auto"/>
            <w:bottom w:val="none" w:sz="0" w:space="0" w:color="auto"/>
            <w:right w:val="none" w:sz="0" w:space="0" w:color="auto"/>
          </w:divBdr>
        </w:div>
        <w:div w:id="765613328">
          <w:marLeft w:val="0"/>
          <w:marRight w:val="0"/>
          <w:marTop w:val="0"/>
          <w:marBottom w:val="0"/>
          <w:divBdr>
            <w:top w:val="none" w:sz="0" w:space="0" w:color="auto"/>
            <w:left w:val="none" w:sz="0" w:space="0" w:color="auto"/>
            <w:bottom w:val="none" w:sz="0" w:space="0" w:color="auto"/>
            <w:right w:val="none" w:sz="0" w:space="0" w:color="auto"/>
          </w:divBdr>
        </w:div>
        <w:div w:id="1500316685">
          <w:marLeft w:val="0"/>
          <w:marRight w:val="0"/>
          <w:marTop w:val="0"/>
          <w:marBottom w:val="0"/>
          <w:divBdr>
            <w:top w:val="none" w:sz="0" w:space="0" w:color="auto"/>
            <w:left w:val="none" w:sz="0" w:space="0" w:color="auto"/>
            <w:bottom w:val="none" w:sz="0" w:space="0" w:color="auto"/>
            <w:right w:val="none" w:sz="0" w:space="0" w:color="auto"/>
          </w:divBdr>
        </w:div>
        <w:div w:id="1987471860">
          <w:marLeft w:val="0"/>
          <w:marRight w:val="0"/>
          <w:marTop w:val="0"/>
          <w:marBottom w:val="0"/>
          <w:divBdr>
            <w:top w:val="none" w:sz="0" w:space="0" w:color="auto"/>
            <w:left w:val="none" w:sz="0" w:space="0" w:color="auto"/>
            <w:bottom w:val="none" w:sz="0" w:space="0" w:color="auto"/>
            <w:right w:val="none" w:sz="0" w:space="0" w:color="auto"/>
          </w:divBdr>
        </w:div>
        <w:div w:id="1755474819">
          <w:marLeft w:val="0"/>
          <w:marRight w:val="0"/>
          <w:marTop w:val="0"/>
          <w:marBottom w:val="0"/>
          <w:divBdr>
            <w:top w:val="none" w:sz="0" w:space="0" w:color="auto"/>
            <w:left w:val="none" w:sz="0" w:space="0" w:color="auto"/>
            <w:bottom w:val="none" w:sz="0" w:space="0" w:color="auto"/>
            <w:right w:val="none" w:sz="0" w:space="0" w:color="auto"/>
          </w:divBdr>
        </w:div>
        <w:div w:id="486745320">
          <w:marLeft w:val="0"/>
          <w:marRight w:val="0"/>
          <w:marTop w:val="0"/>
          <w:marBottom w:val="0"/>
          <w:divBdr>
            <w:top w:val="none" w:sz="0" w:space="0" w:color="auto"/>
            <w:left w:val="none" w:sz="0" w:space="0" w:color="auto"/>
            <w:bottom w:val="none" w:sz="0" w:space="0" w:color="auto"/>
            <w:right w:val="none" w:sz="0" w:space="0" w:color="auto"/>
          </w:divBdr>
        </w:div>
        <w:div w:id="1883057248">
          <w:marLeft w:val="0"/>
          <w:marRight w:val="0"/>
          <w:marTop w:val="0"/>
          <w:marBottom w:val="0"/>
          <w:divBdr>
            <w:top w:val="none" w:sz="0" w:space="0" w:color="auto"/>
            <w:left w:val="none" w:sz="0" w:space="0" w:color="auto"/>
            <w:bottom w:val="none" w:sz="0" w:space="0" w:color="auto"/>
            <w:right w:val="none" w:sz="0" w:space="0" w:color="auto"/>
          </w:divBdr>
        </w:div>
        <w:div w:id="1868135467">
          <w:marLeft w:val="0"/>
          <w:marRight w:val="0"/>
          <w:marTop w:val="0"/>
          <w:marBottom w:val="0"/>
          <w:divBdr>
            <w:top w:val="none" w:sz="0" w:space="0" w:color="auto"/>
            <w:left w:val="none" w:sz="0" w:space="0" w:color="auto"/>
            <w:bottom w:val="none" w:sz="0" w:space="0" w:color="auto"/>
            <w:right w:val="none" w:sz="0" w:space="0" w:color="auto"/>
          </w:divBdr>
        </w:div>
        <w:div w:id="798957370">
          <w:marLeft w:val="0"/>
          <w:marRight w:val="0"/>
          <w:marTop w:val="0"/>
          <w:marBottom w:val="0"/>
          <w:divBdr>
            <w:top w:val="none" w:sz="0" w:space="0" w:color="auto"/>
            <w:left w:val="none" w:sz="0" w:space="0" w:color="auto"/>
            <w:bottom w:val="none" w:sz="0" w:space="0" w:color="auto"/>
            <w:right w:val="none" w:sz="0" w:space="0" w:color="auto"/>
          </w:divBdr>
        </w:div>
        <w:div w:id="297028379">
          <w:marLeft w:val="0"/>
          <w:marRight w:val="0"/>
          <w:marTop w:val="0"/>
          <w:marBottom w:val="0"/>
          <w:divBdr>
            <w:top w:val="none" w:sz="0" w:space="0" w:color="auto"/>
            <w:left w:val="none" w:sz="0" w:space="0" w:color="auto"/>
            <w:bottom w:val="none" w:sz="0" w:space="0" w:color="auto"/>
            <w:right w:val="none" w:sz="0" w:space="0" w:color="auto"/>
          </w:divBdr>
        </w:div>
        <w:div w:id="1979257816">
          <w:marLeft w:val="0"/>
          <w:marRight w:val="0"/>
          <w:marTop w:val="0"/>
          <w:marBottom w:val="0"/>
          <w:divBdr>
            <w:top w:val="none" w:sz="0" w:space="0" w:color="auto"/>
            <w:left w:val="none" w:sz="0" w:space="0" w:color="auto"/>
            <w:bottom w:val="none" w:sz="0" w:space="0" w:color="auto"/>
            <w:right w:val="none" w:sz="0" w:space="0" w:color="auto"/>
          </w:divBdr>
        </w:div>
        <w:div w:id="1611232611">
          <w:marLeft w:val="0"/>
          <w:marRight w:val="0"/>
          <w:marTop w:val="0"/>
          <w:marBottom w:val="0"/>
          <w:divBdr>
            <w:top w:val="none" w:sz="0" w:space="0" w:color="auto"/>
            <w:left w:val="none" w:sz="0" w:space="0" w:color="auto"/>
            <w:bottom w:val="none" w:sz="0" w:space="0" w:color="auto"/>
            <w:right w:val="none" w:sz="0" w:space="0" w:color="auto"/>
          </w:divBdr>
        </w:div>
        <w:div w:id="182718684">
          <w:marLeft w:val="0"/>
          <w:marRight w:val="0"/>
          <w:marTop w:val="0"/>
          <w:marBottom w:val="0"/>
          <w:divBdr>
            <w:top w:val="none" w:sz="0" w:space="0" w:color="auto"/>
            <w:left w:val="none" w:sz="0" w:space="0" w:color="auto"/>
            <w:bottom w:val="none" w:sz="0" w:space="0" w:color="auto"/>
            <w:right w:val="none" w:sz="0" w:space="0" w:color="auto"/>
          </w:divBdr>
        </w:div>
        <w:div w:id="1584025526">
          <w:marLeft w:val="0"/>
          <w:marRight w:val="0"/>
          <w:marTop w:val="0"/>
          <w:marBottom w:val="0"/>
          <w:divBdr>
            <w:top w:val="none" w:sz="0" w:space="0" w:color="auto"/>
            <w:left w:val="none" w:sz="0" w:space="0" w:color="auto"/>
            <w:bottom w:val="none" w:sz="0" w:space="0" w:color="auto"/>
            <w:right w:val="none" w:sz="0" w:space="0" w:color="auto"/>
          </w:divBdr>
        </w:div>
        <w:div w:id="491487004">
          <w:marLeft w:val="0"/>
          <w:marRight w:val="0"/>
          <w:marTop w:val="0"/>
          <w:marBottom w:val="0"/>
          <w:divBdr>
            <w:top w:val="none" w:sz="0" w:space="0" w:color="auto"/>
            <w:left w:val="none" w:sz="0" w:space="0" w:color="auto"/>
            <w:bottom w:val="none" w:sz="0" w:space="0" w:color="auto"/>
            <w:right w:val="none" w:sz="0" w:space="0" w:color="auto"/>
          </w:divBdr>
        </w:div>
        <w:div w:id="38745460">
          <w:marLeft w:val="0"/>
          <w:marRight w:val="0"/>
          <w:marTop w:val="0"/>
          <w:marBottom w:val="0"/>
          <w:divBdr>
            <w:top w:val="none" w:sz="0" w:space="0" w:color="auto"/>
            <w:left w:val="none" w:sz="0" w:space="0" w:color="auto"/>
            <w:bottom w:val="none" w:sz="0" w:space="0" w:color="auto"/>
            <w:right w:val="none" w:sz="0" w:space="0" w:color="auto"/>
          </w:divBdr>
        </w:div>
        <w:div w:id="845825308">
          <w:marLeft w:val="0"/>
          <w:marRight w:val="0"/>
          <w:marTop w:val="0"/>
          <w:marBottom w:val="0"/>
          <w:divBdr>
            <w:top w:val="none" w:sz="0" w:space="0" w:color="auto"/>
            <w:left w:val="none" w:sz="0" w:space="0" w:color="auto"/>
            <w:bottom w:val="none" w:sz="0" w:space="0" w:color="auto"/>
            <w:right w:val="none" w:sz="0" w:space="0" w:color="auto"/>
          </w:divBdr>
        </w:div>
        <w:div w:id="1499731119">
          <w:marLeft w:val="0"/>
          <w:marRight w:val="0"/>
          <w:marTop w:val="0"/>
          <w:marBottom w:val="0"/>
          <w:divBdr>
            <w:top w:val="none" w:sz="0" w:space="0" w:color="auto"/>
            <w:left w:val="none" w:sz="0" w:space="0" w:color="auto"/>
            <w:bottom w:val="none" w:sz="0" w:space="0" w:color="auto"/>
            <w:right w:val="none" w:sz="0" w:space="0" w:color="auto"/>
          </w:divBdr>
        </w:div>
        <w:div w:id="2145996853">
          <w:marLeft w:val="0"/>
          <w:marRight w:val="0"/>
          <w:marTop w:val="0"/>
          <w:marBottom w:val="0"/>
          <w:divBdr>
            <w:top w:val="none" w:sz="0" w:space="0" w:color="auto"/>
            <w:left w:val="none" w:sz="0" w:space="0" w:color="auto"/>
            <w:bottom w:val="none" w:sz="0" w:space="0" w:color="auto"/>
            <w:right w:val="none" w:sz="0" w:space="0" w:color="auto"/>
          </w:divBdr>
        </w:div>
        <w:div w:id="769281898">
          <w:marLeft w:val="0"/>
          <w:marRight w:val="0"/>
          <w:marTop w:val="0"/>
          <w:marBottom w:val="0"/>
          <w:divBdr>
            <w:top w:val="none" w:sz="0" w:space="0" w:color="auto"/>
            <w:left w:val="none" w:sz="0" w:space="0" w:color="auto"/>
            <w:bottom w:val="none" w:sz="0" w:space="0" w:color="auto"/>
            <w:right w:val="none" w:sz="0" w:space="0" w:color="auto"/>
          </w:divBdr>
        </w:div>
        <w:div w:id="991517928">
          <w:marLeft w:val="0"/>
          <w:marRight w:val="0"/>
          <w:marTop w:val="0"/>
          <w:marBottom w:val="0"/>
          <w:divBdr>
            <w:top w:val="none" w:sz="0" w:space="0" w:color="auto"/>
            <w:left w:val="none" w:sz="0" w:space="0" w:color="auto"/>
            <w:bottom w:val="none" w:sz="0" w:space="0" w:color="auto"/>
            <w:right w:val="none" w:sz="0" w:space="0" w:color="auto"/>
          </w:divBdr>
        </w:div>
        <w:div w:id="1095134510">
          <w:marLeft w:val="0"/>
          <w:marRight w:val="0"/>
          <w:marTop w:val="0"/>
          <w:marBottom w:val="0"/>
          <w:divBdr>
            <w:top w:val="none" w:sz="0" w:space="0" w:color="auto"/>
            <w:left w:val="none" w:sz="0" w:space="0" w:color="auto"/>
            <w:bottom w:val="none" w:sz="0" w:space="0" w:color="auto"/>
            <w:right w:val="none" w:sz="0" w:space="0" w:color="auto"/>
          </w:divBdr>
        </w:div>
        <w:div w:id="444274261">
          <w:marLeft w:val="0"/>
          <w:marRight w:val="0"/>
          <w:marTop w:val="0"/>
          <w:marBottom w:val="0"/>
          <w:divBdr>
            <w:top w:val="none" w:sz="0" w:space="0" w:color="auto"/>
            <w:left w:val="none" w:sz="0" w:space="0" w:color="auto"/>
            <w:bottom w:val="none" w:sz="0" w:space="0" w:color="auto"/>
            <w:right w:val="none" w:sz="0" w:space="0" w:color="auto"/>
          </w:divBdr>
        </w:div>
        <w:div w:id="945163186">
          <w:marLeft w:val="0"/>
          <w:marRight w:val="0"/>
          <w:marTop w:val="0"/>
          <w:marBottom w:val="0"/>
          <w:divBdr>
            <w:top w:val="none" w:sz="0" w:space="0" w:color="auto"/>
            <w:left w:val="none" w:sz="0" w:space="0" w:color="auto"/>
            <w:bottom w:val="none" w:sz="0" w:space="0" w:color="auto"/>
            <w:right w:val="none" w:sz="0" w:space="0" w:color="auto"/>
          </w:divBdr>
        </w:div>
        <w:div w:id="1009940622">
          <w:marLeft w:val="0"/>
          <w:marRight w:val="0"/>
          <w:marTop w:val="0"/>
          <w:marBottom w:val="0"/>
          <w:divBdr>
            <w:top w:val="none" w:sz="0" w:space="0" w:color="auto"/>
            <w:left w:val="none" w:sz="0" w:space="0" w:color="auto"/>
            <w:bottom w:val="none" w:sz="0" w:space="0" w:color="auto"/>
            <w:right w:val="none" w:sz="0" w:space="0" w:color="auto"/>
          </w:divBdr>
        </w:div>
        <w:div w:id="2040159689">
          <w:marLeft w:val="0"/>
          <w:marRight w:val="0"/>
          <w:marTop w:val="0"/>
          <w:marBottom w:val="0"/>
          <w:divBdr>
            <w:top w:val="none" w:sz="0" w:space="0" w:color="auto"/>
            <w:left w:val="none" w:sz="0" w:space="0" w:color="auto"/>
            <w:bottom w:val="none" w:sz="0" w:space="0" w:color="auto"/>
            <w:right w:val="none" w:sz="0" w:space="0" w:color="auto"/>
          </w:divBdr>
        </w:div>
        <w:div w:id="229508213">
          <w:marLeft w:val="0"/>
          <w:marRight w:val="0"/>
          <w:marTop w:val="0"/>
          <w:marBottom w:val="0"/>
          <w:divBdr>
            <w:top w:val="none" w:sz="0" w:space="0" w:color="auto"/>
            <w:left w:val="none" w:sz="0" w:space="0" w:color="auto"/>
            <w:bottom w:val="none" w:sz="0" w:space="0" w:color="auto"/>
            <w:right w:val="none" w:sz="0" w:space="0" w:color="auto"/>
          </w:divBdr>
        </w:div>
        <w:div w:id="392658591">
          <w:marLeft w:val="0"/>
          <w:marRight w:val="0"/>
          <w:marTop w:val="0"/>
          <w:marBottom w:val="0"/>
          <w:divBdr>
            <w:top w:val="none" w:sz="0" w:space="0" w:color="auto"/>
            <w:left w:val="none" w:sz="0" w:space="0" w:color="auto"/>
            <w:bottom w:val="none" w:sz="0" w:space="0" w:color="auto"/>
            <w:right w:val="none" w:sz="0" w:space="0" w:color="auto"/>
          </w:divBdr>
        </w:div>
        <w:div w:id="915014412">
          <w:marLeft w:val="0"/>
          <w:marRight w:val="0"/>
          <w:marTop w:val="0"/>
          <w:marBottom w:val="0"/>
          <w:divBdr>
            <w:top w:val="none" w:sz="0" w:space="0" w:color="auto"/>
            <w:left w:val="none" w:sz="0" w:space="0" w:color="auto"/>
            <w:bottom w:val="none" w:sz="0" w:space="0" w:color="auto"/>
            <w:right w:val="none" w:sz="0" w:space="0" w:color="auto"/>
          </w:divBdr>
        </w:div>
        <w:div w:id="1779448971">
          <w:marLeft w:val="0"/>
          <w:marRight w:val="0"/>
          <w:marTop w:val="0"/>
          <w:marBottom w:val="0"/>
          <w:divBdr>
            <w:top w:val="none" w:sz="0" w:space="0" w:color="auto"/>
            <w:left w:val="none" w:sz="0" w:space="0" w:color="auto"/>
            <w:bottom w:val="none" w:sz="0" w:space="0" w:color="auto"/>
            <w:right w:val="none" w:sz="0" w:space="0" w:color="auto"/>
          </w:divBdr>
        </w:div>
        <w:div w:id="904029869">
          <w:marLeft w:val="0"/>
          <w:marRight w:val="0"/>
          <w:marTop w:val="0"/>
          <w:marBottom w:val="0"/>
          <w:divBdr>
            <w:top w:val="none" w:sz="0" w:space="0" w:color="auto"/>
            <w:left w:val="none" w:sz="0" w:space="0" w:color="auto"/>
            <w:bottom w:val="none" w:sz="0" w:space="0" w:color="auto"/>
            <w:right w:val="none" w:sz="0" w:space="0" w:color="auto"/>
          </w:divBdr>
        </w:div>
        <w:div w:id="240599472">
          <w:marLeft w:val="0"/>
          <w:marRight w:val="0"/>
          <w:marTop w:val="0"/>
          <w:marBottom w:val="0"/>
          <w:divBdr>
            <w:top w:val="none" w:sz="0" w:space="0" w:color="auto"/>
            <w:left w:val="none" w:sz="0" w:space="0" w:color="auto"/>
            <w:bottom w:val="none" w:sz="0" w:space="0" w:color="auto"/>
            <w:right w:val="none" w:sz="0" w:space="0" w:color="auto"/>
          </w:divBdr>
        </w:div>
        <w:div w:id="626012975">
          <w:marLeft w:val="0"/>
          <w:marRight w:val="0"/>
          <w:marTop w:val="0"/>
          <w:marBottom w:val="0"/>
          <w:divBdr>
            <w:top w:val="none" w:sz="0" w:space="0" w:color="auto"/>
            <w:left w:val="none" w:sz="0" w:space="0" w:color="auto"/>
            <w:bottom w:val="none" w:sz="0" w:space="0" w:color="auto"/>
            <w:right w:val="none" w:sz="0" w:space="0" w:color="auto"/>
          </w:divBdr>
        </w:div>
        <w:div w:id="982345665">
          <w:marLeft w:val="0"/>
          <w:marRight w:val="0"/>
          <w:marTop w:val="0"/>
          <w:marBottom w:val="0"/>
          <w:divBdr>
            <w:top w:val="none" w:sz="0" w:space="0" w:color="auto"/>
            <w:left w:val="none" w:sz="0" w:space="0" w:color="auto"/>
            <w:bottom w:val="none" w:sz="0" w:space="0" w:color="auto"/>
            <w:right w:val="none" w:sz="0" w:space="0" w:color="auto"/>
          </w:divBdr>
        </w:div>
        <w:div w:id="1896353680">
          <w:marLeft w:val="0"/>
          <w:marRight w:val="0"/>
          <w:marTop w:val="0"/>
          <w:marBottom w:val="0"/>
          <w:divBdr>
            <w:top w:val="none" w:sz="0" w:space="0" w:color="auto"/>
            <w:left w:val="none" w:sz="0" w:space="0" w:color="auto"/>
            <w:bottom w:val="none" w:sz="0" w:space="0" w:color="auto"/>
            <w:right w:val="none" w:sz="0" w:space="0" w:color="auto"/>
          </w:divBdr>
        </w:div>
        <w:div w:id="116224838">
          <w:marLeft w:val="0"/>
          <w:marRight w:val="0"/>
          <w:marTop w:val="0"/>
          <w:marBottom w:val="0"/>
          <w:divBdr>
            <w:top w:val="none" w:sz="0" w:space="0" w:color="auto"/>
            <w:left w:val="none" w:sz="0" w:space="0" w:color="auto"/>
            <w:bottom w:val="none" w:sz="0" w:space="0" w:color="auto"/>
            <w:right w:val="none" w:sz="0" w:space="0" w:color="auto"/>
          </w:divBdr>
        </w:div>
        <w:div w:id="1787651484">
          <w:marLeft w:val="0"/>
          <w:marRight w:val="0"/>
          <w:marTop w:val="0"/>
          <w:marBottom w:val="0"/>
          <w:divBdr>
            <w:top w:val="none" w:sz="0" w:space="0" w:color="auto"/>
            <w:left w:val="none" w:sz="0" w:space="0" w:color="auto"/>
            <w:bottom w:val="none" w:sz="0" w:space="0" w:color="auto"/>
            <w:right w:val="none" w:sz="0" w:space="0" w:color="auto"/>
          </w:divBdr>
        </w:div>
        <w:div w:id="829251416">
          <w:marLeft w:val="0"/>
          <w:marRight w:val="0"/>
          <w:marTop w:val="0"/>
          <w:marBottom w:val="0"/>
          <w:divBdr>
            <w:top w:val="none" w:sz="0" w:space="0" w:color="auto"/>
            <w:left w:val="none" w:sz="0" w:space="0" w:color="auto"/>
            <w:bottom w:val="none" w:sz="0" w:space="0" w:color="auto"/>
            <w:right w:val="none" w:sz="0" w:space="0" w:color="auto"/>
          </w:divBdr>
        </w:div>
        <w:div w:id="1227497688">
          <w:marLeft w:val="0"/>
          <w:marRight w:val="0"/>
          <w:marTop w:val="0"/>
          <w:marBottom w:val="0"/>
          <w:divBdr>
            <w:top w:val="none" w:sz="0" w:space="0" w:color="auto"/>
            <w:left w:val="none" w:sz="0" w:space="0" w:color="auto"/>
            <w:bottom w:val="none" w:sz="0" w:space="0" w:color="auto"/>
            <w:right w:val="none" w:sz="0" w:space="0" w:color="auto"/>
          </w:divBdr>
        </w:div>
        <w:div w:id="583496864">
          <w:marLeft w:val="0"/>
          <w:marRight w:val="0"/>
          <w:marTop w:val="0"/>
          <w:marBottom w:val="0"/>
          <w:divBdr>
            <w:top w:val="none" w:sz="0" w:space="0" w:color="auto"/>
            <w:left w:val="none" w:sz="0" w:space="0" w:color="auto"/>
            <w:bottom w:val="none" w:sz="0" w:space="0" w:color="auto"/>
            <w:right w:val="none" w:sz="0" w:space="0" w:color="auto"/>
          </w:divBdr>
        </w:div>
        <w:div w:id="1179152726">
          <w:marLeft w:val="0"/>
          <w:marRight w:val="0"/>
          <w:marTop w:val="0"/>
          <w:marBottom w:val="0"/>
          <w:divBdr>
            <w:top w:val="none" w:sz="0" w:space="0" w:color="auto"/>
            <w:left w:val="none" w:sz="0" w:space="0" w:color="auto"/>
            <w:bottom w:val="none" w:sz="0" w:space="0" w:color="auto"/>
            <w:right w:val="none" w:sz="0" w:space="0" w:color="auto"/>
          </w:divBdr>
        </w:div>
        <w:div w:id="619726623">
          <w:marLeft w:val="0"/>
          <w:marRight w:val="0"/>
          <w:marTop w:val="0"/>
          <w:marBottom w:val="0"/>
          <w:divBdr>
            <w:top w:val="none" w:sz="0" w:space="0" w:color="auto"/>
            <w:left w:val="none" w:sz="0" w:space="0" w:color="auto"/>
            <w:bottom w:val="none" w:sz="0" w:space="0" w:color="auto"/>
            <w:right w:val="none" w:sz="0" w:space="0" w:color="auto"/>
          </w:divBdr>
        </w:div>
        <w:div w:id="2079667661">
          <w:marLeft w:val="0"/>
          <w:marRight w:val="0"/>
          <w:marTop w:val="0"/>
          <w:marBottom w:val="0"/>
          <w:divBdr>
            <w:top w:val="none" w:sz="0" w:space="0" w:color="auto"/>
            <w:left w:val="none" w:sz="0" w:space="0" w:color="auto"/>
            <w:bottom w:val="none" w:sz="0" w:space="0" w:color="auto"/>
            <w:right w:val="none" w:sz="0" w:space="0" w:color="auto"/>
          </w:divBdr>
        </w:div>
        <w:div w:id="506746866">
          <w:marLeft w:val="0"/>
          <w:marRight w:val="0"/>
          <w:marTop w:val="0"/>
          <w:marBottom w:val="0"/>
          <w:divBdr>
            <w:top w:val="none" w:sz="0" w:space="0" w:color="auto"/>
            <w:left w:val="none" w:sz="0" w:space="0" w:color="auto"/>
            <w:bottom w:val="none" w:sz="0" w:space="0" w:color="auto"/>
            <w:right w:val="none" w:sz="0" w:space="0" w:color="auto"/>
          </w:divBdr>
        </w:div>
        <w:div w:id="1921597482">
          <w:marLeft w:val="0"/>
          <w:marRight w:val="0"/>
          <w:marTop w:val="0"/>
          <w:marBottom w:val="0"/>
          <w:divBdr>
            <w:top w:val="none" w:sz="0" w:space="0" w:color="auto"/>
            <w:left w:val="none" w:sz="0" w:space="0" w:color="auto"/>
            <w:bottom w:val="none" w:sz="0" w:space="0" w:color="auto"/>
            <w:right w:val="none" w:sz="0" w:space="0" w:color="auto"/>
          </w:divBdr>
        </w:div>
        <w:div w:id="414864353">
          <w:marLeft w:val="0"/>
          <w:marRight w:val="0"/>
          <w:marTop w:val="0"/>
          <w:marBottom w:val="0"/>
          <w:divBdr>
            <w:top w:val="none" w:sz="0" w:space="0" w:color="auto"/>
            <w:left w:val="none" w:sz="0" w:space="0" w:color="auto"/>
            <w:bottom w:val="none" w:sz="0" w:space="0" w:color="auto"/>
            <w:right w:val="none" w:sz="0" w:space="0" w:color="auto"/>
          </w:divBdr>
        </w:div>
        <w:div w:id="154686589">
          <w:marLeft w:val="0"/>
          <w:marRight w:val="0"/>
          <w:marTop w:val="0"/>
          <w:marBottom w:val="0"/>
          <w:divBdr>
            <w:top w:val="none" w:sz="0" w:space="0" w:color="auto"/>
            <w:left w:val="none" w:sz="0" w:space="0" w:color="auto"/>
            <w:bottom w:val="none" w:sz="0" w:space="0" w:color="auto"/>
            <w:right w:val="none" w:sz="0" w:space="0" w:color="auto"/>
          </w:divBdr>
        </w:div>
        <w:div w:id="1490169907">
          <w:marLeft w:val="0"/>
          <w:marRight w:val="0"/>
          <w:marTop w:val="0"/>
          <w:marBottom w:val="0"/>
          <w:divBdr>
            <w:top w:val="none" w:sz="0" w:space="0" w:color="auto"/>
            <w:left w:val="none" w:sz="0" w:space="0" w:color="auto"/>
            <w:bottom w:val="none" w:sz="0" w:space="0" w:color="auto"/>
            <w:right w:val="none" w:sz="0" w:space="0" w:color="auto"/>
          </w:divBdr>
        </w:div>
        <w:div w:id="1037967318">
          <w:marLeft w:val="0"/>
          <w:marRight w:val="0"/>
          <w:marTop w:val="0"/>
          <w:marBottom w:val="0"/>
          <w:divBdr>
            <w:top w:val="none" w:sz="0" w:space="0" w:color="auto"/>
            <w:left w:val="none" w:sz="0" w:space="0" w:color="auto"/>
            <w:bottom w:val="none" w:sz="0" w:space="0" w:color="auto"/>
            <w:right w:val="none" w:sz="0" w:space="0" w:color="auto"/>
          </w:divBdr>
        </w:div>
        <w:div w:id="1959870127">
          <w:marLeft w:val="0"/>
          <w:marRight w:val="0"/>
          <w:marTop w:val="0"/>
          <w:marBottom w:val="0"/>
          <w:divBdr>
            <w:top w:val="none" w:sz="0" w:space="0" w:color="auto"/>
            <w:left w:val="none" w:sz="0" w:space="0" w:color="auto"/>
            <w:bottom w:val="none" w:sz="0" w:space="0" w:color="auto"/>
            <w:right w:val="none" w:sz="0" w:space="0" w:color="auto"/>
          </w:divBdr>
        </w:div>
        <w:div w:id="1473062872">
          <w:marLeft w:val="0"/>
          <w:marRight w:val="0"/>
          <w:marTop w:val="0"/>
          <w:marBottom w:val="0"/>
          <w:divBdr>
            <w:top w:val="none" w:sz="0" w:space="0" w:color="auto"/>
            <w:left w:val="none" w:sz="0" w:space="0" w:color="auto"/>
            <w:bottom w:val="none" w:sz="0" w:space="0" w:color="auto"/>
            <w:right w:val="none" w:sz="0" w:space="0" w:color="auto"/>
          </w:divBdr>
        </w:div>
        <w:div w:id="244995833">
          <w:marLeft w:val="0"/>
          <w:marRight w:val="0"/>
          <w:marTop w:val="0"/>
          <w:marBottom w:val="0"/>
          <w:divBdr>
            <w:top w:val="none" w:sz="0" w:space="0" w:color="auto"/>
            <w:left w:val="none" w:sz="0" w:space="0" w:color="auto"/>
            <w:bottom w:val="none" w:sz="0" w:space="0" w:color="auto"/>
            <w:right w:val="none" w:sz="0" w:space="0" w:color="auto"/>
          </w:divBdr>
        </w:div>
        <w:div w:id="1091320332">
          <w:marLeft w:val="0"/>
          <w:marRight w:val="0"/>
          <w:marTop w:val="0"/>
          <w:marBottom w:val="0"/>
          <w:divBdr>
            <w:top w:val="none" w:sz="0" w:space="0" w:color="auto"/>
            <w:left w:val="none" w:sz="0" w:space="0" w:color="auto"/>
            <w:bottom w:val="none" w:sz="0" w:space="0" w:color="auto"/>
            <w:right w:val="none" w:sz="0" w:space="0" w:color="auto"/>
          </w:divBdr>
        </w:div>
        <w:div w:id="115880772">
          <w:marLeft w:val="0"/>
          <w:marRight w:val="0"/>
          <w:marTop w:val="0"/>
          <w:marBottom w:val="0"/>
          <w:divBdr>
            <w:top w:val="none" w:sz="0" w:space="0" w:color="auto"/>
            <w:left w:val="none" w:sz="0" w:space="0" w:color="auto"/>
            <w:bottom w:val="none" w:sz="0" w:space="0" w:color="auto"/>
            <w:right w:val="none" w:sz="0" w:space="0" w:color="auto"/>
          </w:divBdr>
        </w:div>
        <w:div w:id="1608658011">
          <w:marLeft w:val="0"/>
          <w:marRight w:val="0"/>
          <w:marTop w:val="0"/>
          <w:marBottom w:val="0"/>
          <w:divBdr>
            <w:top w:val="none" w:sz="0" w:space="0" w:color="auto"/>
            <w:left w:val="none" w:sz="0" w:space="0" w:color="auto"/>
            <w:bottom w:val="none" w:sz="0" w:space="0" w:color="auto"/>
            <w:right w:val="none" w:sz="0" w:space="0" w:color="auto"/>
          </w:divBdr>
        </w:div>
        <w:div w:id="893739040">
          <w:marLeft w:val="0"/>
          <w:marRight w:val="0"/>
          <w:marTop w:val="0"/>
          <w:marBottom w:val="0"/>
          <w:divBdr>
            <w:top w:val="none" w:sz="0" w:space="0" w:color="auto"/>
            <w:left w:val="none" w:sz="0" w:space="0" w:color="auto"/>
            <w:bottom w:val="none" w:sz="0" w:space="0" w:color="auto"/>
            <w:right w:val="none" w:sz="0" w:space="0" w:color="auto"/>
          </w:divBdr>
        </w:div>
      </w:divsChild>
    </w:div>
    <w:div w:id="1184132284">
      <w:marLeft w:val="0"/>
      <w:marRight w:val="0"/>
      <w:marTop w:val="0"/>
      <w:marBottom w:val="0"/>
      <w:divBdr>
        <w:top w:val="none" w:sz="0" w:space="0" w:color="auto"/>
        <w:left w:val="none" w:sz="0" w:space="0" w:color="auto"/>
        <w:bottom w:val="none" w:sz="0" w:space="0" w:color="auto"/>
        <w:right w:val="none" w:sz="0" w:space="0" w:color="auto"/>
      </w:divBdr>
    </w:div>
    <w:div w:id="1187018524">
      <w:marLeft w:val="0"/>
      <w:marRight w:val="0"/>
      <w:marTop w:val="0"/>
      <w:marBottom w:val="0"/>
      <w:divBdr>
        <w:top w:val="none" w:sz="0" w:space="0" w:color="auto"/>
        <w:left w:val="none" w:sz="0" w:space="0" w:color="auto"/>
        <w:bottom w:val="none" w:sz="0" w:space="0" w:color="auto"/>
        <w:right w:val="none" w:sz="0" w:space="0" w:color="auto"/>
      </w:divBdr>
    </w:div>
    <w:div w:id="1188249900">
      <w:marLeft w:val="0"/>
      <w:marRight w:val="0"/>
      <w:marTop w:val="0"/>
      <w:marBottom w:val="0"/>
      <w:divBdr>
        <w:top w:val="none" w:sz="0" w:space="0" w:color="auto"/>
        <w:left w:val="none" w:sz="0" w:space="0" w:color="auto"/>
        <w:bottom w:val="none" w:sz="0" w:space="0" w:color="auto"/>
        <w:right w:val="none" w:sz="0" w:space="0" w:color="auto"/>
      </w:divBdr>
    </w:div>
    <w:div w:id="1188372881">
      <w:marLeft w:val="0"/>
      <w:marRight w:val="0"/>
      <w:marTop w:val="0"/>
      <w:marBottom w:val="0"/>
      <w:divBdr>
        <w:top w:val="none" w:sz="0" w:space="0" w:color="auto"/>
        <w:left w:val="none" w:sz="0" w:space="0" w:color="auto"/>
        <w:bottom w:val="none" w:sz="0" w:space="0" w:color="auto"/>
        <w:right w:val="none" w:sz="0" w:space="0" w:color="auto"/>
      </w:divBdr>
    </w:div>
    <w:div w:id="1195996220">
      <w:marLeft w:val="0"/>
      <w:marRight w:val="0"/>
      <w:marTop w:val="0"/>
      <w:marBottom w:val="0"/>
      <w:divBdr>
        <w:top w:val="none" w:sz="0" w:space="0" w:color="auto"/>
        <w:left w:val="none" w:sz="0" w:space="0" w:color="auto"/>
        <w:bottom w:val="none" w:sz="0" w:space="0" w:color="auto"/>
        <w:right w:val="none" w:sz="0" w:space="0" w:color="auto"/>
      </w:divBdr>
    </w:div>
    <w:div w:id="1203593516">
      <w:marLeft w:val="0"/>
      <w:marRight w:val="0"/>
      <w:marTop w:val="0"/>
      <w:marBottom w:val="0"/>
      <w:divBdr>
        <w:top w:val="none" w:sz="0" w:space="0" w:color="auto"/>
        <w:left w:val="none" w:sz="0" w:space="0" w:color="auto"/>
        <w:bottom w:val="none" w:sz="0" w:space="0" w:color="auto"/>
        <w:right w:val="none" w:sz="0" w:space="0" w:color="auto"/>
      </w:divBdr>
    </w:div>
    <w:div w:id="1206484965">
      <w:marLeft w:val="0"/>
      <w:marRight w:val="0"/>
      <w:marTop w:val="0"/>
      <w:marBottom w:val="0"/>
      <w:divBdr>
        <w:top w:val="none" w:sz="0" w:space="0" w:color="auto"/>
        <w:left w:val="none" w:sz="0" w:space="0" w:color="auto"/>
        <w:bottom w:val="none" w:sz="0" w:space="0" w:color="auto"/>
        <w:right w:val="none" w:sz="0" w:space="0" w:color="auto"/>
      </w:divBdr>
    </w:div>
    <w:div w:id="1207647868">
      <w:marLeft w:val="0"/>
      <w:marRight w:val="0"/>
      <w:marTop w:val="0"/>
      <w:marBottom w:val="0"/>
      <w:divBdr>
        <w:top w:val="none" w:sz="0" w:space="0" w:color="auto"/>
        <w:left w:val="none" w:sz="0" w:space="0" w:color="auto"/>
        <w:bottom w:val="none" w:sz="0" w:space="0" w:color="auto"/>
        <w:right w:val="none" w:sz="0" w:space="0" w:color="auto"/>
      </w:divBdr>
    </w:div>
    <w:div w:id="1207907940">
      <w:marLeft w:val="0"/>
      <w:marRight w:val="0"/>
      <w:marTop w:val="0"/>
      <w:marBottom w:val="0"/>
      <w:divBdr>
        <w:top w:val="none" w:sz="0" w:space="0" w:color="auto"/>
        <w:left w:val="none" w:sz="0" w:space="0" w:color="auto"/>
        <w:bottom w:val="none" w:sz="0" w:space="0" w:color="auto"/>
        <w:right w:val="none" w:sz="0" w:space="0" w:color="auto"/>
      </w:divBdr>
    </w:div>
    <w:div w:id="1216702321">
      <w:marLeft w:val="0"/>
      <w:marRight w:val="0"/>
      <w:marTop w:val="0"/>
      <w:marBottom w:val="0"/>
      <w:divBdr>
        <w:top w:val="none" w:sz="0" w:space="0" w:color="auto"/>
        <w:left w:val="none" w:sz="0" w:space="0" w:color="auto"/>
        <w:bottom w:val="none" w:sz="0" w:space="0" w:color="auto"/>
        <w:right w:val="none" w:sz="0" w:space="0" w:color="auto"/>
      </w:divBdr>
    </w:div>
    <w:div w:id="1220559985">
      <w:marLeft w:val="0"/>
      <w:marRight w:val="0"/>
      <w:marTop w:val="0"/>
      <w:marBottom w:val="0"/>
      <w:divBdr>
        <w:top w:val="none" w:sz="0" w:space="0" w:color="auto"/>
        <w:left w:val="none" w:sz="0" w:space="0" w:color="auto"/>
        <w:bottom w:val="none" w:sz="0" w:space="0" w:color="auto"/>
        <w:right w:val="none" w:sz="0" w:space="0" w:color="auto"/>
      </w:divBdr>
    </w:div>
    <w:div w:id="1222399420">
      <w:marLeft w:val="0"/>
      <w:marRight w:val="0"/>
      <w:marTop w:val="0"/>
      <w:marBottom w:val="0"/>
      <w:divBdr>
        <w:top w:val="none" w:sz="0" w:space="0" w:color="auto"/>
        <w:left w:val="none" w:sz="0" w:space="0" w:color="auto"/>
        <w:bottom w:val="none" w:sz="0" w:space="0" w:color="auto"/>
        <w:right w:val="none" w:sz="0" w:space="0" w:color="auto"/>
      </w:divBdr>
      <w:divsChild>
        <w:div w:id="405809012">
          <w:marLeft w:val="0"/>
          <w:marRight w:val="0"/>
          <w:marTop w:val="0"/>
          <w:marBottom w:val="0"/>
          <w:divBdr>
            <w:top w:val="none" w:sz="0" w:space="0" w:color="auto"/>
            <w:left w:val="none" w:sz="0" w:space="0" w:color="auto"/>
            <w:bottom w:val="none" w:sz="0" w:space="0" w:color="auto"/>
            <w:right w:val="none" w:sz="0" w:space="0" w:color="auto"/>
          </w:divBdr>
        </w:div>
      </w:divsChild>
    </w:div>
    <w:div w:id="1222867860">
      <w:marLeft w:val="0"/>
      <w:marRight w:val="0"/>
      <w:marTop w:val="0"/>
      <w:marBottom w:val="0"/>
      <w:divBdr>
        <w:top w:val="none" w:sz="0" w:space="0" w:color="auto"/>
        <w:left w:val="none" w:sz="0" w:space="0" w:color="auto"/>
        <w:bottom w:val="none" w:sz="0" w:space="0" w:color="auto"/>
        <w:right w:val="none" w:sz="0" w:space="0" w:color="auto"/>
      </w:divBdr>
    </w:div>
    <w:div w:id="1223177457">
      <w:marLeft w:val="0"/>
      <w:marRight w:val="0"/>
      <w:marTop w:val="0"/>
      <w:marBottom w:val="0"/>
      <w:divBdr>
        <w:top w:val="none" w:sz="0" w:space="0" w:color="auto"/>
        <w:left w:val="none" w:sz="0" w:space="0" w:color="auto"/>
        <w:bottom w:val="none" w:sz="0" w:space="0" w:color="auto"/>
        <w:right w:val="none" w:sz="0" w:space="0" w:color="auto"/>
      </w:divBdr>
    </w:div>
    <w:div w:id="1225331690">
      <w:marLeft w:val="0"/>
      <w:marRight w:val="0"/>
      <w:marTop w:val="0"/>
      <w:marBottom w:val="0"/>
      <w:divBdr>
        <w:top w:val="none" w:sz="0" w:space="0" w:color="auto"/>
        <w:left w:val="none" w:sz="0" w:space="0" w:color="auto"/>
        <w:bottom w:val="none" w:sz="0" w:space="0" w:color="auto"/>
        <w:right w:val="none" w:sz="0" w:space="0" w:color="auto"/>
      </w:divBdr>
    </w:div>
    <w:div w:id="1225524007">
      <w:marLeft w:val="0"/>
      <w:marRight w:val="0"/>
      <w:marTop w:val="0"/>
      <w:marBottom w:val="0"/>
      <w:divBdr>
        <w:top w:val="none" w:sz="0" w:space="0" w:color="auto"/>
        <w:left w:val="none" w:sz="0" w:space="0" w:color="auto"/>
        <w:bottom w:val="none" w:sz="0" w:space="0" w:color="auto"/>
        <w:right w:val="none" w:sz="0" w:space="0" w:color="auto"/>
      </w:divBdr>
    </w:div>
    <w:div w:id="1233158044">
      <w:marLeft w:val="0"/>
      <w:marRight w:val="0"/>
      <w:marTop w:val="0"/>
      <w:marBottom w:val="0"/>
      <w:divBdr>
        <w:top w:val="none" w:sz="0" w:space="0" w:color="auto"/>
        <w:left w:val="none" w:sz="0" w:space="0" w:color="auto"/>
        <w:bottom w:val="none" w:sz="0" w:space="0" w:color="auto"/>
        <w:right w:val="none" w:sz="0" w:space="0" w:color="auto"/>
      </w:divBdr>
    </w:div>
    <w:div w:id="1233194678">
      <w:marLeft w:val="0"/>
      <w:marRight w:val="0"/>
      <w:marTop w:val="0"/>
      <w:marBottom w:val="0"/>
      <w:divBdr>
        <w:top w:val="none" w:sz="0" w:space="0" w:color="auto"/>
        <w:left w:val="none" w:sz="0" w:space="0" w:color="auto"/>
        <w:bottom w:val="none" w:sz="0" w:space="0" w:color="auto"/>
        <w:right w:val="none" w:sz="0" w:space="0" w:color="auto"/>
      </w:divBdr>
    </w:div>
    <w:div w:id="1233542255">
      <w:marLeft w:val="0"/>
      <w:marRight w:val="0"/>
      <w:marTop w:val="0"/>
      <w:marBottom w:val="0"/>
      <w:divBdr>
        <w:top w:val="none" w:sz="0" w:space="0" w:color="auto"/>
        <w:left w:val="none" w:sz="0" w:space="0" w:color="auto"/>
        <w:bottom w:val="none" w:sz="0" w:space="0" w:color="auto"/>
        <w:right w:val="none" w:sz="0" w:space="0" w:color="auto"/>
      </w:divBdr>
      <w:divsChild>
        <w:div w:id="2078629051">
          <w:marLeft w:val="0"/>
          <w:marRight w:val="0"/>
          <w:marTop w:val="0"/>
          <w:marBottom w:val="0"/>
          <w:divBdr>
            <w:top w:val="none" w:sz="0" w:space="0" w:color="auto"/>
            <w:left w:val="none" w:sz="0" w:space="0" w:color="auto"/>
            <w:bottom w:val="none" w:sz="0" w:space="0" w:color="auto"/>
            <w:right w:val="none" w:sz="0" w:space="0" w:color="auto"/>
          </w:divBdr>
        </w:div>
        <w:div w:id="137696895">
          <w:marLeft w:val="0"/>
          <w:marRight w:val="0"/>
          <w:marTop w:val="0"/>
          <w:marBottom w:val="0"/>
          <w:divBdr>
            <w:top w:val="none" w:sz="0" w:space="0" w:color="auto"/>
            <w:left w:val="none" w:sz="0" w:space="0" w:color="auto"/>
            <w:bottom w:val="none" w:sz="0" w:space="0" w:color="auto"/>
            <w:right w:val="none" w:sz="0" w:space="0" w:color="auto"/>
          </w:divBdr>
        </w:div>
        <w:div w:id="213666435">
          <w:marLeft w:val="0"/>
          <w:marRight w:val="0"/>
          <w:marTop w:val="0"/>
          <w:marBottom w:val="0"/>
          <w:divBdr>
            <w:top w:val="none" w:sz="0" w:space="0" w:color="auto"/>
            <w:left w:val="none" w:sz="0" w:space="0" w:color="auto"/>
            <w:bottom w:val="none" w:sz="0" w:space="0" w:color="auto"/>
            <w:right w:val="none" w:sz="0" w:space="0" w:color="auto"/>
          </w:divBdr>
        </w:div>
        <w:div w:id="779376520">
          <w:marLeft w:val="0"/>
          <w:marRight w:val="0"/>
          <w:marTop w:val="0"/>
          <w:marBottom w:val="0"/>
          <w:divBdr>
            <w:top w:val="none" w:sz="0" w:space="0" w:color="auto"/>
            <w:left w:val="none" w:sz="0" w:space="0" w:color="auto"/>
            <w:bottom w:val="none" w:sz="0" w:space="0" w:color="auto"/>
            <w:right w:val="none" w:sz="0" w:space="0" w:color="auto"/>
          </w:divBdr>
        </w:div>
        <w:div w:id="489297781">
          <w:marLeft w:val="0"/>
          <w:marRight w:val="0"/>
          <w:marTop w:val="0"/>
          <w:marBottom w:val="0"/>
          <w:divBdr>
            <w:top w:val="none" w:sz="0" w:space="0" w:color="auto"/>
            <w:left w:val="none" w:sz="0" w:space="0" w:color="auto"/>
            <w:bottom w:val="none" w:sz="0" w:space="0" w:color="auto"/>
            <w:right w:val="none" w:sz="0" w:space="0" w:color="auto"/>
          </w:divBdr>
        </w:div>
        <w:div w:id="2044283735">
          <w:marLeft w:val="0"/>
          <w:marRight w:val="0"/>
          <w:marTop w:val="0"/>
          <w:marBottom w:val="0"/>
          <w:divBdr>
            <w:top w:val="none" w:sz="0" w:space="0" w:color="auto"/>
            <w:left w:val="none" w:sz="0" w:space="0" w:color="auto"/>
            <w:bottom w:val="none" w:sz="0" w:space="0" w:color="auto"/>
            <w:right w:val="none" w:sz="0" w:space="0" w:color="auto"/>
          </w:divBdr>
        </w:div>
        <w:div w:id="1985356092">
          <w:marLeft w:val="0"/>
          <w:marRight w:val="0"/>
          <w:marTop w:val="0"/>
          <w:marBottom w:val="0"/>
          <w:divBdr>
            <w:top w:val="none" w:sz="0" w:space="0" w:color="auto"/>
            <w:left w:val="none" w:sz="0" w:space="0" w:color="auto"/>
            <w:bottom w:val="none" w:sz="0" w:space="0" w:color="auto"/>
            <w:right w:val="none" w:sz="0" w:space="0" w:color="auto"/>
          </w:divBdr>
        </w:div>
        <w:div w:id="238829985">
          <w:marLeft w:val="0"/>
          <w:marRight w:val="0"/>
          <w:marTop w:val="0"/>
          <w:marBottom w:val="0"/>
          <w:divBdr>
            <w:top w:val="none" w:sz="0" w:space="0" w:color="auto"/>
            <w:left w:val="none" w:sz="0" w:space="0" w:color="auto"/>
            <w:bottom w:val="none" w:sz="0" w:space="0" w:color="auto"/>
            <w:right w:val="none" w:sz="0" w:space="0" w:color="auto"/>
          </w:divBdr>
        </w:div>
        <w:div w:id="1635142165">
          <w:marLeft w:val="0"/>
          <w:marRight w:val="0"/>
          <w:marTop w:val="0"/>
          <w:marBottom w:val="0"/>
          <w:divBdr>
            <w:top w:val="none" w:sz="0" w:space="0" w:color="auto"/>
            <w:left w:val="none" w:sz="0" w:space="0" w:color="auto"/>
            <w:bottom w:val="none" w:sz="0" w:space="0" w:color="auto"/>
            <w:right w:val="none" w:sz="0" w:space="0" w:color="auto"/>
          </w:divBdr>
        </w:div>
        <w:div w:id="368066216">
          <w:marLeft w:val="0"/>
          <w:marRight w:val="0"/>
          <w:marTop w:val="0"/>
          <w:marBottom w:val="0"/>
          <w:divBdr>
            <w:top w:val="none" w:sz="0" w:space="0" w:color="auto"/>
            <w:left w:val="none" w:sz="0" w:space="0" w:color="auto"/>
            <w:bottom w:val="none" w:sz="0" w:space="0" w:color="auto"/>
            <w:right w:val="none" w:sz="0" w:space="0" w:color="auto"/>
          </w:divBdr>
        </w:div>
        <w:div w:id="1500316846">
          <w:marLeft w:val="0"/>
          <w:marRight w:val="0"/>
          <w:marTop w:val="0"/>
          <w:marBottom w:val="0"/>
          <w:divBdr>
            <w:top w:val="none" w:sz="0" w:space="0" w:color="auto"/>
            <w:left w:val="none" w:sz="0" w:space="0" w:color="auto"/>
            <w:bottom w:val="none" w:sz="0" w:space="0" w:color="auto"/>
            <w:right w:val="none" w:sz="0" w:space="0" w:color="auto"/>
          </w:divBdr>
        </w:div>
        <w:div w:id="83576056">
          <w:marLeft w:val="0"/>
          <w:marRight w:val="0"/>
          <w:marTop w:val="0"/>
          <w:marBottom w:val="0"/>
          <w:divBdr>
            <w:top w:val="none" w:sz="0" w:space="0" w:color="auto"/>
            <w:left w:val="none" w:sz="0" w:space="0" w:color="auto"/>
            <w:bottom w:val="none" w:sz="0" w:space="0" w:color="auto"/>
            <w:right w:val="none" w:sz="0" w:space="0" w:color="auto"/>
          </w:divBdr>
        </w:div>
        <w:div w:id="2071613674">
          <w:marLeft w:val="0"/>
          <w:marRight w:val="0"/>
          <w:marTop w:val="0"/>
          <w:marBottom w:val="0"/>
          <w:divBdr>
            <w:top w:val="none" w:sz="0" w:space="0" w:color="auto"/>
            <w:left w:val="none" w:sz="0" w:space="0" w:color="auto"/>
            <w:bottom w:val="none" w:sz="0" w:space="0" w:color="auto"/>
            <w:right w:val="none" w:sz="0" w:space="0" w:color="auto"/>
          </w:divBdr>
        </w:div>
        <w:div w:id="1412853716">
          <w:marLeft w:val="0"/>
          <w:marRight w:val="0"/>
          <w:marTop w:val="0"/>
          <w:marBottom w:val="0"/>
          <w:divBdr>
            <w:top w:val="none" w:sz="0" w:space="0" w:color="auto"/>
            <w:left w:val="none" w:sz="0" w:space="0" w:color="auto"/>
            <w:bottom w:val="none" w:sz="0" w:space="0" w:color="auto"/>
            <w:right w:val="none" w:sz="0" w:space="0" w:color="auto"/>
          </w:divBdr>
        </w:div>
        <w:div w:id="993223579">
          <w:marLeft w:val="0"/>
          <w:marRight w:val="0"/>
          <w:marTop w:val="0"/>
          <w:marBottom w:val="0"/>
          <w:divBdr>
            <w:top w:val="none" w:sz="0" w:space="0" w:color="auto"/>
            <w:left w:val="none" w:sz="0" w:space="0" w:color="auto"/>
            <w:bottom w:val="none" w:sz="0" w:space="0" w:color="auto"/>
            <w:right w:val="none" w:sz="0" w:space="0" w:color="auto"/>
          </w:divBdr>
        </w:div>
        <w:div w:id="1573933180">
          <w:marLeft w:val="0"/>
          <w:marRight w:val="0"/>
          <w:marTop w:val="0"/>
          <w:marBottom w:val="0"/>
          <w:divBdr>
            <w:top w:val="none" w:sz="0" w:space="0" w:color="auto"/>
            <w:left w:val="none" w:sz="0" w:space="0" w:color="auto"/>
            <w:bottom w:val="none" w:sz="0" w:space="0" w:color="auto"/>
            <w:right w:val="none" w:sz="0" w:space="0" w:color="auto"/>
          </w:divBdr>
        </w:div>
        <w:div w:id="960921586">
          <w:marLeft w:val="0"/>
          <w:marRight w:val="0"/>
          <w:marTop w:val="0"/>
          <w:marBottom w:val="0"/>
          <w:divBdr>
            <w:top w:val="none" w:sz="0" w:space="0" w:color="auto"/>
            <w:left w:val="none" w:sz="0" w:space="0" w:color="auto"/>
            <w:bottom w:val="none" w:sz="0" w:space="0" w:color="auto"/>
            <w:right w:val="none" w:sz="0" w:space="0" w:color="auto"/>
          </w:divBdr>
        </w:div>
        <w:div w:id="213932376">
          <w:marLeft w:val="0"/>
          <w:marRight w:val="0"/>
          <w:marTop w:val="0"/>
          <w:marBottom w:val="0"/>
          <w:divBdr>
            <w:top w:val="none" w:sz="0" w:space="0" w:color="auto"/>
            <w:left w:val="none" w:sz="0" w:space="0" w:color="auto"/>
            <w:bottom w:val="none" w:sz="0" w:space="0" w:color="auto"/>
            <w:right w:val="none" w:sz="0" w:space="0" w:color="auto"/>
          </w:divBdr>
        </w:div>
        <w:div w:id="685597337">
          <w:marLeft w:val="0"/>
          <w:marRight w:val="0"/>
          <w:marTop w:val="0"/>
          <w:marBottom w:val="0"/>
          <w:divBdr>
            <w:top w:val="none" w:sz="0" w:space="0" w:color="auto"/>
            <w:left w:val="none" w:sz="0" w:space="0" w:color="auto"/>
            <w:bottom w:val="none" w:sz="0" w:space="0" w:color="auto"/>
            <w:right w:val="none" w:sz="0" w:space="0" w:color="auto"/>
          </w:divBdr>
        </w:div>
        <w:div w:id="959381866">
          <w:marLeft w:val="0"/>
          <w:marRight w:val="0"/>
          <w:marTop w:val="0"/>
          <w:marBottom w:val="0"/>
          <w:divBdr>
            <w:top w:val="none" w:sz="0" w:space="0" w:color="auto"/>
            <w:left w:val="none" w:sz="0" w:space="0" w:color="auto"/>
            <w:bottom w:val="none" w:sz="0" w:space="0" w:color="auto"/>
            <w:right w:val="none" w:sz="0" w:space="0" w:color="auto"/>
          </w:divBdr>
        </w:div>
        <w:div w:id="1258174410">
          <w:marLeft w:val="0"/>
          <w:marRight w:val="0"/>
          <w:marTop w:val="0"/>
          <w:marBottom w:val="0"/>
          <w:divBdr>
            <w:top w:val="none" w:sz="0" w:space="0" w:color="auto"/>
            <w:left w:val="none" w:sz="0" w:space="0" w:color="auto"/>
            <w:bottom w:val="none" w:sz="0" w:space="0" w:color="auto"/>
            <w:right w:val="none" w:sz="0" w:space="0" w:color="auto"/>
          </w:divBdr>
        </w:div>
        <w:div w:id="1803381449">
          <w:marLeft w:val="0"/>
          <w:marRight w:val="0"/>
          <w:marTop w:val="0"/>
          <w:marBottom w:val="0"/>
          <w:divBdr>
            <w:top w:val="none" w:sz="0" w:space="0" w:color="auto"/>
            <w:left w:val="none" w:sz="0" w:space="0" w:color="auto"/>
            <w:bottom w:val="none" w:sz="0" w:space="0" w:color="auto"/>
            <w:right w:val="none" w:sz="0" w:space="0" w:color="auto"/>
          </w:divBdr>
        </w:div>
        <w:div w:id="1408722538">
          <w:marLeft w:val="0"/>
          <w:marRight w:val="0"/>
          <w:marTop w:val="0"/>
          <w:marBottom w:val="0"/>
          <w:divBdr>
            <w:top w:val="none" w:sz="0" w:space="0" w:color="auto"/>
            <w:left w:val="none" w:sz="0" w:space="0" w:color="auto"/>
            <w:bottom w:val="none" w:sz="0" w:space="0" w:color="auto"/>
            <w:right w:val="none" w:sz="0" w:space="0" w:color="auto"/>
          </w:divBdr>
        </w:div>
      </w:divsChild>
    </w:div>
    <w:div w:id="1233587735">
      <w:marLeft w:val="0"/>
      <w:marRight w:val="0"/>
      <w:marTop w:val="0"/>
      <w:marBottom w:val="0"/>
      <w:divBdr>
        <w:top w:val="none" w:sz="0" w:space="0" w:color="auto"/>
        <w:left w:val="none" w:sz="0" w:space="0" w:color="auto"/>
        <w:bottom w:val="none" w:sz="0" w:space="0" w:color="auto"/>
        <w:right w:val="none" w:sz="0" w:space="0" w:color="auto"/>
      </w:divBdr>
    </w:div>
    <w:div w:id="1235551066">
      <w:marLeft w:val="0"/>
      <w:marRight w:val="0"/>
      <w:marTop w:val="0"/>
      <w:marBottom w:val="0"/>
      <w:divBdr>
        <w:top w:val="none" w:sz="0" w:space="0" w:color="auto"/>
        <w:left w:val="none" w:sz="0" w:space="0" w:color="auto"/>
        <w:bottom w:val="none" w:sz="0" w:space="0" w:color="auto"/>
        <w:right w:val="none" w:sz="0" w:space="0" w:color="auto"/>
      </w:divBdr>
    </w:div>
    <w:div w:id="1238978830">
      <w:marLeft w:val="0"/>
      <w:marRight w:val="0"/>
      <w:marTop w:val="0"/>
      <w:marBottom w:val="0"/>
      <w:divBdr>
        <w:top w:val="none" w:sz="0" w:space="0" w:color="auto"/>
        <w:left w:val="none" w:sz="0" w:space="0" w:color="auto"/>
        <w:bottom w:val="none" w:sz="0" w:space="0" w:color="auto"/>
        <w:right w:val="none" w:sz="0" w:space="0" w:color="auto"/>
      </w:divBdr>
    </w:div>
    <w:div w:id="1239633426">
      <w:marLeft w:val="0"/>
      <w:marRight w:val="0"/>
      <w:marTop w:val="0"/>
      <w:marBottom w:val="0"/>
      <w:divBdr>
        <w:top w:val="none" w:sz="0" w:space="0" w:color="auto"/>
        <w:left w:val="none" w:sz="0" w:space="0" w:color="auto"/>
        <w:bottom w:val="none" w:sz="0" w:space="0" w:color="auto"/>
        <w:right w:val="none" w:sz="0" w:space="0" w:color="auto"/>
      </w:divBdr>
    </w:div>
    <w:div w:id="1246454459">
      <w:marLeft w:val="0"/>
      <w:marRight w:val="0"/>
      <w:marTop w:val="0"/>
      <w:marBottom w:val="0"/>
      <w:divBdr>
        <w:top w:val="none" w:sz="0" w:space="0" w:color="auto"/>
        <w:left w:val="none" w:sz="0" w:space="0" w:color="auto"/>
        <w:bottom w:val="none" w:sz="0" w:space="0" w:color="auto"/>
        <w:right w:val="none" w:sz="0" w:space="0" w:color="auto"/>
      </w:divBdr>
    </w:div>
    <w:div w:id="1250963087">
      <w:marLeft w:val="0"/>
      <w:marRight w:val="0"/>
      <w:marTop w:val="0"/>
      <w:marBottom w:val="0"/>
      <w:divBdr>
        <w:top w:val="none" w:sz="0" w:space="0" w:color="auto"/>
        <w:left w:val="none" w:sz="0" w:space="0" w:color="auto"/>
        <w:bottom w:val="none" w:sz="0" w:space="0" w:color="auto"/>
        <w:right w:val="none" w:sz="0" w:space="0" w:color="auto"/>
      </w:divBdr>
    </w:div>
    <w:div w:id="1253397928">
      <w:marLeft w:val="0"/>
      <w:marRight w:val="0"/>
      <w:marTop w:val="0"/>
      <w:marBottom w:val="0"/>
      <w:divBdr>
        <w:top w:val="none" w:sz="0" w:space="0" w:color="auto"/>
        <w:left w:val="none" w:sz="0" w:space="0" w:color="auto"/>
        <w:bottom w:val="none" w:sz="0" w:space="0" w:color="auto"/>
        <w:right w:val="none" w:sz="0" w:space="0" w:color="auto"/>
      </w:divBdr>
    </w:div>
    <w:div w:id="1256667379">
      <w:marLeft w:val="0"/>
      <w:marRight w:val="0"/>
      <w:marTop w:val="0"/>
      <w:marBottom w:val="0"/>
      <w:divBdr>
        <w:top w:val="none" w:sz="0" w:space="0" w:color="auto"/>
        <w:left w:val="none" w:sz="0" w:space="0" w:color="auto"/>
        <w:bottom w:val="none" w:sz="0" w:space="0" w:color="auto"/>
        <w:right w:val="none" w:sz="0" w:space="0" w:color="auto"/>
      </w:divBdr>
    </w:div>
    <w:div w:id="1257792291">
      <w:marLeft w:val="0"/>
      <w:marRight w:val="0"/>
      <w:marTop w:val="0"/>
      <w:marBottom w:val="0"/>
      <w:divBdr>
        <w:top w:val="none" w:sz="0" w:space="0" w:color="auto"/>
        <w:left w:val="none" w:sz="0" w:space="0" w:color="auto"/>
        <w:bottom w:val="none" w:sz="0" w:space="0" w:color="auto"/>
        <w:right w:val="none" w:sz="0" w:space="0" w:color="auto"/>
      </w:divBdr>
    </w:div>
    <w:div w:id="1260331733">
      <w:marLeft w:val="0"/>
      <w:marRight w:val="0"/>
      <w:marTop w:val="0"/>
      <w:marBottom w:val="0"/>
      <w:divBdr>
        <w:top w:val="none" w:sz="0" w:space="0" w:color="auto"/>
        <w:left w:val="none" w:sz="0" w:space="0" w:color="auto"/>
        <w:bottom w:val="none" w:sz="0" w:space="0" w:color="auto"/>
        <w:right w:val="none" w:sz="0" w:space="0" w:color="auto"/>
      </w:divBdr>
    </w:div>
    <w:div w:id="1261329442">
      <w:marLeft w:val="0"/>
      <w:marRight w:val="0"/>
      <w:marTop w:val="0"/>
      <w:marBottom w:val="0"/>
      <w:divBdr>
        <w:top w:val="none" w:sz="0" w:space="0" w:color="auto"/>
        <w:left w:val="none" w:sz="0" w:space="0" w:color="auto"/>
        <w:bottom w:val="none" w:sz="0" w:space="0" w:color="auto"/>
        <w:right w:val="none" w:sz="0" w:space="0" w:color="auto"/>
      </w:divBdr>
    </w:div>
    <w:div w:id="1261450714">
      <w:marLeft w:val="0"/>
      <w:marRight w:val="0"/>
      <w:marTop w:val="0"/>
      <w:marBottom w:val="0"/>
      <w:divBdr>
        <w:top w:val="none" w:sz="0" w:space="0" w:color="auto"/>
        <w:left w:val="none" w:sz="0" w:space="0" w:color="auto"/>
        <w:bottom w:val="none" w:sz="0" w:space="0" w:color="auto"/>
        <w:right w:val="none" w:sz="0" w:space="0" w:color="auto"/>
      </w:divBdr>
    </w:div>
    <w:div w:id="1268855278">
      <w:marLeft w:val="0"/>
      <w:marRight w:val="0"/>
      <w:marTop w:val="0"/>
      <w:marBottom w:val="0"/>
      <w:divBdr>
        <w:top w:val="none" w:sz="0" w:space="0" w:color="auto"/>
        <w:left w:val="none" w:sz="0" w:space="0" w:color="auto"/>
        <w:bottom w:val="none" w:sz="0" w:space="0" w:color="auto"/>
        <w:right w:val="none" w:sz="0" w:space="0" w:color="auto"/>
      </w:divBdr>
    </w:div>
    <w:div w:id="1277522345">
      <w:marLeft w:val="0"/>
      <w:marRight w:val="0"/>
      <w:marTop w:val="0"/>
      <w:marBottom w:val="0"/>
      <w:divBdr>
        <w:top w:val="none" w:sz="0" w:space="0" w:color="auto"/>
        <w:left w:val="none" w:sz="0" w:space="0" w:color="auto"/>
        <w:bottom w:val="none" w:sz="0" w:space="0" w:color="auto"/>
        <w:right w:val="none" w:sz="0" w:space="0" w:color="auto"/>
      </w:divBdr>
    </w:div>
    <w:div w:id="1289817919">
      <w:marLeft w:val="0"/>
      <w:marRight w:val="0"/>
      <w:marTop w:val="0"/>
      <w:marBottom w:val="0"/>
      <w:divBdr>
        <w:top w:val="none" w:sz="0" w:space="0" w:color="auto"/>
        <w:left w:val="none" w:sz="0" w:space="0" w:color="auto"/>
        <w:bottom w:val="none" w:sz="0" w:space="0" w:color="auto"/>
        <w:right w:val="none" w:sz="0" w:space="0" w:color="auto"/>
      </w:divBdr>
    </w:div>
    <w:div w:id="1290669936">
      <w:marLeft w:val="0"/>
      <w:marRight w:val="0"/>
      <w:marTop w:val="0"/>
      <w:marBottom w:val="0"/>
      <w:divBdr>
        <w:top w:val="none" w:sz="0" w:space="0" w:color="auto"/>
        <w:left w:val="none" w:sz="0" w:space="0" w:color="auto"/>
        <w:bottom w:val="none" w:sz="0" w:space="0" w:color="auto"/>
        <w:right w:val="none" w:sz="0" w:space="0" w:color="auto"/>
      </w:divBdr>
    </w:div>
    <w:div w:id="1296595570">
      <w:marLeft w:val="0"/>
      <w:marRight w:val="0"/>
      <w:marTop w:val="0"/>
      <w:marBottom w:val="0"/>
      <w:divBdr>
        <w:top w:val="none" w:sz="0" w:space="0" w:color="auto"/>
        <w:left w:val="none" w:sz="0" w:space="0" w:color="auto"/>
        <w:bottom w:val="none" w:sz="0" w:space="0" w:color="auto"/>
        <w:right w:val="none" w:sz="0" w:space="0" w:color="auto"/>
      </w:divBdr>
    </w:div>
    <w:div w:id="1298947333">
      <w:marLeft w:val="0"/>
      <w:marRight w:val="0"/>
      <w:marTop w:val="0"/>
      <w:marBottom w:val="0"/>
      <w:divBdr>
        <w:top w:val="none" w:sz="0" w:space="0" w:color="auto"/>
        <w:left w:val="none" w:sz="0" w:space="0" w:color="auto"/>
        <w:bottom w:val="none" w:sz="0" w:space="0" w:color="auto"/>
        <w:right w:val="none" w:sz="0" w:space="0" w:color="auto"/>
      </w:divBdr>
    </w:div>
    <w:div w:id="1299148232">
      <w:marLeft w:val="0"/>
      <w:marRight w:val="0"/>
      <w:marTop w:val="0"/>
      <w:marBottom w:val="0"/>
      <w:divBdr>
        <w:top w:val="none" w:sz="0" w:space="0" w:color="auto"/>
        <w:left w:val="none" w:sz="0" w:space="0" w:color="auto"/>
        <w:bottom w:val="none" w:sz="0" w:space="0" w:color="auto"/>
        <w:right w:val="none" w:sz="0" w:space="0" w:color="auto"/>
      </w:divBdr>
    </w:div>
    <w:div w:id="1299797808">
      <w:marLeft w:val="0"/>
      <w:marRight w:val="0"/>
      <w:marTop w:val="0"/>
      <w:marBottom w:val="0"/>
      <w:divBdr>
        <w:top w:val="none" w:sz="0" w:space="0" w:color="auto"/>
        <w:left w:val="none" w:sz="0" w:space="0" w:color="auto"/>
        <w:bottom w:val="none" w:sz="0" w:space="0" w:color="auto"/>
        <w:right w:val="none" w:sz="0" w:space="0" w:color="auto"/>
      </w:divBdr>
    </w:div>
    <w:div w:id="1303577967">
      <w:marLeft w:val="0"/>
      <w:marRight w:val="0"/>
      <w:marTop w:val="0"/>
      <w:marBottom w:val="0"/>
      <w:divBdr>
        <w:top w:val="none" w:sz="0" w:space="0" w:color="auto"/>
        <w:left w:val="none" w:sz="0" w:space="0" w:color="auto"/>
        <w:bottom w:val="none" w:sz="0" w:space="0" w:color="auto"/>
        <w:right w:val="none" w:sz="0" w:space="0" w:color="auto"/>
      </w:divBdr>
    </w:div>
    <w:div w:id="1309289702">
      <w:marLeft w:val="0"/>
      <w:marRight w:val="0"/>
      <w:marTop w:val="0"/>
      <w:marBottom w:val="0"/>
      <w:divBdr>
        <w:top w:val="none" w:sz="0" w:space="0" w:color="auto"/>
        <w:left w:val="none" w:sz="0" w:space="0" w:color="auto"/>
        <w:bottom w:val="none" w:sz="0" w:space="0" w:color="auto"/>
        <w:right w:val="none" w:sz="0" w:space="0" w:color="auto"/>
      </w:divBdr>
    </w:div>
    <w:div w:id="1309942381">
      <w:marLeft w:val="0"/>
      <w:marRight w:val="0"/>
      <w:marTop w:val="0"/>
      <w:marBottom w:val="0"/>
      <w:divBdr>
        <w:top w:val="none" w:sz="0" w:space="0" w:color="auto"/>
        <w:left w:val="none" w:sz="0" w:space="0" w:color="auto"/>
        <w:bottom w:val="none" w:sz="0" w:space="0" w:color="auto"/>
        <w:right w:val="none" w:sz="0" w:space="0" w:color="auto"/>
      </w:divBdr>
    </w:div>
    <w:div w:id="1310553799">
      <w:marLeft w:val="0"/>
      <w:marRight w:val="0"/>
      <w:marTop w:val="0"/>
      <w:marBottom w:val="0"/>
      <w:divBdr>
        <w:top w:val="none" w:sz="0" w:space="0" w:color="auto"/>
        <w:left w:val="none" w:sz="0" w:space="0" w:color="auto"/>
        <w:bottom w:val="none" w:sz="0" w:space="0" w:color="auto"/>
        <w:right w:val="none" w:sz="0" w:space="0" w:color="auto"/>
      </w:divBdr>
    </w:div>
    <w:div w:id="1323657419">
      <w:marLeft w:val="0"/>
      <w:marRight w:val="0"/>
      <w:marTop w:val="0"/>
      <w:marBottom w:val="0"/>
      <w:divBdr>
        <w:top w:val="none" w:sz="0" w:space="0" w:color="auto"/>
        <w:left w:val="none" w:sz="0" w:space="0" w:color="auto"/>
        <w:bottom w:val="none" w:sz="0" w:space="0" w:color="auto"/>
        <w:right w:val="none" w:sz="0" w:space="0" w:color="auto"/>
      </w:divBdr>
    </w:div>
    <w:div w:id="1324160043">
      <w:marLeft w:val="0"/>
      <w:marRight w:val="0"/>
      <w:marTop w:val="0"/>
      <w:marBottom w:val="0"/>
      <w:divBdr>
        <w:top w:val="none" w:sz="0" w:space="0" w:color="auto"/>
        <w:left w:val="none" w:sz="0" w:space="0" w:color="auto"/>
        <w:bottom w:val="none" w:sz="0" w:space="0" w:color="auto"/>
        <w:right w:val="none" w:sz="0" w:space="0" w:color="auto"/>
      </w:divBdr>
    </w:div>
    <w:div w:id="1324972707">
      <w:marLeft w:val="0"/>
      <w:marRight w:val="0"/>
      <w:marTop w:val="0"/>
      <w:marBottom w:val="0"/>
      <w:divBdr>
        <w:top w:val="none" w:sz="0" w:space="0" w:color="auto"/>
        <w:left w:val="none" w:sz="0" w:space="0" w:color="auto"/>
        <w:bottom w:val="none" w:sz="0" w:space="0" w:color="auto"/>
        <w:right w:val="none" w:sz="0" w:space="0" w:color="auto"/>
      </w:divBdr>
      <w:divsChild>
        <w:div w:id="1251279727">
          <w:marLeft w:val="0"/>
          <w:marRight w:val="0"/>
          <w:marTop w:val="0"/>
          <w:marBottom w:val="0"/>
          <w:divBdr>
            <w:top w:val="none" w:sz="0" w:space="0" w:color="auto"/>
            <w:left w:val="none" w:sz="0" w:space="0" w:color="auto"/>
            <w:bottom w:val="none" w:sz="0" w:space="0" w:color="auto"/>
            <w:right w:val="none" w:sz="0" w:space="0" w:color="auto"/>
          </w:divBdr>
        </w:div>
        <w:div w:id="1343429630">
          <w:marLeft w:val="0"/>
          <w:marRight w:val="0"/>
          <w:marTop w:val="0"/>
          <w:marBottom w:val="0"/>
          <w:divBdr>
            <w:top w:val="none" w:sz="0" w:space="0" w:color="auto"/>
            <w:left w:val="none" w:sz="0" w:space="0" w:color="auto"/>
            <w:bottom w:val="none" w:sz="0" w:space="0" w:color="auto"/>
            <w:right w:val="none" w:sz="0" w:space="0" w:color="auto"/>
          </w:divBdr>
        </w:div>
        <w:div w:id="1554854916">
          <w:marLeft w:val="0"/>
          <w:marRight w:val="0"/>
          <w:marTop w:val="0"/>
          <w:marBottom w:val="0"/>
          <w:divBdr>
            <w:top w:val="none" w:sz="0" w:space="0" w:color="auto"/>
            <w:left w:val="none" w:sz="0" w:space="0" w:color="auto"/>
            <w:bottom w:val="none" w:sz="0" w:space="0" w:color="auto"/>
            <w:right w:val="none" w:sz="0" w:space="0" w:color="auto"/>
          </w:divBdr>
        </w:div>
        <w:div w:id="512501313">
          <w:marLeft w:val="0"/>
          <w:marRight w:val="0"/>
          <w:marTop w:val="0"/>
          <w:marBottom w:val="0"/>
          <w:divBdr>
            <w:top w:val="none" w:sz="0" w:space="0" w:color="auto"/>
            <w:left w:val="none" w:sz="0" w:space="0" w:color="auto"/>
            <w:bottom w:val="none" w:sz="0" w:space="0" w:color="auto"/>
            <w:right w:val="none" w:sz="0" w:space="0" w:color="auto"/>
          </w:divBdr>
        </w:div>
        <w:div w:id="306324859">
          <w:marLeft w:val="0"/>
          <w:marRight w:val="0"/>
          <w:marTop w:val="0"/>
          <w:marBottom w:val="0"/>
          <w:divBdr>
            <w:top w:val="none" w:sz="0" w:space="0" w:color="auto"/>
            <w:left w:val="none" w:sz="0" w:space="0" w:color="auto"/>
            <w:bottom w:val="none" w:sz="0" w:space="0" w:color="auto"/>
            <w:right w:val="none" w:sz="0" w:space="0" w:color="auto"/>
          </w:divBdr>
        </w:div>
        <w:div w:id="1774201672">
          <w:marLeft w:val="0"/>
          <w:marRight w:val="0"/>
          <w:marTop w:val="0"/>
          <w:marBottom w:val="0"/>
          <w:divBdr>
            <w:top w:val="none" w:sz="0" w:space="0" w:color="auto"/>
            <w:left w:val="none" w:sz="0" w:space="0" w:color="auto"/>
            <w:bottom w:val="none" w:sz="0" w:space="0" w:color="auto"/>
            <w:right w:val="none" w:sz="0" w:space="0" w:color="auto"/>
          </w:divBdr>
        </w:div>
        <w:div w:id="25060790">
          <w:marLeft w:val="0"/>
          <w:marRight w:val="0"/>
          <w:marTop w:val="0"/>
          <w:marBottom w:val="0"/>
          <w:divBdr>
            <w:top w:val="none" w:sz="0" w:space="0" w:color="auto"/>
            <w:left w:val="none" w:sz="0" w:space="0" w:color="auto"/>
            <w:bottom w:val="none" w:sz="0" w:space="0" w:color="auto"/>
            <w:right w:val="none" w:sz="0" w:space="0" w:color="auto"/>
          </w:divBdr>
        </w:div>
        <w:div w:id="800155494">
          <w:marLeft w:val="0"/>
          <w:marRight w:val="0"/>
          <w:marTop w:val="0"/>
          <w:marBottom w:val="0"/>
          <w:divBdr>
            <w:top w:val="none" w:sz="0" w:space="0" w:color="auto"/>
            <w:left w:val="none" w:sz="0" w:space="0" w:color="auto"/>
            <w:bottom w:val="none" w:sz="0" w:space="0" w:color="auto"/>
            <w:right w:val="none" w:sz="0" w:space="0" w:color="auto"/>
          </w:divBdr>
        </w:div>
        <w:div w:id="1432312589">
          <w:marLeft w:val="0"/>
          <w:marRight w:val="0"/>
          <w:marTop w:val="0"/>
          <w:marBottom w:val="0"/>
          <w:divBdr>
            <w:top w:val="none" w:sz="0" w:space="0" w:color="auto"/>
            <w:left w:val="none" w:sz="0" w:space="0" w:color="auto"/>
            <w:bottom w:val="none" w:sz="0" w:space="0" w:color="auto"/>
            <w:right w:val="none" w:sz="0" w:space="0" w:color="auto"/>
          </w:divBdr>
        </w:div>
        <w:div w:id="846166185">
          <w:marLeft w:val="0"/>
          <w:marRight w:val="0"/>
          <w:marTop w:val="0"/>
          <w:marBottom w:val="0"/>
          <w:divBdr>
            <w:top w:val="none" w:sz="0" w:space="0" w:color="auto"/>
            <w:left w:val="none" w:sz="0" w:space="0" w:color="auto"/>
            <w:bottom w:val="none" w:sz="0" w:space="0" w:color="auto"/>
            <w:right w:val="none" w:sz="0" w:space="0" w:color="auto"/>
          </w:divBdr>
        </w:div>
        <w:div w:id="713773455">
          <w:marLeft w:val="0"/>
          <w:marRight w:val="0"/>
          <w:marTop w:val="0"/>
          <w:marBottom w:val="0"/>
          <w:divBdr>
            <w:top w:val="none" w:sz="0" w:space="0" w:color="auto"/>
            <w:left w:val="none" w:sz="0" w:space="0" w:color="auto"/>
            <w:bottom w:val="none" w:sz="0" w:space="0" w:color="auto"/>
            <w:right w:val="none" w:sz="0" w:space="0" w:color="auto"/>
          </w:divBdr>
        </w:div>
        <w:div w:id="1818915731">
          <w:marLeft w:val="0"/>
          <w:marRight w:val="0"/>
          <w:marTop w:val="0"/>
          <w:marBottom w:val="0"/>
          <w:divBdr>
            <w:top w:val="none" w:sz="0" w:space="0" w:color="auto"/>
            <w:left w:val="none" w:sz="0" w:space="0" w:color="auto"/>
            <w:bottom w:val="none" w:sz="0" w:space="0" w:color="auto"/>
            <w:right w:val="none" w:sz="0" w:space="0" w:color="auto"/>
          </w:divBdr>
        </w:div>
      </w:divsChild>
    </w:div>
    <w:div w:id="1328512988">
      <w:marLeft w:val="0"/>
      <w:marRight w:val="0"/>
      <w:marTop w:val="0"/>
      <w:marBottom w:val="0"/>
      <w:divBdr>
        <w:top w:val="none" w:sz="0" w:space="0" w:color="auto"/>
        <w:left w:val="none" w:sz="0" w:space="0" w:color="auto"/>
        <w:bottom w:val="none" w:sz="0" w:space="0" w:color="auto"/>
        <w:right w:val="none" w:sz="0" w:space="0" w:color="auto"/>
      </w:divBdr>
    </w:div>
    <w:div w:id="1328677610">
      <w:marLeft w:val="0"/>
      <w:marRight w:val="0"/>
      <w:marTop w:val="0"/>
      <w:marBottom w:val="0"/>
      <w:divBdr>
        <w:top w:val="none" w:sz="0" w:space="0" w:color="auto"/>
        <w:left w:val="none" w:sz="0" w:space="0" w:color="auto"/>
        <w:bottom w:val="none" w:sz="0" w:space="0" w:color="auto"/>
        <w:right w:val="none" w:sz="0" w:space="0" w:color="auto"/>
      </w:divBdr>
    </w:div>
    <w:div w:id="1329089096">
      <w:marLeft w:val="0"/>
      <w:marRight w:val="0"/>
      <w:marTop w:val="0"/>
      <w:marBottom w:val="0"/>
      <w:divBdr>
        <w:top w:val="none" w:sz="0" w:space="0" w:color="auto"/>
        <w:left w:val="none" w:sz="0" w:space="0" w:color="auto"/>
        <w:bottom w:val="none" w:sz="0" w:space="0" w:color="auto"/>
        <w:right w:val="none" w:sz="0" w:space="0" w:color="auto"/>
      </w:divBdr>
      <w:divsChild>
        <w:div w:id="765886095">
          <w:marLeft w:val="0"/>
          <w:marRight w:val="0"/>
          <w:marTop w:val="0"/>
          <w:marBottom w:val="0"/>
          <w:divBdr>
            <w:top w:val="none" w:sz="0" w:space="0" w:color="auto"/>
            <w:left w:val="none" w:sz="0" w:space="0" w:color="auto"/>
            <w:bottom w:val="none" w:sz="0" w:space="0" w:color="auto"/>
            <w:right w:val="none" w:sz="0" w:space="0" w:color="auto"/>
          </w:divBdr>
        </w:div>
        <w:div w:id="1885290366">
          <w:marLeft w:val="0"/>
          <w:marRight w:val="0"/>
          <w:marTop w:val="0"/>
          <w:marBottom w:val="0"/>
          <w:divBdr>
            <w:top w:val="none" w:sz="0" w:space="0" w:color="auto"/>
            <w:left w:val="none" w:sz="0" w:space="0" w:color="auto"/>
            <w:bottom w:val="none" w:sz="0" w:space="0" w:color="auto"/>
            <w:right w:val="none" w:sz="0" w:space="0" w:color="auto"/>
          </w:divBdr>
        </w:div>
        <w:div w:id="1314291315">
          <w:marLeft w:val="0"/>
          <w:marRight w:val="0"/>
          <w:marTop w:val="0"/>
          <w:marBottom w:val="0"/>
          <w:divBdr>
            <w:top w:val="none" w:sz="0" w:space="0" w:color="auto"/>
            <w:left w:val="none" w:sz="0" w:space="0" w:color="auto"/>
            <w:bottom w:val="none" w:sz="0" w:space="0" w:color="auto"/>
            <w:right w:val="none" w:sz="0" w:space="0" w:color="auto"/>
          </w:divBdr>
        </w:div>
        <w:div w:id="481889232">
          <w:marLeft w:val="0"/>
          <w:marRight w:val="0"/>
          <w:marTop w:val="0"/>
          <w:marBottom w:val="0"/>
          <w:divBdr>
            <w:top w:val="none" w:sz="0" w:space="0" w:color="auto"/>
            <w:left w:val="none" w:sz="0" w:space="0" w:color="auto"/>
            <w:bottom w:val="none" w:sz="0" w:space="0" w:color="auto"/>
            <w:right w:val="none" w:sz="0" w:space="0" w:color="auto"/>
          </w:divBdr>
        </w:div>
        <w:div w:id="810833009">
          <w:marLeft w:val="0"/>
          <w:marRight w:val="0"/>
          <w:marTop w:val="0"/>
          <w:marBottom w:val="0"/>
          <w:divBdr>
            <w:top w:val="none" w:sz="0" w:space="0" w:color="auto"/>
            <w:left w:val="none" w:sz="0" w:space="0" w:color="auto"/>
            <w:bottom w:val="none" w:sz="0" w:space="0" w:color="auto"/>
            <w:right w:val="none" w:sz="0" w:space="0" w:color="auto"/>
          </w:divBdr>
        </w:div>
        <w:div w:id="331420762">
          <w:marLeft w:val="0"/>
          <w:marRight w:val="0"/>
          <w:marTop w:val="0"/>
          <w:marBottom w:val="0"/>
          <w:divBdr>
            <w:top w:val="none" w:sz="0" w:space="0" w:color="auto"/>
            <w:left w:val="none" w:sz="0" w:space="0" w:color="auto"/>
            <w:bottom w:val="none" w:sz="0" w:space="0" w:color="auto"/>
            <w:right w:val="none" w:sz="0" w:space="0" w:color="auto"/>
          </w:divBdr>
        </w:div>
        <w:div w:id="1542129853">
          <w:marLeft w:val="0"/>
          <w:marRight w:val="0"/>
          <w:marTop w:val="0"/>
          <w:marBottom w:val="0"/>
          <w:divBdr>
            <w:top w:val="none" w:sz="0" w:space="0" w:color="auto"/>
            <w:left w:val="none" w:sz="0" w:space="0" w:color="auto"/>
            <w:bottom w:val="none" w:sz="0" w:space="0" w:color="auto"/>
            <w:right w:val="none" w:sz="0" w:space="0" w:color="auto"/>
          </w:divBdr>
        </w:div>
        <w:div w:id="971522858">
          <w:marLeft w:val="0"/>
          <w:marRight w:val="0"/>
          <w:marTop w:val="0"/>
          <w:marBottom w:val="0"/>
          <w:divBdr>
            <w:top w:val="none" w:sz="0" w:space="0" w:color="auto"/>
            <w:left w:val="none" w:sz="0" w:space="0" w:color="auto"/>
            <w:bottom w:val="none" w:sz="0" w:space="0" w:color="auto"/>
            <w:right w:val="none" w:sz="0" w:space="0" w:color="auto"/>
          </w:divBdr>
        </w:div>
        <w:div w:id="1199397111">
          <w:marLeft w:val="0"/>
          <w:marRight w:val="0"/>
          <w:marTop w:val="0"/>
          <w:marBottom w:val="0"/>
          <w:divBdr>
            <w:top w:val="none" w:sz="0" w:space="0" w:color="auto"/>
            <w:left w:val="none" w:sz="0" w:space="0" w:color="auto"/>
            <w:bottom w:val="none" w:sz="0" w:space="0" w:color="auto"/>
            <w:right w:val="none" w:sz="0" w:space="0" w:color="auto"/>
          </w:divBdr>
        </w:div>
        <w:div w:id="412361211">
          <w:marLeft w:val="0"/>
          <w:marRight w:val="0"/>
          <w:marTop w:val="0"/>
          <w:marBottom w:val="0"/>
          <w:divBdr>
            <w:top w:val="none" w:sz="0" w:space="0" w:color="auto"/>
            <w:left w:val="none" w:sz="0" w:space="0" w:color="auto"/>
            <w:bottom w:val="none" w:sz="0" w:space="0" w:color="auto"/>
            <w:right w:val="none" w:sz="0" w:space="0" w:color="auto"/>
          </w:divBdr>
        </w:div>
      </w:divsChild>
    </w:div>
    <w:div w:id="1330861957">
      <w:marLeft w:val="0"/>
      <w:marRight w:val="0"/>
      <w:marTop w:val="0"/>
      <w:marBottom w:val="0"/>
      <w:divBdr>
        <w:top w:val="none" w:sz="0" w:space="0" w:color="auto"/>
        <w:left w:val="none" w:sz="0" w:space="0" w:color="auto"/>
        <w:bottom w:val="none" w:sz="0" w:space="0" w:color="auto"/>
        <w:right w:val="none" w:sz="0" w:space="0" w:color="auto"/>
      </w:divBdr>
      <w:divsChild>
        <w:div w:id="520243627">
          <w:marLeft w:val="0"/>
          <w:marRight w:val="0"/>
          <w:marTop w:val="0"/>
          <w:marBottom w:val="0"/>
          <w:divBdr>
            <w:top w:val="none" w:sz="0" w:space="0" w:color="auto"/>
            <w:left w:val="none" w:sz="0" w:space="0" w:color="auto"/>
            <w:bottom w:val="none" w:sz="0" w:space="0" w:color="auto"/>
            <w:right w:val="none" w:sz="0" w:space="0" w:color="auto"/>
          </w:divBdr>
        </w:div>
      </w:divsChild>
    </w:div>
    <w:div w:id="1331372305">
      <w:marLeft w:val="0"/>
      <w:marRight w:val="0"/>
      <w:marTop w:val="0"/>
      <w:marBottom w:val="0"/>
      <w:divBdr>
        <w:top w:val="none" w:sz="0" w:space="0" w:color="auto"/>
        <w:left w:val="none" w:sz="0" w:space="0" w:color="auto"/>
        <w:bottom w:val="none" w:sz="0" w:space="0" w:color="auto"/>
        <w:right w:val="none" w:sz="0" w:space="0" w:color="auto"/>
      </w:divBdr>
      <w:divsChild>
        <w:div w:id="445277573">
          <w:marLeft w:val="0"/>
          <w:marRight w:val="0"/>
          <w:marTop w:val="0"/>
          <w:marBottom w:val="0"/>
          <w:divBdr>
            <w:top w:val="none" w:sz="0" w:space="0" w:color="auto"/>
            <w:left w:val="none" w:sz="0" w:space="0" w:color="auto"/>
            <w:bottom w:val="none" w:sz="0" w:space="0" w:color="auto"/>
            <w:right w:val="none" w:sz="0" w:space="0" w:color="auto"/>
          </w:divBdr>
        </w:div>
        <w:div w:id="1414932473">
          <w:marLeft w:val="0"/>
          <w:marRight w:val="0"/>
          <w:marTop w:val="0"/>
          <w:marBottom w:val="0"/>
          <w:divBdr>
            <w:top w:val="none" w:sz="0" w:space="0" w:color="auto"/>
            <w:left w:val="none" w:sz="0" w:space="0" w:color="auto"/>
            <w:bottom w:val="none" w:sz="0" w:space="0" w:color="auto"/>
            <w:right w:val="none" w:sz="0" w:space="0" w:color="auto"/>
          </w:divBdr>
        </w:div>
        <w:div w:id="56361260">
          <w:marLeft w:val="0"/>
          <w:marRight w:val="0"/>
          <w:marTop w:val="0"/>
          <w:marBottom w:val="0"/>
          <w:divBdr>
            <w:top w:val="none" w:sz="0" w:space="0" w:color="auto"/>
            <w:left w:val="none" w:sz="0" w:space="0" w:color="auto"/>
            <w:bottom w:val="none" w:sz="0" w:space="0" w:color="auto"/>
            <w:right w:val="none" w:sz="0" w:space="0" w:color="auto"/>
          </w:divBdr>
        </w:div>
        <w:div w:id="227500916">
          <w:marLeft w:val="0"/>
          <w:marRight w:val="0"/>
          <w:marTop w:val="0"/>
          <w:marBottom w:val="0"/>
          <w:divBdr>
            <w:top w:val="none" w:sz="0" w:space="0" w:color="auto"/>
            <w:left w:val="none" w:sz="0" w:space="0" w:color="auto"/>
            <w:bottom w:val="none" w:sz="0" w:space="0" w:color="auto"/>
            <w:right w:val="none" w:sz="0" w:space="0" w:color="auto"/>
          </w:divBdr>
        </w:div>
        <w:div w:id="1877739335">
          <w:marLeft w:val="0"/>
          <w:marRight w:val="0"/>
          <w:marTop w:val="0"/>
          <w:marBottom w:val="0"/>
          <w:divBdr>
            <w:top w:val="none" w:sz="0" w:space="0" w:color="auto"/>
            <w:left w:val="none" w:sz="0" w:space="0" w:color="auto"/>
            <w:bottom w:val="none" w:sz="0" w:space="0" w:color="auto"/>
            <w:right w:val="none" w:sz="0" w:space="0" w:color="auto"/>
          </w:divBdr>
        </w:div>
        <w:div w:id="1246454507">
          <w:marLeft w:val="0"/>
          <w:marRight w:val="0"/>
          <w:marTop w:val="0"/>
          <w:marBottom w:val="0"/>
          <w:divBdr>
            <w:top w:val="none" w:sz="0" w:space="0" w:color="auto"/>
            <w:left w:val="none" w:sz="0" w:space="0" w:color="auto"/>
            <w:bottom w:val="none" w:sz="0" w:space="0" w:color="auto"/>
            <w:right w:val="none" w:sz="0" w:space="0" w:color="auto"/>
          </w:divBdr>
        </w:div>
        <w:div w:id="1687560638">
          <w:marLeft w:val="0"/>
          <w:marRight w:val="0"/>
          <w:marTop w:val="0"/>
          <w:marBottom w:val="0"/>
          <w:divBdr>
            <w:top w:val="none" w:sz="0" w:space="0" w:color="auto"/>
            <w:left w:val="none" w:sz="0" w:space="0" w:color="auto"/>
            <w:bottom w:val="none" w:sz="0" w:space="0" w:color="auto"/>
            <w:right w:val="none" w:sz="0" w:space="0" w:color="auto"/>
          </w:divBdr>
        </w:div>
        <w:div w:id="81218731">
          <w:marLeft w:val="0"/>
          <w:marRight w:val="0"/>
          <w:marTop w:val="0"/>
          <w:marBottom w:val="0"/>
          <w:divBdr>
            <w:top w:val="none" w:sz="0" w:space="0" w:color="auto"/>
            <w:left w:val="none" w:sz="0" w:space="0" w:color="auto"/>
            <w:bottom w:val="none" w:sz="0" w:space="0" w:color="auto"/>
            <w:right w:val="none" w:sz="0" w:space="0" w:color="auto"/>
          </w:divBdr>
        </w:div>
        <w:div w:id="1579711184">
          <w:marLeft w:val="0"/>
          <w:marRight w:val="0"/>
          <w:marTop w:val="0"/>
          <w:marBottom w:val="0"/>
          <w:divBdr>
            <w:top w:val="none" w:sz="0" w:space="0" w:color="auto"/>
            <w:left w:val="none" w:sz="0" w:space="0" w:color="auto"/>
            <w:bottom w:val="none" w:sz="0" w:space="0" w:color="auto"/>
            <w:right w:val="none" w:sz="0" w:space="0" w:color="auto"/>
          </w:divBdr>
        </w:div>
        <w:div w:id="810901761">
          <w:marLeft w:val="0"/>
          <w:marRight w:val="0"/>
          <w:marTop w:val="0"/>
          <w:marBottom w:val="0"/>
          <w:divBdr>
            <w:top w:val="none" w:sz="0" w:space="0" w:color="auto"/>
            <w:left w:val="none" w:sz="0" w:space="0" w:color="auto"/>
            <w:bottom w:val="none" w:sz="0" w:space="0" w:color="auto"/>
            <w:right w:val="none" w:sz="0" w:space="0" w:color="auto"/>
          </w:divBdr>
        </w:div>
        <w:div w:id="450520347">
          <w:marLeft w:val="0"/>
          <w:marRight w:val="0"/>
          <w:marTop w:val="0"/>
          <w:marBottom w:val="0"/>
          <w:divBdr>
            <w:top w:val="none" w:sz="0" w:space="0" w:color="auto"/>
            <w:left w:val="none" w:sz="0" w:space="0" w:color="auto"/>
            <w:bottom w:val="none" w:sz="0" w:space="0" w:color="auto"/>
            <w:right w:val="none" w:sz="0" w:space="0" w:color="auto"/>
          </w:divBdr>
        </w:div>
        <w:div w:id="1457063742">
          <w:marLeft w:val="0"/>
          <w:marRight w:val="0"/>
          <w:marTop w:val="0"/>
          <w:marBottom w:val="0"/>
          <w:divBdr>
            <w:top w:val="none" w:sz="0" w:space="0" w:color="auto"/>
            <w:left w:val="none" w:sz="0" w:space="0" w:color="auto"/>
            <w:bottom w:val="none" w:sz="0" w:space="0" w:color="auto"/>
            <w:right w:val="none" w:sz="0" w:space="0" w:color="auto"/>
          </w:divBdr>
        </w:div>
        <w:div w:id="1348017451">
          <w:marLeft w:val="0"/>
          <w:marRight w:val="0"/>
          <w:marTop w:val="0"/>
          <w:marBottom w:val="0"/>
          <w:divBdr>
            <w:top w:val="none" w:sz="0" w:space="0" w:color="auto"/>
            <w:left w:val="none" w:sz="0" w:space="0" w:color="auto"/>
            <w:bottom w:val="none" w:sz="0" w:space="0" w:color="auto"/>
            <w:right w:val="none" w:sz="0" w:space="0" w:color="auto"/>
          </w:divBdr>
        </w:div>
        <w:div w:id="330840367">
          <w:marLeft w:val="0"/>
          <w:marRight w:val="0"/>
          <w:marTop w:val="0"/>
          <w:marBottom w:val="0"/>
          <w:divBdr>
            <w:top w:val="none" w:sz="0" w:space="0" w:color="auto"/>
            <w:left w:val="none" w:sz="0" w:space="0" w:color="auto"/>
            <w:bottom w:val="none" w:sz="0" w:space="0" w:color="auto"/>
            <w:right w:val="none" w:sz="0" w:space="0" w:color="auto"/>
          </w:divBdr>
        </w:div>
        <w:div w:id="1434089712">
          <w:marLeft w:val="0"/>
          <w:marRight w:val="0"/>
          <w:marTop w:val="0"/>
          <w:marBottom w:val="0"/>
          <w:divBdr>
            <w:top w:val="none" w:sz="0" w:space="0" w:color="auto"/>
            <w:left w:val="none" w:sz="0" w:space="0" w:color="auto"/>
            <w:bottom w:val="none" w:sz="0" w:space="0" w:color="auto"/>
            <w:right w:val="none" w:sz="0" w:space="0" w:color="auto"/>
          </w:divBdr>
        </w:div>
        <w:div w:id="1134644258">
          <w:marLeft w:val="0"/>
          <w:marRight w:val="0"/>
          <w:marTop w:val="0"/>
          <w:marBottom w:val="0"/>
          <w:divBdr>
            <w:top w:val="none" w:sz="0" w:space="0" w:color="auto"/>
            <w:left w:val="none" w:sz="0" w:space="0" w:color="auto"/>
            <w:bottom w:val="none" w:sz="0" w:space="0" w:color="auto"/>
            <w:right w:val="none" w:sz="0" w:space="0" w:color="auto"/>
          </w:divBdr>
        </w:div>
      </w:divsChild>
    </w:div>
    <w:div w:id="1332759618">
      <w:marLeft w:val="0"/>
      <w:marRight w:val="0"/>
      <w:marTop w:val="0"/>
      <w:marBottom w:val="0"/>
      <w:divBdr>
        <w:top w:val="none" w:sz="0" w:space="0" w:color="auto"/>
        <w:left w:val="none" w:sz="0" w:space="0" w:color="auto"/>
        <w:bottom w:val="none" w:sz="0" w:space="0" w:color="auto"/>
        <w:right w:val="none" w:sz="0" w:space="0" w:color="auto"/>
      </w:divBdr>
    </w:div>
    <w:div w:id="1336150546">
      <w:marLeft w:val="0"/>
      <w:marRight w:val="0"/>
      <w:marTop w:val="0"/>
      <w:marBottom w:val="0"/>
      <w:divBdr>
        <w:top w:val="none" w:sz="0" w:space="0" w:color="auto"/>
        <w:left w:val="none" w:sz="0" w:space="0" w:color="auto"/>
        <w:bottom w:val="none" w:sz="0" w:space="0" w:color="auto"/>
        <w:right w:val="none" w:sz="0" w:space="0" w:color="auto"/>
      </w:divBdr>
    </w:div>
    <w:div w:id="1338920168">
      <w:marLeft w:val="0"/>
      <w:marRight w:val="0"/>
      <w:marTop w:val="0"/>
      <w:marBottom w:val="0"/>
      <w:divBdr>
        <w:top w:val="none" w:sz="0" w:space="0" w:color="auto"/>
        <w:left w:val="none" w:sz="0" w:space="0" w:color="auto"/>
        <w:bottom w:val="none" w:sz="0" w:space="0" w:color="auto"/>
        <w:right w:val="none" w:sz="0" w:space="0" w:color="auto"/>
      </w:divBdr>
      <w:divsChild>
        <w:div w:id="1686977431">
          <w:marLeft w:val="0"/>
          <w:marRight w:val="0"/>
          <w:marTop w:val="0"/>
          <w:marBottom w:val="0"/>
          <w:divBdr>
            <w:top w:val="none" w:sz="0" w:space="0" w:color="auto"/>
            <w:left w:val="none" w:sz="0" w:space="0" w:color="auto"/>
            <w:bottom w:val="none" w:sz="0" w:space="0" w:color="auto"/>
            <w:right w:val="none" w:sz="0" w:space="0" w:color="auto"/>
          </w:divBdr>
        </w:div>
        <w:div w:id="862863667">
          <w:marLeft w:val="0"/>
          <w:marRight w:val="0"/>
          <w:marTop w:val="0"/>
          <w:marBottom w:val="0"/>
          <w:divBdr>
            <w:top w:val="none" w:sz="0" w:space="0" w:color="auto"/>
            <w:left w:val="none" w:sz="0" w:space="0" w:color="auto"/>
            <w:bottom w:val="none" w:sz="0" w:space="0" w:color="auto"/>
            <w:right w:val="none" w:sz="0" w:space="0" w:color="auto"/>
          </w:divBdr>
        </w:div>
        <w:div w:id="1413506346">
          <w:marLeft w:val="0"/>
          <w:marRight w:val="0"/>
          <w:marTop w:val="0"/>
          <w:marBottom w:val="0"/>
          <w:divBdr>
            <w:top w:val="none" w:sz="0" w:space="0" w:color="auto"/>
            <w:left w:val="none" w:sz="0" w:space="0" w:color="auto"/>
            <w:bottom w:val="none" w:sz="0" w:space="0" w:color="auto"/>
            <w:right w:val="none" w:sz="0" w:space="0" w:color="auto"/>
          </w:divBdr>
        </w:div>
        <w:div w:id="359820181">
          <w:marLeft w:val="0"/>
          <w:marRight w:val="0"/>
          <w:marTop w:val="0"/>
          <w:marBottom w:val="0"/>
          <w:divBdr>
            <w:top w:val="none" w:sz="0" w:space="0" w:color="auto"/>
            <w:left w:val="none" w:sz="0" w:space="0" w:color="auto"/>
            <w:bottom w:val="none" w:sz="0" w:space="0" w:color="auto"/>
            <w:right w:val="none" w:sz="0" w:space="0" w:color="auto"/>
          </w:divBdr>
        </w:div>
        <w:div w:id="1384058943">
          <w:marLeft w:val="0"/>
          <w:marRight w:val="0"/>
          <w:marTop w:val="0"/>
          <w:marBottom w:val="0"/>
          <w:divBdr>
            <w:top w:val="none" w:sz="0" w:space="0" w:color="auto"/>
            <w:left w:val="none" w:sz="0" w:space="0" w:color="auto"/>
            <w:bottom w:val="none" w:sz="0" w:space="0" w:color="auto"/>
            <w:right w:val="none" w:sz="0" w:space="0" w:color="auto"/>
          </w:divBdr>
        </w:div>
      </w:divsChild>
    </w:div>
    <w:div w:id="1343580702">
      <w:marLeft w:val="0"/>
      <w:marRight w:val="0"/>
      <w:marTop w:val="0"/>
      <w:marBottom w:val="0"/>
      <w:divBdr>
        <w:top w:val="none" w:sz="0" w:space="0" w:color="auto"/>
        <w:left w:val="none" w:sz="0" w:space="0" w:color="auto"/>
        <w:bottom w:val="none" w:sz="0" w:space="0" w:color="auto"/>
        <w:right w:val="none" w:sz="0" w:space="0" w:color="auto"/>
      </w:divBdr>
    </w:div>
    <w:div w:id="1343778232">
      <w:marLeft w:val="0"/>
      <w:marRight w:val="0"/>
      <w:marTop w:val="0"/>
      <w:marBottom w:val="0"/>
      <w:divBdr>
        <w:top w:val="none" w:sz="0" w:space="0" w:color="auto"/>
        <w:left w:val="none" w:sz="0" w:space="0" w:color="auto"/>
        <w:bottom w:val="none" w:sz="0" w:space="0" w:color="auto"/>
        <w:right w:val="none" w:sz="0" w:space="0" w:color="auto"/>
      </w:divBdr>
    </w:div>
    <w:div w:id="1345090106">
      <w:marLeft w:val="0"/>
      <w:marRight w:val="0"/>
      <w:marTop w:val="0"/>
      <w:marBottom w:val="0"/>
      <w:divBdr>
        <w:top w:val="none" w:sz="0" w:space="0" w:color="auto"/>
        <w:left w:val="none" w:sz="0" w:space="0" w:color="auto"/>
        <w:bottom w:val="none" w:sz="0" w:space="0" w:color="auto"/>
        <w:right w:val="none" w:sz="0" w:space="0" w:color="auto"/>
      </w:divBdr>
      <w:divsChild>
        <w:div w:id="517700741">
          <w:marLeft w:val="0"/>
          <w:marRight w:val="0"/>
          <w:marTop w:val="0"/>
          <w:marBottom w:val="0"/>
          <w:divBdr>
            <w:top w:val="none" w:sz="0" w:space="0" w:color="auto"/>
            <w:left w:val="none" w:sz="0" w:space="0" w:color="auto"/>
            <w:bottom w:val="none" w:sz="0" w:space="0" w:color="auto"/>
            <w:right w:val="none" w:sz="0" w:space="0" w:color="auto"/>
          </w:divBdr>
        </w:div>
        <w:div w:id="466894131">
          <w:marLeft w:val="0"/>
          <w:marRight w:val="0"/>
          <w:marTop w:val="0"/>
          <w:marBottom w:val="0"/>
          <w:divBdr>
            <w:top w:val="none" w:sz="0" w:space="0" w:color="auto"/>
            <w:left w:val="none" w:sz="0" w:space="0" w:color="auto"/>
            <w:bottom w:val="none" w:sz="0" w:space="0" w:color="auto"/>
            <w:right w:val="none" w:sz="0" w:space="0" w:color="auto"/>
          </w:divBdr>
        </w:div>
        <w:div w:id="1790388925">
          <w:marLeft w:val="0"/>
          <w:marRight w:val="0"/>
          <w:marTop w:val="0"/>
          <w:marBottom w:val="0"/>
          <w:divBdr>
            <w:top w:val="none" w:sz="0" w:space="0" w:color="auto"/>
            <w:left w:val="none" w:sz="0" w:space="0" w:color="auto"/>
            <w:bottom w:val="none" w:sz="0" w:space="0" w:color="auto"/>
            <w:right w:val="none" w:sz="0" w:space="0" w:color="auto"/>
          </w:divBdr>
        </w:div>
        <w:div w:id="558781657">
          <w:marLeft w:val="0"/>
          <w:marRight w:val="0"/>
          <w:marTop w:val="0"/>
          <w:marBottom w:val="0"/>
          <w:divBdr>
            <w:top w:val="none" w:sz="0" w:space="0" w:color="auto"/>
            <w:left w:val="none" w:sz="0" w:space="0" w:color="auto"/>
            <w:bottom w:val="none" w:sz="0" w:space="0" w:color="auto"/>
            <w:right w:val="none" w:sz="0" w:space="0" w:color="auto"/>
          </w:divBdr>
        </w:div>
        <w:div w:id="536352283">
          <w:marLeft w:val="0"/>
          <w:marRight w:val="0"/>
          <w:marTop w:val="0"/>
          <w:marBottom w:val="0"/>
          <w:divBdr>
            <w:top w:val="none" w:sz="0" w:space="0" w:color="auto"/>
            <w:left w:val="none" w:sz="0" w:space="0" w:color="auto"/>
            <w:bottom w:val="none" w:sz="0" w:space="0" w:color="auto"/>
            <w:right w:val="none" w:sz="0" w:space="0" w:color="auto"/>
          </w:divBdr>
        </w:div>
        <w:div w:id="333343230">
          <w:marLeft w:val="0"/>
          <w:marRight w:val="0"/>
          <w:marTop w:val="0"/>
          <w:marBottom w:val="0"/>
          <w:divBdr>
            <w:top w:val="none" w:sz="0" w:space="0" w:color="auto"/>
            <w:left w:val="none" w:sz="0" w:space="0" w:color="auto"/>
            <w:bottom w:val="none" w:sz="0" w:space="0" w:color="auto"/>
            <w:right w:val="none" w:sz="0" w:space="0" w:color="auto"/>
          </w:divBdr>
        </w:div>
        <w:div w:id="1334455629">
          <w:marLeft w:val="0"/>
          <w:marRight w:val="0"/>
          <w:marTop w:val="0"/>
          <w:marBottom w:val="0"/>
          <w:divBdr>
            <w:top w:val="none" w:sz="0" w:space="0" w:color="auto"/>
            <w:left w:val="none" w:sz="0" w:space="0" w:color="auto"/>
            <w:bottom w:val="none" w:sz="0" w:space="0" w:color="auto"/>
            <w:right w:val="none" w:sz="0" w:space="0" w:color="auto"/>
          </w:divBdr>
        </w:div>
        <w:div w:id="2084065185">
          <w:marLeft w:val="0"/>
          <w:marRight w:val="0"/>
          <w:marTop w:val="0"/>
          <w:marBottom w:val="0"/>
          <w:divBdr>
            <w:top w:val="none" w:sz="0" w:space="0" w:color="auto"/>
            <w:left w:val="none" w:sz="0" w:space="0" w:color="auto"/>
            <w:bottom w:val="none" w:sz="0" w:space="0" w:color="auto"/>
            <w:right w:val="none" w:sz="0" w:space="0" w:color="auto"/>
          </w:divBdr>
        </w:div>
        <w:div w:id="2065374532">
          <w:marLeft w:val="0"/>
          <w:marRight w:val="0"/>
          <w:marTop w:val="0"/>
          <w:marBottom w:val="0"/>
          <w:divBdr>
            <w:top w:val="none" w:sz="0" w:space="0" w:color="auto"/>
            <w:left w:val="none" w:sz="0" w:space="0" w:color="auto"/>
            <w:bottom w:val="none" w:sz="0" w:space="0" w:color="auto"/>
            <w:right w:val="none" w:sz="0" w:space="0" w:color="auto"/>
          </w:divBdr>
        </w:div>
        <w:div w:id="1340352850">
          <w:marLeft w:val="0"/>
          <w:marRight w:val="0"/>
          <w:marTop w:val="0"/>
          <w:marBottom w:val="0"/>
          <w:divBdr>
            <w:top w:val="none" w:sz="0" w:space="0" w:color="auto"/>
            <w:left w:val="none" w:sz="0" w:space="0" w:color="auto"/>
            <w:bottom w:val="none" w:sz="0" w:space="0" w:color="auto"/>
            <w:right w:val="none" w:sz="0" w:space="0" w:color="auto"/>
          </w:divBdr>
        </w:div>
        <w:div w:id="1108546830">
          <w:marLeft w:val="0"/>
          <w:marRight w:val="0"/>
          <w:marTop w:val="0"/>
          <w:marBottom w:val="0"/>
          <w:divBdr>
            <w:top w:val="none" w:sz="0" w:space="0" w:color="auto"/>
            <w:left w:val="none" w:sz="0" w:space="0" w:color="auto"/>
            <w:bottom w:val="none" w:sz="0" w:space="0" w:color="auto"/>
            <w:right w:val="none" w:sz="0" w:space="0" w:color="auto"/>
          </w:divBdr>
        </w:div>
        <w:div w:id="1030841992">
          <w:marLeft w:val="0"/>
          <w:marRight w:val="0"/>
          <w:marTop w:val="0"/>
          <w:marBottom w:val="0"/>
          <w:divBdr>
            <w:top w:val="none" w:sz="0" w:space="0" w:color="auto"/>
            <w:left w:val="none" w:sz="0" w:space="0" w:color="auto"/>
            <w:bottom w:val="none" w:sz="0" w:space="0" w:color="auto"/>
            <w:right w:val="none" w:sz="0" w:space="0" w:color="auto"/>
          </w:divBdr>
        </w:div>
        <w:div w:id="295526602">
          <w:marLeft w:val="0"/>
          <w:marRight w:val="0"/>
          <w:marTop w:val="0"/>
          <w:marBottom w:val="0"/>
          <w:divBdr>
            <w:top w:val="none" w:sz="0" w:space="0" w:color="auto"/>
            <w:left w:val="none" w:sz="0" w:space="0" w:color="auto"/>
            <w:bottom w:val="none" w:sz="0" w:space="0" w:color="auto"/>
            <w:right w:val="none" w:sz="0" w:space="0" w:color="auto"/>
          </w:divBdr>
        </w:div>
        <w:div w:id="1430388802">
          <w:marLeft w:val="0"/>
          <w:marRight w:val="0"/>
          <w:marTop w:val="0"/>
          <w:marBottom w:val="0"/>
          <w:divBdr>
            <w:top w:val="none" w:sz="0" w:space="0" w:color="auto"/>
            <w:left w:val="none" w:sz="0" w:space="0" w:color="auto"/>
            <w:bottom w:val="none" w:sz="0" w:space="0" w:color="auto"/>
            <w:right w:val="none" w:sz="0" w:space="0" w:color="auto"/>
          </w:divBdr>
        </w:div>
        <w:div w:id="1733237453">
          <w:marLeft w:val="0"/>
          <w:marRight w:val="0"/>
          <w:marTop w:val="0"/>
          <w:marBottom w:val="0"/>
          <w:divBdr>
            <w:top w:val="none" w:sz="0" w:space="0" w:color="auto"/>
            <w:left w:val="none" w:sz="0" w:space="0" w:color="auto"/>
            <w:bottom w:val="none" w:sz="0" w:space="0" w:color="auto"/>
            <w:right w:val="none" w:sz="0" w:space="0" w:color="auto"/>
          </w:divBdr>
        </w:div>
        <w:div w:id="725379424">
          <w:marLeft w:val="0"/>
          <w:marRight w:val="0"/>
          <w:marTop w:val="0"/>
          <w:marBottom w:val="0"/>
          <w:divBdr>
            <w:top w:val="none" w:sz="0" w:space="0" w:color="auto"/>
            <w:left w:val="none" w:sz="0" w:space="0" w:color="auto"/>
            <w:bottom w:val="none" w:sz="0" w:space="0" w:color="auto"/>
            <w:right w:val="none" w:sz="0" w:space="0" w:color="auto"/>
          </w:divBdr>
        </w:div>
        <w:div w:id="800267919">
          <w:marLeft w:val="0"/>
          <w:marRight w:val="0"/>
          <w:marTop w:val="0"/>
          <w:marBottom w:val="0"/>
          <w:divBdr>
            <w:top w:val="none" w:sz="0" w:space="0" w:color="auto"/>
            <w:left w:val="none" w:sz="0" w:space="0" w:color="auto"/>
            <w:bottom w:val="none" w:sz="0" w:space="0" w:color="auto"/>
            <w:right w:val="none" w:sz="0" w:space="0" w:color="auto"/>
          </w:divBdr>
        </w:div>
        <w:div w:id="1882673116">
          <w:marLeft w:val="0"/>
          <w:marRight w:val="0"/>
          <w:marTop w:val="0"/>
          <w:marBottom w:val="0"/>
          <w:divBdr>
            <w:top w:val="none" w:sz="0" w:space="0" w:color="auto"/>
            <w:left w:val="none" w:sz="0" w:space="0" w:color="auto"/>
            <w:bottom w:val="none" w:sz="0" w:space="0" w:color="auto"/>
            <w:right w:val="none" w:sz="0" w:space="0" w:color="auto"/>
          </w:divBdr>
        </w:div>
        <w:div w:id="1265110140">
          <w:marLeft w:val="0"/>
          <w:marRight w:val="0"/>
          <w:marTop w:val="0"/>
          <w:marBottom w:val="0"/>
          <w:divBdr>
            <w:top w:val="none" w:sz="0" w:space="0" w:color="auto"/>
            <w:left w:val="none" w:sz="0" w:space="0" w:color="auto"/>
            <w:bottom w:val="none" w:sz="0" w:space="0" w:color="auto"/>
            <w:right w:val="none" w:sz="0" w:space="0" w:color="auto"/>
          </w:divBdr>
        </w:div>
        <w:div w:id="2005694147">
          <w:marLeft w:val="0"/>
          <w:marRight w:val="0"/>
          <w:marTop w:val="0"/>
          <w:marBottom w:val="0"/>
          <w:divBdr>
            <w:top w:val="none" w:sz="0" w:space="0" w:color="auto"/>
            <w:left w:val="none" w:sz="0" w:space="0" w:color="auto"/>
            <w:bottom w:val="none" w:sz="0" w:space="0" w:color="auto"/>
            <w:right w:val="none" w:sz="0" w:space="0" w:color="auto"/>
          </w:divBdr>
        </w:div>
        <w:div w:id="915015961">
          <w:marLeft w:val="0"/>
          <w:marRight w:val="0"/>
          <w:marTop w:val="0"/>
          <w:marBottom w:val="0"/>
          <w:divBdr>
            <w:top w:val="none" w:sz="0" w:space="0" w:color="auto"/>
            <w:left w:val="none" w:sz="0" w:space="0" w:color="auto"/>
            <w:bottom w:val="none" w:sz="0" w:space="0" w:color="auto"/>
            <w:right w:val="none" w:sz="0" w:space="0" w:color="auto"/>
          </w:divBdr>
        </w:div>
        <w:div w:id="298927350">
          <w:marLeft w:val="0"/>
          <w:marRight w:val="0"/>
          <w:marTop w:val="0"/>
          <w:marBottom w:val="0"/>
          <w:divBdr>
            <w:top w:val="none" w:sz="0" w:space="0" w:color="auto"/>
            <w:left w:val="none" w:sz="0" w:space="0" w:color="auto"/>
            <w:bottom w:val="none" w:sz="0" w:space="0" w:color="auto"/>
            <w:right w:val="none" w:sz="0" w:space="0" w:color="auto"/>
          </w:divBdr>
        </w:div>
        <w:div w:id="888034498">
          <w:marLeft w:val="0"/>
          <w:marRight w:val="0"/>
          <w:marTop w:val="0"/>
          <w:marBottom w:val="0"/>
          <w:divBdr>
            <w:top w:val="none" w:sz="0" w:space="0" w:color="auto"/>
            <w:left w:val="none" w:sz="0" w:space="0" w:color="auto"/>
            <w:bottom w:val="none" w:sz="0" w:space="0" w:color="auto"/>
            <w:right w:val="none" w:sz="0" w:space="0" w:color="auto"/>
          </w:divBdr>
        </w:div>
        <w:div w:id="894269246">
          <w:marLeft w:val="0"/>
          <w:marRight w:val="0"/>
          <w:marTop w:val="0"/>
          <w:marBottom w:val="0"/>
          <w:divBdr>
            <w:top w:val="none" w:sz="0" w:space="0" w:color="auto"/>
            <w:left w:val="none" w:sz="0" w:space="0" w:color="auto"/>
            <w:bottom w:val="none" w:sz="0" w:space="0" w:color="auto"/>
            <w:right w:val="none" w:sz="0" w:space="0" w:color="auto"/>
          </w:divBdr>
        </w:div>
        <w:div w:id="965887545">
          <w:marLeft w:val="0"/>
          <w:marRight w:val="0"/>
          <w:marTop w:val="0"/>
          <w:marBottom w:val="0"/>
          <w:divBdr>
            <w:top w:val="none" w:sz="0" w:space="0" w:color="auto"/>
            <w:left w:val="none" w:sz="0" w:space="0" w:color="auto"/>
            <w:bottom w:val="none" w:sz="0" w:space="0" w:color="auto"/>
            <w:right w:val="none" w:sz="0" w:space="0" w:color="auto"/>
          </w:divBdr>
        </w:div>
        <w:div w:id="262685011">
          <w:marLeft w:val="0"/>
          <w:marRight w:val="0"/>
          <w:marTop w:val="0"/>
          <w:marBottom w:val="0"/>
          <w:divBdr>
            <w:top w:val="none" w:sz="0" w:space="0" w:color="auto"/>
            <w:left w:val="none" w:sz="0" w:space="0" w:color="auto"/>
            <w:bottom w:val="none" w:sz="0" w:space="0" w:color="auto"/>
            <w:right w:val="none" w:sz="0" w:space="0" w:color="auto"/>
          </w:divBdr>
        </w:div>
        <w:div w:id="836727107">
          <w:marLeft w:val="0"/>
          <w:marRight w:val="0"/>
          <w:marTop w:val="0"/>
          <w:marBottom w:val="0"/>
          <w:divBdr>
            <w:top w:val="none" w:sz="0" w:space="0" w:color="auto"/>
            <w:left w:val="none" w:sz="0" w:space="0" w:color="auto"/>
            <w:bottom w:val="none" w:sz="0" w:space="0" w:color="auto"/>
            <w:right w:val="none" w:sz="0" w:space="0" w:color="auto"/>
          </w:divBdr>
        </w:div>
        <w:div w:id="1354262340">
          <w:marLeft w:val="0"/>
          <w:marRight w:val="0"/>
          <w:marTop w:val="0"/>
          <w:marBottom w:val="0"/>
          <w:divBdr>
            <w:top w:val="none" w:sz="0" w:space="0" w:color="auto"/>
            <w:left w:val="none" w:sz="0" w:space="0" w:color="auto"/>
            <w:bottom w:val="none" w:sz="0" w:space="0" w:color="auto"/>
            <w:right w:val="none" w:sz="0" w:space="0" w:color="auto"/>
          </w:divBdr>
        </w:div>
        <w:div w:id="1079136657">
          <w:marLeft w:val="0"/>
          <w:marRight w:val="0"/>
          <w:marTop w:val="0"/>
          <w:marBottom w:val="0"/>
          <w:divBdr>
            <w:top w:val="none" w:sz="0" w:space="0" w:color="auto"/>
            <w:left w:val="none" w:sz="0" w:space="0" w:color="auto"/>
            <w:bottom w:val="none" w:sz="0" w:space="0" w:color="auto"/>
            <w:right w:val="none" w:sz="0" w:space="0" w:color="auto"/>
          </w:divBdr>
        </w:div>
        <w:div w:id="1288704781">
          <w:marLeft w:val="0"/>
          <w:marRight w:val="0"/>
          <w:marTop w:val="0"/>
          <w:marBottom w:val="0"/>
          <w:divBdr>
            <w:top w:val="none" w:sz="0" w:space="0" w:color="auto"/>
            <w:left w:val="none" w:sz="0" w:space="0" w:color="auto"/>
            <w:bottom w:val="none" w:sz="0" w:space="0" w:color="auto"/>
            <w:right w:val="none" w:sz="0" w:space="0" w:color="auto"/>
          </w:divBdr>
        </w:div>
        <w:div w:id="1501385155">
          <w:marLeft w:val="0"/>
          <w:marRight w:val="0"/>
          <w:marTop w:val="0"/>
          <w:marBottom w:val="0"/>
          <w:divBdr>
            <w:top w:val="none" w:sz="0" w:space="0" w:color="auto"/>
            <w:left w:val="none" w:sz="0" w:space="0" w:color="auto"/>
            <w:bottom w:val="none" w:sz="0" w:space="0" w:color="auto"/>
            <w:right w:val="none" w:sz="0" w:space="0" w:color="auto"/>
          </w:divBdr>
        </w:div>
        <w:div w:id="1147823155">
          <w:marLeft w:val="0"/>
          <w:marRight w:val="0"/>
          <w:marTop w:val="0"/>
          <w:marBottom w:val="0"/>
          <w:divBdr>
            <w:top w:val="none" w:sz="0" w:space="0" w:color="auto"/>
            <w:left w:val="none" w:sz="0" w:space="0" w:color="auto"/>
            <w:bottom w:val="none" w:sz="0" w:space="0" w:color="auto"/>
            <w:right w:val="none" w:sz="0" w:space="0" w:color="auto"/>
          </w:divBdr>
        </w:div>
        <w:div w:id="561185102">
          <w:marLeft w:val="0"/>
          <w:marRight w:val="0"/>
          <w:marTop w:val="0"/>
          <w:marBottom w:val="0"/>
          <w:divBdr>
            <w:top w:val="none" w:sz="0" w:space="0" w:color="auto"/>
            <w:left w:val="none" w:sz="0" w:space="0" w:color="auto"/>
            <w:bottom w:val="none" w:sz="0" w:space="0" w:color="auto"/>
            <w:right w:val="none" w:sz="0" w:space="0" w:color="auto"/>
          </w:divBdr>
        </w:div>
        <w:div w:id="151455958">
          <w:marLeft w:val="0"/>
          <w:marRight w:val="0"/>
          <w:marTop w:val="0"/>
          <w:marBottom w:val="0"/>
          <w:divBdr>
            <w:top w:val="none" w:sz="0" w:space="0" w:color="auto"/>
            <w:left w:val="none" w:sz="0" w:space="0" w:color="auto"/>
            <w:bottom w:val="none" w:sz="0" w:space="0" w:color="auto"/>
            <w:right w:val="none" w:sz="0" w:space="0" w:color="auto"/>
          </w:divBdr>
        </w:div>
        <w:div w:id="353767337">
          <w:marLeft w:val="0"/>
          <w:marRight w:val="0"/>
          <w:marTop w:val="0"/>
          <w:marBottom w:val="0"/>
          <w:divBdr>
            <w:top w:val="none" w:sz="0" w:space="0" w:color="auto"/>
            <w:left w:val="none" w:sz="0" w:space="0" w:color="auto"/>
            <w:bottom w:val="none" w:sz="0" w:space="0" w:color="auto"/>
            <w:right w:val="none" w:sz="0" w:space="0" w:color="auto"/>
          </w:divBdr>
        </w:div>
        <w:div w:id="1157310042">
          <w:marLeft w:val="0"/>
          <w:marRight w:val="0"/>
          <w:marTop w:val="0"/>
          <w:marBottom w:val="0"/>
          <w:divBdr>
            <w:top w:val="none" w:sz="0" w:space="0" w:color="auto"/>
            <w:left w:val="none" w:sz="0" w:space="0" w:color="auto"/>
            <w:bottom w:val="none" w:sz="0" w:space="0" w:color="auto"/>
            <w:right w:val="none" w:sz="0" w:space="0" w:color="auto"/>
          </w:divBdr>
        </w:div>
        <w:div w:id="1715622361">
          <w:marLeft w:val="0"/>
          <w:marRight w:val="0"/>
          <w:marTop w:val="0"/>
          <w:marBottom w:val="0"/>
          <w:divBdr>
            <w:top w:val="none" w:sz="0" w:space="0" w:color="auto"/>
            <w:left w:val="none" w:sz="0" w:space="0" w:color="auto"/>
            <w:bottom w:val="none" w:sz="0" w:space="0" w:color="auto"/>
            <w:right w:val="none" w:sz="0" w:space="0" w:color="auto"/>
          </w:divBdr>
        </w:div>
        <w:div w:id="78529702">
          <w:marLeft w:val="0"/>
          <w:marRight w:val="0"/>
          <w:marTop w:val="0"/>
          <w:marBottom w:val="0"/>
          <w:divBdr>
            <w:top w:val="none" w:sz="0" w:space="0" w:color="auto"/>
            <w:left w:val="none" w:sz="0" w:space="0" w:color="auto"/>
            <w:bottom w:val="none" w:sz="0" w:space="0" w:color="auto"/>
            <w:right w:val="none" w:sz="0" w:space="0" w:color="auto"/>
          </w:divBdr>
        </w:div>
        <w:div w:id="653460828">
          <w:marLeft w:val="0"/>
          <w:marRight w:val="0"/>
          <w:marTop w:val="0"/>
          <w:marBottom w:val="0"/>
          <w:divBdr>
            <w:top w:val="none" w:sz="0" w:space="0" w:color="auto"/>
            <w:left w:val="none" w:sz="0" w:space="0" w:color="auto"/>
            <w:bottom w:val="none" w:sz="0" w:space="0" w:color="auto"/>
            <w:right w:val="none" w:sz="0" w:space="0" w:color="auto"/>
          </w:divBdr>
        </w:div>
        <w:div w:id="626085336">
          <w:marLeft w:val="0"/>
          <w:marRight w:val="0"/>
          <w:marTop w:val="0"/>
          <w:marBottom w:val="0"/>
          <w:divBdr>
            <w:top w:val="none" w:sz="0" w:space="0" w:color="auto"/>
            <w:left w:val="none" w:sz="0" w:space="0" w:color="auto"/>
            <w:bottom w:val="none" w:sz="0" w:space="0" w:color="auto"/>
            <w:right w:val="none" w:sz="0" w:space="0" w:color="auto"/>
          </w:divBdr>
        </w:div>
        <w:div w:id="152377173">
          <w:marLeft w:val="0"/>
          <w:marRight w:val="0"/>
          <w:marTop w:val="0"/>
          <w:marBottom w:val="0"/>
          <w:divBdr>
            <w:top w:val="none" w:sz="0" w:space="0" w:color="auto"/>
            <w:left w:val="none" w:sz="0" w:space="0" w:color="auto"/>
            <w:bottom w:val="none" w:sz="0" w:space="0" w:color="auto"/>
            <w:right w:val="none" w:sz="0" w:space="0" w:color="auto"/>
          </w:divBdr>
        </w:div>
        <w:div w:id="754548436">
          <w:marLeft w:val="0"/>
          <w:marRight w:val="0"/>
          <w:marTop w:val="0"/>
          <w:marBottom w:val="0"/>
          <w:divBdr>
            <w:top w:val="none" w:sz="0" w:space="0" w:color="auto"/>
            <w:left w:val="none" w:sz="0" w:space="0" w:color="auto"/>
            <w:bottom w:val="none" w:sz="0" w:space="0" w:color="auto"/>
            <w:right w:val="none" w:sz="0" w:space="0" w:color="auto"/>
          </w:divBdr>
        </w:div>
        <w:div w:id="1173688952">
          <w:marLeft w:val="0"/>
          <w:marRight w:val="0"/>
          <w:marTop w:val="0"/>
          <w:marBottom w:val="0"/>
          <w:divBdr>
            <w:top w:val="none" w:sz="0" w:space="0" w:color="auto"/>
            <w:left w:val="none" w:sz="0" w:space="0" w:color="auto"/>
            <w:bottom w:val="none" w:sz="0" w:space="0" w:color="auto"/>
            <w:right w:val="none" w:sz="0" w:space="0" w:color="auto"/>
          </w:divBdr>
        </w:div>
        <w:div w:id="115834755">
          <w:marLeft w:val="0"/>
          <w:marRight w:val="0"/>
          <w:marTop w:val="0"/>
          <w:marBottom w:val="0"/>
          <w:divBdr>
            <w:top w:val="none" w:sz="0" w:space="0" w:color="auto"/>
            <w:left w:val="none" w:sz="0" w:space="0" w:color="auto"/>
            <w:bottom w:val="none" w:sz="0" w:space="0" w:color="auto"/>
            <w:right w:val="none" w:sz="0" w:space="0" w:color="auto"/>
          </w:divBdr>
        </w:div>
        <w:div w:id="1889487796">
          <w:marLeft w:val="0"/>
          <w:marRight w:val="0"/>
          <w:marTop w:val="0"/>
          <w:marBottom w:val="0"/>
          <w:divBdr>
            <w:top w:val="none" w:sz="0" w:space="0" w:color="auto"/>
            <w:left w:val="none" w:sz="0" w:space="0" w:color="auto"/>
            <w:bottom w:val="none" w:sz="0" w:space="0" w:color="auto"/>
            <w:right w:val="none" w:sz="0" w:space="0" w:color="auto"/>
          </w:divBdr>
        </w:div>
        <w:div w:id="1442721106">
          <w:marLeft w:val="0"/>
          <w:marRight w:val="0"/>
          <w:marTop w:val="0"/>
          <w:marBottom w:val="0"/>
          <w:divBdr>
            <w:top w:val="none" w:sz="0" w:space="0" w:color="auto"/>
            <w:left w:val="none" w:sz="0" w:space="0" w:color="auto"/>
            <w:bottom w:val="none" w:sz="0" w:space="0" w:color="auto"/>
            <w:right w:val="none" w:sz="0" w:space="0" w:color="auto"/>
          </w:divBdr>
        </w:div>
        <w:div w:id="1071848438">
          <w:marLeft w:val="0"/>
          <w:marRight w:val="0"/>
          <w:marTop w:val="0"/>
          <w:marBottom w:val="0"/>
          <w:divBdr>
            <w:top w:val="none" w:sz="0" w:space="0" w:color="auto"/>
            <w:left w:val="none" w:sz="0" w:space="0" w:color="auto"/>
            <w:bottom w:val="none" w:sz="0" w:space="0" w:color="auto"/>
            <w:right w:val="none" w:sz="0" w:space="0" w:color="auto"/>
          </w:divBdr>
        </w:div>
        <w:div w:id="1067191545">
          <w:marLeft w:val="0"/>
          <w:marRight w:val="0"/>
          <w:marTop w:val="0"/>
          <w:marBottom w:val="0"/>
          <w:divBdr>
            <w:top w:val="none" w:sz="0" w:space="0" w:color="auto"/>
            <w:left w:val="none" w:sz="0" w:space="0" w:color="auto"/>
            <w:bottom w:val="none" w:sz="0" w:space="0" w:color="auto"/>
            <w:right w:val="none" w:sz="0" w:space="0" w:color="auto"/>
          </w:divBdr>
        </w:div>
        <w:div w:id="747077341">
          <w:marLeft w:val="0"/>
          <w:marRight w:val="0"/>
          <w:marTop w:val="0"/>
          <w:marBottom w:val="0"/>
          <w:divBdr>
            <w:top w:val="none" w:sz="0" w:space="0" w:color="auto"/>
            <w:left w:val="none" w:sz="0" w:space="0" w:color="auto"/>
            <w:bottom w:val="none" w:sz="0" w:space="0" w:color="auto"/>
            <w:right w:val="none" w:sz="0" w:space="0" w:color="auto"/>
          </w:divBdr>
        </w:div>
        <w:div w:id="180821099">
          <w:marLeft w:val="0"/>
          <w:marRight w:val="0"/>
          <w:marTop w:val="0"/>
          <w:marBottom w:val="0"/>
          <w:divBdr>
            <w:top w:val="none" w:sz="0" w:space="0" w:color="auto"/>
            <w:left w:val="none" w:sz="0" w:space="0" w:color="auto"/>
            <w:bottom w:val="none" w:sz="0" w:space="0" w:color="auto"/>
            <w:right w:val="none" w:sz="0" w:space="0" w:color="auto"/>
          </w:divBdr>
        </w:div>
        <w:div w:id="1073548130">
          <w:marLeft w:val="0"/>
          <w:marRight w:val="0"/>
          <w:marTop w:val="0"/>
          <w:marBottom w:val="0"/>
          <w:divBdr>
            <w:top w:val="none" w:sz="0" w:space="0" w:color="auto"/>
            <w:left w:val="none" w:sz="0" w:space="0" w:color="auto"/>
            <w:bottom w:val="none" w:sz="0" w:space="0" w:color="auto"/>
            <w:right w:val="none" w:sz="0" w:space="0" w:color="auto"/>
          </w:divBdr>
        </w:div>
        <w:div w:id="900477765">
          <w:marLeft w:val="0"/>
          <w:marRight w:val="0"/>
          <w:marTop w:val="0"/>
          <w:marBottom w:val="0"/>
          <w:divBdr>
            <w:top w:val="none" w:sz="0" w:space="0" w:color="auto"/>
            <w:left w:val="none" w:sz="0" w:space="0" w:color="auto"/>
            <w:bottom w:val="none" w:sz="0" w:space="0" w:color="auto"/>
            <w:right w:val="none" w:sz="0" w:space="0" w:color="auto"/>
          </w:divBdr>
        </w:div>
        <w:div w:id="13919227">
          <w:marLeft w:val="0"/>
          <w:marRight w:val="0"/>
          <w:marTop w:val="0"/>
          <w:marBottom w:val="0"/>
          <w:divBdr>
            <w:top w:val="none" w:sz="0" w:space="0" w:color="auto"/>
            <w:left w:val="none" w:sz="0" w:space="0" w:color="auto"/>
            <w:bottom w:val="none" w:sz="0" w:space="0" w:color="auto"/>
            <w:right w:val="none" w:sz="0" w:space="0" w:color="auto"/>
          </w:divBdr>
        </w:div>
        <w:div w:id="758333238">
          <w:marLeft w:val="0"/>
          <w:marRight w:val="0"/>
          <w:marTop w:val="0"/>
          <w:marBottom w:val="0"/>
          <w:divBdr>
            <w:top w:val="none" w:sz="0" w:space="0" w:color="auto"/>
            <w:left w:val="none" w:sz="0" w:space="0" w:color="auto"/>
            <w:bottom w:val="none" w:sz="0" w:space="0" w:color="auto"/>
            <w:right w:val="none" w:sz="0" w:space="0" w:color="auto"/>
          </w:divBdr>
        </w:div>
        <w:div w:id="66270937">
          <w:marLeft w:val="0"/>
          <w:marRight w:val="0"/>
          <w:marTop w:val="0"/>
          <w:marBottom w:val="0"/>
          <w:divBdr>
            <w:top w:val="none" w:sz="0" w:space="0" w:color="auto"/>
            <w:left w:val="none" w:sz="0" w:space="0" w:color="auto"/>
            <w:bottom w:val="none" w:sz="0" w:space="0" w:color="auto"/>
            <w:right w:val="none" w:sz="0" w:space="0" w:color="auto"/>
          </w:divBdr>
        </w:div>
        <w:div w:id="1060399954">
          <w:marLeft w:val="0"/>
          <w:marRight w:val="0"/>
          <w:marTop w:val="0"/>
          <w:marBottom w:val="0"/>
          <w:divBdr>
            <w:top w:val="none" w:sz="0" w:space="0" w:color="auto"/>
            <w:left w:val="none" w:sz="0" w:space="0" w:color="auto"/>
            <w:bottom w:val="none" w:sz="0" w:space="0" w:color="auto"/>
            <w:right w:val="none" w:sz="0" w:space="0" w:color="auto"/>
          </w:divBdr>
        </w:div>
        <w:div w:id="1092896835">
          <w:marLeft w:val="0"/>
          <w:marRight w:val="0"/>
          <w:marTop w:val="0"/>
          <w:marBottom w:val="0"/>
          <w:divBdr>
            <w:top w:val="none" w:sz="0" w:space="0" w:color="auto"/>
            <w:left w:val="none" w:sz="0" w:space="0" w:color="auto"/>
            <w:bottom w:val="none" w:sz="0" w:space="0" w:color="auto"/>
            <w:right w:val="none" w:sz="0" w:space="0" w:color="auto"/>
          </w:divBdr>
        </w:div>
        <w:div w:id="1514147396">
          <w:marLeft w:val="0"/>
          <w:marRight w:val="0"/>
          <w:marTop w:val="0"/>
          <w:marBottom w:val="0"/>
          <w:divBdr>
            <w:top w:val="none" w:sz="0" w:space="0" w:color="auto"/>
            <w:left w:val="none" w:sz="0" w:space="0" w:color="auto"/>
            <w:bottom w:val="none" w:sz="0" w:space="0" w:color="auto"/>
            <w:right w:val="none" w:sz="0" w:space="0" w:color="auto"/>
          </w:divBdr>
        </w:div>
        <w:div w:id="1558400324">
          <w:marLeft w:val="0"/>
          <w:marRight w:val="0"/>
          <w:marTop w:val="0"/>
          <w:marBottom w:val="0"/>
          <w:divBdr>
            <w:top w:val="none" w:sz="0" w:space="0" w:color="auto"/>
            <w:left w:val="none" w:sz="0" w:space="0" w:color="auto"/>
            <w:bottom w:val="none" w:sz="0" w:space="0" w:color="auto"/>
            <w:right w:val="none" w:sz="0" w:space="0" w:color="auto"/>
          </w:divBdr>
        </w:div>
        <w:div w:id="1230581278">
          <w:marLeft w:val="0"/>
          <w:marRight w:val="0"/>
          <w:marTop w:val="0"/>
          <w:marBottom w:val="0"/>
          <w:divBdr>
            <w:top w:val="none" w:sz="0" w:space="0" w:color="auto"/>
            <w:left w:val="none" w:sz="0" w:space="0" w:color="auto"/>
            <w:bottom w:val="none" w:sz="0" w:space="0" w:color="auto"/>
            <w:right w:val="none" w:sz="0" w:space="0" w:color="auto"/>
          </w:divBdr>
        </w:div>
      </w:divsChild>
    </w:div>
    <w:div w:id="1347752266">
      <w:marLeft w:val="0"/>
      <w:marRight w:val="0"/>
      <w:marTop w:val="0"/>
      <w:marBottom w:val="0"/>
      <w:divBdr>
        <w:top w:val="none" w:sz="0" w:space="0" w:color="auto"/>
        <w:left w:val="none" w:sz="0" w:space="0" w:color="auto"/>
        <w:bottom w:val="none" w:sz="0" w:space="0" w:color="auto"/>
        <w:right w:val="none" w:sz="0" w:space="0" w:color="auto"/>
      </w:divBdr>
    </w:div>
    <w:div w:id="1348288284">
      <w:marLeft w:val="0"/>
      <w:marRight w:val="0"/>
      <w:marTop w:val="0"/>
      <w:marBottom w:val="0"/>
      <w:divBdr>
        <w:top w:val="none" w:sz="0" w:space="0" w:color="auto"/>
        <w:left w:val="none" w:sz="0" w:space="0" w:color="auto"/>
        <w:bottom w:val="none" w:sz="0" w:space="0" w:color="auto"/>
        <w:right w:val="none" w:sz="0" w:space="0" w:color="auto"/>
      </w:divBdr>
    </w:div>
    <w:div w:id="1348677435">
      <w:marLeft w:val="0"/>
      <w:marRight w:val="0"/>
      <w:marTop w:val="0"/>
      <w:marBottom w:val="0"/>
      <w:divBdr>
        <w:top w:val="none" w:sz="0" w:space="0" w:color="auto"/>
        <w:left w:val="none" w:sz="0" w:space="0" w:color="auto"/>
        <w:bottom w:val="none" w:sz="0" w:space="0" w:color="auto"/>
        <w:right w:val="none" w:sz="0" w:space="0" w:color="auto"/>
      </w:divBdr>
    </w:div>
    <w:div w:id="1350449700">
      <w:marLeft w:val="0"/>
      <w:marRight w:val="0"/>
      <w:marTop w:val="0"/>
      <w:marBottom w:val="0"/>
      <w:divBdr>
        <w:top w:val="none" w:sz="0" w:space="0" w:color="auto"/>
        <w:left w:val="none" w:sz="0" w:space="0" w:color="auto"/>
        <w:bottom w:val="none" w:sz="0" w:space="0" w:color="auto"/>
        <w:right w:val="none" w:sz="0" w:space="0" w:color="auto"/>
      </w:divBdr>
    </w:div>
    <w:div w:id="1351489864">
      <w:marLeft w:val="0"/>
      <w:marRight w:val="0"/>
      <w:marTop w:val="0"/>
      <w:marBottom w:val="0"/>
      <w:divBdr>
        <w:top w:val="none" w:sz="0" w:space="0" w:color="auto"/>
        <w:left w:val="none" w:sz="0" w:space="0" w:color="auto"/>
        <w:bottom w:val="none" w:sz="0" w:space="0" w:color="auto"/>
        <w:right w:val="none" w:sz="0" w:space="0" w:color="auto"/>
      </w:divBdr>
    </w:div>
    <w:div w:id="1353070170">
      <w:marLeft w:val="0"/>
      <w:marRight w:val="0"/>
      <w:marTop w:val="0"/>
      <w:marBottom w:val="0"/>
      <w:divBdr>
        <w:top w:val="none" w:sz="0" w:space="0" w:color="auto"/>
        <w:left w:val="none" w:sz="0" w:space="0" w:color="auto"/>
        <w:bottom w:val="none" w:sz="0" w:space="0" w:color="auto"/>
        <w:right w:val="none" w:sz="0" w:space="0" w:color="auto"/>
      </w:divBdr>
    </w:div>
    <w:div w:id="1353529367">
      <w:marLeft w:val="0"/>
      <w:marRight w:val="0"/>
      <w:marTop w:val="0"/>
      <w:marBottom w:val="0"/>
      <w:divBdr>
        <w:top w:val="none" w:sz="0" w:space="0" w:color="auto"/>
        <w:left w:val="none" w:sz="0" w:space="0" w:color="auto"/>
        <w:bottom w:val="none" w:sz="0" w:space="0" w:color="auto"/>
        <w:right w:val="none" w:sz="0" w:space="0" w:color="auto"/>
      </w:divBdr>
    </w:div>
    <w:div w:id="1356033759">
      <w:marLeft w:val="0"/>
      <w:marRight w:val="0"/>
      <w:marTop w:val="0"/>
      <w:marBottom w:val="0"/>
      <w:divBdr>
        <w:top w:val="none" w:sz="0" w:space="0" w:color="auto"/>
        <w:left w:val="none" w:sz="0" w:space="0" w:color="auto"/>
        <w:bottom w:val="none" w:sz="0" w:space="0" w:color="auto"/>
        <w:right w:val="none" w:sz="0" w:space="0" w:color="auto"/>
      </w:divBdr>
    </w:div>
    <w:div w:id="1360006925">
      <w:marLeft w:val="0"/>
      <w:marRight w:val="0"/>
      <w:marTop w:val="0"/>
      <w:marBottom w:val="0"/>
      <w:divBdr>
        <w:top w:val="none" w:sz="0" w:space="0" w:color="auto"/>
        <w:left w:val="none" w:sz="0" w:space="0" w:color="auto"/>
        <w:bottom w:val="none" w:sz="0" w:space="0" w:color="auto"/>
        <w:right w:val="none" w:sz="0" w:space="0" w:color="auto"/>
      </w:divBdr>
      <w:divsChild>
        <w:div w:id="1004013383">
          <w:marLeft w:val="0"/>
          <w:marRight w:val="0"/>
          <w:marTop w:val="0"/>
          <w:marBottom w:val="0"/>
          <w:divBdr>
            <w:top w:val="none" w:sz="0" w:space="0" w:color="auto"/>
            <w:left w:val="none" w:sz="0" w:space="0" w:color="auto"/>
            <w:bottom w:val="none" w:sz="0" w:space="0" w:color="auto"/>
            <w:right w:val="none" w:sz="0" w:space="0" w:color="auto"/>
          </w:divBdr>
        </w:div>
        <w:div w:id="977106370">
          <w:marLeft w:val="0"/>
          <w:marRight w:val="0"/>
          <w:marTop w:val="0"/>
          <w:marBottom w:val="0"/>
          <w:divBdr>
            <w:top w:val="none" w:sz="0" w:space="0" w:color="auto"/>
            <w:left w:val="none" w:sz="0" w:space="0" w:color="auto"/>
            <w:bottom w:val="none" w:sz="0" w:space="0" w:color="auto"/>
            <w:right w:val="none" w:sz="0" w:space="0" w:color="auto"/>
          </w:divBdr>
        </w:div>
        <w:div w:id="1147283598">
          <w:marLeft w:val="0"/>
          <w:marRight w:val="0"/>
          <w:marTop w:val="0"/>
          <w:marBottom w:val="0"/>
          <w:divBdr>
            <w:top w:val="none" w:sz="0" w:space="0" w:color="auto"/>
            <w:left w:val="none" w:sz="0" w:space="0" w:color="auto"/>
            <w:bottom w:val="none" w:sz="0" w:space="0" w:color="auto"/>
            <w:right w:val="none" w:sz="0" w:space="0" w:color="auto"/>
          </w:divBdr>
        </w:div>
        <w:div w:id="1650095168">
          <w:marLeft w:val="0"/>
          <w:marRight w:val="0"/>
          <w:marTop w:val="0"/>
          <w:marBottom w:val="0"/>
          <w:divBdr>
            <w:top w:val="none" w:sz="0" w:space="0" w:color="auto"/>
            <w:left w:val="none" w:sz="0" w:space="0" w:color="auto"/>
            <w:bottom w:val="none" w:sz="0" w:space="0" w:color="auto"/>
            <w:right w:val="none" w:sz="0" w:space="0" w:color="auto"/>
          </w:divBdr>
        </w:div>
        <w:div w:id="1822237363">
          <w:marLeft w:val="0"/>
          <w:marRight w:val="0"/>
          <w:marTop w:val="0"/>
          <w:marBottom w:val="0"/>
          <w:divBdr>
            <w:top w:val="none" w:sz="0" w:space="0" w:color="auto"/>
            <w:left w:val="none" w:sz="0" w:space="0" w:color="auto"/>
            <w:bottom w:val="none" w:sz="0" w:space="0" w:color="auto"/>
            <w:right w:val="none" w:sz="0" w:space="0" w:color="auto"/>
          </w:divBdr>
        </w:div>
        <w:div w:id="897521573">
          <w:marLeft w:val="0"/>
          <w:marRight w:val="0"/>
          <w:marTop w:val="0"/>
          <w:marBottom w:val="0"/>
          <w:divBdr>
            <w:top w:val="none" w:sz="0" w:space="0" w:color="auto"/>
            <w:left w:val="none" w:sz="0" w:space="0" w:color="auto"/>
            <w:bottom w:val="none" w:sz="0" w:space="0" w:color="auto"/>
            <w:right w:val="none" w:sz="0" w:space="0" w:color="auto"/>
          </w:divBdr>
        </w:div>
        <w:div w:id="391731273">
          <w:marLeft w:val="0"/>
          <w:marRight w:val="0"/>
          <w:marTop w:val="0"/>
          <w:marBottom w:val="0"/>
          <w:divBdr>
            <w:top w:val="none" w:sz="0" w:space="0" w:color="auto"/>
            <w:left w:val="none" w:sz="0" w:space="0" w:color="auto"/>
            <w:bottom w:val="none" w:sz="0" w:space="0" w:color="auto"/>
            <w:right w:val="none" w:sz="0" w:space="0" w:color="auto"/>
          </w:divBdr>
        </w:div>
        <w:div w:id="466506753">
          <w:marLeft w:val="0"/>
          <w:marRight w:val="0"/>
          <w:marTop w:val="0"/>
          <w:marBottom w:val="0"/>
          <w:divBdr>
            <w:top w:val="none" w:sz="0" w:space="0" w:color="auto"/>
            <w:left w:val="none" w:sz="0" w:space="0" w:color="auto"/>
            <w:bottom w:val="none" w:sz="0" w:space="0" w:color="auto"/>
            <w:right w:val="none" w:sz="0" w:space="0" w:color="auto"/>
          </w:divBdr>
        </w:div>
        <w:div w:id="1188833012">
          <w:marLeft w:val="0"/>
          <w:marRight w:val="0"/>
          <w:marTop w:val="0"/>
          <w:marBottom w:val="0"/>
          <w:divBdr>
            <w:top w:val="none" w:sz="0" w:space="0" w:color="auto"/>
            <w:left w:val="none" w:sz="0" w:space="0" w:color="auto"/>
            <w:bottom w:val="none" w:sz="0" w:space="0" w:color="auto"/>
            <w:right w:val="none" w:sz="0" w:space="0" w:color="auto"/>
          </w:divBdr>
        </w:div>
        <w:div w:id="2064668940">
          <w:marLeft w:val="0"/>
          <w:marRight w:val="0"/>
          <w:marTop w:val="0"/>
          <w:marBottom w:val="0"/>
          <w:divBdr>
            <w:top w:val="none" w:sz="0" w:space="0" w:color="auto"/>
            <w:left w:val="none" w:sz="0" w:space="0" w:color="auto"/>
            <w:bottom w:val="none" w:sz="0" w:space="0" w:color="auto"/>
            <w:right w:val="none" w:sz="0" w:space="0" w:color="auto"/>
          </w:divBdr>
        </w:div>
        <w:div w:id="1293824597">
          <w:marLeft w:val="0"/>
          <w:marRight w:val="0"/>
          <w:marTop w:val="0"/>
          <w:marBottom w:val="0"/>
          <w:divBdr>
            <w:top w:val="none" w:sz="0" w:space="0" w:color="auto"/>
            <w:left w:val="none" w:sz="0" w:space="0" w:color="auto"/>
            <w:bottom w:val="none" w:sz="0" w:space="0" w:color="auto"/>
            <w:right w:val="none" w:sz="0" w:space="0" w:color="auto"/>
          </w:divBdr>
        </w:div>
        <w:div w:id="108935588">
          <w:marLeft w:val="0"/>
          <w:marRight w:val="0"/>
          <w:marTop w:val="0"/>
          <w:marBottom w:val="0"/>
          <w:divBdr>
            <w:top w:val="none" w:sz="0" w:space="0" w:color="auto"/>
            <w:left w:val="none" w:sz="0" w:space="0" w:color="auto"/>
            <w:bottom w:val="none" w:sz="0" w:space="0" w:color="auto"/>
            <w:right w:val="none" w:sz="0" w:space="0" w:color="auto"/>
          </w:divBdr>
        </w:div>
        <w:div w:id="1500147512">
          <w:marLeft w:val="0"/>
          <w:marRight w:val="0"/>
          <w:marTop w:val="0"/>
          <w:marBottom w:val="0"/>
          <w:divBdr>
            <w:top w:val="none" w:sz="0" w:space="0" w:color="auto"/>
            <w:left w:val="none" w:sz="0" w:space="0" w:color="auto"/>
            <w:bottom w:val="none" w:sz="0" w:space="0" w:color="auto"/>
            <w:right w:val="none" w:sz="0" w:space="0" w:color="auto"/>
          </w:divBdr>
        </w:div>
        <w:div w:id="1576091294">
          <w:marLeft w:val="0"/>
          <w:marRight w:val="0"/>
          <w:marTop w:val="0"/>
          <w:marBottom w:val="0"/>
          <w:divBdr>
            <w:top w:val="none" w:sz="0" w:space="0" w:color="auto"/>
            <w:left w:val="none" w:sz="0" w:space="0" w:color="auto"/>
            <w:bottom w:val="none" w:sz="0" w:space="0" w:color="auto"/>
            <w:right w:val="none" w:sz="0" w:space="0" w:color="auto"/>
          </w:divBdr>
        </w:div>
        <w:div w:id="1364940947">
          <w:marLeft w:val="0"/>
          <w:marRight w:val="0"/>
          <w:marTop w:val="0"/>
          <w:marBottom w:val="0"/>
          <w:divBdr>
            <w:top w:val="none" w:sz="0" w:space="0" w:color="auto"/>
            <w:left w:val="none" w:sz="0" w:space="0" w:color="auto"/>
            <w:bottom w:val="none" w:sz="0" w:space="0" w:color="auto"/>
            <w:right w:val="none" w:sz="0" w:space="0" w:color="auto"/>
          </w:divBdr>
        </w:div>
        <w:div w:id="316303125">
          <w:marLeft w:val="0"/>
          <w:marRight w:val="0"/>
          <w:marTop w:val="0"/>
          <w:marBottom w:val="0"/>
          <w:divBdr>
            <w:top w:val="none" w:sz="0" w:space="0" w:color="auto"/>
            <w:left w:val="none" w:sz="0" w:space="0" w:color="auto"/>
            <w:bottom w:val="none" w:sz="0" w:space="0" w:color="auto"/>
            <w:right w:val="none" w:sz="0" w:space="0" w:color="auto"/>
          </w:divBdr>
        </w:div>
        <w:div w:id="1052847420">
          <w:marLeft w:val="0"/>
          <w:marRight w:val="0"/>
          <w:marTop w:val="0"/>
          <w:marBottom w:val="0"/>
          <w:divBdr>
            <w:top w:val="none" w:sz="0" w:space="0" w:color="auto"/>
            <w:left w:val="none" w:sz="0" w:space="0" w:color="auto"/>
            <w:bottom w:val="none" w:sz="0" w:space="0" w:color="auto"/>
            <w:right w:val="none" w:sz="0" w:space="0" w:color="auto"/>
          </w:divBdr>
        </w:div>
        <w:div w:id="1916353743">
          <w:marLeft w:val="0"/>
          <w:marRight w:val="0"/>
          <w:marTop w:val="0"/>
          <w:marBottom w:val="0"/>
          <w:divBdr>
            <w:top w:val="none" w:sz="0" w:space="0" w:color="auto"/>
            <w:left w:val="none" w:sz="0" w:space="0" w:color="auto"/>
            <w:bottom w:val="none" w:sz="0" w:space="0" w:color="auto"/>
            <w:right w:val="none" w:sz="0" w:space="0" w:color="auto"/>
          </w:divBdr>
        </w:div>
        <w:div w:id="1504277795">
          <w:marLeft w:val="0"/>
          <w:marRight w:val="0"/>
          <w:marTop w:val="0"/>
          <w:marBottom w:val="0"/>
          <w:divBdr>
            <w:top w:val="none" w:sz="0" w:space="0" w:color="auto"/>
            <w:left w:val="none" w:sz="0" w:space="0" w:color="auto"/>
            <w:bottom w:val="none" w:sz="0" w:space="0" w:color="auto"/>
            <w:right w:val="none" w:sz="0" w:space="0" w:color="auto"/>
          </w:divBdr>
        </w:div>
        <w:div w:id="1933926255">
          <w:marLeft w:val="0"/>
          <w:marRight w:val="0"/>
          <w:marTop w:val="0"/>
          <w:marBottom w:val="0"/>
          <w:divBdr>
            <w:top w:val="none" w:sz="0" w:space="0" w:color="auto"/>
            <w:left w:val="none" w:sz="0" w:space="0" w:color="auto"/>
            <w:bottom w:val="none" w:sz="0" w:space="0" w:color="auto"/>
            <w:right w:val="none" w:sz="0" w:space="0" w:color="auto"/>
          </w:divBdr>
        </w:div>
        <w:div w:id="1543714512">
          <w:marLeft w:val="0"/>
          <w:marRight w:val="0"/>
          <w:marTop w:val="0"/>
          <w:marBottom w:val="0"/>
          <w:divBdr>
            <w:top w:val="none" w:sz="0" w:space="0" w:color="auto"/>
            <w:left w:val="none" w:sz="0" w:space="0" w:color="auto"/>
            <w:bottom w:val="none" w:sz="0" w:space="0" w:color="auto"/>
            <w:right w:val="none" w:sz="0" w:space="0" w:color="auto"/>
          </w:divBdr>
        </w:div>
        <w:div w:id="1344550522">
          <w:marLeft w:val="0"/>
          <w:marRight w:val="0"/>
          <w:marTop w:val="0"/>
          <w:marBottom w:val="0"/>
          <w:divBdr>
            <w:top w:val="none" w:sz="0" w:space="0" w:color="auto"/>
            <w:left w:val="none" w:sz="0" w:space="0" w:color="auto"/>
            <w:bottom w:val="none" w:sz="0" w:space="0" w:color="auto"/>
            <w:right w:val="none" w:sz="0" w:space="0" w:color="auto"/>
          </w:divBdr>
        </w:div>
        <w:div w:id="1899514490">
          <w:marLeft w:val="0"/>
          <w:marRight w:val="0"/>
          <w:marTop w:val="0"/>
          <w:marBottom w:val="0"/>
          <w:divBdr>
            <w:top w:val="none" w:sz="0" w:space="0" w:color="auto"/>
            <w:left w:val="none" w:sz="0" w:space="0" w:color="auto"/>
            <w:bottom w:val="none" w:sz="0" w:space="0" w:color="auto"/>
            <w:right w:val="none" w:sz="0" w:space="0" w:color="auto"/>
          </w:divBdr>
        </w:div>
        <w:div w:id="1363552840">
          <w:marLeft w:val="0"/>
          <w:marRight w:val="0"/>
          <w:marTop w:val="0"/>
          <w:marBottom w:val="0"/>
          <w:divBdr>
            <w:top w:val="none" w:sz="0" w:space="0" w:color="auto"/>
            <w:left w:val="none" w:sz="0" w:space="0" w:color="auto"/>
            <w:bottom w:val="none" w:sz="0" w:space="0" w:color="auto"/>
            <w:right w:val="none" w:sz="0" w:space="0" w:color="auto"/>
          </w:divBdr>
        </w:div>
        <w:div w:id="560871009">
          <w:marLeft w:val="0"/>
          <w:marRight w:val="0"/>
          <w:marTop w:val="0"/>
          <w:marBottom w:val="0"/>
          <w:divBdr>
            <w:top w:val="none" w:sz="0" w:space="0" w:color="auto"/>
            <w:left w:val="none" w:sz="0" w:space="0" w:color="auto"/>
            <w:bottom w:val="none" w:sz="0" w:space="0" w:color="auto"/>
            <w:right w:val="none" w:sz="0" w:space="0" w:color="auto"/>
          </w:divBdr>
        </w:div>
        <w:div w:id="831406153">
          <w:marLeft w:val="0"/>
          <w:marRight w:val="0"/>
          <w:marTop w:val="0"/>
          <w:marBottom w:val="0"/>
          <w:divBdr>
            <w:top w:val="none" w:sz="0" w:space="0" w:color="auto"/>
            <w:left w:val="none" w:sz="0" w:space="0" w:color="auto"/>
            <w:bottom w:val="none" w:sz="0" w:space="0" w:color="auto"/>
            <w:right w:val="none" w:sz="0" w:space="0" w:color="auto"/>
          </w:divBdr>
        </w:div>
      </w:divsChild>
    </w:div>
    <w:div w:id="1360625575">
      <w:marLeft w:val="0"/>
      <w:marRight w:val="0"/>
      <w:marTop w:val="0"/>
      <w:marBottom w:val="0"/>
      <w:divBdr>
        <w:top w:val="none" w:sz="0" w:space="0" w:color="auto"/>
        <w:left w:val="none" w:sz="0" w:space="0" w:color="auto"/>
        <w:bottom w:val="none" w:sz="0" w:space="0" w:color="auto"/>
        <w:right w:val="none" w:sz="0" w:space="0" w:color="auto"/>
      </w:divBdr>
    </w:div>
    <w:div w:id="1361009893">
      <w:marLeft w:val="0"/>
      <w:marRight w:val="0"/>
      <w:marTop w:val="0"/>
      <w:marBottom w:val="0"/>
      <w:divBdr>
        <w:top w:val="none" w:sz="0" w:space="0" w:color="auto"/>
        <w:left w:val="none" w:sz="0" w:space="0" w:color="auto"/>
        <w:bottom w:val="none" w:sz="0" w:space="0" w:color="auto"/>
        <w:right w:val="none" w:sz="0" w:space="0" w:color="auto"/>
      </w:divBdr>
      <w:divsChild>
        <w:div w:id="1461724093">
          <w:marLeft w:val="0"/>
          <w:marRight w:val="0"/>
          <w:marTop w:val="0"/>
          <w:marBottom w:val="0"/>
          <w:divBdr>
            <w:top w:val="none" w:sz="0" w:space="0" w:color="auto"/>
            <w:left w:val="none" w:sz="0" w:space="0" w:color="auto"/>
            <w:bottom w:val="none" w:sz="0" w:space="0" w:color="auto"/>
            <w:right w:val="none" w:sz="0" w:space="0" w:color="auto"/>
          </w:divBdr>
        </w:div>
        <w:div w:id="304815144">
          <w:marLeft w:val="0"/>
          <w:marRight w:val="0"/>
          <w:marTop w:val="0"/>
          <w:marBottom w:val="0"/>
          <w:divBdr>
            <w:top w:val="none" w:sz="0" w:space="0" w:color="auto"/>
            <w:left w:val="none" w:sz="0" w:space="0" w:color="auto"/>
            <w:bottom w:val="none" w:sz="0" w:space="0" w:color="auto"/>
            <w:right w:val="none" w:sz="0" w:space="0" w:color="auto"/>
          </w:divBdr>
        </w:div>
        <w:div w:id="1274094561">
          <w:marLeft w:val="0"/>
          <w:marRight w:val="0"/>
          <w:marTop w:val="0"/>
          <w:marBottom w:val="0"/>
          <w:divBdr>
            <w:top w:val="none" w:sz="0" w:space="0" w:color="auto"/>
            <w:left w:val="none" w:sz="0" w:space="0" w:color="auto"/>
            <w:bottom w:val="none" w:sz="0" w:space="0" w:color="auto"/>
            <w:right w:val="none" w:sz="0" w:space="0" w:color="auto"/>
          </w:divBdr>
        </w:div>
        <w:div w:id="132332158">
          <w:marLeft w:val="0"/>
          <w:marRight w:val="0"/>
          <w:marTop w:val="0"/>
          <w:marBottom w:val="0"/>
          <w:divBdr>
            <w:top w:val="none" w:sz="0" w:space="0" w:color="auto"/>
            <w:left w:val="none" w:sz="0" w:space="0" w:color="auto"/>
            <w:bottom w:val="none" w:sz="0" w:space="0" w:color="auto"/>
            <w:right w:val="none" w:sz="0" w:space="0" w:color="auto"/>
          </w:divBdr>
        </w:div>
        <w:div w:id="540678047">
          <w:marLeft w:val="0"/>
          <w:marRight w:val="0"/>
          <w:marTop w:val="0"/>
          <w:marBottom w:val="0"/>
          <w:divBdr>
            <w:top w:val="none" w:sz="0" w:space="0" w:color="auto"/>
            <w:left w:val="none" w:sz="0" w:space="0" w:color="auto"/>
            <w:bottom w:val="none" w:sz="0" w:space="0" w:color="auto"/>
            <w:right w:val="none" w:sz="0" w:space="0" w:color="auto"/>
          </w:divBdr>
        </w:div>
        <w:div w:id="1300498338">
          <w:marLeft w:val="0"/>
          <w:marRight w:val="0"/>
          <w:marTop w:val="0"/>
          <w:marBottom w:val="0"/>
          <w:divBdr>
            <w:top w:val="none" w:sz="0" w:space="0" w:color="auto"/>
            <w:left w:val="none" w:sz="0" w:space="0" w:color="auto"/>
            <w:bottom w:val="none" w:sz="0" w:space="0" w:color="auto"/>
            <w:right w:val="none" w:sz="0" w:space="0" w:color="auto"/>
          </w:divBdr>
        </w:div>
        <w:div w:id="1766803200">
          <w:marLeft w:val="0"/>
          <w:marRight w:val="0"/>
          <w:marTop w:val="0"/>
          <w:marBottom w:val="0"/>
          <w:divBdr>
            <w:top w:val="none" w:sz="0" w:space="0" w:color="auto"/>
            <w:left w:val="none" w:sz="0" w:space="0" w:color="auto"/>
            <w:bottom w:val="none" w:sz="0" w:space="0" w:color="auto"/>
            <w:right w:val="none" w:sz="0" w:space="0" w:color="auto"/>
          </w:divBdr>
        </w:div>
        <w:div w:id="1459648036">
          <w:marLeft w:val="0"/>
          <w:marRight w:val="0"/>
          <w:marTop w:val="0"/>
          <w:marBottom w:val="0"/>
          <w:divBdr>
            <w:top w:val="none" w:sz="0" w:space="0" w:color="auto"/>
            <w:left w:val="none" w:sz="0" w:space="0" w:color="auto"/>
            <w:bottom w:val="none" w:sz="0" w:space="0" w:color="auto"/>
            <w:right w:val="none" w:sz="0" w:space="0" w:color="auto"/>
          </w:divBdr>
        </w:div>
        <w:div w:id="1572345739">
          <w:marLeft w:val="0"/>
          <w:marRight w:val="0"/>
          <w:marTop w:val="0"/>
          <w:marBottom w:val="0"/>
          <w:divBdr>
            <w:top w:val="none" w:sz="0" w:space="0" w:color="auto"/>
            <w:left w:val="none" w:sz="0" w:space="0" w:color="auto"/>
            <w:bottom w:val="none" w:sz="0" w:space="0" w:color="auto"/>
            <w:right w:val="none" w:sz="0" w:space="0" w:color="auto"/>
          </w:divBdr>
        </w:div>
        <w:div w:id="1330325820">
          <w:marLeft w:val="0"/>
          <w:marRight w:val="0"/>
          <w:marTop w:val="0"/>
          <w:marBottom w:val="0"/>
          <w:divBdr>
            <w:top w:val="none" w:sz="0" w:space="0" w:color="auto"/>
            <w:left w:val="none" w:sz="0" w:space="0" w:color="auto"/>
            <w:bottom w:val="none" w:sz="0" w:space="0" w:color="auto"/>
            <w:right w:val="none" w:sz="0" w:space="0" w:color="auto"/>
          </w:divBdr>
        </w:div>
        <w:div w:id="355724">
          <w:marLeft w:val="0"/>
          <w:marRight w:val="0"/>
          <w:marTop w:val="0"/>
          <w:marBottom w:val="0"/>
          <w:divBdr>
            <w:top w:val="none" w:sz="0" w:space="0" w:color="auto"/>
            <w:left w:val="none" w:sz="0" w:space="0" w:color="auto"/>
            <w:bottom w:val="none" w:sz="0" w:space="0" w:color="auto"/>
            <w:right w:val="none" w:sz="0" w:space="0" w:color="auto"/>
          </w:divBdr>
        </w:div>
        <w:div w:id="1265771519">
          <w:marLeft w:val="0"/>
          <w:marRight w:val="0"/>
          <w:marTop w:val="0"/>
          <w:marBottom w:val="0"/>
          <w:divBdr>
            <w:top w:val="none" w:sz="0" w:space="0" w:color="auto"/>
            <w:left w:val="none" w:sz="0" w:space="0" w:color="auto"/>
            <w:bottom w:val="none" w:sz="0" w:space="0" w:color="auto"/>
            <w:right w:val="none" w:sz="0" w:space="0" w:color="auto"/>
          </w:divBdr>
        </w:div>
        <w:div w:id="1831864471">
          <w:marLeft w:val="0"/>
          <w:marRight w:val="0"/>
          <w:marTop w:val="0"/>
          <w:marBottom w:val="0"/>
          <w:divBdr>
            <w:top w:val="none" w:sz="0" w:space="0" w:color="auto"/>
            <w:left w:val="none" w:sz="0" w:space="0" w:color="auto"/>
            <w:bottom w:val="none" w:sz="0" w:space="0" w:color="auto"/>
            <w:right w:val="none" w:sz="0" w:space="0" w:color="auto"/>
          </w:divBdr>
        </w:div>
        <w:div w:id="548077616">
          <w:marLeft w:val="0"/>
          <w:marRight w:val="0"/>
          <w:marTop w:val="0"/>
          <w:marBottom w:val="0"/>
          <w:divBdr>
            <w:top w:val="none" w:sz="0" w:space="0" w:color="auto"/>
            <w:left w:val="none" w:sz="0" w:space="0" w:color="auto"/>
            <w:bottom w:val="none" w:sz="0" w:space="0" w:color="auto"/>
            <w:right w:val="none" w:sz="0" w:space="0" w:color="auto"/>
          </w:divBdr>
        </w:div>
        <w:div w:id="831288053">
          <w:marLeft w:val="0"/>
          <w:marRight w:val="0"/>
          <w:marTop w:val="0"/>
          <w:marBottom w:val="0"/>
          <w:divBdr>
            <w:top w:val="none" w:sz="0" w:space="0" w:color="auto"/>
            <w:left w:val="none" w:sz="0" w:space="0" w:color="auto"/>
            <w:bottom w:val="none" w:sz="0" w:space="0" w:color="auto"/>
            <w:right w:val="none" w:sz="0" w:space="0" w:color="auto"/>
          </w:divBdr>
        </w:div>
        <w:div w:id="1220281800">
          <w:marLeft w:val="0"/>
          <w:marRight w:val="0"/>
          <w:marTop w:val="0"/>
          <w:marBottom w:val="0"/>
          <w:divBdr>
            <w:top w:val="none" w:sz="0" w:space="0" w:color="auto"/>
            <w:left w:val="none" w:sz="0" w:space="0" w:color="auto"/>
            <w:bottom w:val="none" w:sz="0" w:space="0" w:color="auto"/>
            <w:right w:val="none" w:sz="0" w:space="0" w:color="auto"/>
          </w:divBdr>
        </w:div>
        <w:div w:id="1704331026">
          <w:marLeft w:val="0"/>
          <w:marRight w:val="0"/>
          <w:marTop w:val="0"/>
          <w:marBottom w:val="0"/>
          <w:divBdr>
            <w:top w:val="none" w:sz="0" w:space="0" w:color="auto"/>
            <w:left w:val="none" w:sz="0" w:space="0" w:color="auto"/>
            <w:bottom w:val="none" w:sz="0" w:space="0" w:color="auto"/>
            <w:right w:val="none" w:sz="0" w:space="0" w:color="auto"/>
          </w:divBdr>
        </w:div>
        <w:div w:id="1155339517">
          <w:marLeft w:val="0"/>
          <w:marRight w:val="0"/>
          <w:marTop w:val="0"/>
          <w:marBottom w:val="0"/>
          <w:divBdr>
            <w:top w:val="none" w:sz="0" w:space="0" w:color="auto"/>
            <w:left w:val="none" w:sz="0" w:space="0" w:color="auto"/>
            <w:bottom w:val="none" w:sz="0" w:space="0" w:color="auto"/>
            <w:right w:val="none" w:sz="0" w:space="0" w:color="auto"/>
          </w:divBdr>
        </w:div>
        <w:div w:id="1211306130">
          <w:marLeft w:val="0"/>
          <w:marRight w:val="0"/>
          <w:marTop w:val="0"/>
          <w:marBottom w:val="0"/>
          <w:divBdr>
            <w:top w:val="none" w:sz="0" w:space="0" w:color="auto"/>
            <w:left w:val="none" w:sz="0" w:space="0" w:color="auto"/>
            <w:bottom w:val="none" w:sz="0" w:space="0" w:color="auto"/>
            <w:right w:val="none" w:sz="0" w:space="0" w:color="auto"/>
          </w:divBdr>
        </w:div>
        <w:div w:id="1252542980">
          <w:marLeft w:val="0"/>
          <w:marRight w:val="0"/>
          <w:marTop w:val="0"/>
          <w:marBottom w:val="0"/>
          <w:divBdr>
            <w:top w:val="none" w:sz="0" w:space="0" w:color="auto"/>
            <w:left w:val="none" w:sz="0" w:space="0" w:color="auto"/>
            <w:bottom w:val="none" w:sz="0" w:space="0" w:color="auto"/>
            <w:right w:val="none" w:sz="0" w:space="0" w:color="auto"/>
          </w:divBdr>
        </w:div>
        <w:div w:id="372005848">
          <w:marLeft w:val="0"/>
          <w:marRight w:val="0"/>
          <w:marTop w:val="0"/>
          <w:marBottom w:val="0"/>
          <w:divBdr>
            <w:top w:val="none" w:sz="0" w:space="0" w:color="auto"/>
            <w:left w:val="none" w:sz="0" w:space="0" w:color="auto"/>
            <w:bottom w:val="none" w:sz="0" w:space="0" w:color="auto"/>
            <w:right w:val="none" w:sz="0" w:space="0" w:color="auto"/>
          </w:divBdr>
        </w:div>
        <w:div w:id="478499661">
          <w:marLeft w:val="0"/>
          <w:marRight w:val="0"/>
          <w:marTop w:val="0"/>
          <w:marBottom w:val="0"/>
          <w:divBdr>
            <w:top w:val="none" w:sz="0" w:space="0" w:color="auto"/>
            <w:left w:val="none" w:sz="0" w:space="0" w:color="auto"/>
            <w:bottom w:val="none" w:sz="0" w:space="0" w:color="auto"/>
            <w:right w:val="none" w:sz="0" w:space="0" w:color="auto"/>
          </w:divBdr>
        </w:div>
        <w:div w:id="1304430874">
          <w:marLeft w:val="0"/>
          <w:marRight w:val="0"/>
          <w:marTop w:val="0"/>
          <w:marBottom w:val="0"/>
          <w:divBdr>
            <w:top w:val="none" w:sz="0" w:space="0" w:color="auto"/>
            <w:left w:val="none" w:sz="0" w:space="0" w:color="auto"/>
            <w:bottom w:val="none" w:sz="0" w:space="0" w:color="auto"/>
            <w:right w:val="none" w:sz="0" w:space="0" w:color="auto"/>
          </w:divBdr>
        </w:div>
        <w:div w:id="663895893">
          <w:marLeft w:val="0"/>
          <w:marRight w:val="0"/>
          <w:marTop w:val="0"/>
          <w:marBottom w:val="0"/>
          <w:divBdr>
            <w:top w:val="none" w:sz="0" w:space="0" w:color="auto"/>
            <w:left w:val="none" w:sz="0" w:space="0" w:color="auto"/>
            <w:bottom w:val="none" w:sz="0" w:space="0" w:color="auto"/>
            <w:right w:val="none" w:sz="0" w:space="0" w:color="auto"/>
          </w:divBdr>
        </w:div>
        <w:div w:id="826019086">
          <w:marLeft w:val="0"/>
          <w:marRight w:val="0"/>
          <w:marTop w:val="0"/>
          <w:marBottom w:val="0"/>
          <w:divBdr>
            <w:top w:val="none" w:sz="0" w:space="0" w:color="auto"/>
            <w:left w:val="none" w:sz="0" w:space="0" w:color="auto"/>
            <w:bottom w:val="none" w:sz="0" w:space="0" w:color="auto"/>
            <w:right w:val="none" w:sz="0" w:space="0" w:color="auto"/>
          </w:divBdr>
        </w:div>
        <w:div w:id="1762946691">
          <w:marLeft w:val="0"/>
          <w:marRight w:val="0"/>
          <w:marTop w:val="0"/>
          <w:marBottom w:val="0"/>
          <w:divBdr>
            <w:top w:val="none" w:sz="0" w:space="0" w:color="auto"/>
            <w:left w:val="none" w:sz="0" w:space="0" w:color="auto"/>
            <w:bottom w:val="none" w:sz="0" w:space="0" w:color="auto"/>
            <w:right w:val="none" w:sz="0" w:space="0" w:color="auto"/>
          </w:divBdr>
        </w:div>
        <w:div w:id="1283073222">
          <w:marLeft w:val="0"/>
          <w:marRight w:val="0"/>
          <w:marTop w:val="0"/>
          <w:marBottom w:val="0"/>
          <w:divBdr>
            <w:top w:val="none" w:sz="0" w:space="0" w:color="auto"/>
            <w:left w:val="none" w:sz="0" w:space="0" w:color="auto"/>
            <w:bottom w:val="none" w:sz="0" w:space="0" w:color="auto"/>
            <w:right w:val="none" w:sz="0" w:space="0" w:color="auto"/>
          </w:divBdr>
        </w:div>
        <w:div w:id="1412236362">
          <w:marLeft w:val="0"/>
          <w:marRight w:val="0"/>
          <w:marTop w:val="0"/>
          <w:marBottom w:val="0"/>
          <w:divBdr>
            <w:top w:val="none" w:sz="0" w:space="0" w:color="auto"/>
            <w:left w:val="none" w:sz="0" w:space="0" w:color="auto"/>
            <w:bottom w:val="none" w:sz="0" w:space="0" w:color="auto"/>
            <w:right w:val="none" w:sz="0" w:space="0" w:color="auto"/>
          </w:divBdr>
        </w:div>
        <w:div w:id="425344215">
          <w:marLeft w:val="0"/>
          <w:marRight w:val="0"/>
          <w:marTop w:val="0"/>
          <w:marBottom w:val="0"/>
          <w:divBdr>
            <w:top w:val="none" w:sz="0" w:space="0" w:color="auto"/>
            <w:left w:val="none" w:sz="0" w:space="0" w:color="auto"/>
            <w:bottom w:val="none" w:sz="0" w:space="0" w:color="auto"/>
            <w:right w:val="none" w:sz="0" w:space="0" w:color="auto"/>
          </w:divBdr>
        </w:div>
        <w:div w:id="647981551">
          <w:marLeft w:val="0"/>
          <w:marRight w:val="0"/>
          <w:marTop w:val="0"/>
          <w:marBottom w:val="0"/>
          <w:divBdr>
            <w:top w:val="none" w:sz="0" w:space="0" w:color="auto"/>
            <w:left w:val="none" w:sz="0" w:space="0" w:color="auto"/>
            <w:bottom w:val="none" w:sz="0" w:space="0" w:color="auto"/>
            <w:right w:val="none" w:sz="0" w:space="0" w:color="auto"/>
          </w:divBdr>
        </w:div>
        <w:div w:id="174196443">
          <w:marLeft w:val="0"/>
          <w:marRight w:val="0"/>
          <w:marTop w:val="0"/>
          <w:marBottom w:val="0"/>
          <w:divBdr>
            <w:top w:val="none" w:sz="0" w:space="0" w:color="auto"/>
            <w:left w:val="none" w:sz="0" w:space="0" w:color="auto"/>
            <w:bottom w:val="none" w:sz="0" w:space="0" w:color="auto"/>
            <w:right w:val="none" w:sz="0" w:space="0" w:color="auto"/>
          </w:divBdr>
        </w:div>
        <w:div w:id="68844085">
          <w:marLeft w:val="0"/>
          <w:marRight w:val="0"/>
          <w:marTop w:val="0"/>
          <w:marBottom w:val="0"/>
          <w:divBdr>
            <w:top w:val="none" w:sz="0" w:space="0" w:color="auto"/>
            <w:left w:val="none" w:sz="0" w:space="0" w:color="auto"/>
            <w:bottom w:val="none" w:sz="0" w:space="0" w:color="auto"/>
            <w:right w:val="none" w:sz="0" w:space="0" w:color="auto"/>
          </w:divBdr>
        </w:div>
        <w:div w:id="2010670775">
          <w:marLeft w:val="0"/>
          <w:marRight w:val="0"/>
          <w:marTop w:val="0"/>
          <w:marBottom w:val="0"/>
          <w:divBdr>
            <w:top w:val="none" w:sz="0" w:space="0" w:color="auto"/>
            <w:left w:val="none" w:sz="0" w:space="0" w:color="auto"/>
            <w:bottom w:val="none" w:sz="0" w:space="0" w:color="auto"/>
            <w:right w:val="none" w:sz="0" w:space="0" w:color="auto"/>
          </w:divBdr>
        </w:div>
        <w:div w:id="793787129">
          <w:marLeft w:val="0"/>
          <w:marRight w:val="0"/>
          <w:marTop w:val="0"/>
          <w:marBottom w:val="0"/>
          <w:divBdr>
            <w:top w:val="none" w:sz="0" w:space="0" w:color="auto"/>
            <w:left w:val="none" w:sz="0" w:space="0" w:color="auto"/>
            <w:bottom w:val="none" w:sz="0" w:space="0" w:color="auto"/>
            <w:right w:val="none" w:sz="0" w:space="0" w:color="auto"/>
          </w:divBdr>
        </w:div>
        <w:div w:id="1996374650">
          <w:marLeft w:val="0"/>
          <w:marRight w:val="0"/>
          <w:marTop w:val="0"/>
          <w:marBottom w:val="0"/>
          <w:divBdr>
            <w:top w:val="none" w:sz="0" w:space="0" w:color="auto"/>
            <w:left w:val="none" w:sz="0" w:space="0" w:color="auto"/>
            <w:bottom w:val="none" w:sz="0" w:space="0" w:color="auto"/>
            <w:right w:val="none" w:sz="0" w:space="0" w:color="auto"/>
          </w:divBdr>
        </w:div>
        <w:div w:id="1728451381">
          <w:marLeft w:val="0"/>
          <w:marRight w:val="0"/>
          <w:marTop w:val="0"/>
          <w:marBottom w:val="0"/>
          <w:divBdr>
            <w:top w:val="none" w:sz="0" w:space="0" w:color="auto"/>
            <w:left w:val="none" w:sz="0" w:space="0" w:color="auto"/>
            <w:bottom w:val="none" w:sz="0" w:space="0" w:color="auto"/>
            <w:right w:val="none" w:sz="0" w:space="0" w:color="auto"/>
          </w:divBdr>
        </w:div>
        <w:div w:id="1886062875">
          <w:marLeft w:val="0"/>
          <w:marRight w:val="0"/>
          <w:marTop w:val="0"/>
          <w:marBottom w:val="0"/>
          <w:divBdr>
            <w:top w:val="none" w:sz="0" w:space="0" w:color="auto"/>
            <w:left w:val="none" w:sz="0" w:space="0" w:color="auto"/>
            <w:bottom w:val="none" w:sz="0" w:space="0" w:color="auto"/>
            <w:right w:val="none" w:sz="0" w:space="0" w:color="auto"/>
          </w:divBdr>
        </w:div>
        <w:div w:id="1475296974">
          <w:marLeft w:val="0"/>
          <w:marRight w:val="0"/>
          <w:marTop w:val="0"/>
          <w:marBottom w:val="0"/>
          <w:divBdr>
            <w:top w:val="none" w:sz="0" w:space="0" w:color="auto"/>
            <w:left w:val="none" w:sz="0" w:space="0" w:color="auto"/>
            <w:bottom w:val="none" w:sz="0" w:space="0" w:color="auto"/>
            <w:right w:val="none" w:sz="0" w:space="0" w:color="auto"/>
          </w:divBdr>
        </w:div>
        <w:div w:id="2080320343">
          <w:marLeft w:val="0"/>
          <w:marRight w:val="0"/>
          <w:marTop w:val="0"/>
          <w:marBottom w:val="0"/>
          <w:divBdr>
            <w:top w:val="none" w:sz="0" w:space="0" w:color="auto"/>
            <w:left w:val="none" w:sz="0" w:space="0" w:color="auto"/>
            <w:bottom w:val="none" w:sz="0" w:space="0" w:color="auto"/>
            <w:right w:val="none" w:sz="0" w:space="0" w:color="auto"/>
          </w:divBdr>
        </w:div>
        <w:div w:id="1157694382">
          <w:marLeft w:val="0"/>
          <w:marRight w:val="0"/>
          <w:marTop w:val="0"/>
          <w:marBottom w:val="0"/>
          <w:divBdr>
            <w:top w:val="none" w:sz="0" w:space="0" w:color="auto"/>
            <w:left w:val="none" w:sz="0" w:space="0" w:color="auto"/>
            <w:bottom w:val="none" w:sz="0" w:space="0" w:color="auto"/>
            <w:right w:val="none" w:sz="0" w:space="0" w:color="auto"/>
          </w:divBdr>
        </w:div>
        <w:div w:id="1115637693">
          <w:marLeft w:val="0"/>
          <w:marRight w:val="0"/>
          <w:marTop w:val="0"/>
          <w:marBottom w:val="0"/>
          <w:divBdr>
            <w:top w:val="none" w:sz="0" w:space="0" w:color="auto"/>
            <w:left w:val="none" w:sz="0" w:space="0" w:color="auto"/>
            <w:bottom w:val="none" w:sz="0" w:space="0" w:color="auto"/>
            <w:right w:val="none" w:sz="0" w:space="0" w:color="auto"/>
          </w:divBdr>
        </w:div>
        <w:div w:id="1243026285">
          <w:marLeft w:val="0"/>
          <w:marRight w:val="0"/>
          <w:marTop w:val="0"/>
          <w:marBottom w:val="0"/>
          <w:divBdr>
            <w:top w:val="none" w:sz="0" w:space="0" w:color="auto"/>
            <w:left w:val="none" w:sz="0" w:space="0" w:color="auto"/>
            <w:bottom w:val="none" w:sz="0" w:space="0" w:color="auto"/>
            <w:right w:val="none" w:sz="0" w:space="0" w:color="auto"/>
          </w:divBdr>
        </w:div>
        <w:div w:id="1173881218">
          <w:marLeft w:val="0"/>
          <w:marRight w:val="0"/>
          <w:marTop w:val="0"/>
          <w:marBottom w:val="0"/>
          <w:divBdr>
            <w:top w:val="none" w:sz="0" w:space="0" w:color="auto"/>
            <w:left w:val="none" w:sz="0" w:space="0" w:color="auto"/>
            <w:bottom w:val="none" w:sz="0" w:space="0" w:color="auto"/>
            <w:right w:val="none" w:sz="0" w:space="0" w:color="auto"/>
          </w:divBdr>
        </w:div>
        <w:div w:id="1783843639">
          <w:marLeft w:val="0"/>
          <w:marRight w:val="0"/>
          <w:marTop w:val="0"/>
          <w:marBottom w:val="0"/>
          <w:divBdr>
            <w:top w:val="none" w:sz="0" w:space="0" w:color="auto"/>
            <w:left w:val="none" w:sz="0" w:space="0" w:color="auto"/>
            <w:bottom w:val="none" w:sz="0" w:space="0" w:color="auto"/>
            <w:right w:val="none" w:sz="0" w:space="0" w:color="auto"/>
          </w:divBdr>
        </w:div>
        <w:div w:id="277178991">
          <w:marLeft w:val="0"/>
          <w:marRight w:val="0"/>
          <w:marTop w:val="0"/>
          <w:marBottom w:val="0"/>
          <w:divBdr>
            <w:top w:val="none" w:sz="0" w:space="0" w:color="auto"/>
            <w:left w:val="none" w:sz="0" w:space="0" w:color="auto"/>
            <w:bottom w:val="none" w:sz="0" w:space="0" w:color="auto"/>
            <w:right w:val="none" w:sz="0" w:space="0" w:color="auto"/>
          </w:divBdr>
        </w:div>
        <w:div w:id="1422918939">
          <w:marLeft w:val="0"/>
          <w:marRight w:val="0"/>
          <w:marTop w:val="0"/>
          <w:marBottom w:val="0"/>
          <w:divBdr>
            <w:top w:val="none" w:sz="0" w:space="0" w:color="auto"/>
            <w:left w:val="none" w:sz="0" w:space="0" w:color="auto"/>
            <w:bottom w:val="none" w:sz="0" w:space="0" w:color="auto"/>
            <w:right w:val="none" w:sz="0" w:space="0" w:color="auto"/>
          </w:divBdr>
        </w:div>
        <w:div w:id="1427775422">
          <w:marLeft w:val="0"/>
          <w:marRight w:val="0"/>
          <w:marTop w:val="0"/>
          <w:marBottom w:val="0"/>
          <w:divBdr>
            <w:top w:val="none" w:sz="0" w:space="0" w:color="auto"/>
            <w:left w:val="none" w:sz="0" w:space="0" w:color="auto"/>
            <w:bottom w:val="none" w:sz="0" w:space="0" w:color="auto"/>
            <w:right w:val="none" w:sz="0" w:space="0" w:color="auto"/>
          </w:divBdr>
        </w:div>
        <w:div w:id="1360205455">
          <w:marLeft w:val="0"/>
          <w:marRight w:val="0"/>
          <w:marTop w:val="0"/>
          <w:marBottom w:val="0"/>
          <w:divBdr>
            <w:top w:val="none" w:sz="0" w:space="0" w:color="auto"/>
            <w:left w:val="none" w:sz="0" w:space="0" w:color="auto"/>
            <w:bottom w:val="none" w:sz="0" w:space="0" w:color="auto"/>
            <w:right w:val="none" w:sz="0" w:space="0" w:color="auto"/>
          </w:divBdr>
        </w:div>
        <w:div w:id="1753234871">
          <w:marLeft w:val="0"/>
          <w:marRight w:val="0"/>
          <w:marTop w:val="0"/>
          <w:marBottom w:val="0"/>
          <w:divBdr>
            <w:top w:val="none" w:sz="0" w:space="0" w:color="auto"/>
            <w:left w:val="none" w:sz="0" w:space="0" w:color="auto"/>
            <w:bottom w:val="none" w:sz="0" w:space="0" w:color="auto"/>
            <w:right w:val="none" w:sz="0" w:space="0" w:color="auto"/>
          </w:divBdr>
        </w:div>
        <w:div w:id="699859523">
          <w:marLeft w:val="0"/>
          <w:marRight w:val="0"/>
          <w:marTop w:val="0"/>
          <w:marBottom w:val="0"/>
          <w:divBdr>
            <w:top w:val="none" w:sz="0" w:space="0" w:color="auto"/>
            <w:left w:val="none" w:sz="0" w:space="0" w:color="auto"/>
            <w:bottom w:val="none" w:sz="0" w:space="0" w:color="auto"/>
            <w:right w:val="none" w:sz="0" w:space="0" w:color="auto"/>
          </w:divBdr>
        </w:div>
        <w:div w:id="1517966230">
          <w:marLeft w:val="0"/>
          <w:marRight w:val="0"/>
          <w:marTop w:val="0"/>
          <w:marBottom w:val="0"/>
          <w:divBdr>
            <w:top w:val="none" w:sz="0" w:space="0" w:color="auto"/>
            <w:left w:val="none" w:sz="0" w:space="0" w:color="auto"/>
            <w:bottom w:val="none" w:sz="0" w:space="0" w:color="auto"/>
            <w:right w:val="none" w:sz="0" w:space="0" w:color="auto"/>
          </w:divBdr>
        </w:div>
        <w:div w:id="1170750488">
          <w:marLeft w:val="0"/>
          <w:marRight w:val="0"/>
          <w:marTop w:val="0"/>
          <w:marBottom w:val="0"/>
          <w:divBdr>
            <w:top w:val="none" w:sz="0" w:space="0" w:color="auto"/>
            <w:left w:val="none" w:sz="0" w:space="0" w:color="auto"/>
            <w:bottom w:val="none" w:sz="0" w:space="0" w:color="auto"/>
            <w:right w:val="none" w:sz="0" w:space="0" w:color="auto"/>
          </w:divBdr>
        </w:div>
        <w:div w:id="48765886">
          <w:marLeft w:val="0"/>
          <w:marRight w:val="0"/>
          <w:marTop w:val="0"/>
          <w:marBottom w:val="0"/>
          <w:divBdr>
            <w:top w:val="none" w:sz="0" w:space="0" w:color="auto"/>
            <w:left w:val="none" w:sz="0" w:space="0" w:color="auto"/>
            <w:bottom w:val="none" w:sz="0" w:space="0" w:color="auto"/>
            <w:right w:val="none" w:sz="0" w:space="0" w:color="auto"/>
          </w:divBdr>
        </w:div>
        <w:div w:id="1520698428">
          <w:marLeft w:val="0"/>
          <w:marRight w:val="0"/>
          <w:marTop w:val="0"/>
          <w:marBottom w:val="0"/>
          <w:divBdr>
            <w:top w:val="none" w:sz="0" w:space="0" w:color="auto"/>
            <w:left w:val="none" w:sz="0" w:space="0" w:color="auto"/>
            <w:bottom w:val="none" w:sz="0" w:space="0" w:color="auto"/>
            <w:right w:val="none" w:sz="0" w:space="0" w:color="auto"/>
          </w:divBdr>
        </w:div>
        <w:div w:id="2057118591">
          <w:marLeft w:val="0"/>
          <w:marRight w:val="0"/>
          <w:marTop w:val="0"/>
          <w:marBottom w:val="0"/>
          <w:divBdr>
            <w:top w:val="none" w:sz="0" w:space="0" w:color="auto"/>
            <w:left w:val="none" w:sz="0" w:space="0" w:color="auto"/>
            <w:bottom w:val="none" w:sz="0" w:space="0" w:color="auto"/>
            <w:right w:val="none" w:sz="0" w:space="0" w:color="auto"/>
          </w:divBdr>
        </w:div>
        <w:div w:id="1063219409">
          <w:marLeft w:val="0"/>
          <w:marRight w:val="0"/>
          <w:marTop w:val="0"/>
          <w:marBottom w:val="0"/>
          <w:divBdr>
            <w:top w:val="none" w:sz="0" w:space="0" w:color="auto"/>
            <w:left w:val="none" w:sz="0" w:space="0" w:color="auto"/>
            <w:bottom w:val="none" w:sz="0" w:space="0" w:color="auto"/>
            <w:right w:val="none" w:sz="0" w:space="0" w:color="auto"/>
          </w:divBdr>
        </w:div>
        <w:div w:id="891387901">
          <w:marLeft w:val="0"/>
          <w:marRight w:val="0"/>
          <w:marTop w:val="0"/>
          <w:marBottom w:val="0"/>
          <w:divBdr>
            <w:top w:val="none" w:sz="0" w:space="0" w:color="auto"/>
            <w:left w:val="none" w:sz="0" w:space="0" w:color="auto"/>
            <w:bottom w:val="none" w:sz="0" w:space="0" w:color="auto"/>
            <w:right w:val="none" w:sz="0" w:space="0" w:color="auto"/>
          </w:divBdr>
        </w:div>
        <w:div w:id="1176766744">
          <w:marLeft w:val="0"/>
          <w:marRight w:val="0"/>
          <w:marTop w:val="0"/>
          <w:marBottom w:val="0"/>
          <w:divBdr>
            <w:top w:val="none" w:sz="0" w:space="0" w:color="auto"/>
            <w:left w:val="none" w:sz="0" w:space="0" w:color="auto"/>
            <w:bottom w:val="none" w:sz="0" w:space="0" w:color="auto"/>
            <w:right w:val="none" w:sz="0" w:space="0" w:color="auto"/>
          </w:divBdr>
        </w:div>
        <w:div w:id="1855530482">
          <w:marLeft w:val="0"/>
          <w:marRight w:val="0"/>
          <w:marTop w:val="0"/>
          <w:marBottom w:val="0"/>
          <w:divBdr>
            <w:top w:val="none" w:sz="0" w:space="0" w:color="auto"/>
            <w:left w:val="none" w:sz="0" w:space="0" w:color="auto"/>
            <w:bottom w:val="none" w:sz="0" w:space="0" w:color="auto"/>
            <w:right w:val="none" w:sz="0" w:space="0" w:color="auto"/>
          </w:divBdr>
        </w:div>
        <w:div w:id="994652001">
          <w:marLeft w:val="0"/>
          <w:marRight w:val="0"/>
          <w:marTop w:val="0"/>
          <w:marBottom w:val="0"/>
          <w:divBdr>
            <w:top w:val="none" w:sz="0" w:space="0" w:color="auto"/>
            <w:left w:val="none" w:sz="0" w:space="0" w:color="auto"/>
            <w:bottom w:val="none" w:sz="0" w:space="0" w:color="auto"/>
            <w:right w:val="none" w:sz="0" w:space="0" w:color="auto"/>
          </w:divBdr>
        </w:div>
        <w:div w:id="545482613">
          <w:marLeft w:val="0"/>
          <w:marRight w:val="0"/>
          <w:marTop w:val="0"/>
          <w:marBottom w:val="0"/>
          <w:divBdr>
            <w:top w:val="none" w:sz="0" w:space="0" w:color="auto"/>
            <w:left w:val="none" w:sz="0" w:space="0" w:color="auto"/>
            <w:bottom w:val="none" w:sz="0" w:space="0" w:color="auto"/>
            <w:right w:val="none" w:sz="0" w:space="0" w:color="auto"/>
          </w:divBdr>
        </w:div>
        <w:div w:id="182982951">
          <w:marLeft w:val="0"/>
          <w:marRight w:val="0"/>
          <w:marTop w:val="0"/>
          <w:marBottom w:val="0"/>
          <w:divBdr>
            <w:top w:val="none" w:sz="0" w:space="0" w:color="auto"/>
            <w:left w:val="none" w:sz="0" w:space="0" w:color="auto"/>
            <w:bottom w:val="none" w:sz="0" w:space="0" w:color="auto"/>
            <w:right w:val="none" w:sz="0" w:space="0" w:color="auto"/>
          </w:divBdr>
        </w:div>
        <w:div w:id="54743828">
          <w:marLeft w:val="0"/>
          <w:marRight w:val="0"/>
          <w:marTop w:val="0"/>
          <w:marBottom w:val="0"/>
          <w:divBdr>
            <w:top w:val="none" w:sz="0" w:space="0" w:color="auto"/>
            <w:left w:val="none" w:sz="0" w:space="0" w:color="auto"/>
            <w:bottom w:val="none" w:sz="0" w:space="0" w:color="auto"/>
            <w:right w:val="none" w:sz="0" w:space="0" w:color="auto"/>
          </w:divBdr>
        </w:div>
        <w:div w:id="1018698505">
          <w:marLeft w:val="0"/>
          <w:marRight w:val="0"/>
          <w:marTop w:val="0"/>
          <w:marBottom w:val="0"/>
          <w:divBdr>
            <w:top w:val="none" w:sz="0" w:space="0" w:color="auto"/>
            <w:left w:val="none" w:sz="0" w:space="0" w:color="auto"/>
            <w:bottom w:val="none" w:sz="0" w:space="0" w:color="auto"/>
            <w:right w:val="none" w:sz="0" w:space="0" w:color="auto"/>
          </w:divBdr>
        </w:div>
        <w:div w:id="780732159">
          <w:marLeft w:val="0"/>
          <w:marRight w:val="0"/>
          <w:marTop w:val="0"/>
          <w:marBottom w:val="0"/>
          <w:divBdr>
            <w:top w:val="none" w:sz="0" w:space="0" w:color="auto"/>
            <w:left w:val="none" w:sz="0" w:space="0" w:color="auto"/>
            <w:bottom w:val="none" w:sz="0" w:space="0" w:color="auto"/>
            <w:right w:val="none" w:sz="0" w:space="0" w:color="auto"/>
          </w:divBdr>
        </w:div>
        <w:div w:id="1615474698">
          <w:marLeft w:val="0"/>
          <w:marRight w:val="0"/>
          <w:marTop w:val="0"/>
          <w:marBottom w:val="0"/>
          <w:divBdr>
            <w:top w:val="none" w:sz="0" w:space="0" w:color="auto"/>
            <w:left w:val="none" w:sz="0" w:space="0" w:color="auto"/>
            <w:bottom w:val="none" w:sz="0" w:space="0" w:color="auto"/>
            <w:right w:val="none" w:sz="0" w:space="0" w:color="auto"/>
          </w:divBdr>
        </w:div>
        <w:div w:id="297493268">
          <w:marLeft w:val="0"/>
          <w:marRight w:val="0"/>
          <w:marTop w:val="0"/>
          <w:marBottom w:val="0"/>
          <w:divBdr>
            <w:top w:val="none" w:sz="0" w:space="0" w:color="auto"/>
            <w:left w:val="none" w:sz="0" w:space="0" w:color="auto"/>
            <w:bottom w:val="none" w:sz="0" w:space="0" w:color="auto"/>
            <w:right w:val="none" w:sz="0" w:space="0" w:color="auto"/>
          </w:divBdr>
        </w:div>
        <w:div w:id="350567627">
          <w:marLeft w:val="0"/>
          <w:marRight w:val="0"/>
          <w:marTop w:val="0"/>
          <w:marBottom w:val="0"/>
          <w:divBdr>
            <w:top w:val="none" w:sz="0" w:space="0" w:color="auto"/>
            <w:left w:val="none" w:sz="0" w:space="0" w:color="auto"/>
            <w:bottom w:val="none" w:sz="0" w:space="0" w:color="auto"/>
            <w:right w:val="none" w:sz="0" w:space="0" w:color="auto"/>
          </w:divBdr>
        </w:div>
        <w:div w:id="1332101873">
          <w:marLeft w:val="0"/>
          <w:marRight w:val="0"/>
          <w:marTop w:val="0"/>
          <w:marBottom w:val="0"/>
          <w:divBdr>
            <w:top w:val="none" w:sz="0" w:space="0" w:color="auto"/>
            <w:left w:val="none" w:sz="0" w:space="0" w:color="auto"/>
            <w:bottom w:val="none" w:sz="0" w:space="0" w:color="auto"/>
            <w:right w:val="none" w:sz="0" w:space="0" w:color="auto"/>
          </w:divBdr>
        </w:div>
        <w:div w:id="772743598">
          <w:marLeft w:val="0"/>
          <w:marRight w:val="0"/>
          <w:marTop w:val="0"/>
          <w:marBottom w:val="0"/>
          <w:divBdr>
            <w:top w:val="none" w:sz="0" w:space="0" w:color="auto"/>
            <w:left w:val="none" w:sz="0" w:space="0" w:color="auto"/>
            <w:bottom w:val="none" w:sz="0" w:space="0" w:color="auto"/>
            <w:right w:val="none" w:sz="0" w:space="0" w:color="auto"/>
          </w:divBdr>
        </w:div>
        <w:div w:id="434598666">
          <w:marLeft w:val="0"/>
          <w:marRight w:val="0"/>
          <w:marTop w:val="0"/>
          <w:marBottom w:val="0"/>
          <w:divBdr>
            <w:top w:val="none" w:sz="0" w:space="0" w:color="auto"/>
            <w:left w:val="none" w:sz="0" w:space="0" w:color="auto"/>
            <w:bottom w:val="none" w:sz="0" w:space="0" w:color="auto"/>
            <w:right w:val="none" w:sz="0" w:space="0" w:color="auto"/>
          </w:divBdr>
        </w:div>
        <w:div w:id="1891843329">
          <w:marLeft w:val="0"/>
          <w:marRight w:val="0"/>
          <w:marTop w:val="0"/>
          <w:marBottom w:val="0"/>
          <w:divBdr>
            <w:top w:val="none" w:sz="0" w:space="0" w:color="auto"/>
            <w:left w:val="none" w:sz="0" w:space="0" w:color="auto"/>
            <w:bottom w:val="none" w:sz="0" w:space="0" w:color="auto"/>
            <w:right w:val="none" w:sz="0" w:space="0" w:color="auto"/>
          </w:divBdr>
        </w:div>
        <w:div w:id="1512648204">
          <w:marLeft w:val="0"/>
          <w:marRight w:val="0"/>
          <w:marTop w:val="0"/>
          <w:marBottom w:val="0"/>
          <w:divBdr>
            <w:top w:val="none" w:sz="0" w:space="0" w:color="auto"/>
            <w:left w:val="none" w:sz="0" w:space="0" w:color="auto"/>
            <w:bottom w:val="none" w:sz="0" w:space="0" w:color="auto"/>
            <w:right w:val="none" w:sz="0" w:space="0" w:color="auto"/>
          </w:divBdr>
        </w:div>
        <w:div w:id="670571084">
          <w:marLeft w:val="0"/>
          <w:marRight w:val="0"/>
          <w:marTop w:val="0"/>
          <w:marBottom w:val="0"/>
          <w:divBdr>
            <w:top w:val="none" w:sz="0" w:space="0" w:color="auto"/>
            <w:left w:val="none" w:sz="0" w:space="0" w:color="auto"/>
            <w:bottom w:val="none" w:sz="0" w:space="0" w:color="auto"/>
            <w:right w:val="none" w:sz="0" w:space="0" w:color="auto"/>
          </w:divBdr>
        </w:div>
        <w:div w:id="1633361913">
          <w:marLeft w:val="0"/>
          <w:marRight w:val="0"/>
          <w:marTop w:val="0"/>
          <w:marBottom w:val="0"/>
          <w:divBdr>
            <w:top w:val="none" w:sz="0" w:space="0" w:color="auto"/>
            <w:left w:val="none" w:sz="0" w:space="0" w:color="auto"/>
            <w:bottom w:val="none" w:sz="0" w:space="0" w:color="auto"/>
            <w:right w:val="none" w:sz="0" w:space="0" w:color="auto"/>
          </w:divBdr>
        </w:div>
        <w:div w:id="396711992">
          <w:marLeft w:val="0"/>
          <w:marRight w:val="0"/>
          <w:marTop w:val="0"/>
          <w:marBottom w:val="0"/>
          <w:divBdr>
            <w:top w:val="none" w:sz="0" w:space="0" w:color="auto"/>
            <w:left w:val="none" w:sz="0" w:space="0" w:color="auto"/>
            <w:bottom w:val="none" w:sz="0" w:space="0" w:color="auto"/>
            <w:right w:val="none" w:sz="0" w:space="0" w:color="auto"/>
          </w:divBdr>
        </w:div>
        <w:div w:id="1876692319">
          <w:marLeft w:val="0"/>
          <w:marRight w:val="0"/>
          <w:marTop w:val="0"/>
          <w:marBottom w:val="0"/>
          <w:divBdr>
            <w:top w:val="none" w:sz="0" w:space="0" w:color="auto"/>
            <w:left w:val="none" w:sz="0" w:space="0" w:color="auto"/>
            <w:bottom w:val="none" w:sz="0" w:space="0" w:color="auto"/>
            <w:right w:val="none" w:sz="0" w:space="0" w:color="auto"/>
          </w:divBdr>
        </w:div>
        <w:div w:id="139661014">
          <w:marLeft w:val="0"/>
          <w:marRight w:val="0"/>
          <w:marTop w:val="0"/>
          <w:marBottom w:val="0"/>
          <w:divBdr>
            <w:top w:val="none" w:sz="0" w:space="0" w:color="auto"/>
            <w:left w:val="none" w:sz="0" w:space="0" w:color="auto"/>
            <w:bottom w:val="none" w:sz="0" w:space="0" w:color="auto"/>
            <w:right w:val="none" w:sz="0" w:space="0" w:color="auto"/>
          </w:divBdr>
        </w:div>
        <w:div w:id="794829072">
          <w:marLeft w:val="0"/>
          <w:marRight w:val="0"/>
          <w:marTop w:val="0"/>
          <w:marBottom w:val="0"/>
          <w:divBdr>
            <w:top w:val="none" w:sz="0" w:space="0" w:color="auto"/>
            <w:left w:val="none" w:sz="0" w:space="0" w:color="auto"/>
            <w:bottom w:val="none" w:sz="0" w:space="0" w:color="auto"/>
            <w:right w:val="none" w:sz="0" w:space="0" w:color="auto"/>
          </w:divBdr>
        </w:div>
        <w:div w:id="1828133507">
          <w:marLeft w:val="0"/>
          <w:marRight w:val="0"/>
          <w:marTop w:val="0"/>
          <w:marBottom w:val="0"/>
          <w:divBdr>
            <w:top w:val="none" w:sz="0" w:space="0" w:color="auto"/>
            <w:left w:val="none" w:sz="0" w:space="0" w:color="auto"/>
            <w:bottom w:val="none" w:sz="0" w:space="0" w:color="auto"/>
            <w:right w:val="none" w:sz="0" w:space="0" w:color="auto"/>
          </w:divBdr>
        </w:div>
        <w:div w:id="718944751">
          <w:marLeft w:val="0"/>
          <w:marRight w:val="0"/>
          <w:marTop w:val="0"/>
          <w:marBottom w:val="0"/>
          <w:divBdr>
            <w:top w:val="none" w:sz="0" w:space="0" w:color="auto"/>
            <w:left w:val="none" w:sz="0" w:space="0" w:color="auto"/>
            <w:bottom w:val="none" w:sz="0" w:space="0" w:color="auto"/>
            <w:right w:val="none" w:sz="0" w:space="0" w:color="auto"/>
          </w:divBdr>
        </w:div>
        <w:div w:id="289552069">
          <w:marLeft w:val="0"/>
          <w:marRight w:val="0"/>
          <w:marTop w:val="0"/>
          <w:marBottom w:val="0"/>
          <w:divBdr>
            <w:top w:val="none" w:sz="0" w:space="0" w:color="auto"/>
            <w:left w:val="none" w:sz="0" w:space="0" w:color="auto"/>
            <w:bottom w:val="none" w:sz="0" w:space="0" w:color="auto"/>
            <w:right w:val="none" w:sz="0" w:space="0" w:color="auto"/>
          </w:divBdr>
        </w:div>
        <w:div w:id="1313633066">
          <w:marLeft w:val="0"/>
          <w:marRight w:val="0"/>
          <w:marTop w:val="0"/>
          <w:marBottom w:val="0"/>
          <w:divBdr>
            <w:top w:val="none" w:sz="0" w:space="0" w:color="auto"/>
            <w:left w:val="none" w:sz="0" w:space="0" w:color="auto"/>
            <w:bottom w:val="none" w:sz="0" w:space="0" w:color="auto"/>
            <w:right w:val="none" w:sz="0" w:space="0" w:color="auto"/>
          </w:divBdr>
        </w:div>
        <w:div w:id="1143161851">
          <w:marLeft w:val="0"/>
          <w:marRight w:val="0"/>
          <w:marTop w:val="0"/>
          <w:marBottom w:val="0"/>
          <w:divBdr>
            <w:top w:val="none" w:sz="0" w:space="0" w:color="auto"/>
            <w:left w:val="none" w:sz="0" w:space="0" w:color="auto"/>
            <w:bottom w:val="none" w:sz="0" w:space="0" w:color="auto"/>
            <w:right w:val="none" w:sz="0" w:space="0" w:color="auto"/>
          </w:divBdr>
        </w:div>
        <w:div w:id="67271080">
          <w:marLeft w:val="0"/>
          <w:marRight w:val="0"/>
          <w:marTop w:val="0"/>
          <w:marBottom w:val="0"/>
          <w:divBdr>
            <w:top w:val="none" w:sz="0" w:space="0" w:color="auto"/>
            <w:left w:val="none" w:sz="0" w:space="0" w:color="auto"/>
            <w:bottom w:val="none" w:sz="0" w:space="0" w:color="auto"/>
            <w:right w:val="none" w:sz="0" w:space="0" w:color="auto"/>
          </w:divBdr>
        </w:div>
        <w:div w:id="1123958915">
          <w:marLeft w:val="0"/>
          <w:marRight w:val="0"/>
          <w:marTop w:val="0"/>
          <w:marBottom w:val="0"/>
          <w:divBdr>
            <w:top w:val="none" w:sz="0" w:space="0" w:color="auto"/>
            <w:left w:val="none" w:sz="0" w:space="0" w:color="auto"/>
            <w:bottom w:val="none" w:sz="0" w:space="0" w:color="auto"/>
            <w:right w:val="none" w:sz="0" w:space="0" w:color="auto"/>
          </w:divBdr>
        </w:div>
        <w:div w:id="2145346595">
          <w:marLeft w:val="0"/>
          <w:marRight w:val="0"/>
          <w:marTop w:val="0"/>
          <w:marBottom w:val="0"/>
          <w:divBdr>
            <w:top w:val="none" w:sz="0" w:space="0" w:color="auto"/>
            <w:left w:val="none" w:sz="0" w:space="0" w:color="auto"/>
            <w:bottom w:val="none" w:sz="0" w:space="0" w:color="auto"/>
            <w:right w:val="none" w:sz="0" w:space="0" w:color="auto"/>
          </w:divBdr>
        </w:div>
        <w:div w:id="884873116">
          <w:marLeft w:val="0"/>
          <w:marRight w:val="0"/>
          <w:marTop w:val="0"/>
          <w:marBottom w:val="0"/>
          <w:divBdr>
            <w:top w:val="none" w:sz="0" w:space="0" w:color="auto"/>
            <w:left w:val="none" w:sz="0" w:space="0" w:color="auto"/>
            <w:bottom w:val="none" w:sz="0" w:space="0" w:color="auto"/>
            <w:right w:val="none" w:sz="0" w:space="0" w:color="auto"/>
          </w:divBdr>
        </w:div>
        <w:div w:id="1336803753">
          <w:marLeft w:val="0"/>
          <w:marRight w:val="0"/>
          <w:marTop w:val="0"/>
          <w:marBottom w:val="0"/>
          <w:divBdr>
            <w:top w:val="none" w:sz="0" w:space="0" w:color="auto"/>
            <w:left w:val="none" w:sz="0" w:space="0" w:color="auto"/>
            <w:bottom w:val="none" w:sz="0" w:space="0" w:color="auto"/>
            <w:right w:val="none" w:sz="0" w:space="0" w:color="auto"/>
          </w:divBdr>
        </w:div>
        <w:div w:id="702553750">
          <w:marLeft w:val="0"/>
          <w:marRight w:val="0"/>
          <w:marTop w:val="0"/>
          <w:marBottom w:val="0"/>
          <w:divBdr>
            <w:top w:val="none" w:sz="0" w:space="0" w:color="auto"/>
            <w:left w:val="none" w:sz="0" w:space="0" w:color="auto"/>
            <w:bottom w:val="none" w:sz="0" w:space="0" w:color="auto"/>
            <w:right w:val="none" w:sz="0" w:space="0" w:color="auto"/>
          </w:divBdr>
        </w:div>
        <w:div w:id="2056269656">
          <w:marLeft w:val="0"/>
          <w:marRight w:val="0"/>
          <w:marTop w:val="0"/>
          <w:marBottom w:val="0"/>
          <w:divBdr>
            <w:top w:val="none" w:sz="0" w:space="0" w:color="auto"/>
            <w:left w:val="none" w:sz="0" w:space="0" w:color="auto"/>
            <w:bottom w:val="none" w:sz="0" w:space="0" w:color="auto"/>
            <w:right w:val="none" w:sz="0" w:space="0" w:color="auto"/>
          </w:divBdr>
        </w:div>
        <w:div w:id="1308047282">
          <w:marLeft w:val="0"/>
          <w:marRight w:val="0"/>
          <w:marTop w:val="0"/>
          <w:marBottom w:val="0"/>
          <w:divBdr>
            <w:top w:val="none" w:sz="0" w:space="0" w:color="auto"/>
            <w:left w:val="none" w:sz="0" w:space="0" w:color="auto"/>
            <w:bottom w:val="none" w:sz="0" w:space="0" w:color="auto"/>
            <w:right w:val="none" w:sz="0" w:space="0" w:color="auto"/>
          </w:divBdr>
        </w:div>
        <w:div w:id="808941214">
          <w:marLeft w:val="0"/>
          <w:marRight w:val="0"/>
          <w:marTop w:val="0"/>
          <w:marBottom w:val="0"/>
          <w:divBdr>
            <w:top w:val="none" w:sz="0" w:space="0" w:color="auto"/>
            <w:left w:val="none" w:sz="0" w:space="0" w:color="auto"/>
            <w:bottom w:val="none" w:sz="0" w:space="0" w:color="auto"/>
            <w:right w:val="none" w:sz="0" w:space="0" w:color="auto"/>
          </w:divBdr>
        </w:div>
        <w:div w:id="725955547">
          <w:marLeft w:val="0"/>
          <w:marRight w:val="0"/>
          <w:marTop w:val="0"/>
          <w:marBottom w:val="0"/>
          <w:divBdr>
            <w:top w:val="none" w:sz="0" w:space="0" w:color="auto"/>
            <w:left w:val="none" w:sz="0" w:space="0" w:color="auto"/>
            <w:bottom w:val="none" w:sz="0" w:space="0" w:color="auto"/>
            <w:right w:val="none" w:sz="0" w:space="0" w:color="auto"/>
          </w:divBdr>
        </w:div>
        <w:div w:id="2050257665">
          <w:marLeft w:val="0"/>
          <w:marRight w:val="0"/>
          <w:marTop w:val="0"/>
          <w:marBottom w:val="0"/>
          <w:divBdr>
            <w:top w:val="none" w:sz="0" w:space="0" w:color="auto"/>
            <w:left w:val="none" w:sz="0" w:space="0" w:color="auto"/>
            <w:bottom w:val="none" w:sz="0" w:space="0" w:color="auto"/>
            <w:right w:val="none" w:sz="0" w:space="0" w:color="auto"/>
          </w:divBdr>
        </w:div>
        <w:div w:id="527569229">
          <w:marLeft w:val="0"/>
          <w:marRight w:val="0"/>
          <w:marTop w:val="0"/>
          <w:marBottom w:val="0"/>
          <w:divBdr>
            <w:top w:val="none" w:sz="0" w:space="0" w:color="auto"/>
            <w:left w:val="none" w:sz="0" w:space="0" w:color="auto"/>
            <w:bottom w:val="none" w:sz="0" w:space="0" w:color="auto"/>
            <w:right w:val="none" w:sz="0" w:space="0" w:color="auto"/>
          </w:divBdr>
        </w:div>
        <w:div w:id="1088044835">
          <w:marLeft w:val="0"/>
          <w:marRight w:val="0"/>
          <w:marTop w:val="0"/>
          <w:marBottom w:val="0"/>
          <w:divBdr>
            <w:top w:val="none" w:sz="0" w:space="0" w:color="auto"/>
            <w:left w:val="none" w:sz="0" w:space="0" w:color="auto"/>
            <w:bottom w:val="none" w:sz="0" w:space="0" w:color="auto"/>
            <w:right w:val="none" w:sz="0" w:space="0" w:color="auto"/>
          </w:divBdr>
        </w:div>
        <w:div w:id="1279222339">
          <w:marLeft w:val="0"/>
          <w:marRight w:val="0"/>
          <w:marTop w:val="0"/>
          <w:marBottom w:val="0"/>
          <w:divBdr>
            <w:top w:val="none" w:sz="0" w:space="0" w:color="auto"/>
            <w:left w:val="none" w:sz="0" w:space="0" w:color="auto"/>
            <w:bottom w:val="none" w:sz="0" w:space="0" w:color="auto"/>
            <w:right w:val="none" w:sz="0" w:space="0" w:color="auto"/>
          </w:divBdr>
        </w:div>
        <w:div w:id="1381661590">
          <w:marLeft w:val="0"/>
          <w:marRight w:val="0"/>
          <w:marTop w:val="0"/>
          <w:marBottom w:val="0"/>
          <w:divBdr>
            <w:top w:val="none" w:sz="0" w:space="0" w:color="auto"/>
            <w:left w:val="none" w:sz="0" w:space="0" w:color="auto"/>
            <w:bottom w:val="none" w:sz="0" w:space="0" w:color="auto"/>
            <w:right w:val="none" w:sz="0" w:space="0" w:color="auto"/>
          </w:divBdr>
        </w:div>
        <w:div w:id="1693068797">
          <w:marLeft w:val="0"/>
          <w:marRight w:val="0"/>
          <w:marTop w:val="0"/>
          <w:marBottom w:val="0"/>
          <w:divBdr>
            <w:top w:val="none" w:sz="0" w:space="0" w:color="auto"/>
            <w:left w:val="none" w:sz="0" w:space="0" w:color="auto"/>
            <w:bottom w:val="none" w:sz="0" w:space="0" w:color="auto"/>
            <w:right w:val="none" w:sz="0" w:space="0" w:color="auto"/>
          </w:divBdr>
        </w:div>
        <w:div w:id="1800806588">
          <w:marLeft w:val="0"/>
          <w:marRight w:val="0"/>
          <w:marTop w:val="0"/>
          <w:marBottom w:val="0"/>
          <w:divBdr>
            <w:top w:val="none" w:sz="0" w:space="0" w:color="auto"/>
            <w:left w:val="none" w:sz="0" w:space="0" w:color="auto"/>
            <w:bottom w:val="none" w:sz="0" w:space="0" w:color="auto"/>
            <w:right w:val="none" w:sz="0" w:space="0" w:color="auto"/>
          </w:divBdr>
        </w:div>
        <w:div w:id="1344938084">
          <w:marLeft w:val="0"/>
          <w:marRight w:val="0"/>
          <w:marTop w:val="0"/>
          <w:marBottom w:val="0"/>
          <w:divBdr>
            <w:top w:val="none" w:sz="0" w:space="0" w:color="auto"/>
            <w:left w:val="none" w:sz="0" w:space="0" w:color="auto"/>
            <w:bottom w:val="none" w:sz="0" w:space="0" w:color="auto"/>
            <w:right w:val="none" w:sz="0" w:space="0" w:color="auto"/>
          </w:divBdr>
        </w:div>
        <w:div w:id="769352473">
          <w:marLeft w:val="0"/>
          <w:marRight w:val="0"/>
          <w:marTop w:val="0"/>
          <w:marBottom w:val="0"/>
          <w:divBdr>
            <w:top w:val="none" w:sz="0" w:space="0" w:color="auto"/>
            <w:left w:val="none" w:sz="0" w:space="0" w:color="auto"/>
            <w:bottom w:val="none" w:sz="0" w:space="0" w:color="auto"/>
            <w:right w:val="none" w:sz="0" w:space="0" w:color="auto"/>
          </w:divBdr>
        </w:div>
        <w:div w:id="1530219289">
          <w:marLeft w:val="0"/>
          <w:marRight w:val="0"/>
          <w:marTop w:val="0"/>
          <w:marBottom w:val="0"/>
          <w:divBdr>
            <w:top w:val="none" w:sz="0" w:space="0" w:color="auto"/>
            <w:left w:val="none" w:sz="0" w:space="0" w:color="auto"/>
            <w:bottom w:val="none" w:sz="0" w:space="0" w:color="auto"/>
            <w:right w:val="none" w:sz="0" w:space="0" w:color="auto"/>
          </w:divBdr>
        </w:div>
        <w:div w:id="338432074">
          <w:marLeft w:val="0"/>
          <w:marRight w:val="0"/>
          <w:marTop w:val="0"/>
          <w:marBottom w:val="0"/>
          <w:divBdr>
            <w:top w:val="none" w:sz="0" w:space="0" w:color="auto"/>
            <w:left w:val="none" w:sz="0" w:space="0" w:color="auto"/>
            <w:bottom w:val="none" w:sz="0" w:space="0" w:color="auto"/>
            <w:right w:val="none" w:sz="0" w:space="0" w:color="auto"/>
          </w:divBdr>
        </w:div>
        <w:div w:id="26488132">
          <w:marLeft w:val="0"/>
          <w:marRight w:val="0"/>
          <w:marTop w:val="0"/>
          <w:marBottom w:val="0"/>
          <w:divBdr>
            <w:top w:val="none" w:sz="0" w:space="0" w:color="auto"/>
            <w:left w:val="none" w:sz="0" w:space="0" w:color="auto"/>
            <w:bottom w:val="none" w:sz="0" w:space="0" w:color="auto"/>
            <w:right w:val="none" w:sz="0" w:space="0" w:color="auto"/>
          </w:divBdr>
        </w:div>
        <w:div w:id="354889654">
          <w:marLeft w:val="0"/>
          <w:marRight w:val="0"/>
          <w:marTop w:val="0"/>
          <w:marBottom w:val="0"/>
          <w:divBdr>
            <w:top w:val="none" w:sz="0" w:space="0" w:color="auto"/>
            <w:left w:val="none" w:sz="0" w:space="0" w:color="auto"/>
            <w:bottom w:val="none" w:sz="0" w:space="0" w:color="auto"/>
            <w:right w:val="none" w:sz="0" w:space="0" w:color="auto"/>
          </w:divBdr>
        </w:div>
        <w:div w:id="1978611293">
          <w:marLeft w:val="0"/>
          <w:marRight w:val="0"/>
          <w:marTop w:val="0"/>
          <w:marBottom w:val="0"/>
          <w:divBdr>
            <w:top w:val="none" w:sz="0" w:space="0" w:color="auto"/>
            <w:left w:val="none" w:sz="0" w:space="0" w:color="auto"/>
            <w:bottom w:val="none" w:sz="0" w:space="0" w:color="auto"/>
            <w:right w:val="none" w:sz="0" w:space="0" w:color="auto"/>
          </w:divBdr>
        </w:div>
        <w:div w:id="665282488">
          <w:marLeft w:val="0"/>
          <w:marRight w:val="0"/>
          <w:marTop w:val="0"/>
          <w:marBottom w:val="0"/>
          <w:divBdr>
            <w:top w:val="none" w:sz="0" w:space="0" w:color="auto"/>
            <w:left w:val="none" w:sz="0" w:space="0" w:color="auto"/>
            <w:bottom w:val="none" w:sz="0" w:space="0" w:color="auto"/>
            <w:right w:val="none" w:sz="0" w:space="0" w:color="auto"/>
          </w:divBdr>
        </w:div>
        <w:div w:id="337005719">
          <w:marLeft w:val="0"/>
          <w:marRight w:val="0"/>
          <w:marTop w:val="0"/>
          <w:marBottom w:val="0"/>
          <w:divBdr>
            <w:top w:val="none" w:sz="0" w:space="0" w:color="auto"/>
            <w:left w:val="none" w:sz="0" w:space="0" w:color="auto"/>
            <w:bottom w:val="none" w:sz="0" w:space="0" w:color="auto"/>
            <w:right w:val="none" w:sz="0" w:space="0" w:color="auto"/>
          </w:divBdr>
        </w:div>
        <w:div w:id="1509371683">
          <w:marLeft w:val="0"/>
          <w:marRight w:val="0"/>
          <w:marTop w:val="0"/>
          <w:marBottom w:val="0"/>
          <w:divBdr>
            <w:top w:val="none" w:sz="0" w:space="0" w:color="auto"/>
            <w:left w:val="none" w:sz="0" w:space="0" w:color="auto"/>
            <w:bottom w:val="none" w:sz="0" w:space="0" w:color="auto"/>
            <w:right w:val="none" w:sz="0" w:space="0" w:color="auto"/>
          </w:divBdr>
        </w:div>
        <w:div w:id="2045398291">
          <w:marLeft w:val="0"/>
          <w:marRight w:val="0"/>
          <w:marTop w:val="0"/>
          <w:marBottom w:val="0"/>
          <w:divBdr>
            <w:top w:val="none" w:sz="0" w:space="0" w:color="auto"/>
            <w:left w:val="none" w:sz="0" w:space="0" w:color="auto"/>
            <w:bottom w:val="none" w:sz="0" w:space="0" w:color="auto"/>
            <w:right w:val="none" w:sz="0" w:space="0" w:color="auto"/>
          </w:divBdr>
        </w:div>
        <w:div w:id="1623458155">
          <w:marLeft w:val="0"/>
          <w:marRight w:val="0"/>
          <w:marTop w:val="0"/>
          <w:marBottom w:val="0"/>
          <w:divBdr>
            <w:top w:val="none" w:sz="0" w:space="0" w:color="auto"/>
            <w:left w:val="none" w:sz="0" w:space="0" w:color="auto"/>
            <w:bottom w:val="none" w:sz="0" w:space="0" w:color="auto"/>
            <w:right w:val="none" w:sz="0" w:space="0" w:color="auto"/>
          </w:divBdr>
        </w:div>
        <w:div w:id="1813011805">
          <w:marLeft w:val="0"/>
          <w:marRight w:val="0"/>
          <w:marTop w:val="0"/>
          <w:marBottom w:val="0"/>
          <w:divBdr>
            <w:top w:val="none" w:sz="0" w:space="0" w:color="auto"/>
            <w:left w:val="none" w:sz="0" w:space="0" w:color="auto"/>
            <w:bottom w:val="none" w:sz="0" w:space="0" w:color="auto"/>
            <w:right w:val="none" w:sz="0" w:space="0" w:color="auto"/>
          </w:divBdr>
        </w:div>
        <w:div w:id="1545286812">
          <w:marLeft w:val="0"/>
          <w:marRight w:val="0"/>
          <w:marTop w:val="0"/>
          <w:marBottom w:val="0"/>
          <w:divBdr>
            <w:top w:val="none" w:sz="0" w:space="0" w:color="auto"/>
            <w:left w:val="none" w:sz="0" w:space="0" w:color="auto"/>
            <w:bottom w:val="none" w:sz="0" w:space="0" w:color="auto"/>
            <w:right w:val="none" w:sz="0" w:space="0" w:color="auto"/>
          </w:divBdr>
        </w:div>
        <w:div w:id="1549493548">
          <w:marLeft w:val="0"/>
          <w:marRight w:val="0"/>
          <w:marTop w:val="0"/>
          <w:marBottom w:val="0"/>
          <w:divBdr>
            <w:top w:val="none" w:sz="0" w:space="0" w:color="auto"/>
            <w:left w:val="none" w:sz="0" w:space="0" w:color="auto"/>
            <w:bottom w:val="none" w:sz="0" w:space="0" w:color="auto"/>
            <w:right w:val="none" w:sz="0" w:space="0" w:color="auto"/>
          </w:divBdr>
        </w:div>
        <w:div w:id="1847862647">
          <w:marLeft w:val="0"/>
          <w:marRight w:val="0"/>
          <w:marTop w:val="0"/>
          <w:marBottom w:val="0"/>
          <w:divBdr>
            <w:top w:val="none" w:sz="0" w:space="0" w:color="auto"/>
            <w:left w:val="none" w:sz="0" w:space="0" w:color="auto"/>
            <w:bottom w:val="none" w:sz="0" w:space="0" w:color="auto"/>
            <w:right w:val="none" w:sz="0" w:space="0" w:color="auto"/>
          </w:divBdr>
        </w:div>
        <w:div w:id="1363870340">
          <w:marLeft w:val="0"/>
          <w:marRight w:val="0"/>
          <w:marTop w:val="0"/>
          <w:marBottom w:val="0"/>
          <w:divBdr>
            <w:top w:val="none" w:sz="0" w:space="0" w:color="auto"/>
            <w:left w:val="none" w:sz="0" w:space="0" w:color="auto"/>
            <w:bottom w:val="none" w:sz="0" w:space="0" w:color="auto"/>
            <w:right w:val="none" w:sz="0" w:space="0" w:color="auto"/>
          </w:divBdr>
        </w:div>
        <w:div w:id="73090851">
          <w:marLeft w:val="0"/>
          <w:marRight w:val="0"/>
          <w:marTop w:val="0"/>
          <w:marBottom w:val="0"/>
          <w:divBdr>
            <w:top w:val="none" w:sz="0" w:space="0" w:color="auto"/>
            <w:left w:val="none" w:sz="0" w:space="0" w:color="auto"/>
            <w:bottom w:val="none" w:sz="0" w:space="0" w:color="auto"/>
            <w:right w:val="none" w:sz="0" w:space="0" w:color="auto"/>
          </w:divBdr>
        </w:div>
        <w:div w:id="904610882">
          <w:marLeft w:val="0"/>
          <w:marRight w:val="0"/>
          <w:marTop w:val="0"/>
          <w:marBottom w:val="0"/>
          <w:divBdr>
            <w:top w:val="none" w:sz="0" w:space="0" w:color="auto"/>
            <w:left w:val="none" w:sz="0" w:space="0" w:color="auto"/>
            <w:bottom w:val="none" w:sz="0" w:space="0" w:color="auto"/>
            <w:right w:val="none" w:sz="0" w:space="0" w:color="auto"/>
          </w:divBdr>
        </w:div>
        <w:div w:id="1072124235">
          <w:marLeft w:val="0"/>
          <w:marRight w:val="0"/>
          <w:marTop w:val="0"/>
          <w:marBottom w:val="0"/>
          <w:divBdr>
            <w:top w:val="none" w:sz="0" w:space="0" w:color="auto"/>
            <w:left w:val="none" w:sz="0" w:space="0" w:color="auto"/>
            <w:bottom w:val="none" w:sz="0" w:space="0" w:color="auto"/>
            <w:right w:val="none" w:sz="0" w:space="0" w:color="auto"/>
          </w:divBdr>
        </w:div>
        <w:div w:id="974797554">
          <w:marLeft w:val="0"/>
          <w:marRight w:val="0"/>
          <w:marTop w:val="0"/>
          <w:marBottom w:val="0"/>
          <w:divBdr>
            <w:top w:val="none" w:sz="0" w:space="0" w:color="auto"/>
            <w:left w:val="none" w:sz="0" w:space="0" w:color="auto"/>
            <w:bottom w:val="none" w:sz="0" w:space="0" w:color="auto"/>
            <w:right w:val="none" w:sz="0" w:space="0" w:color="auto"/>
          </w:divBdr>
        </w:div>
        <w:div w:id="1651052869">
          <w:marLeft w:val="0"/>
          <w:marRight w:val="0"/>
          <w:marTop w:val="0"/>
          <w:marBottom w:val="0"/>
          <w:divBdr>
            <w:top w:val="none" w:sz="0" w:space="0" w:color="auto"/>
            <w:left w:val="none" w:sz="0" w:space="0" w:color="auto"/>
            <w:bottom w:val="none" w:sz="0" w:space="0" w:color="auto"/>
            <w:right w:val="none" w:sz="0" w:space="0" w:color="auto"/>
          </w:divBdr>
        </w:div>
        <w:div w:id="588579504">
          <w:marLeft w:val="0"/>
          <w:marRight w:val="0"/>
          <w:marTop w:val="0"/>
          <w:marBottom w:val="0"/>
          <w:divBdr>
            <w:top w:val="none" w:sz="0" w:space="0" w:color="auto"/>
            <w:left w:val="none" w:sz="0" w:space="0" w:color="auto"/>
            <w:bottom w:val="none" w:sz="0" w:space="0" w:color="auto"/>
            <w:right w:val="none" w:sz="0" w:space="0" w:color="auto"/>
          </w:divBdr>
        </w:div>
        <w:div w:id="797184752">
          <w:marLeft w:val="0"/>
          <w:marRight w:val="0"/>
          <w:marTop w:val="0"/>
          <w:marBottom w:val="0"/>
          <w:divBdr>
            <w:top w:val="none" w:sz="0" w:space="0" w:color="auto"/>
            <w:left w:val="none" w:sz="0" w:space="0" w:color="auto"/>
            <w:bottom w:val="none" w:sz="0" w:space="0" w:color="auto"/>
            <w:right w:val="none" w:sz="0" w:space="0" w:color="auto"/>
          </w:divBdr>
        </w:div>
        <w:div w:id="348609330">
          <w:marLeft w:val="0"/>
          <w:marRight w:val="0"/>
          <w:marTop w:val="0"/>
          <w:marBottom w:val="0"/>
          <w:divBdr>
            <w:top w:val="none" w:sz="0" w:space="0" w:color="auto"/>
            <w:left w:val="none" w:sz="0" w:space="0" w:color="auto"/>
            <w:bottom w:val="none" w:sz="0" w:space="0" w:color="auto"/>
            <w:right w:val="none" w:sz="0" w:space="0" w:color="auto"/>
          </w:divBdr>
        </w:div>
        <w:div w:id="758983014">
          <w:marLeft w:val="0"/>
          <w:marRight w:val="0"/>
          <w:marTop w:val="0"/>
          <w:marBottom w:val="0"/>
          <w:divBdr>
            <w:top w:val="none" w:sz="0" w:space="0" w:color="auto"/>
            <w:left w:val="none" w:sz="0" w:space="0" w:color="auto"/>
            <w:bottom w:val="none" w:sz="0" w:space="0" w:color="auto"/>
            <w:right w:val="none" w:sz="0" w:space="0" w:color="auto"/>
          </w:divBdr>
        </w:div>
        <w:div w:id="1039624386">
          <w:marLeft w:val="0"/>
          <w:marRight w:val="0"/>
          <w:marTop w:val="0"/>
          <w:marBottom w:val="0"/>
          <w:divBdr>
            <w:top w:val="none" w:sz="0" w:space="0" w:color="auto"/>
            <w:left w:val="none" w:sz="0" w:space="0" w:color="auto"/>
            <w:bottom w:val="none" w:sz="0" w:space="0" w:color="auto"/>
            <w:right w:val="none" w:sz="0" w:space="0" w:color="auto"/>
          </w:divBdr>
        </w:div>
        <w:div w:id="1918830014">
          <w:marLeft w:val="0"/>
          <w:marRight w:val="0"/>
          <w:marTop w:val="0"/>
          <w:marBottom w:val="0"/>
          <w:divBdr>
            <w:top w:val="none" w:sz="0" w:space="0" w:color="auto"/>
            <w:left w:val="none" w:sz="0" w:space="0" w:color="auto"/>
            <w:bottom w:val="none" w:sz="0" w:space="0" w:color="auto"/>
            <w:right w:val="none" w:sz="0" w:space="0" w:color="auto"/>
          </w:divBdr>
        </w:div>
        <w:div w:id="1148477082">
          <w:marLeft w:val="0"/>
          <w:marRight w:val="0"/>
          <w:marTop w:val="0"/>
          <w:marBottom w:val="0"/>
          <w:divBdr>
            <w:top w:val="none" w:sz="0" w:space="0" w:color="auto"/>
            <w:left w:val="none" w:sz="0" w:space="0" w:color="auto"/>
            <w:bottom w:val="none" w:sz="0" w:space="0" w:color="auto"/>
            <w:right w:val="none" w:sz="0" w:space="0" w:color="auto"/>
          </w:divBdr>
        </w:div>
        <w:div w:id="1333725097">
          <w:marLeft w:val="0"/>
          <w:marRight w:val="0"/>
          <w:marTop w:val="0"/>
          <w:marBottom w:val="0"/>
          <w:divBdr>
            <w:top w:val="none" w:sz="0" w:space="0" w:color="auto"/>
            <w:left w:val="none" w:sz="0" w:space="0" w:color="auto"/>
            <w:bottom w:val="none" w:sz="0" w:space="0" w:color="auto"/>
            <w:right w:val="none" w:sz="0" w:space="0" w:color="auto"/>
          </w:divBdr>
        </w:div>
        <w:div w:id="1933540014">
          <w:marLeft w:val="0"/>
          <w:marRight w:val="0"/>
          <w:marTop w:val="0"/>
          <w:marBottom w:val="0"/>
          <w:divBdr>
            <w:top w:val="none" w:sz="0" w:space="0" w:color="auto"/>
            <w:left w:val="none" w:sz="0" w:space="0" w:color="auto"/>
            <w:bottom w:val="none" w:sz="0" w:space="0" w:color="auto"/>
            <w:right w:val="none" w:sz="0" w:space="0" w:color="auto"/>
          </w:divBdr>
        </w:div>
        <w:div w:id="2138595307">
          <w:marLeft w:val="0"/>
          <w:marRight w:val="0"/>
          <w:marTop w:val="0"/>
          <w:marBottom w:val="0"/>
          <w:divBdr>
            <w:top w:val="none" w:sz="0" w:space="0" w:color="auto"/>
            <w:left w:val="none" w:sz="0" w:space="0" w:color="auto"/>
            <w:bottom w:val="none" w:sz="0" w:space="0" w:color="auto"/>
            <w:right w:val="none" w:sz="0" w:space="0" w:color="auto"/>
          </w:divBdr>
        </w:div>
        <w:div w:id="1283994555">
          <w:marLeft w:val="0"/>
          <w:marRight w:val="0"/>
          <w:marTop w:val="0"/>
          <w:marBottom w:val="0"/>
          <w:divBdr>
            <w:top w:val="none" w:sz="0" w:space="0" w:color="auto"/>
            <w:left w:val="none" w:sz="0" w:space="0" w:color="auto"/>
            <w:bottom w:val="none" w:sz="0" w:space="0" w:color="auto"/>
            <w:right w:val="none" w:sz="0" w:space="0" w:color="auto"/>
          </w:divBdr>
        </w:div>
        <w:div w:id="832447742">
          <w:marLeft w:val="0"/>
          <w:marRight w:val="0"/>
          <w:marTop w:val="0"/>
          <w:marBottom w:val="0"/>
          <w:divBdr>
            <w:top w:val="none" w:sz="0" w:space="0" w:color="auto"/>
            <w:left w:val="none" w:sz="0" w:space="0" w:color="auto"/>
            <w:bottom w:val="none" w:sz="0" w:space="0" w:color="auto"/>
            <w:right w:val="none" w:sz="0" w:space="0" w:color="auto"/>
          </w:divBdr>
        </w:div>
        <w:div w:id="971713950">
          <w:marLeft w:val="0"/>
          <w:marRight w:val="0"/>
          <w:marTop w:val="0"/>
          <w:marBottom w:val="0"/>
          <w:divBdr>
            <w:top w:val="none" w:sz="0" w:space="0" w:color="auto"/>
            <w:left w:val="none" w:sz="0" w:space="0" w:color="auto"/>
            <w:bottom w:val="none" w:sz="0" w:space="0" w:color="auto"/>
            <w:right w:val="none" w:sz="0" w:space="0" w:color="auto"/>
          </w:divBdr>
        </w:div>
        <w:div w:id="350037129">
          <w:marLeft w:val="0"/>
          <w:marRight w:val="0"/>
          <w:marTop w:val="0"/>
          <w:marBottom w:val="0"/>
          <w:divBdr>
            <w:top w:val="none" w:sz="0" w:space="0" w:color="auto"/>
            <w:left w:val="none" w:sz="0" w:space="0" w:color="auto"/>
            <w:bottom w:val="none" w:sz="0" w:space="0" w:color="auto"/>
            <w:right w:val="none" w:sz="0" w:space="0" w:color="auto"/>
          </w:divBdr>
        </w:div>
        <w:div w:id="762802533">
          <w:marLeft w:val="0"/>
          <w:marRight w:val="0"/>
          <w:marTop w:val="0"/>
          <w:marBottom w:val="0"/>
          <w:divBdr>
            <w:top w:val="none" w:sz="0" w:space="0" w:color="auto"/>
            <w:left w:val="none" w:sz="0" w:space="0" w:color="auto"/>
            <w:bottom w:val="none" w:sz="0" w:space="0" w:color="auto"/>
            <w:right w:val="none" w:sz="0" w:space="0" w:color="auto"/>
          </w:divBdr>
        </w:div>
        <w:div w:id="1296988465">
          <w:marLeft w:val="0"/>
          <w:marRight w:val="0"/>
          <w:marTop w:val="0"/>
          <w:marBottom w:val="0"/>
          <w:divBdr>
            <w:top w:val="none" w:sz="0" w:space="0" w:color="auto"/>
            <w:left w:val="none" w:sz="0" w:space="0" w:color="auto"/>
            <w:bottom w:val="none" w:sz="0" w:space="0" w:color="auto"/>
            <w:right w:val="none" w:sz="0" w:space="0" w:color="auto"/>
          </w:divBdr>
        </w:div>
        <w:div w:id="1893223961">
          <w:marLeft w:val="0"/>
          <w:marRight w:val="0"/>
          <w:marTop w:val="0"/>
          <w:marBottom w:val="0"/>
          <w:divBdr>
            <w:top w:val="none" w:sz="0" w:space="0" w:color="auto"/>
            <w:left w:val="none" w:sz="0" w:space="0" w:color="auto"/>
            <w:bottom w:val="none" w:sz="0" w:space="0" w:color="auto"/>
            <w:right w:val="none" w:sz="0" w:space="0" w:color="auto"/>
          </w:divBdr>
        </w:div>
        <w:div w:id="872497405">
          <w:marLeft w:val="0"/>
          <w:marRight w:val="0"/>
          <w:marTop w:val="0"/>
          <w:marBottom w:val="0"/>
          <w:divBdr>
            <w:top w:val="none" w:sz="0" w:space="0" w:color="auto"/>
            <w:left w:val="none" w:sz="0" w:space="0" w:color="auto"/>
            <w:bottom w:val="none" w:sz="0" w:space="0" w:color="auto"/>
            <w:right w:val="none" w:sz="0" w:space="0" w:color="auto"/>
          </w:divBdr>
        </w:div>
        <w:div w:id="1099637557">
          <w:marLeft w:val="0"/>
          <w:marRight w:val="0"/>
          <w:marTop w:val="0"/>
          <w:marBottom w:val="0"/>
          <w:divBdr>
            <w:top w:val="none" w:sz="0" w:space="0" w:color="auto"/>
            <w:left w:val="none" w:sz="0" w:space="0" w:color="auto"/>
            <w:bottom w:val="none" w:sz="0" w:space="0" w:color="auto"/>
            <w:right w:val="none" w:sz="0" w:space="0" w:color="auto"/>
          </w:divBdr>
        </w:div>
        <w:div w:id="864832221">
          <w:marLeft w:val="0"/>
          <w:marRight w:val="0"/>
          <w:marTop w:val="0"/>
          <w:marBottom w:val="0"/>
          <w:divBdr>
            <w:top w:val="none" w:sz="0" w:space="0" w:color="auto"/>
            <w:left w:val="none" w:sz="0" w:space="0" w:color="auto"/>
            <w:bottom w:val="none" w:sz="0" w:space="0" w:color="auto"/>
            <w:right w:val="none" w:sz="0" w:space="0" w:color="auto"/>
          </w:divBdr>
        </w:div>
        <w:div w:id="272325273">
          <w:marLeft w:val="0"/>
          <w:marRight w:val="0"/>
          <w:marTop w:val="0"/>
          <w:marBottom w:val="0"/>
          <w:divBdr>
            <w:top w:val="none" w:sz="0" w:space="0" w:color="auto"/>
            <w:left w:val="none" w:sz="0" w:space="0" w:color="auto"/>
            <w:bottom w:val="none" w:sz="0" w:space="0" w:color="auto"/>
            <w:right w:val="none" w:sz="0" w:space="0" w:color="auto"/>
          </w:divBdr>
        </w:div>
        <w:div w:id="843789294">
          <w:marLeft w:val="0"/>
          <w:marRight w:val="0"/>
          <w:marTop w:val="0"/>
          <w:marBottom w:val="0"/>
          <w:divBdr>
            <w:top w:val="none" w:sz="0" w:space="0" w:color="auto"/>
            <w:left w:val="none" w:sz="0" w:space="0" w:color="auto"/>
            <w:bottom w:val="none" w:sz="0" w:space="0" w:color="auto"/>
            <w:right w:val="none" w:sz="0" w:space="0" w:color="auto"/>
          </w:divBdr>
        </w:div>
        <w:div w:id="1528058617">
          <w:marLeft w:val="0"/>
          <w:marRight w:val="0"/>
          <w:marTop w:val="0"/>
          <w:marBottom w:val="0"/>
          <w:divBdr>
            <w:top w:val="none" w:sz="0" w:space="0" w:color="auto"/>
            <w:left w:val="none" w:sz="0" w:space="0" w:color="auto"/>
            <w:bottom w:val="none" w:sz="0" w:space="0" w:color="auto"/>
            <w:right w:val="none" w:sz="0" w:space="0" w:color="auto"/>
          </w:divBdr>
        </w:div>
        <w:div w:id="1060009836">
          <w:marLeft w:val="0"/>
          <w:marRight w:val="0"/>
          <w:marTop w:val="0"/>
          <w:marBottom w:val="0"/>
          <w:divBdr>
            <w:top w:val="none" w:sz="0" w:space="0" w:color="auto"/>
            <w:left w:val="none" w:sz="0" w:space="0" w:color="auto"/>
            <w:bottom w:val="none" w:sz="0" w:space="0" w:color="auto"/>
            <w:right w:val="none" w:sz="0" w:space="0" w:color="auto"/>
          </w:divBdr>
        </w:div>
        <w:div w:id="486943747">
          <w:marLeft w:val="0"/>
          <w:marRight w:val="0"/>
          <w:marTop w:val="0"/>
          <w:marBottom w:val="0"/>
          <w:divBdr>
            <w:top w:val="none" w:sz="0" w:space="0" w:color="auto"/>
            <w:left w:val="none" w:sz="0" w:space="0" w:color="auto"/>
            <w:bottom w:val="none" w:sz="0" w:space="0" w:color="auto"/>
            <w:right w:val="none" w:sz="0" w:space="0" w:color="auto"/>
          </w:divBdr>
        </w:div>
        <w:div w:id="1976333801">
          <w:marLeft w:val="0"/>
          <w:marRight w:val="0"/>
          <w:marTop w:val="0"/>
          <w:marBottom w:val="0"/>
          <w:divBdr>
            <w:top w:val="none" w:sz="0" w:space="0" w:color="auto"/>
            <w:left w:val="none" w:sz="0" w:space="0" w:color="auto"/>
            <w:bottom w:val="none" w:sz="0" w:space="0" w:color="auto"/>
            <w:right w:val="none" w:sz="0" w:space="0" w:color="auto"/>
          </w:divBdr>
        </w:div>
        <w:div w:id="590700547">
          <w:marLeft w:val="0"/>
          <w:marRight w:val="0"/>
          <w:marTop w:val="0"/>
          <w:marBottom w:val="0"/>
          <w:divBdr>
            <w:top w:val="none" w:sz="0" w:space="0" w:color="auto"/>
            <w:left w:val="none" w:sz="0" w:space="0" w:color="auto"/>
            <w:bottom w:val="none" w:sz="0" w:space="0" w:color="auto"/>
            <w:right w:val="none" w:sz="0" w:space="0" w:color="auto"/>
          </w:divBdr>
        </w:div>
        <w:div w:id="2029135959">
          <w:marLeft w:val="0"/>
          <w:marRight w:val="0"/>
          <w:marTop w:val="0"/>
          <w:marBottom w:val="0"/>
          <w:divBdr>
            <w:top w:val="none" w:sz="0" w:space="0" w:color="auto"/>
            <w:left w:val="none" w:sz="0" w:space="0" w:color="auto"/>
            <w:bottom w:val="none" w:sz="0" w:space="0" w:color="auto"/>
            <w:right w:val="none" w:sz="0" w:space="0" w:color="auto"/>
          </w:divBdr>
        </w:div>
        <w:div w:id="371729123">
          <w:marLeft w:val="0"/>
          <w:marRight w:val="0"/>
          <w:marTop w:val="0"/>
          <w:marBottom w:val="0"/>
          <w:divBdr>
            <w:top w:val="none" w:sz="0" w:space="0" w:color="auto"/>
            <w:left w:val="none" w:sz="0" w:space="0" w:color="auto"/>
            <w:bottom w:val="none" w:sz="0" w:space="0" w:color="auto"/>
            <w:right w:val="none" w:sz="0" w:space="0" w:color="auto"/>
          </w:divBdr>
        </w:div>
        <w:div w:id="1773015889">
          <w:marLeft w:val="0"/>
          <w:marRight w:val="0"/>
          <w:marTop w:val="0"/>
          <w:marBottom w:val="0"/>
          <w:divBdr>
            <w:top w:val="none" w:sz="0" w:space="0" w:color="auto"/>
            <w:left w:val="none" w:sz="0" w:space="0" w:color="auto"/>
            <w:bottom w:val="none" w:sz="0" w:space="0" w:color="auto"/>
            <w:right w:val="none" w:sz="0" w:space="0" w:color="auto"/>
          </w:divBdr>
        </w:div>
        <w:div w:id="252905600">
          <w:marLeft w:val="0"/>
          <w:marRight w:val="0"/>
          <w:marTop w:val="0"/>
          <w:marBottom w:val="0"/>
          <w:divBdr>
            <w:top w:val="none" w:sz="0" w:space="0" w:color="auto"/>
            <w:left w:val="none" w:sz="0" w:space="0" w:color="auto"/>
            <w:bottom w:val="none" w:sz="0" w:space="0" w:color="auto"/>
            <w:right w:val="none" w:sz="0" w:space="0" w:color="auto"/>
          </w:divBdr>
        </w:div>
        <w:div w:id="790589455">
          <w:marLeft w:val="0"/>
          <w:marRight w:val="0"/>
          <w:marTop w:val="0"/>
          <w:marBottom w:val="0"/>
          <w:divBdr>
            <w:top w:val="none" w:sz="0" w:space="0" w:color="auto"/>
            <w:left w:val="none" w:sz="0" w:space="0" w:color="auto"/>
            <w:bottom w:val="none" w:sz="0" w:space="0" w:color="auto"/>
            <w:right w:val="none" w:sz="0" w:space="0" w:color="auto"/>
          </w:divBdr>
        </w:div>
        <w:div w:id="104471035">
          <w:marLeft w:val="0"/>
          <w:marRight w:val="0"/>
          <w:marTop w:val="0"/>
          <w:marBottom w:val="0"/>
          <w:divBdr>
            <w:top w:val="none" w:sz="0" w:space="0" w:color="auto"/>
            <w:left w:val="none" w:sz="0" w:space="0" w:color="auto"/>
            <w:bottom w:val="none" w:sz="0" w:space="0" w:color="auto"/>
            <w:right w:val="none" w:sz="0" w:space="0" w:color="auto"/>
          </w:divBdr>
        </w:div>
        <w:div w:id="1404258566">
          <w:marLeft w:val="0"/>
          <w:marRight w:val="0"/>
          <w:marTop w:val="0"/>
          <w:marBottom w:val="0"/>
          <w:divBdr>
            <w:top w:val="none" w:sz="0" w:space="0" w:color="auto"/>
            <w:left w:val="none" w:sz="0" w:space="0" w:color="auto"/>
            <w:bottom w:val="none" w:sz="0" w:space="0" w:color="auto"/>
            <w:right w:val="none" w:sz="0" w:space="0" w:color="auto"/>
          </w:divBdr>
        </w:div>
        <w:div w:id="2012944480">
          <w:marLeft w:val="0"/>
          <w:marRight w:val="0"/>
          <w:marTop w:val="0"/>
          <w:marBottom w:val="0"/>
          <w:divBdr>
            <w:top w:val="none" w:sz="0" w:space="0" w:color="auto"/>
            <w:left w:val="none" w:sz="0" w:space="0" w:color="auto"/>
            <w:bottom w:val="none" w:sz="0" w:space="0" w:color="auto"/>
            <w:right w:val="none" w:sz="0" w:space="0" w:color="auto"/>
          </w:divBdr>
        </w:div>
        <w:div w:id="903293775">
          <w:marLeft w:val="0"/>
          <w:marRight w:val="0"/>
          <w:marTop w:val="0"/>
          <w:marBottom w:val="0"/>
          <w:divBdr>
            <w:top w:val="none" w:sz="0" w:space="0" w:color="auto"/>
            <w:left w:val="none" w:sz="0" w:space="0" w:color="auto"/>
            <w:bottom w:val="none" w:sz="0" w:space="0" w:color="auto"/>
            <w:right w:val="none" w:sz="0" w:space="0" w:color="auto"/>
          </w:divBdr>
        </w:div>
        <w:div w:id="147869699">
          <w:marLeft w:val="0"/>
          <w:marRight w:val="0"/>
          <w:marTop w:val="0"/>
          <w:marBottom w:val="0"/>
          <w:divBdr>
            <w:top w:val="none" w:sz="0" w:space="0" w:color="auto"/>
            <w:left w:val="none" w:sz="0" w:space="0" w:color="auto"/>
            <w:bottom w:val="none" w:sz="0" w:space="0" w:color="auto"/>
            <w:right w:val="none" w:sz="0" w:space="0" w:color="auto"/>
          </w:divBdr>
        </w:div>
        <w:div w:id="719784565">
          <w:marLeft w:val="0"/>
          <w:marRight w:val="0"/>
          <w:marTop w:val="0"/>
          <w:marBottom w:val="0"/>
          <w:divBdr>
            <w:top w:val="none" w:sz="0" w:space="0" w:color="auto"/>
            <w:left w:val="none" w:sz="0" w:space="0" w:color="auto"/>
            <w:bottom w:val="none" w:sz="0" w:space="0" w:color="auto"/>
            <w:right w:val="none" w:sz="0" w:space="0" w:color="auto"/>
          </w:divBdr>
        </w:div>
        <w:div w:id="1063523582">
          <w:marLeft w:val="0"/>
          <w:marRight w:val="0"/>
          <w:marTop w:val="0"/>
          <w:marBottom w:val="0"/>
          <w:divBdr>
            <w:top w:val="none" w:sz="0" w:space="0" w:color="auto"/>
            <w:left w:val="none" w:sz="0" w:space="0" w:color="auto"/>
            <w:bottom w:val="none" w:sz="0" w:space="0" w:color="auto"/>
            <w:right w:val="none" w:sz="0" w:space="0" w:color="auto"/>
          </w:divBdr>
        </w:div>
        <w:div w:id="1569149492">
          <w:marLeft w:val="0"/>
          <w:marRight w:val="0"/>
          <w:marTop w:val="0"/>
          <w:marBottom w:val="0"/>
          <w:divBdr>
            <w:top w:val="none" w:sz="0" w:space="0" w:color="auto"/>
            <w:left w:val="none" w:sz="0" w:space="0" w:color="auto"/>
            <w:bottom w:val="none" w:sz="0" w:space="0" w:color="auto"/>
            <w:right w:val="none" w:sz="0" w:space="0" w:color="auto"/>
          </w:divBdr>
        </w:div>
        <w:div w:id="931744960">
          <w:marLeft w:val="0"/>
          <w:marRight w:val="0"/>
          <w:marTop w:val="0"/>
          <w:marBottom w:val="0"/>
          <w:divBdr>
            <w:top w:val="none" w:sz="0" w:space="0" w:color="auto"/>
            <w:left w:val="none" w:sz="0" w:space="0" w:color="auto"/>
            <w:bottom w:val="none" w:sz="0" w:space="0" w:color="auto"/>
            <w:right w:val="none" w:sz="0" w:space="0" w:color="auto"/>
          </w:divBdr>
        </w:div>
        <w:div w:id="53478353">
          <w:marLeft w:val="0"/>
          <w:marRight w:val="0"/>
          <w:marTop w:val="0"/>
          <w:marBottom w:val="0"/>
          <w:divBdr>
            <w:top w:val="none" w:sz="0" w:space="0" w:color="auto"/>
            <w:left w:val="none" w:sz="0" w:space="0" w:color="auto"/>
            <w:bottom w:val="none" w:sz="0" w:space="0" w:color="auto"/>
            <w:right w:val="none" w:sz="0" w:space="0" w:color="auto"/>
          </w:divBdr>
        </w:div>
        <w:div w:id="6256317">
          <w:marLeft w:val="0"/>
          <w:marRight w:val="0"/>
          <w:marTop w:val="0"/>
          <w:marBottom w:val="0"/>
          <w:divBdr>
            <w:top w:val="none" w:sz="0" w:space="0" w:color="auto"/>
            <w:left w:val="none" w:sz="0" w:space="0" w:color="auto"/>
            <w:bottom w:val="none" w:sz="0" w:space="0" w:color="auto"/>
            <w:right w:val="none" w:sz="0" w:space="0" w:color="auto"/>
          </w:divBdr>
        </w:div>
        <w:div w:id="1845317516">
          <w:marLeft w:val="0"/>
          <w:marRight w:val="0"/>
          <w:marTop w:val="0"/>
          <w:marBottom w:val="0"/>
          <w:divBdr>
            <w:top w:val="none" w:sz="0" w:space="0" w:color="auto"/>
            <w:left w:val="none" w:sz="0" w:space="0" w:color="auto"/>
            <w:bottom w:val="none" w:sz="0" w:space="0" w:color="auto"/>
            <w:right w:val="none" w:sz="0" w:space="0" w:color="auto"/>
          </w:divBdr>
        </w:div>
        <w:div w:id="1083407729">
          <w:marLeft w:val="0"/>
          <w:marRight w:val="0"/>
          <w:marTop w:val="0"/>
          <w:marBottom w:val="0"/>
          <w:divBdr>
            <w:top w:val="none" w:sz="0" w:space="0" w:color="auto"/>
            <w:left w:val="none" w:sz="0" w:space="0" w:color="auto"/>
            <w:bottom w:val="none" w:sz="0" w:space="0" w:color="auto"/>
            <w:right w:val="none" w:sz="0" w:space="0" w:color="auto"/>
          </w:divBdr>
        </w:div>
        <w:div w:id="216472499">
          <w:marLeft w:val="0"/>
          <w:marRight w:val="0"/>
          <w:marTop w:val="0"/>
          <w:marBottom w:val="0"/>
          <w:divBdr>
            <w:top w:val="none" w:sz="0" w:space="0" w:color="auto"/>
            <w:left w:val="none" w:sz="0" w:space="0" w:color="auto"/>
            <w:bottom w:val="none" w:sz="0" w:space="0" w:color="auto"/>
            <w:right w:val="none" w:sz="0" w:space="0" w:color="auto"/>
          </w:divBdr>
        </w:div>
        <w:div w:id="935407788">
          <w:marLeft w:val="0"/>
          <w:marRight w:val="0"/>
          <w:marTop w:val="0"/>
          <w:marBottom w:val="0"/>
          <w:divBdr>
            <w:top w:val="none" w:sz="0" w:space="0" w:color="auto"/>
            <w:left w:val="none" w:sz="0" w:space="0" w:color="auto"/>
            <w:bottom w:val="none" w:sz="0" w:space="0" w:color="auto"/>
            <w:right w:val="none" w:sz="0" w:space="0" w:color="auto"/>
          </w:divBdr>
        </w:div>
        <w:div w:id="1320961328">
          <w:marLeft w:val="0"/>
          <w:marRight w:val="0"/>
          <w:marTop w:val="0"/>
          <w:marBottom w:val="0"/>
          <w:divBdr>
            <w:top w:val="none" w:sz="0" w:space="0" w:color="auto"/>
            <w:left w:val="none" w:sz="0" w:space="0" w:color="auto"/>
            <w:bottom w:val="none" w:sz="0" w:space="0" w:color="auto"/>
            <w:right w:val="none" w:sz="0" w:space="0" w:color="auto"/>
          </w:divBdr>
        </w:div>
        <w:div w:id="1558199657">
          <w:marLeft w:val="0"/>
          <w:marRight w:val="0"/>
          <w:marTop w:val="0"/>
          <w:marBottom w:val="0"/>
          <w:divBdr>
            <w:top w:val="none" w:sz="0" w:space="0" w:color="auto"/>
            <w:left w:val="none" w:sz="0" w:space="0" w:color="auto"/>
            <w:bottom w:val="none" w:sz="0" w:space="0" w:color="auto"/>
            <w:right w:val="none" w:sz="0" w:space="0" w:color="auto"/>
          </w:divBdr>
        </w:div>
        <w:div w:id="199635634">
          <w:marLeft w:val="0"/>
          <w:marRight w:val="0"/>
          <w:marTop w:val="0"/>
          <w:marBottom w:val="0"/>
          <w:divBdr>
            <w:top w:val="none" w:sz="0" w:space="0" w:color="auto"/>
            <w:left w:val="none" w:sz="0" w:space="0" w:color="auto"/>
            <w:bottom w:val="none" w:sz="0" w:space="0" w:color="auto"/>
            <w:right w:val="none" w:sz="0" w:space="0" w:color="auto"/>
          </w:divBdr>
        </w:div>
        <w:div w:id="2015303758">
          <w:marLeft w:val="0"/>
          <w:marRight w:val="0"/>
          <w:marTop w:val="0"/>
          <w:marBottom w:val="0"/>
          <w:divBdr>
            <w:top w:val="none" w:sz="0" w:space="0" w:color="auto"/>
            <w:left w:val="none" w:sz="0" w:space="0" w:color="auto"/>
            <w:bottom w:val="none" w:sz="0" w:space="0" w:color="auto"/>
            <w:right w:val="none" w:sz="0" w:space="0" w:color="auto"/>
          </w:divBdr>
        </w:div>
        <w:div w:id="41711970">
          <w:marLeft w:val="0"/>
          <w:marRight w:val="0"/>
          <w:marTop w:val="0"/>
          <w:marBottom w:val="0"/>
          <w:divBdr>
            <w:top w:val="none" w:sz="0" w:space="0" w:color="auto"/>
            <w:left w:val="none" w:sz="0" w:space="0" w:color="auto"/>
            <w:bottom w:val="none" w:sz="0" w:space="0" w:color="auto"/>
            <w:right w:val="none" w:sz="0" w:space="0" w:color="auto"/>
          </w:divBdr>
        </w:div>
        <w:div w:id="1151630653">
          <w:marLeft w:val="0"/>
          <w:marRight w:val="0"/>
          <w:marTop w:val="0"/>
          <w:marBottom w:val="0"/>
          <w:divBdr>
            <w:top w:val="none" w:sz="0" w:space="0" w:color="auto"/>
            <w:left w:val="none" w:sz="0" w:space="0" w:color="auto"/>
            <w:bottom w:val="none" w:sz="0" w:space="0" w:color="auto"/>
            <w:right w:val="none" w:sz="0" w:space="0" w:color="auto"/>
          </w:divBdr>
        </w:div>
        <w:div w:id="1098991168">
          <w:marLeft w:val="0"/>
          <w:marRight w:val="0"/>
          <w:marTop w:val="0"/>
          <w:marBottom w:val="0"/>
          <w:divBdr>
            <w:top w:val="none" w:sz="0" w:space="0" w:color="auto"/>
            <w:left w:val="none" w:sz="0" w:space="0" w:color="auto"/>
            <w:bottom w:val="none" w:sz="0" w:space="0" w:color="auto"/>
            <w:right w:val="none" w:sz="0" w:space="0" w:color="auto"/>
          </w:divBdr>
        </w:div>
      </w:divsChild>
    </w:div>
    <w:div w:id="1363746350">
      <w:marLeft w:val="0"/>
      <w:marRight w:val="0"/>
      <w:marTop w:val="0"/>
      <w:marBottom w:val="0"/>
      <w:divBdr>
        <w:top w:val="none" w:sz="0" w:space="0" w:color="auto"/>
        <w:left w:val="none" w:sz="0" w:space="0" w:color="auto"/>
        <w:bottom w:val="none" w:sz="0" w:space="0" w:color="auto"/>
        <w:right w:val="none" w:sz="0" w:space="0" w:color="auto"/>
      </w:divBdr>
    </w:div>
    <w:div w:id="1364863066">
      <w:marLeft w:val="0"/>
      <w:marRight w:val="0"/>
      <w:marTop w:val="0"/>
      <w:marBottom w:val="0"/>
      <w:divBdr>
        <w:top w:val="none" w:sz="0" w:space="0" w:color="auto"/>
        <w:left w:val="none" w:sz="0" w:space="0" w:color="auto"/>
        <w:bottom w:val="none" w:sz="0" w:space="0" w:color="auto"/>
        <w:right w:val="none" w:sz="0" w:space="0" w:color="auto"/>
      </w:divBdr>
      <w:divsChild>
        <w:div w:id="2133403330">
          <w:marLeft w:val="0"/>
          <w:marRight w:val="0"/>
          <w:marTop w:val="0"/>
          <w:marBottom w:val="0"/>
          <w:divBdr>
            <w:top w:val="none" w:sz="0" w:space="0" w:color="auto"/>
            <w:left w:val="none" w:sz="0" w:space="0" w:color="auto"/>
            <w:bottom w:val="none" w:sz="0" w:space="0" w:color="auto"/>
            <w:right w:val="none" w:sz="0" w:space="0" w:color="auto"/>
          </w:divBdr>
        </w:div>
        <w:div w:id="18894959">
          <w:marLeft w:val="0"/>
          <w:marRight w:val="0"/>
          <w:marTop w:val="0"/>
          <w:marBottom w:val="0"/>
          <w:divBdr>
            <w:top w:val="none" w:sz="0" w:space="0" w:color="auto"/>
            <w:left w:val="none" w:sz="0" w:space="0" w:color="auto"/>
            <w:bottom w:val="none" w:sz="0" w:space="0" w:color="auto"/>
            <w:right w:val="none" w:sz="0" w:space="0" w:color="auto"/>
          </w:divBdr>
        </w:div>
        <w:div w:id="1579707138">
          <w:marLeft w:val="0"/>
          <w:marRight w:val="0"/>
          <w:marTop w:val="0"/>
          <w:marBottom w:val="0"/>
          <w:divBdr>
            <w:top w:val="none" w:sz="0" w:space="0" w:color="auto"/>
            <w:left w:val="none" w:sz="0" w:space="0" w:color="auto"/>
            <w:bottom w:val="none" w:sz="0" w:space="0" w:color="auto"/>
            <w:right w:val="none" w:sz="0" w:space="0" w:color="auto"/>
          </w:divBdr>
        </w:div>
        <w:div w:id="1398477182">
          <w:marLeft w:val="0"/>
          <w:marRight w:val="0"/>
          <w:marTop w:val="0"/>
          <w:marBottom w:val="0"/>
          <w:divBdr>
            <w:top w:val="none" w:sz="0" w:space="0" w:color="auto"/>
            <w:left w:val="none" w:sz="0" w:space="0" w:color="auto"/>
            <w:bottom w:val="none" w:sz="0" w:space="0" w:color="auto"/>
            <w:right w:val="none" w:sz="0" w:space="0" w:color="auto"/>
          </w:divBdr>
        </w:div>
        <w:div w:id="403534343">
          <w:marLeft w:val="0"/>
          <w:marRight w:val="0"/>
          <w:marTop w:val="0"/>
          <w:marBottom w:val="0"/>
          <w:divBdr>
            <w:top w:val="none" w:sz="0" w:space="0" w:color="auto"/>
            <w:left w:val="none" w:sz="0" w:space="0" w:color="auto"/>
            <w:bottom w:val="none" w:sz="0" w:space="0" w:color="auto"/>
            <w:right w:val="none" w:sz="0" w:space="0" w:color="auto"/>
          </w:divBdr>
        </w:div>
        <w:div w:id="311569699">
          <w:marLeft w:val="0"/>
          <w:marRight w:val="0"/>
          <w:marTop w:val="0"/>
          <w:marBottom w:val="0"/>
          <w:divBdr>
            <w:top w:val="none" w:sz="0" w:space="0" w:color="auto"/>
            <w:left w:val="none" w:sz="0" w:space="0" w:color="auto"/>
            <w:bottom w:val="none" w:sz="0" w:space="0" w:color="auto"/>
            <w:right w:val="none" w:sz="0" w:space="0" w:color="auto"/>
          </w:divBdr>
        </w:div>
        <w:div w:id="1001159972">
          <w:marLeft w:val="0"/>
          <w:marRight w:val="0"/>
          <w:marTop w:val="0"/>
          <w:marBottom w:val="0"/>
          <w:divBdr>
            <w:top w:val="none" w:sz="0" w:space="0" w:color="auto"/>
            <w:left w:val="none" w:sz="0" w:space="0" w:color="auto"/>
            <w:bottom w:val="none" w:sz="0" w:space="0" w:color="auto"/>
            <w:right w:val="none" w:sz="0" w:space="0" w:color="auto"/>
          </w:divBdr>
        </w:div>
        <w:div w:id="235167767">
          <w:marLeft w:val="0"/>
          <w:marRight w:val="0"/>
          <w:marTop w:val="0"/>
          <w:marBottom w:val="0"/>
          <w:divBdr>
            <w:top w:val="none" w:sz="0" w:space="0" w:color="auto"/>
            <w:left w:val="none" w:sz="0" w:space="0" w:color="auto"/>
            <w:bottom w:val="none" w:sz="0" w:space="0" w:color="auto"/>
            <w:right w:val="none" w:sz="0" w:space="0" w:color="auto"/>
          </w:divBdr>
        </w:div>
        <w:div w:id="2120488669">
          <w:marLeft w:val="0"/>
          <w:marRight w:val="0"/>
          <w:marTop w:val="0"/>
          <w:marBottom w:val="0"/>
          <w:divBdr>
            <w:top w:val="none" w:sz="0" w:space="0" w:color="auto"/>
            <w:left w:val="none" w:sz="0" w:space="0" w:color="auto"/>
            <w:bottom w:val="none" w:sz="0" w:space="0" w:color="auto"/>
            <w:right w:val="none" w:sz="0" w:space="0" w:color="auto"/>
          </w:divBdr>
        </w:div>
        <w:div w:id="622004460">
          <w:marLeft w:val="0"/>
          <w:marRight w:val="0"/>
          <w:marTop w:val="0"/>
          <w:marBottom w:val="0"/>
          <w:divBdr>
            <w:top w:val="none" w:sz="0" w:space="0" w:color="auto"/>
            <w:left w:val="none" w:sz="0" w:space="0" w:color="auto"/>
            <w:bottom w:val="none" w:sz="0" w:space="0" w:color="auto"/>
            <w:right w:val="none" w:sz="0" w:space="0" w:color="auto"/>
          </w:divBdr>
        </w:div>
        <w:div w:id="1477455656">
          <w:marLeft w:val="0"/>
          <w:marRight w:val="0"/>
          <w:marTop w:val="0"/>
          <w:marBottom w:val="0"/>
          <w:divBdr>
            <w:top w:val="none" w:sz="0" w:space="0" w:color="auto"/>
            <w:left w:val="none" w:sz="0" w:space="0" w:color="auto"/>
            <w:bottom w:val="none" w:sz="0" w:space="0" w:color="auto"/>
            <w:right w:val="none" w:sz="0" w:space="0" w:color="auto"/>
          </w:divBdr>
        </w:div>
        <w:div w:id="630668780">
          <w:marLeft w:val="0"/>
          <w:marRight w:val="0"/>
          <w:marTop w:val="0"/>
          <w:marBottom w:val="0"/>
          <w:divBdr>
            <w:top w:val="none" w:sz="0" w:space="0" w:color="auto"/>
            <w:left w:val="none" w:sz="0" w:space="0" w:color="auto"/>
            <w:bottom w:val="none" w:sz="0" w:space="0" w:color="auto"/>
            <w:right w:val="none" w:sz="0" w:space="0" w:color="auto"/>
          </w:divBdr>
        </w:div>
        <w:div w:id="328023512">
          <w:marLeft w:val="0"/>
          <w:marRight w:val="0"/>
          <w:marTop w:val="0"/>
          <w:marBottom w:val="0"/>
          <w:divBdr>
            <w:top w:val="none" w:sz="0" w:space="0" w:color="auto"/>
            <w:left w:val="none" w:sz="0" w:space="0" w:color="auto"/>
            <w:bottom w:val="none" w:sz="0" w:space="0" w:color="auto"/>
            <w:right w:val="none" w:sz="0" w:space="0" w:color="auto"/>
          </w:divBdr>
        </w:div>
        <w:div w:id="543298913">
          <w:marLeft w:val="0"/>
          <w:marRight w:val="0"/>
          <w:marTop w:val="0"/>
          <w:marBottom w:val="0"/>
          <w:divBdr>
            <w:top w:val="none" w:sz="0" w:space="0" w:color="auto"/>
            <w:left w:val="none" w:sz="0" w:space="0" w:color="auto"/>
            <w:bottom w:val="none" w:sz="0" w:space="0" w:color="auto"/>
            <w:right w:val="none" w:sz="0" w:space="0" w:color="auto"/>
          </w:divBdr>
        </w:div>
        <w:div w:id="879319625">
          <w:marLeft w:val="0"/>
          <w:marRight w:val="0"/>
          <w:marTop w:val="0"/>
          <w:marBottom w:val="0"/>
          <w:divBdr>
            <w:top w:val="none" w:sz="0" w:space="0" w:color="auto"/>
            <w:left w:val="none" w:sz="0" w:space="0" w:color="auto"/>
            <w:bottom w:val="none" w:sz="0" w:space="0" w:color="auto"/>
            <w:right w:val="none" w:sz="0" w:space="0" w:color="auto"/>
          </w:divBdr>
        </w:div>
      </w:divsChild>
    </w:div>
    <w:div w:id="1368488465">
      <w:marLeft w:val="0"/>
      <w:marRight w:val="0"/>
      <w:marTop w:val="0"/>
      <w:marBottom w:val="0"/>
      <w:divBdr>
        <w:top w:val="none" w:sz="0" w:space="0" w:color="auto"/>
        <w:left w:val="none" w:sz="0" w:space="0" w:color="auto"/>
        <w:bottom w:val="none" w:sz="0" w:space="0" w:color="auto"/>
        <w:right w:val="none" w:sz="0" w:space="0" w:color="auto"/>
      </w:divBdr>
      <w:divsChild>
        <w:div w:id="452139184">
          <w:marLeft w:val="0"/>
          <w:marRight w:val="0"/>
          <w:marTop w:val="0"/>
          <w:marBottom w:val="0"/>
          <w:divBdr>
            <w:top w:val="none" w:sz="0" w:space="0" w:color="auto"/>
            <w:left w:val="none" w:sz="0" w:space="0" w:color="auto"/>
            <w:bottom w:val="none" w:sz="0" w:space="0" w:color="auto"/>
            <w:right w:val="none" w:sz="0" w:space="0" w:color="auto"/>
          </w:divBdr>
        </w:div>
        <w:div w:id="750586882">
          <w:marLeft w:val="0"/>
          <w:marRight w:val="0"/>
          <w:marTop w:val="0"/>
          <w:marBottom w:val="0"/>
          <w:divBdr>
            <w:top w:val="none" w:sz="0" w:space="0" w:color="auto"/>
            <w:left w:val="none" w:sz="0" w:space="0" w:color="auto"/>
            <w:bottom w:val="none" w:sz="0" w:space="0" w:color="auto"/>
            <w:right w:val="none" w:sz="0" w:space="0" w:color="auto"/>
          </w:divBdr>
        </w:div>
        <w:div w:id="678502317">
          <w:marLeft w:val="0"/>
          <w:marRight w:val="0"/>
          <w:marTop w:val="0"/>
          <w:marBottom w:val="0"/>
          <w:divBdr>
            <w:top w:val="none" w:sz="0" w:space="0" w:color="auto"/>
            <w:left w:val="none" w:sz="0" w:space="0" w:color="auto"/>
            <w:bottom w:val="none" w:sz="0" w:space="0" w:color="auto"/>
            <w:right w:val="none" w:sz="0" w:space="0" w:color="auto"/>
          </w:divBdr>
        </w:div>
        <w:div w:id="1187258484">
          <w:marLeft w:val="0"/>
          <w:marRight w:val="0"/>
          <w:marTop w:val="0"/>
          <w:marBottom w:val="0"/>
          <w:divBdr>
            <w:top w:val="none" w:sz="0" w:space="0" w:color="auto"/>
            <w:left w:val="none" w:sz="0" w:space="0" w:color="auto"/>
            <w:bottom w:val="none" w:sz="0" w:space="0" w:color="auto"/>
            <w:right w:val="none" w:sz="0" w:space="0" w:color="auto"/>
          </w:divBdr>
        </w:div>
        <w:div w:id="47338310">
          <w:marLeft w:val="0"/>
          <w:marRight w:val="0"/>
          <w:marTop w:val="0"/>
          <w:marBottom w:val="0"/>
          <w:divBdr>
            <w:top w:val="none" w:sz="0" w:space="0" w:color="auto"/>
            <w:left w:val="none" w:sz="0" w:space="0" w:color="auto"/>
            <w:bottom w:val="none" w:sz="0" w:space="0" w:color="auto"/>
            <w:right w:val="none" w:sz="0" w:space="0" w:color="auto"/>
          </w:divBdr>
        </w:div>
        <w:div w:id="1332219492">
          <w:marLeft w:val="0"/>
          <w:marRight w:val="0"/>
          <w:marTop w:val="0"/>
          <w:marBottom w:val="0"/>
          <w:divBdr>
            <w:top w:val="none" w:sz="0" w:space="0" w:color="auto"/>
            <w:left w:val="none" w:sz="0" w:space="0" w:color="auto"/>
            <w:bottom w:val="none" w:sz="0" w:space="0" w:color="auto"/>
            <w:right w:val="none" w:sz="0" w:space="0" w:color="auto"/>
          </w:divBdr>
        </w:div>
        <w:div w:id="458887212">
          <w:marLeft w:val="0"/>
          <w:marRight w:val="0"/>
          <w:marTop w:val="0"/>
          <w:marBottom w:val="0"/>
          <w:divBdr>
            <w:top w:val="none" w:sz="0" w:space="0" w:color="auto"/>
            <w:left w:val="none" w:sz="0" w:space="0" w:color="auto"/>
            <w:bottom w:val="none" w:sz="0" w:space="0" w:color="auto"/>
            <w:right w:val="none" w:sz="0" w:space="0" w:color="auto"/>
          </w:divBdr>
        </w:div>
        <w:div w:id="2016565582">
          <w:marLeft w:val="0"/>
          <w:marRight w:val="0"/>
          <w:marTop w:val="0"/>
          <w:marBottom w:val="0"/>
          <w:divBdr>
            <w:top w:val="none" w:sz="0" w:space="0" w:color="auto"/>
            <w:left w:val="none" w:sz="0" w:space="0" w:color="auto"/>
            <w:bottom w:val="none" w:sz="0" w:space="0" w:color="auto"/>
            <w:right w:val="none" w:sz="0" w:space="0" w:color="auto"/>
          </w:divBdr>
        </w:div>
        <w:div w:id="991300510">
          <w:marLeft w:val="0"/>
          <w:marRight w:val="0"/>
          <w:marTop w:val="0"/>
          <w:marBottom w:val="0"/>
          <w:divBdr>
            <w:top w:val="none" w:sz="0" w:space="0" w:color="auto"/>
            <w:left w:val="none" w:sz="0" w:space="0" w:color="auto"/>
            <w:bottom w:val="none" w:sz="0" w:space="0" w:color="auto"/>
            <w:right w:val="none" w:sz="0" w:space="0" w:color="auto"/>
          </w:divBdr>
        </w:div>
        <w:div w:id="1214465508">
          <w:marLeft w:val="0"/>
          <w:marRight w:val="0"/>
          <w:marTop w:val="0"/>
          <w:marBottom w:val="0"/>
          <w:divBdr>
            <w:top w:val="none" w:sz="0" w:space="0" w:color="auto"/>
            <w:left w:val="none" w:sz="0" w:space="0" w:color="auto"/>
            <w:bottom w:val="none" w:sz="0" w:space="0" w:color="auto"/>
            <w:right w:val="none" w:sz="0" w:space="0" w:color="auto"/>
          </w:divBdr>
        </w:div>
        <w:div w:id="1525098315">
          <w:marLeft w:val="0"/>
          <w:marRight w:val="0"/>
          <w:marTop w:val="0"/>
          <w:marBottom w:val="0"/>
          <w:divBdr>
            <w:top w:val="none" w:sz="0" w:space="0" w:color="auto"/>
            <w:left w:val="none" w:sz="0" w:space="0" w:color="auto"/>
            <w:bottom w:val="none" w:sz="0" w:space="0" w:color="auto"/>
            <w:right w:val="none" w:sz="0" w:space="0" w:color="auto"/>
          </w:divBdr>
        </w:div>
        <w:div w:id="1960531779">
          <w:marLeft w:val="0"/>
          <w:marRight w:val="0"/>
          <w:marTop w:val="0"/>
          <w:marBottom w:val="0"/>
          <w:divBdr>
            <w:top w:val="none" w:sz="0" w:space="0" w:color="auto"/>
            <w:left w:val="none" w:sz="0" w:space="0" w:color="auto"/>
            <w:bottom w:val="none" w:sz="0" w:space="0" w:color="auto"/>
            <w:right w:val="none" w:sz="0" w:space="0" w:color="auto"/>
          </w:divBdr>
        </w:div>
        <w:div w:id="880018827">
          <w:marLeft w:val="0"/>
          <w:marRight w:val="0"/>
          <w:marTop w:val="0"/>
          <w:marBottom w:val="0"/>
          <w:divBdr>
            <w:top w:val="none" w:sz="0" w:space="0" w:color="auto"/>
            <w:left w:val="none" w:sz="0" w:space="0" w:color="auto"/>
            <w:bottom w:val="none" w:sz="0" w:space="0" w:color="auto"/>
            <w:right w:val="none" w:sz="0" w:space="0" w:color="auto"/>
          </w:divBdr>
        </w:div>
        <w:div w:id="837768936">
          <w:marLeft w:val="0"/>
          <w:marRight w:val="0"/>
          <w:marTop w:val="0"/>
          <w:marBottom w:val="0"/>
          <w:divBdr>
            <w:top w:val="none" w:sz="0" w:space="0" w:color="auto"/>
            <w:left w:val="none" w:sz="0" w:space="0" w:color="auto"/>
            <w:bottom w:val="none" w:sz="0" w:space="0" w:color="auto"/>
            <w:right w:val="none" w:sz="0" w:space="0" w:color="auto"/>
          </w:divBdr>
        </w:div>
        <w:div w:id="466509844">
          <w:marLeft w:val="0"/>
          <w:marRight w:val="0"/>
          <w:marTop w:val="0"/>
          <w:marBottom w:val="0"/>
          <w:divBdr>
            <w:top w:val="none" w:sz="0" w:space="0" w:color="auto"/>
            <w:left w:val="none" w:sz="0" w:space="0" w:color="auto"/>
            <w:bottom w:val="none" w:sz="0" w:space="0" w:color="auto"/>
            <w:right w:val="none" w:sz="0" w:space="0" w:color="auto"/>
          </w:divBdr>
        </w:div>
        <w:div w:id="2009363285">
          <w:marLeft w:val="0"/>
          <w:marRight w:val="0"/>
          <w:marTop w:val="0"/>
          <w:marBottom w:val="0"/>
          <w:divBdr>
            <w:top w:val="none" w:sz="0" w:space="0" w:color="auto"/>
            <w:left w:val="none" w:sz="0" w:space="0" w:color="auto"/>
            <w:bottom w:val="none" w:sz="0" w:space="0" w:color="auto"/>
            <w:right w:val="none" w:sz="0" w:space="0" w:color="auto"/>
          </w:divBdr>
        </w:div>
        <w:div w:id="612130747">
          <w:marLeft w:val="0"/>
          <w:marRight w:val="0"/>
          <w:marTop w:val="0"/>
          <w:marBottom w:val="0"/>
          <w:divBdr>
            <w:top w:val="none" w:sz="0" w:space="0" w:color="auto"/>
            <w:left w:val="none" w:sz="0" w:space="0" w:color="auto"/>
            <w:bottom w:val="none" w:sz="0" w:space="0" w:color="auto"/>
            <w:right w:val="none" w:sz="0" w:space="0" w:color="auto"/>
          </w:divBdr>
        </w:div>
        <w:div w:id="606692308">
          <w:marLeft w:val="0"/>
          <w:marRight w:val="0"/>
          <w:marTop w:val="0"/>
          <w:marBottom w:val="0"/>
          <w:divBdr>
            <w:top w:val="none" w:sz="0" w:space="0" w:color="auto"/>
            <w:left w:val="none" w:sz="0" w:space="0" w:color="auto"/>
            <w:bottom w:val="none" w:sz="0" w:space="0" w:color="auto"/>
            <w:right w:val="none" w:sz="0" w:space="0" w:color="auto"/>
          </w:divBdr>
        </w:div>
        <w:div w:id="1688172244">
          <w:marLeft w:val="0"/>
          <w:marRight w:val="0"/>
          <w:marTop w:val="0"/>
          <w:marBottom w:val="0"/>
          <w:divBdr>
            <w:top w:val="none" w:sz="0" w:space="0" w:color="auto"/>
            <w:left w:val="none" w:sz="0" w:space="0" w:color="auto"/>
            <w:bottom w:val="none" w:sz="0" w:space="0" w:color="auto"/>
            <w:right w:val="none" w:sz="0" w:space="0" w:color="auto"/>
          </w:divBdr>
        </w:div>
        <w:div w:id="1005136056">
          <w:marLeft w:val="0"/>
          <w:marRight w:val="0"/>
          <w:marTop w:val="0"/>
          <w:marBottom w:val="0"/>
          <w:divBdr>
            <w:top w:val="none" w:sz="0" w:space="0" w:color="auto"/>
            <w:left w:val="none" w:sz="0" w:space="0" w:color="auto"/>
            <w:bottom w:val="none" w:sz="0" w:space="0" w:color="auto"/>
            <w:right w:val="none" w:sz="0" w:space="0" w:color="auto"/>
          </w:divBdr>
        </w:div>
        <w:div w:id="677197305">
          <w:marLeft w:val="0"/>
          <w:marRight w:val="0"/>
          <w:marTop w:val="0"/>
          <w:marBottom w:val="0"/>
          <w:divBdr>
            <w:top w:val="none" w:sz="0" w:space="0" w:color="auto"/>
            <w:left w:val="none" w:sz="0" w:space="0" w:color="auto"/>
            <w:bottom w:val="none" w:sz="0" w:space="0" w:color="auto"/>
            <w:right w:val="none" w:sz="0" w:space="0" w:color="auto"/>
          </w:divBdr>
        </w:div>
        <w:div w:id="749810063">
          <w:marLeft w:val="0"/>
          <w:marRight w:val="0"/>
          <w:marTop w:val="0"/>
          <w:marBottom w:val="0"/>
          <w:divBdr>
            <w:top w:val="none" w:sz="0" w:space="0" w:color="auto"/>
            <w:left w:val="none" w:sz="0" w:space="0" w:color="auto"/>
            <w:bottom w:val="none" w:sz="0" w:space="0" w:color="auto"/>
            <w:right w:val="none" w:sz="0" w:space="0" w:color="auto"/>
          </w:divBdr>
        </w:div>
        <w:div w:id="1093357343">
          <w:marLeft w:val="0"/>
          <w:marRight w:val="0"/>
          <w:marTop w:val="0"/>
          <w:marBottom w:val="0"/>
          <w:divBdr>
            <w:top w:val="none" w:sz="0" w:space="0" w:color="auto"/>
            <w:left w:val="none" w:sz="0" w:space="0" w:color="auto"/>
            <w:bottom w:val="none" w:sz="0" w:space="0" w:color="auto"/>
            <w:right w:val="none" w:sz="0" w:space="0" w:color="auto"/>
          </w:divBdr>
        </w:div>
        <w:div w:id="2118600720">
          <w:marLeft w:val="0"/>
          <w:marRight w:val="0"/>
          <w:marTop w:val="0"/>
          <w:marBottom w:val="0"/>
          <w:divBdr>
            <w:top w:val="none" w:sz="0" w:space="0" w:color="auto"/>
            <w:left w:val="none" w:sz="0" w:space="0" w:color="auto"/>
            <w:bottom w:val="none" w:sz="0" w:space="0" w:color="auto"/>
            <w:right w:val="none" w:sz="0" w:space="0" w:color="auto"/>
          </w:divBdr>
        </w:div>
        <w:div w:id="746538599">
          <w:marLeft w:val="0"/>
          <w:marRight w:val="0"/>
          <w:marTop w:val="0"/>
          <w:marBottom w:val="0"/>
          <w:divBdr>
            <w:top w:val="none" w:sz="0" w:space="0" w:color="auto"/>
            <w:left w:val="none" w:sz="0" w:space="0" w:color="auto"/>
            <w:bottom w:val="none" w:sz="0" w:space="0" w:color="auto"/>
            <w:right w:val="none" w:sz="0" w:space="0" w:color="auto"/>
          </w:divBdr>
        </w:div>
        <w:div w:id="1810590802">
          <w:marLeft w:val="0"/>
          <w:marRight w:val="0"/>
          <w:marTop w:val="0"/>
          <w:marBottom w:val="0"/>
          <w:divBdr>
            <w:top w:val="none" w:sz="0" w:space="0" w:color="auto"/>
            <w:left w:val="none" w:sz="0" w:space="0" w:color="auto"/>
            <w:bottom w:val="none" w:sz="0" w:space="0" w:color="auto"/>
            <w:right w:val="none" w:sz="0" w:space="0" w:color="auto"/>
          </w:divBdr>
        </w:div>
        <w:div w:id="767118821">
          <w:marLeft w:val="0"/>
          <w:marRight w:val="0"/>
          <w:marTop w:val="0"/>
          <w:marBottom w:val="0"/>
          <w:divBdr>
            <w:top w:val="none" w:sz="0" w:space="0" w:color="auto"/>
            <w:left w:val="none" w:sz="0" w:space="0" w:color="auto"/>
            <w:bottom w:val="none" w:sz="0" w:space="0" w:color="auto"/>
            <w:right w:val="none" w:sz="0" w:space="0" w:color="auto"/>
          </w:divBdr>
        </w:div>
        <w:div w:id="1899436824">
          <w:marLeft w:val="0"/>
          <w:marRight w:val="0"/>
          <w:marTop w:val="0"/>
          <w:marBottom w:val="0"/>
          <w:divBdr>
            <w:top w:val="none" w:sz="0" w:space="0" w:color="auto"/>
            <w:left w:val="none" w:sz="0" w:space="0" w:color="auto"/>
            <w:bottom w:val="none" w:sz="0" w:space="0" w:color="auto"/>
            <w:right w:val="none" w:sz="0" w:space="0" w:color="auto"/>
          </w:divBdr>
        </w:div>
        <w:div w:id="1984693036">
          <w:marLeft w:val="0"/>
          <w:marRight w:val="0"/>
          <w:marTop w:val="0"/>
          <w:marBottom w:val="0"/>
          <w:divBdr>
            <w:top w:val="none" w:sz="0" w:space="0" w:color="auto"/>
            <w:left w:val="none" w:sz="0" w:space="0" w:color="auto"/>
            <w:bottom w:val="none" w:sz="0" w:space="0" w:color="auto"/>
            <w:right w:val="none" w:sz="0" w:space="0" w:color="auto"/>
          </w:divBdr>
        </w:div>
        <w:div w:id="748624318">
          <w:marLeft w:val="0"/>
          <w:marRight w:val="0"/>
          <w:marTop w:val="0"/>
          <w:marBottom w:val="0"/>
          <w:divBdr>
            <w:top w:val="none" w:sz="0" w:space="0" w:color="auto"/>
            <w:left w:val="none" w:sz="0" w:space="0" w:color="auto"/>
            <w:bottom w:val="none" w:sz="0" w:space="0" w:color="auto"/>
            <w:right w:val="none" w:sz="0" w:space="0" w:color="auto"/>
          </w:divBdr>
        </w:div>
        <w:div w:id="204025837">
          <w:marLeft w:val="0"/>
          <w:marRight w:val="0"/>
          <w:marTop w:val="0"/>
          <w:marBottom w:val="0"/>
          <w:divBdr>
            <w:top w:val="none" w:sz="0" w:space="0" w:color="auto"/>
            <w:left w:val="none" w:sz="0" w:space="0" w:color="auto"/>
            <w:bottom w:val="none" w:sz="0" w:space="0" w:color="auto"/>
            <w:right w:val="none" w:sz="0" w:space="0" w:color="auto"/>
          </w:divBdr>
        </w:div>
        <w:div w:id="780996939">
          <w:marLeft w:val="0"/>
          <w:marRight w:val="0"/>
          <w:marTop w:val="0"/>
          <w:marBottom w:val="0"/>
          <w:divBdr>
            <w:top w:val="none" w:sz="0" w:space="0" w:color="auto"/>
            <w:left w:val="none" w:sz="0" w:space="0" w:color="auto"/>
            <w:bottom w:val="none" w:sz="0" w:space="0" w:color="auto"/>
            <w:right w:val="none" w:sz="0" w:space="0" w:color="auto"/>
          </w:divBdr>
        </w:div>
        <w:div w:id="78528380">
          <w:marLeft w:val="0"/>
          <w:marRight w:val="0"/>
          <w:marTop w:val="0"/>
          <w:marBottom w:val="0"/>
          <w:divBdr>
            <w:top w:val="none" w:sz="0" w:space="0" w:color="auto"/>
            <w:left w:val="none" w:sz="0" w:space="0" w:color="auto"/>
            <w:bottom w:val="none" w:sz="0" w:space="0" w:color="auto"/>
            <w:right w:val="none" w:sz="0" w:space="0" w:color="auto"/>
          </w:divBdr>
        </w:div>
        <w:div w:id="243418406">
          <w:marLeft w:val="0"/>
          <w:marRight w:val="0"/>
          <w:marTop w:val="0"/>
          <w:marBottom w:val="0"/>
          <w:divBdr>
            <w:top w:val="none" w:sz="0" w:space="0" w:color="auto"/>
            <w:left w:val="none" w:sz="0" w:space="0" w:color="auto"/>
            <w:bottom w:val="none" w:sz="0" w:space="0" w:color="auto"/>
            <w:right w:val="none" w:sz="0" w:space="0" w:color="auto"/>
          </w:divBdr>
        </w:div>
        <w:div w:id="1679699447">
          <w:marLeft w:val="0"/>
          <w:marRight w:val="0"/>
          <w:marTop w:val="0"/>
          <w:marBottom w:val="0"/>
          <w:divBdr>
            <w:top w:val="none" w:sz="0" w:space="0" w:color="auto"/>
            <w:left w:val="none" w:sz="0" w:space="0" w:color="auto"/>
            <w:bottom w:val="none" w:sz="0" w:space="0" w:color="auto"/>
            <w:right w:val="none" w:sz="0" w:space="0" w:color="auto"/>
          </w:divBdr>
        </w:div>
        <w:div w:id="79109840">
          <w:marLeft w:val="0"/>
          <w:marRight w:val="0"/>
          <w:marTop w:val="0"/>
          <w:marBottom w:val="0"/>
          <w:divBdr>
            <w:top w:val="none" w:sz="0" w:space="0" w:color="auto"/>
            <w:left w:val="none" w:sz="0" w:space="0" w:color="auto"/>
            <w:bottom w:val="none" w:sz="0" w:space="0" w:color="auto"/>
            <w:right w:val="none" w:sz="0" w:space="0" w:color="auto"/>
          </w:divBdr>
        </w:div>
        <w:div w:id="349529839">
          <w:marLeft w:val="0"/>
          <w:marRight w:val="0"/>
          <w:marTop w:val="0"/>
          <w:marBottom w:val="0"/>
          <w:divBdr>
            <w:top w:val="none" w:sz="0" w:space="0" w:color="auto"/>
            <w:left w:val="none" w:sz="0" w:space="0" w:color="auto"/>
            <w:bottom w:val="none" w:sz="0" w:space="0" w:color="auto"/>
            <w:right w:val="none" w:sz="0" w:space="0" w:color="auto"/>
          </w:divBdr>
        </w:div>
        <w:div w:id="2086418908">
          <w:marLeft w:val="0"/>
          <w:marRight w:val="0"/>
          <w:marTop w:val="0"/>
          <w:marBottom w:val="0"/>
          <w:divBdr>
            <w:top w:val="none" w:sz="0" w:space="0" w:color="auto"/>
            <w:left w:val="none" w:sz="0" w:space="0" w:color="auto"/>
            <w:bottom w:val="none" w:sz="0" w:space="0" w:color="auto"/>
            <w:right w:val="none" w:sz="0" w:space="0" w:color="auto"/>
          </w:divBdr>
        </w:div>
        <w:div w:id="1338188602">
          <w:marLeft w:val="0"/>
          <w:marRight w:val="0"/>
          <w:marTop w:val="0"/>
          <w:marBottom w:val="0"/>
          <w:divBdr>
            <w:top w:val="none" w:sz="0" w:space="0" w:color="auto"/>
            <w:left w:val="none" w:sz="0" w:space="0" w:color="auto"/>
            <w:bottom w:val="none" w:sz="0" w:space="0" w:color="auto"/>
            <w:right w:val="none" w:sz="0" w:space="0" w:color="auto"/>
          </w:divBdr>
        </w:div>
        <w:div w:id="22363274">
          <w:marLeft w:val="0"/>
          <w:marRight w:val="0"/>
          <w:marTop w:val="0"/>
          <w:marBottom w:val="0"/>
          <w:divBdr>
            <w:top w:val="none" w:sz="0" w:space="0" w:color="auto"/>
            <w:left w:val="none" w:sz="0" w:space="0" w:color="auto"/>
            <w:bottom w:val="none" w:sz="0" w:space="0" w:color="auto"/>
            <w:right w:val="none" w:sz="0" w:space="0" w:color="auto"/>
          </w:divBdr>
        </w:div>
        <w:div w:id="211501088">
          <w:marLeft w:val="0"/>
          <w:marRight w:val="0"/>
          <w:marTop w:val="0"/>
          <w:marBottom w:val="0"/>
          <w:divBdr>
            <w:top w:val="none" w:sz="0" w:space="0" w:color="auto"/>
            <w:left w:val="none" w:sz="0" w:space="0" w:color="auto"/>
            <w:bottom w:val="none" w:sz="0" w:space="0" w:color="auto"/>
            <w:right w:val="none" w:sz="0" w:space="0" w:color="auto"/>
          </w:divBdr>
        </w:div>
        <w:div w:id="667558029">
          <w:marLeft w:val="0"/>
          <w:marRight w:val="0"/>
          <w:marTop w:val="0"/>
          <w:marBottom w:val="0"/>
          <w:divBdr>
            <w:top w:val="none" w:sz="0" w:space="0" w:color="auto"/>
            <w:left w:val="none" w:sz="0" w:space="0" w:color="auto"/>
            <w:bottom w:val="none" w:sz="0" w:space="0" w:color="auto"/>
            <w:right w:val="none" w:sz="0" w:space="0" w:color="auto"/>
          </w:divBdr>
        </w:div>
        <w:div w:id="1309364593">
          <w:marLeft w:val="0"/>
          <w:marRight w:val="0"/>
          <w:marTop w:val="0"/>
          <w:marBottom w:val="0"/>
          <w:divBdr>
            <w:top w:val="none" w:sz="0" w:space="0" w:color="auto"/>
            <w:left w:val="none" w:sz="0" w:space="0" w:color="auto"/>
            <w:bottom w:val="none" w:sz="0" w:space="0" w:color="auto"/>
            <w:right w:val="none" w:sz="0" w:space="0" w:color="auto"/>
          </w:divBdr>
        </w:div>
        <w:div w:id="115567164">
          <w:marLeft w:val="0"/>
          <w:marRight w:val="0"/>
          <w:marTop w:val="0"/>
          <w:marBottom w:val="0"/>
          <w:divBdr>
            <w:top w:val="none" w:sz="0" w:space="0" w:color="auto"/>
            <w:left w:val="none" w:sz="0" w:space="0" w:color="auto"/>
            <w:bottom w:val="none" w:sz="0" w:space="0" w:color="auto"/>
            <w:right w:val="none" w:sz="0" w:space="0" w:color="auto"/>
          </w:divBdr>
        </w:div>
        <w:div w:id="417408262">
          <w:marLeft w:val="0"/>
          <w:marRight w:val="0"/>
          <w:marTop w:val="0"/>
          <w:marBottom w:val="0"/>
          <w:divBdr>
            <w:top w:val="none" w:sz="0" w:space="0" w:color="auto"/>
            <w:left w:val="none" w:sz="0" w:space="0" w:color="auto"/>
            <w:bottom w:val="none" w:sz="0" w:space="0" w:color="auto"/>
            <w:right w:val="none" w:sz="0" w:space="0" w:color="auto"/>
          </w:divBdr>
        </w:div>
        <w:div w:id="1568415720">
          <w:marLeft w:val="0"/>
          <w:marRight w:val="0"/>
          <w:marTop w:val="0"/>
          <w:marBottom w:val="0"/>
          <w:divBdr>
            <w:top w:val="none" w:sz="0" w:space="0" w:color="auto"/>
            <w:left w:val="none" w:sz="0" w:space="0" w:color="auto"/>
            <w:bottom w:val="none" w:sz="0" w:space="0" w:color="auto"/>
            <w:right w:val="none" w:sz="0" w:space="0" w:color="auto"/>
          </w:divBdr>
        </w:div>
        <w:div w:id="256137697">
          <w:marLeft w:val="0"/>
          <w:marRight w:val="0"/>
          <w:marTop w:val="0"/>
          <w:marBottom w:val="0"/>
          <w:divBdr>
            <w:top w:val="none" w:sz="0" w:space="0" w:color="auto"/>
            <w:left w:val="none" w:sz="0" w:space="0" w:color="auto"/>
            <w:bottom w:val="none" w:sz="0" w:space="0" w:color="auto"/>
            <w:right w:val="none" w:sz="0" w:space="0" w:color="auto"/>
          </w:divBdr>
        </w:div>
        <w:div w:id="1054041763">
          <w:marLeft w:val="0"/>
          <w:marRight w:val="0"/>
          <w:marTop w:val="0"/>
          <w:marBottom w:val="0"/>
          <w:divBdr>
            <w:top w:val="none" w:sz="0" w:space="0" w:color="auto"/>
            <w:left w:val="none" w:sz="0" w:space="0" w:color="auto"/>
            <w:bottom w:val="none" w:sz="0" w:space="0" w:color="auto"/>
            <w:right w:val="none" w:sz="0" w:space="0" w:color="auto"/>
          </w:divBdr>
        </w:div>
        <w:div w:id="400450253">
          <w:marLeft w:val="0"/>
          <w:marRight w:val="0"/>
          <w:marTop w:val="0"/>
          <w:marBottom w:val="0"/>
          <w:divBdr>
            <w:top w:val="none" w:sz="0" w:space="0" w:color="auto"/>
            <w:left w:val="none" w:sz="0" w:space="0" w:color="auto"/>
            <w:bottom w:val="none" w:sz="0" w:space="0" w:color="auto"/>
            <w:right w:val="none" w:sz="0" w:space="0" w:color="auto"/>
          </w:divBdr>
        </w:div>
        <w:div w:id="2014795781">
          <w:marLeft w:val="0"/>
          <w:marRight w:val="0"/>
          <w:marTop w:val="0"/>
          <w:marBottom w:val="0"/>
          <w:divBdr>
            <w:top w:val="none" w:sz="0" w:space="0" w:color="auto"/>
            <w:left w:val="none" w:sz="0" w:space="0" w:color="auto"/>
            <w:bottom w:val="none" w:sz="0" w:space="0" w:color="auto"/>
            <w:right w:val="none" w:sz="0" w:space="0" w:color="auto"/>
          </w:divBdr>
        </w:div>
        <w:div w:id="1643386682">
          <w:marLeft w:val="0"/>
          <w:marRight w:val="0"/>
          <w:marTop w:val="0"/>
          <w:marBottom w:val="0"/>
          <w:divBdr>
            <w:top w:val="none" w:sz="0" w:space="0" w:color="auto"/>
            <w:left w:val="none" w:sz="0" w:space="0" w:color="auto"/>
            <w:bottom w:val="none" w:sz="0" w:space="0" w:color="auto"/>
            <w:right w:val="none" w:sz="0" w:space="0" w:color="auto"/>
          </w:divBdr>
        </w:div>
        <w:div w:id="157810958">
          <w:marLeft w:val="0"/>
          <w:marRight w:val="0"/>
          <w:marTop w:val="0"/>
          <w:marBottom w:val="0"/>
          <w:divBdr>
            <w:top w:val="none" w:sz="0" w:space="0" w:color="auto"/>
            <w:left w:val="none" w:sz="0" w:space="0" w:color="auto"/>
            <w:bottom w:val="none" w:sz="0" w:space="0" w:color="auto"/>
            <w:right w:val="none" w:sz="0" w:space="0" w:color="auto"/>
          </w:divBdr>
        </w:div>
        <w:div w:id="290286776">
          <w:marLeft w:val="0"/>
          <w:marRight w:val="0"/>
          <w:marTop w:val="0"/>
          <w:marBottom w:val="0"/>
          <w:divBdr>
            <w:top w:val="none" w:sz="0" w:space="0" w:color="auto"/>
            <w:left w:val="none" w:sz="0" w:space="0" w:color="auto"/>
            <w:bottom w:val="none" w:sz="0" w:space="0" w:color="auto"/>
            <w:right w:val="none" w:sz="0" w:space="0" w:color="auto"/>
          </w:divBdr>
        </w:div>
        <w:div w:id="1725131998">
          <w:marLeft w:val="0"/>
          <w:marRight w:val="0"/>
          <w:marTop w:val="0"/>
          <w:marBottom w:val="0"/>
          <w:divBdr>
            <w:top w:val="none" w:sz="0" w:space="0" w:color="auto"/>
            <w:left w:val="none" w:sz="0" w:space="0" w:color="auto"/>
            <w:bottom w:val="none" w:sz="0" w:space="0" w:color="auto"/>
            <w:right w:val="none" w:sz="0" w:space="0" w:color="auto"/>
          </w:divBdr>
        </w:div>
        <w:div w:id="874005433">
          <w:marLeft w:val="0"/>
          <w:marRight w:val="0"/>
          <w:marTop w:val="0"/>
          <w:marBottom w:val="0"/>
          <w:divBdr>
            <w:top w:val="none" w:sz="0" w:space="0" w:color="auto"/>
            <w:left w:val="none" w:sz="0" w:space="0" w:color="auto"/>
            <w:bottom w:val="none" w:sz="0" w:space="0" w:color="auto"/>
            <w:right w:val="none" w:sz="0" w:space="0" w:color="auto"/>
          </w:divBdr>
        </w:div>
        <w:div w:id="834880567">
          <w:marLeft w:val="0"/>
          <w:marRight w:val="0"/>
          <w:marTop w:val="0"/>
          <w:marBottom w:val="0"/>
          <w:divBdr>
            <w:top w:val="none" w:sz="0" w:space="0" w:color="auto"/>
            <w:left w:val="none" w:sz="0" w:space="0" w:color="auto"/>
            <w:bottom w:val="none" w:sz="0" w:space="0" w:color="auto"/>
            <w:right w:val="none" w:sz="0" w:space="0" w:color="auto"/>
          </w:divBdr>
        </w:div>
        <w:div w:id="454375462">
          <w:marLeft w:val="0"/>
          <w:marRight w:val="0"/>
          <w:marTop w:val="0"/>
          <w:marBottom w:val="0"/>
          <w:divBdr>
            <w:top w:val="none" w:sz="0" w:space="0" w:color="auto"/>
            <w:left w:val="none" w:sz="0" w:space="0" w:color="auto"/>
            <w:bottom w:val="none" w:sz="0" w:space="0" w:color="auto"/>
            <w:right w:val="none" w:sz="0" w:space="0" w:color="auto"/>
          </w:divBdr>
        </w:div>
        <w:div w:id="786894733">
          <w:marLeft w:val="0"/>
          <w:marRight w:val="0"/>
          <w:marTop w:val="0"/>
          <w:marBottom w:val="0"/>
          <w:divBdr>
            <w:top w:val="none" w:sz="0" w:space="0" w:color="auto"/>
            <w:left w:val="none" w:sz="0" w:space="0" w:color="auto"/>
            <w:bottom w:val="none" w:sz="0" w:space="0" w:color="auto"/>
            <w:right w:val="none" w:sz="0" w:space="0" w:color="auto"/>
          </w:divBdr>
        </w:div>
        <w:div w:id="479078566">
          <w:marLeft w:val="0"/>
          <w:marRight w:val="0"/>
          <w:marTop w:val="0"/>
          <w:marBottom w:val="0"/>
          <w:divBdr>
            <w:top w:val="none" w:sz="0" w:space="0" w:color="auto"/>
            <w:left w:val="none" w:sz="0" w:space="0" w:color="auto"/>
            <w:bottom w:val="none" w:sz="0" w:space="0" w:color="auto"/>
            <w:right w:val="none" w:sz="0" w:space="0" w:color="auto"/>
          </w:divBdr>
        </w:div>
        <w:div w:id="2066752722">
          <w:marLeft w:val="0"/>
          <w:marRight w:val="0"/>
          <w:marTop w:val="0"/>
          <w:marBottom w:val="0"/>
          <w:divBdr>
            <w:top w:val="none" w:sz="0" w:space="0" w:color="auto"/>
            <w:left w:val="none" w:sz="0" w:space="0" w:color="auto"/>
            <w:bottom w:val="none" w:sz="0" w:space="0" w:color="auto"/>
            <w:right w:val="none" w:sz="0" w:space="0" w:color="auto"/>
          </w:divBdr>
        </w:div>
        <w:div w:id="617839742">
          <w:marLeft w:val="0"/>
          <w:marRight w:val="0"/>
          <w:marTop w:val="0"/>
          <w:marBottom w:val="0"/>
          <w:divBdr>
            <w:top w:val="none" w:sz="0" w:space="0" w:color="auto"/>
            <w:left w:val="none" w:sz="0" w:space="0" w:color="auto"/>
            <w:bottom w:val="none" w:sz="0" w:space="0" w:color="auto"/>
            <w:right w:val="none" w:sz="0" w:space="0" w:color="auto"/>
          </w:divBdr>
        </w:div>
        <w:div w:id="662048096">
          <w:marLeft w:val="0"/>
          <w:marRight w:val="0"/>
          <w:marTop w:val="0"/>
          <w:marBottom w:val="0"/>
          <w:divBdr>
            <w:top w:val="none" w:sz="0" w:space="0" w:color="auto"/>
            <w:left w:val="none" w:sz="0" w:space="0" w:color="auto"/>
            <w:bottom w:val="none" w:sz="0" w:space="0" w:color="auto"/>
            <w:right w:val="none" w:sz="0" w:space="0" w:color="auto"/>
          </w:divBdr>
        </w:div>
        <w:div w:id="941766059">
          <w:marLeft w:val="0"/>
          <w:marRight w:val="0"/>
          <w:marTop w:val="0"/>
          <w:marBottom w:val="0"/>
          <w:divBdr>
            <w:top w:val="none" w:sz="0" w:space="0" w:color="auto"/>
            <w:left w:val="none" w:sz="0" w:space="0" w:color="auto"/>
            <w:bottom w:val="none" w:sz="0" w:space="0" w:color="auto"/>
            <w:right w:val="none" w:sz="0" w:space="0" w:color="auto"/>
          </w:divBdr>
        </w:div>
        <w:div w:id="2085637585">
          <w:marLeft w:val="0"/>
          <w:marRight w:val="0"/>
          <w:marTop w:val="0"/>
          <w:marBottom w:val="0"/>
          <w:divBdr>
            <w:top w:val="none" w:sz="0" w:space="0" w:color="auto"/>
            <w:left w:val="none" w:sz="0" w:space="0" w:color="auto"/>
            <w:bottom w:val="none" w:sz="0" w:space="0" w:color="auto"/>
            <w:right w:val="none" w:sz="0" w:space="0" w:color="auto"/>
          </w:divBdr>
        </w:div>
        <w:div w:id="1695230174">
          <w:marLeft w:val="0"/>
          <w:marRight w:val="0"/>
          <w:marTop w:val="0"/>
          <w:marBottom w:val="0"/>
          <w:divBdr>
            <w:top w:val="none" w:sz="0" w:space="0" w:color="auto"/>
            <w:left w:val="none" w:sz="0" w:space="0" w:color="auto"/>
            <w:bottom w:val="none" w:sz="0" w:space="0" w:color="auto"/>
            <w:right w:val="none" w:sz="0" w:space="0" w:color="auto"/>
          </w:divBdr>
        </w:div>
        <w:div w:id="1520507869">
          <w:marLeft w:val="0"/>
          <w:marRight w:val="0"/>
          <w:marTop w:val="0"/>
          <w:marBottom w:val="0"/>
          <w:divBdr>
            <w:top w:val="none" w:sz="0" w:space="0" w:color="auto"/>
            <w:left w:val="none" w:sz="0" w:space="0" w:color="auto"/>
            <w:bottom w:val="none" w:sz="0" w:space="0" w:color="auto"/>
            <w:right w:val="none" w:sz="0" w:space="0" w:color="auto"/>
          </w:divBdr>
        </w:div>
        <w:div w:id="1939171763">
          <w:marLeft w:val="0"/>
          <w:marRight w:val="0"/>
          <w:marTop w:val="0"/>
          <w:marBottom w:val="0"/>
          <w:divBdr>
            <w:top w:val="none" w:sz="0" w:space="0" w:color="auto"/>
            <w:left w:val="none" w:sz="0" w:space="0" w:color="auto"/>
            <w:bottom w:val="none" w:sz="0" w:space="0" w:color="auto"/>
            <w:right w:val="none" w:sz="0" w:space="0" w:color="auto"/>
          </w:divBdr>
        </w:div>
        <w:div w:id="325283320">
          <w:marLeft w:val="0"/>
          <w:marRight w:val="0"/>
          <w:marTop w:val="0"/>
          <w:marBottom w:val="0"/>
          <w:divBdr>
            <w:top w:val="none" w:sz="0" w:space="0" w:color="auto"/>
            <w:left w:val="none" w:sz="0" w:space="0" w:color="auto"/>
            <w:bottom w:val="none" w:sz="0" w:space="0" w:color="auto"/>
            <w:right w:val="none" w:sz="0" w:space="0" w:color="auto"/>
          </w:divBdr>
        </w:div>
        <w:div w:id="1754163946">
          <w:marLeft w:val="0"/>
          <w:marRight w:val="0"/>
          <w:marTop w:val="0"/>
          <w:marBottom w:val="0"/>
          <w:divBdr>
            <w:top w:val="none" w:sz="0" w:space="0" w:color="auto"/>
            <w:left w:val="none" w:sz="0" w:space="0" w:color="auto"/>
            <w:bottom w:val="none" w:sz="0" w:space="0" w:color="auto"/>
            <w:right w:val="none" w:sz="0" w:space="0" w:color="auto"/>
          </w:divBdr>
        </w:div>
        <w:div w:id="1219130113">
          <w:marLeft w:val="0"/>
          <w:marRight w:val="0"/>
          <w:marTop w:val="0"/>
          <w:marBottom w:val="0"/>
          <w:divBdr>
            <w:top w:val="none" w:sz="0" w:space="0" w:color="auto"/>
            <w:left w:val="none" w:sz="0" w:space="0" w:color="auto"/>
            <w:bottom w:val="none" w:sz="0" w:space="0" w:color="auto"/>
            <w:right w:val="none" w:sz="0" w:space="0" w:color="auto"/>
          </w:divBdr>
        </w:div>
        <w:div w:id="331299364">
          <w:marLeft w:val="0"/>
          <w:marRight w:val="0"/>
          <w:marTop w:val="0"/>
          <w:marBottom w:val="0"/>
          <w:divBdr>
            <w:top w:val="none" w:sz="0" w:space="0" w:color="auto"/>
            <w:left w:val="none" w:sz="0" w:space="0" w:color="auto"/>
            <w:bottom w:val="none" w:sz="0" w:space="0" w:color="auto"/>
            <w:right w:val="none" w:sz="0" w:space="0" w:color="auto"/>
          </w:divBdr>
        </w:div>
        <w:div w:id="313534274">
          <w:marLeft w:val="0"/>
          <w:marRight w:val="0"/>
          <w:marTop w:val="0"/>
          <w:marBottom w:val="0"/>
          <w:divBdr>
            <w:top w:val="none" w:sz="0" w:space="0" w:color="auto"/>
            <w:left w:val="none" w:sz="0" w:space="0" w:color="auto"/>
            <w:bottom w:val="none" w:sz="0" w:space="0" w:color="auto"/>
            <w:right w:val="none" w:sz="0" w:space="0" w:color="auto"/>
          </w:divBdr>
        </w:div>
        <w:div w:id="305283344">
          <w:marLeft w:val="0"/>
          <w:marRight w:val="0"/>
          <w:marTop w:val="0"/>
          <w:marBottom w:val="0"/>
          <w:divBdr>
            <w:top w:val="none" w:sz="0" w:space="0" w:color="auto"/>
            <w:left w:val="none" w:sz="0" w:space="0" w:color="auto"/>
            <w:bottom w:val="none" w:sz="0" w:space="0" w:color="auto"/>
            <w:right w:val="none" w:sz="0" w:space="0" w:color="auto"/>
          </w:divBdr>
        </w:div>
        <w:div w:id="785731672">
          <w:marLeft w:val="0"/>
          <w:marRight w:val="0"/>
          <w:marTop w:val="0"/>
          <w:marBottom w:val="0"/>
          <w:divBdr>
            <w:top w:val="none" w:sz="0" w:space="0" w:color="auto"/>
            <w:left w:val="none" w:sz="0" w:space="0" w:color="auto"/>
            <w:bottom w:val="none" w:sz="0" w:space="0" w:color="auto"/>
            <w:right w:val="none" w:sz="0" w:space="0" w:color="auto"/>
          </w:divBdr>
        </w:div>
        <w:div w:id="1924872176">
          <w:marLeft w:val="0"/>
          <w:marRight w:val="0"/>
          <w:marTop w:val="0"/>
          <w:marBottom w:val="0"/>
          <w:divBdr>
            <w:top w:val="none" w:sz="0" w:space="0" w:color="auto"/>
            <w:left w:val="none" w:sz="0" w:space="0" w:color="auto"/>
            <w:bottom w:val="none" w:sz="0" w:space="0" w:color="auto"/>
            <w:right w:val="none" w:sz="0" w:space="0" w:color="auto"/>
          </w:divBdr>
        </w:div>
        <w:div w:id="333924505">
          <w:marLeft w:val="0"/>
          <w:marRight w:val="0"/>
          <w:marTop w:val="0"/>
          <w:marBottom w:val="0"/>
          <w:divBdr>
            <w:top w:val="none" w:sz="0" w:space="0" w:color="auto"/>
            <w:left w:val="none" w:sz="0" w:space="0" w:color="auto"/>
            <w:bottom w:val="none" w:sz="0" w:space="0" w:color="auto"/>
            <w:right w:val="none" w:sz="0" w:space="0" w:color="auto"/>
          </w:divBdr>
        </w:div>
        <w:div w:id="968392635">
          <w:marLeft w:val="0"/>
          <w:marRight w:val="0"/>
          <w:marTop w:val="0"/>
          <w:marBottom w:val="0"/>
          <w:divBdr>
            <w:top w:val="none" w:sz="0" w:space="0" w:color="auto"/>
            <w:left w:val="none" w:sz="0" w:space="0" w:color="auto"/>
            <w:bottom w:val="none" w:sz="0" w:space="0" w:color="auto"/>
            <w:right w:val="none" w:sz="0" w:space="0" w:color="auto"/>
          </w:divBdr>
        </w:div>
        <w:div w:id="1398239743">
          <w:marLeft w:val="0"/>
          <w:marRight w:val="0"/>
          <w:marTop w:val="0"/>
          <w:marBottom w:val="0"/>
          <w:divBdr>
            <w:top w:val="none" w:sz="0" w:space="0" w:color="auto"/>
            <w:left w:val="none" w:sz="0" w:space="0" w:color="auto"/>
            <w:bottom w:val="none" w:sz="0" w:space="0" w:color="auto"/>
            <w:right w:val="none" w:sz="0" w:space="0" w:color="auto"/>
          </w:divBdr>
        </w:div>
        <w:div w:id="1910724327">
          <w:marLeft w:val="0"/>
          <w:marRight w:val="0"/>
          <w:marTop w:val="0"/>
          <w:marBottom w:val="0"/>
          <w:divBdr>
            <w:top w:val="none" w:sz="0" w:space="0" w:color="auto"/>
            <w:left w:val="none" w:sz="0" w:space="0" w:color="auto"/>
            <w:bottom w:val="none" w:sz="0" w:space="0" w:color="auto"/>
            <w:right w:val="none" w:sz="0" w:space="0" w:color="auto"/>
          </w:divBdr>
        </w:div>
        <w:div w:id="2037385165">
          <w:marLeft w:val="0"/>
          <w:marRight w:val="0"/>
          <w:marTop w:val="0"/>
          <w:marBottom w:val="0"/>
          <w:divBdr>
            <w:top w:val="none" w:sz="0" w:space="0" w:color="auto"/>
            <w:left w:val="none" w:sz="0" w:space="0" w:color="auto"/>
            <w:bottom w:val="none" w:sz="0" w:space="0" w:color="auto"/>
            <w:right w:val="none" w:sz="0" w:space="0" w:color="auto"/>
          </w:divBdr>
        </w:div>
        <w:div w:id="1371147993">
          <w:marLeft w:val="0"/>
          <w:marRight w:val="0"/>
          <w:marTop w:val="0"/>
          <w:marBottom w:val="0"/>
          <w:divBdr>
            <w:top w:val="none" w:sz="0" w:space="0" w:color="auto"/>
            <w:left w:val="none" w:sz="0" w:space="0" w:color="auto"/>
            <w:bottom w:val="none" w:sz="0" w:space="0" w:color="auto"/>
            <w:right w:val="none" w:sz="0" w:space="0" w:color="auto"/>
          </w:divBdr>
        </w:div>
        <w:div w:id="716512084">
          <w:marLeft w:val="0"/>
          <w:marRight w:val="0"/>
          <w:marTop w:val="0"/>
          <w:marBottom w:val="0"/>
          <w:divBdr>
            <w:top w:val="none" w:sz="0" w:space="0" w:color="auto"/>
            <w:left w:val="none" w:sz="0" w:space="0" w:color="auto"/>
            <w:bottom w:val="none" w:sz="0" w:space="0" w:color="auto"/>
            <w:right w:val="none" w:sz="0" w:space="0" w:color="auto"/>
          </w:divBdr>
        </w:div>
        <w:div w:id="1875191322">
          <w:marLeft w:val="0"/>
          <w:marRight w:val="0"/>
          <w:marTop w:val="0"/>
          <w:marBottom w:val="0"/>
          <w:divBdr>
            <w:top w:val="none" w:sz="0" w:space="0" w:color="auto"/>
            <w:left w:val="none" w:sz="0" w:space="0" w:color="auto"/>
            <w:bottom w:val="none" w:sz="0" w:space="0" w:color="auto"/>
            <w:right w:val="none" w:sz="0" w:space="0" w:color="auto"/>
          </w:divBdr>
        </w:div>
        <w:div w:id="1395008615">
          <w:marLeft w:val="0"/>
          <w:marRight w:val="0"/>
          <w:marTop w:val="0"/>
          <w:marBottom w:val="0"/>
          <w:divBdr>
            <w:top w:val="none" w:sz="0" w:space="0" w:color="auto"/>
            <w:left w:val="none" w:sz="0" w:space="0" w:color="auto"/>
            <w:bottom w:val="none" w:sz="0" w:space="0" w:color="auto"/>
            <w:right w:val="none" w:sz="0" w:space="0" w:color="auto"/>
          </w:divBdr>
        </w:div>
        <w:div w:id="683822269">
          <w:marLeft w:val="0"/>
          <w:marRight w:val="0"/>
          <w:marTop w:val="0"/>
          <w:marBottom w:val="0"/>
          <w:divBdr>
            <w:top w:val="none" w:sz="0" w:space="0" w:color="auto"/>
            <w:left w:val="none" w:sz="0" w:space="0" w:color="auto"/>
            <w:bottom w:val="none" w:sz="0" w:space="0" w:color="auto"/>
            <w:right w:val="none" w:sz="0" w:space="0" w:color="auto"/>
          </w:divBdr>
        </w:div>
        <w:div w:id="514882321">
          <w:marLeft w:val="0"/>
          <w:marRight w:val="0"/>
          <w:marTop w:val="0"/>
          <w:marBottom w:val="0"/>
          <w:divBdr>
            <w:top w:val="none" w:sz="0" w:space="0" w:color="auto"/>
            <w:left w:val="none" w:sz="0" w:space="0" w:color="auto"/>
            <w:bottom w:val="none" w:sz="0" w:space="0" w:color="auto"/>
            <w:right w:val="none" w:sz="0" w:space="0" w:color="auto"/>
          </w:divBdr>
        </w:div>
        <w:div w:id="1990204133">
          <w:marLeft w:val="0"/>
          <w:marRight w:val="0"/>
          <w:marTop w:val="0"/>
          <w:marBottom w:val="0"/>
          <w:divBdr>
            <w:top w:val="none" w:sz="0" w:space="0" w:color="auto"/>
            <w:left w:val="none" w:sz="0" w:space="0" w:color="auto"/>
            <w:bottom w:val="none" w:sz="0" w:space="0" w:color="auto"/>
            <w:right w:val="none" w:sz="0" w:space="0" w:color="auto"/>
          </w:divBdr>
        </w:div>
        <w:div w:id="1691107422">
          <w:marLeft w:val="0"/>
          <w:marRight w:val="0"/>
          <w:marTop w:val="0"/>
          <w:marBottom w:val="0"/>
          <w:divBdr>
            <w:top w:val="none" w:sz="0" w:space="0" w:color="auto"/>
            <w:left w:val="none" w:sz="0" w:space="0" w:color="auto"/>
            <w:bottom w:val="none" w:sz="0" w:space="0" w:color="auto"/>
            <w:right w:val="none" w:sz="0" w:space="0" w:color="auto"/>
          </w:divBdr>
        </w:div>
        <w:div w:id="2091535515">
          <w:marLeft w:val="0"/>
          <w:marRight w:val="0"/>
          <w:marTop w:val="0"/>
          <w:marBottom w:val="0"/>
          <w:divBdr>
            <w:top w:val="none" w:sz="0" w:space="0" w:color="auto"/>
            <w:left w:val="none" w:sz="0" w:space="0" w:color="auto"/>
            <w:bottom w:val="none" w:sz="0" w:space="0" w:color="auto"/>
            <w:right w:val="none" w:sz="0" w:space="0" w:color="auto"/>
          </w:divBdr>
        </w:div>
        <w:div w:id="2124568849">
          <w:marLeft w:val="0"/>
          <w:marRight w:val="0"/>
          <w:marTop w:val="0"/>
          <w:marBottom w:val="0"/>
          <w:divBdr>
            <w:top w:val="none" w:sz="0" w:space="0" w:color="auto"/>
            <w:left w:val="none" w:sz="0" w:space="0" w:color="auto"/>
            <w:bottom w:val="none" w:sz="0" w:space="0" w:color="auto"/>
            <w:right w:val="none" w:sz="0" w:space="0" w:color="auto"/>
          </w:divBdr>
        </w:div>
        <w:div w:id="238373548">
          <w:marLeft w:val="0"/>
          <w:marRight w:val="0"/>
          <w:marTop w:val="0"/>
          <w:marBottom w:val="0"/>
          <w:divBdr>
            <w:top w:val="none" w:sz="0" w:space="0" w:color="auto"/>
            <w:left w:val="none" w:sz="0" w:space="0" w:color="auto"/>
            <w:bottom w:val="none" w:sz="0" w:space="0" w:color="auto"/>
            <w:right w:val="none" w:sz="0" w:space="0" w:color="auto"/>
          </w:divBdr>
        </w:div>
        <w:div w:id="1480656184">
          <w:marLeft w:val="0"/>
          <w:marRight w:val="0"/>
          <w:marTop w:val="0"/>
          <w:marBottom w:val="0"/>
          <w:divBdr>
            <w:top w:val="none" w:sz="0" w:space="0" w:color="auto"/>
            <w:left w:val="none" w:sz="0" w:space="0" w:color="auto"/>
            <w:bottom w:val="none" w:sz="0" w:space="0" w:color="auto"/>
            <w:right w:val="none" w:sz="0" w:space="0" w:color="auto"/>
          </w:divBdr>
        </w:div>
        <w:div w:id="1232427225">
          <w:marLeft w:val="0"/>
          <w:marRight w:val="0"/>
          <w:marTop w:val="0"/>
          <w:marBottom w:val="0"/>
          <w:divBdr>
            <w:top w:val="none" w:sz="0" w:space="0" w:color="auto"/>
            <w:left w:val="none" w:sz="0" w:space="0" w:color="auto"/>
            <w:bottom w:val="none" w:sz="0" w:space="0" w:color="auto"/>
            <w:right w:val="none" w:sz="0" w:space="0" w:color="auto"/>
          </w:divBdr>
        </w:div>
        <w:div w:id="276959251">
          <w:marLeft w:val="0"/>
          <w:marRight w:val="0"/>
          <w:marTop w:val="0"/>
          <w:marBottom w:val="0"/>
          <w:divBdr>
            <w:top w:val="none" w:sz="0" w:space="0" w:color="auto"/>
            <w:left w:val="none" w:sz="0" w:space="0" w:color="auto"/>
            <w:bottom w:val="none" w:sz="0" w:space="0" w:color="auto"/>
            <w:right w:val="none" w:sz="0" w:space="0" w:color="auto"/>
          </w:divBdr>
        </w:div>
        <w:div w:id="600524986">
          <w:marLeft w:val="0"/>
          <w:marRight w:val="0"/>
          <w:marTop w:val="0"/>
          <w:marBottom w:val="0"/>
          <w:divBdr>
            <w:top w:val="none" w:sz="0" w:space="0" w:color="auto"/>
            <w:left w:val="none" w:sz="0" w:space="0" w:color="auto"/>
            <w:bottom w:val="none" w:sz="0" w:space="0" w:color="auto"/>
            <w:right w:val="none" w:sz="0" w:space="0" w:color="auto"/>
          </w:divBdr>
        </w:div>
        <w:div w:id="413864911">
          <w:marLeft w:val="0"/>
          <w:marRight w:val="0"/>
          <w:marTop w:val="0"/>
          <w:marBottom w:val="0"/>
          <w:divBdr>
            <w:top w:val="none" w:sz="0" w:space="0" w:color="auto"/>
            <w:left w:val="none" w:sz="0" w:space="0" w:color="auto"/>
            <w:bottom w:val="none" w:sz="0" w:space="0" w:color="auto"/>
            <w:right w:val="none" w:sz="0" w:space="0" w:color="auto"/>
          </w:divBdr>
        </w:div>
        <w:div w:id="1773934464">
          <w:marLeft w:val="0"/>
          <w:marRight w:val="0"/>
          <w:marTop w:val="0"/>
          <w:marBottom w:val="0"/>
          <w:divBdr>
            <w:top w:val="none" w:sz="0" w:space="0" w:color="auto"/>
            <w:left w:val="none" w:sz="0" w:space="0" w:color="auto"/>
            <w:bottom w:val="none" w:sz="0" w:space="0" w:color="auto"/>
            <w:right w:val="none" w:sz="0" w:space="0" w:color="auto"/>
          </w:divBdr>
        </w:div>
        <w:div w:id="157618606">
          <w:marLeft w:val="0"/>
          <w:marRight w:val="0"/>
          <w:marTop w:val="0"/>
          <w:marBottom w:val="0"/>
          <w:divBdr>
            <w:top w:val="none" w:sz="0" w:space="0" w:color="auto"/>
            <w:left w:val="none" w:sz="0" w:space="0" w:color="auto"/>
            <w:bottom w:val="none" w:sz="0" w:space="0" w:color="auto"/>
            <w:right w:val="none" w:sz="0" w:space="0" w:color="auto"/>
          </w:divBdr>
        </w:div>
        <w:div w:id="1408960970">
          <w:marLeft w:val="0"/>
          <w:marRight w:val="0"/>
          <w:marTop w:val="0"/>
          <w:marBottom w:val="0"/>
          <w:divBdr>
            <w:top w:val="none" w:sz="0" w:space="0" w:color="auto"/>
            <w:left w:val="none" w:sz="0" w:space="0" w:color="auto"/>
            <w:bottom w:val="none" w:sz="0" w:space="0" w:color="auto"/>
            <w:right w:val="none" w:sz="0" w:space="0" w:color="auto"/>
          </w:divBdr>
        </w:div>
        <w:div w:id="276375398">
          <w:marLeft w:val="0"/>
          <w:marRight w:val="0"/>
          <w:marTop w:val="0"/>
          <w:marBottom w:val="0"/>
          <w:divBdr>
            <w:top w:val="none" w:sz="0" w:space="0" w:color="auto"/>
            <w:left w:val="none" w:sz="0" w:space="0" w:color="auto"/>
            <w:bottom w:val="none" w:sz="0" w:space="0" w:color="auto"/>
            <w:right w:val="none" w:sz="0" w:space="0" w:color="auto"/>
          </w:divBdr>
        </w:div>
        <w:div w:id="1993100943">
          <w:marLeft w:val="0"/>
          <w:marRight w:val="0"/>
          <w:marTop w:val="0"/>
          <w:marBottom w:val="0"/>
          <w:divBdr>
            <w:top w:val="none" w:sz="0" w:space="0" w:color="auto"/>
            <w:left w:val="none" w:sz="0" w:space="0" w:color="auto"/>
            <w:bottom w:val="none" w:sz="0" w:space="0" w:color="auto"/>
            <w:right w:val="none" w:sz="0" w:space="0" w:color="auto"/>
          </w:divBdr>
        </w:div>
        <w:div w:id="1883010194">
          <w:marLeft w:val="0"/>
          <w:marRight w:val="0"/>
          <w:marTop w:val="0"/>
          <w:marBottom w:val="0"/>
          <w:divBdr>
            <w:top w:val="none" w:sz="0" w:space="0" w:color="auto"/>
            <w:left w:val="none" w:sz="0" w:space="0" w:color="auto"/>
            <w:bottom w:val="none" w:sz="0" w:space="0" w:color="auto"/>
            <w:right w:val="none" w:sz="0" w:space="0" w:color="auto"/>
          </w:divBdr>
        </w:div>
        <w:div w:id="573393308">
          <w:marLeft w:val="0"/>
          <w:marRight w:val="0"/>
          <w:marTop w:val="0"/>
          <w:marBottom w:val="0"/>
          <w:divBdr>
            <w:top w:val="none" w:sz="0" w:space="0" w:color="auto"/>
            <w:left w:val="none" w:sz="0" w:space="0" w:color="auto"/>
            <w:bottom w:val="none" w:sz="0" w:space="0" w:color="auto"/>
            <w:right w:val="none" w:sz="0" w:space="0" w:color="auto"/>
          </w:divBdr>
        </w:div>
        <w:div w:id="2116049788">
          <w:marLeft w:val="0"/>
          <w:marRight w:val="0"/>
          <w:marTop w:val="0"/>
          <w:marBottom w:val="0"/>
          <w:divBdr>
            <w:top w:val="none" w:sz="0" w:space="0" w:color="auto"/>
            <w:left w:val="none" w:sz="0" w:space="0" w:color="auto"/>
            <w:bottom w:val="none" w:sz="0" w:space="0" w:color="auto"/>
            <w:right w:val="none" w:sz="0" w:space="0" w:color="auto"/>
          </w:divBdr>
        </w:div>
        <w:div w:id="1328023452">
          <w:marLeft w:val="0"/>
          <w:marRight w:val="0"/>
          <w:marTop w:val="0"/>
          <w:marBottom w:val="0"/>
          <w:divBdr>
            <w:top w:val="none" w:sz="0" w:space="0" w:color="auto"/>
            <w:left w:val="none" w:sz="0" w:space="0" w:color="auto"/>
            <w:bottom w:val="none" w:sz="0" w:space="0" w:color="auto"/>
            <w:right w:val="none" w:sz="0" w:space="0" w:color="auto"/>
          </w:divBdr>
        </w:div>
        <w:div w:id="1707095674">
          <w:marLeft w:val="0"/>
          <w:marRight w:val="0"/>
          <w:marTop w:val="0"/>
          <w:marBottom w:val="0"/>
          <w:divBdr>
            <w:top w:val="none" w:sz="0" w:space="0" w:color="auto"/>
            <w:left w:val="none" w:sz="0" w:space="0" w:color="auto"/>
            <w:bottom w:val="none" w:sz="0" w:space="0" w:color="auto"/>
            <w:right w:val="none" w:sz="0" w:space="0" w:color="auto"/>
          </w:divBdr>
        </w:div>
        <w:div w:id="1906137187">
          <w:marLeft w:val="0"/>
          <w:marRight w:val="0"/>
          <w:marTop w:val="0"/>
          <w:marBottom w:val="0"/>
          <w:divBdr>
            <w:top w:val="none" w:sz="0" w:space="0" w:color="auto"/>
            <w:left w:val="none" w:sz="0" w:space="0" w:color="auto"/>
            <w:bottom w:val="none" w:sz="0" w:space="0" w:color="auto"/>
            <w:right w:val="none" w:sz="0" w:space="0" w:color="auto"/>
          </w:divBdr>
        </w:div>
        <w:div w:id="45417349">
          <w:marLeft w:val="0"/>
          <w:marRight w:val="0"/>
          <w:marTop w:val="0"/>
          <w:marBottom w:val="0"/>
          <w:divBdr>
            <w:top w:val="none" w:sz="0" w:space="0" w:color="auto"/>
            <w:left w:val="none" w:sz="0" w:space="0" w:color="auto"/>
            <w:bottom w:val="none" w:sz="0" w:space="0" w:color="auto"/>
            <w:right w:val="none" w:sz="0" w:space="0" w:color="auto"/>
          </w:divBdr>
        </w:div>
        <w:div w:id="2098204748">
          <w:marLeft w:val="0"/>
          <w:marRight w:val="0"/>
          <w:marTop w:val="0"/>
          <w:marBottom w:val="0"/>
          <w:divBdr>
            <w:top w:val="none" w:sz="0" w:space="0" w:color="auto"/>
            <w:left w:val="none" w:sz="0" w:space="0" w:color="auto"/>
            <w:bottom w:val="none" w:sz="0" w:space="0" w:color="auto"/>
            <w:right w:val="none" w:sz="0" w:space="0" w:color="auto"/>
          </w:divBdr>
        </w:div>
        <w:div w:id="849442478">
          <w:marLeft w:val="0"/>
          <w:marRight w:val="0"/>
          <w:marTop w:val="0"/>
          <w:marBottom w:val="0"/>
          <w:divBdr>
            <w:top w:val="none" w:sz="0" w:space="0" w:color="auto"/>
            <w:left w:val="none" w:sz="0" w:space="0" w:color="auto"/>
            <w:bottom w:val="none" w:sz="0" w:space="0" w:color="auto"/>
            <w:right w:val="none" w:sz="0" w:space="0" w:color="auto"/>
          </w:divBdr>
        </w:div>
        <w:div w:id="581567587">
          <w:marLeft w:val="0"/>
          <w:marRight w:val="0"/>
          <w:marTop w:val="0"/>
          <w:marBottom w:val="0"/>
          <w:divBdr>
            <w:top w:val="none" w:sz="0" w:space="0" w:color="auto"/>
            <w:left w:val="none" w:sz="0" w:space="0" w:color="auto"/>
            <w:bottom w:val="none" w:sz="0" w:space="0" w:color="auto"/>
            <w:right w:val="none" w:sz="0" w:space="0" w:color="auto"/>
          </w:divBdr>
        </w:div>
        <w:div w:id="1571958573">
          <w:marLeft w:val="0"/>
          <w:marRight w:val="0"/>
          <w:marTop w:val="0"/>
          <w:marBottom w:val="0"/>
          <w:divBdr>
            <w:top w:val="none" w:sz="0" w:space="0" w:color="auto"/>
            <w:left w:val="none" w:sz="0" w:space="0" w:color="auto"/>
            <w:bottom w:val="none" w:sz="0" w:space="0" w:color="auto"/>
            <w:right w:val="none" w:sz="0" w:space="0" w:color="auto"/>
          </w:divBdr>
        </w:div>
        <w:div w:id="1582175557">
          <w:marLeft w:val="0"/>
          <w:marRight w:val="0"/>
          <w:marTop w:val="0"/>
          <w:marBottom w:val="0"/>
          <w:divBdr>
            <w:top w:val="none" w:sz="0" w:space="0" w:color="auto"/>
            <w:left w:val="none" w:sz="0" w:space="0" w:color="auto"/>
            <w:bottom w:val="none" w:sz="0" w:space="0" w:color="auto"/>
            <w:right w:val="none" w:sz="0" w:space="0" w:color="auto"/>
          </w:divBdr>
        </w:div>
        <w:div w:id="330136607">
          <w:marLeft w:val="0"/>
          <w:marRight w:val="0"/>
          <w:marTop w:val="0"/>
          <w:marBottom w:val="0"/>
          <w:divBdr>
            <w:top w:val="none" w:sz="0" w:space="0" w:color="auto"/>
            <w:left w:val="none" w:sz="0" w:space="0" w:color="auto"/>
            <w:bottom w:val="none" w:sz="0" w:space="0" w:color="auto"/>
            <w:right w:val="none" w:sz="0" w:space="0" w:color="auto"/>
          </w:divBdr>
        </w:div>
        <w:div w:id="1650674014">
          <w:marLeft w:val="0"/>
          <w:marRight w:val="0"/>
          <w:marTop w:val="0"/>
          <w:marBottom w:val="0"/>
          <w:divBdr>
            <w:top w:val="none" w:sz="0" w:space="0" w:color="auto"/>
            <w:left w:val="none" w:sz="0" w:space="0" w:color="auto"/>
            <w:bottom w:val="none" w:sz="0" w:space="0" w:color="auto"/>
            <w:right w:val="none" w:sz="0" w:space="0" w:color="auto"/>
          </w:divBdr>
        </w:div>
        <w:div w:id="1124034184">
          <w:marLeft w:val="0"/>
          <w:marRight w:val="0"/>
          <w:marTop w:val="0"/>
          <w:marBottom w:val="0"/>
          <w:divBdr>
            <w:top w:val="none" w:sz="0" w:space="0" w:color="auto"/>
            <w:left w:val="none" w:sz="0" w:space="0" w:color="auto"/>
            <w:bottom w:val="none" w:sz="0" w:space="0" w:color="auto"/>
            <w:right w:val="none" w:sz="0" w:space="0" w:color="auto"/>
          </w:divBdr>
        </w:div>
        <w:div w:id="606237747">
          <w:marLeft w:val="0"/>
          <w:marRight w:val="0"/>
          <w:marTop w:val="0"/>
          <w:marBottom w:val="0"/>
          <w:divBdr>
            <w:top w:val="none" w:sz="0" w:space="0" w:color="auto"/>
            <w:left w:val="none" w:sz="0" w:space="0" w:color="auto"/>
            <w:bottom w:val="none" w:sz="0" w:space="0" w:color="auto"/>
            <w:right w:val="none" w:sz="0" w:space="0" w:color="auto"/>
          </w:divBdr>
        </w:div>
        <w:div w:id="1673950026">
          <w:marLeft w:val="0"/>
          <w:marRight w:val="0"/>
          <w:marTop w:val="0"/>
          <w:marBottom w:val="0"/>
          <w:divBdr>
            <w:top w:val="none" w:sz="0" w:space="0" w:color="auto"/>
            <w:left w:val="none" w:sz="0" w:space="0" w:color="auto"/>
            <w:bottom w:val="none" w:sz="0" w:space="0" w:color="auto"/>
            <w:right w:val="none" w:sz="0" w:space="0" w:color="auto"/>
          </w:divBdr>
        </w:div>
        <w:div w:id="2054772565">
          <w:marLeft w:val="0"/>
          <w:marRight w:val="0"/>
          <w:marTop w:val="0"/>
          <w:marBottom w:val="0"/>
          <w:divBdr>
            <w:top w:val="none" w:sz="0" w:space="0" w:color="auto"/>
            <w:left w:val="none" w:sz="0" w:space="0" w:color="auto"/>
            <w:bottom w:val="none" w:sz="0" w:space="0" w:color="auto"/>
            <w:right w:val="none" w:sz="0" w:space="0" w:color="auto"/>
          </w:divBdr>
        </w:div>
        <w:div w:id="1891069336">
          <w:marLeft w:val="0"/>
          <w:marRight w:val="0"/>
          <w:marTop w:val="0"/>
          <w:marBottom w:val="0"/>
          <w:divBdr>
            <w:top w:val="none" w:sz="0" w:space="0" w:color="auto"/>
            <w:left w:val="none" w:sz="0" w:space="0" w:color="auto"/>
            <w:bottom w:val="none" w:sz="0" w:space="0" w:color="auto"/>
            <w:right w:val="none" w:sz="0" w:space="0" w:color="auto"/>
          </w:divBdr>
        </w:div>
        <w:div w:id="448209344">
          <w:marLeft w:val="0"/>
          <w:marRight w:val="0"/>
          <w:marTop w:val="0"/>
          <w:marBottom w:val="0"/>
          <w:divBdr>
            <w:top w:val="none" w:sz="0" w:space="0" w:color="auto"/>
            <w:left w:val="none" w:sz="0" w:space="0" w:color="auto"/>
            <w:bottom w:val="none" w:sz="0" w:space="0" w:color="auto"/>
            <w:right w:val="none" w:sz="0" w:space="0" w:color="auto"/>
          </w:divBdr>
        </w:div>
        <w:div w:id="1600261793">
          <w:marLeft w:val="0"/>
          <w:marRight w:val="0"/>
          <w:marTop w:val="0"/>
          <w:marBottom w:val="0"/>
          <w:divBdr>
            <w:top w:val="none" w:sz="0" w:space="0" w:color="auto"/>
            <w:left w:val="none" w:sz="0" w:space="0" w:color="auto"/>
            <w:bottom w:val="none" w:sz="0" w:space="0" w:color="auto"/>
            <w:right w:val="none" w:sz="0" w:space="0" w:color="auto"/>
          </w:divBdr>
        </w:div>
        <w:div w:id="908736912">
          <w:marLeft w:val="0"/>
          <w:marRight w:val="0"/>
          <w:marTop w:val="0"/>
          <w:marBottom w:val="0"/>
          <w:divBdr>
            <w:top w:val="none" w:sz="0" w:space="0" w:color="auto"/>
            <w:left w:val="none" w:sz="0" w:space="0" w:color="auto"/>
            <w:bottom w:val="none" w:sz="0" w:space="0" w:color="auto"/>
            <w:right w:val="none" w:sz="0" w:space="0" w:color="auto"/>
          </w:divBdr>
        </w:div>
        <w:div w:id="1920014822">
          <w:marLeft w:val="0"/>
          <w:marRight w:val="0"/>
          <w:marTop w:val="0"/>
          <w:marBottom w:val="0"/>
          <w:divBdr>
            <w:top w:val="none" w:sz="0" w:space="0" w:color="auto"/>
            <w:left w:val="none" w:sz="0" w:space="0" w:color="auto"/>
            <w:bottom w:val="none" w:sz="0" w:space="0" w:color="auto"/>
            <w:right w:val="none" w:sz="0" w:space="0" w:color="auto"/>
          </w:divBdr>
        </w:div>
        <w:div w:id="375011483">
          <w:marLeft w:val="0"/>
          <w:marRight w:val="0"/>
          <w:marTop w:val="0"/>
          <w:marBottom w:val="0"/>
          <w:divBdr>
            <w:top w:val="none" w:sz="0" w:space="0" w:color="auto"/>
            <w:left w:val="none" w:sz="0" w:space="0" w:color="auto"/>
            <w:bottom w:val="none" w:sz="0" w:space="0" w:color="auto"/>
            <w:right w:val="none" w:sz="0" w:space="0" w:color="auto"/>
          </w:divBdr>
        </w:div>
        <w:div w:id="449401859">
          <w:marLeft w:val="0"/>
          <w:marRight w:val="0"/>
          <w:marTop w:val="0"/>
          <w:marBottom w:val="0"/>
          <w:divBdr>
            <w:top w:val="none" w:sz="0" w:space="0" w:color="auto"/>
            <w:left w:val="none" w:sz="0" w:space="0" w:color="auto"/>
            <w:bottom w:val="none" w:sz="0" w:space="0" w:color="auto"/>
            <w:right w:val="none" w:sz="0" w:space="0" w:color="auto"/>
          </w:divBdr>
        </w:div>
        <w:div w:id="576939533">
          <w:marLeft w:val="0"/>
          <w:marRight w:val="0"/>
          <w:marTop w:val="0"/>
          <w:marBottom w:val="0"/>
          <w:divBdr>
            <w:top w:val="none" w:sz="0" w:space="0" w:color="auto"/>
            <w:left w:val="none" w:sz="0" w:space="0" w:color="auto"/>
            <w:bottom w:val="none" w:sz="0" w:space="0" w:color="auto"/>
            <w:right w:val="none" w:sz="0" w:space="0" w:color="auto"/>
          </w:divBdr>
        </w:div>
        <w:div w:id="615253943">
          <w:marLeft w:val="0"/>
          <w:marRight w:val="0"/>
          <w:marTop w:val="0"/>
          <w:marBottom w:val="0"/>
          <w:divBdr>
            <w:top w:val="none" w:sz="0" w:space="0" w:color="auto"/>
            <w:left w:val="none" w:sz="0" w:space="0" w:color="auto"/>
            <w:bottom w:val="none" w:sz="0" w:space="0" w:color="auto"/>
            <w:right w:val="none" w:sz="0" w:space="0" w:color="auto"/>
          </w:divBdr>
        </w:div>
        <w:div w:id="296493439">
          <w:marLeft w:val="0"/>
          <w:marRight w:val="0"/>
          <w:marTop w:val="0"/>
          <w:marBottom w:val="0"/>
          <w:divBdr>
            <w:top w:val="none" w:sz="0" w:space="0" w:color="auto"/>
            <w:left w:val="none" w:sz="0" w:space="0" w:color="auto"/>
            <w:bottom w:val="none" w:sz="0" w:space="0" w:color="auto"/>
            <w:right w:val="none" w:sz="0" w:space="0" w:color="auto"/>
          </w:divBdr>
        </w:div>
        <w:div w:id="687216612">
          <w:marLeft w:val="0"/>
          <w:marRight w:val="0"/>
          <w:marTop w:val="0"/>
          <w:marBottom w:val="0"/>
          <w:divBdr>
            <w:top w:val="none" w:sz="0" w:space="0" w:color="auto"/>
            <w:left w:val="none" w:sz="0" w:space="0" w:color="auto"/>
            <w:bottom w:val="none" w:sz="0" w:space="0" w:color="auto"/>
            <w:right w:val="none" w:sz="0" w:space="0" w:color="auto"/>
          </w:divBdr>
        </w:div>
        <w:div w:id="211423369">
          <w:marLeft w:val="0"/>
          <w:marRight w:val="0"/>
          <w:marTop w:val="0"/>
          <w:marBottom w:val="0"/>
          <w:divBdr>
            <w:top w:val="none" w:sz="0" w:space="0" w:color="auto"/>
            <w:left w:val="none" w:sz="0" w:space="0" w:color="auto"/>
            <w:bottom w:val="none" w:sz="0" w:space="0" w:color="auto"/>
            <w:right w:val="none" w:sz="0" w:space="0" w:color="auto"/>
          </w:divBdr>
        </w:div>
        <w:div w:id="1447119098">
          <w:marLeft w:val="0"/>
          <w:marRight w:val="0"/>
          <w:marTop w:val="0"/>
          <w:marBottom w:val="0"/>
          <w:divBdr>
            <w:top w:val="none" w:sz="0" w:space="0" w:color="auto"/>
            <w:left w:val="none" w:sz="0" w:space="0" w:color="auto"/>
            <w:bottom w:val="none" w:sz="0" w:space="0" w:color="auto"/>
            <w:right w:val="none" w:sz="0" w:space="0" w:color="auto"/>
          </w:divBdr>
        </w:div>
        <w:div w:id="1326712186">
          <w:marLeft w:val="0"/>
          <w:marRight w:val="0"/>
          <w:marTop w:val="0"/>
          <w:marBottom w:val="0"/>
          <w:divBdr>
            <w:top w:val="none" w:sz="0" w:space="0" w:color="auto"/>
            <w:left w:val="none" w:sz="0" w:space="0" w:color="auto"/>
            <w:bottom w:val="none" w:sz="0" w:space="0" w:color="auto"/>
            <w:right w:val="none" w:sz="0" w:space="0" w:color="auto"/>
          </w:divBdr>
        </w:div>
        <w:div w:id="497423043">
          <w:marLeft w:val="0"/>
          <w:marRight w:val="0"/>
          <w:marTop w:val="0"/>
          <w:marBottom w:val="0"/>
          <w:divBdr>
            <w:top w:val="none" w:sz="0" w:space="0" w:color="auto"/>
            <w:left w:val="none" w:sz="0" w:space="0" w:color="auto"/>
            <w:bottom w:val="none" w:sz="0" w:space="0" w:color="auto"/>
            <w:right w:val="none" w:sz="0" w:space="0" w:color="auto"/>
          </w:divBdr>
        </w:div>
        <w:div w:id="1304579229">
          <w:marLeft w:val="0"/>
          <w:marRight w:val="0"/>
          <w:marTop w:val="0"/>
          <w:marBottom w:val="0"/>
          <w:divBdr>
            <w:top w:val="none" w:sz="0" w:space="0" w:color="auto"/>
            <w:left w:val="none" w:sz="0" w:space="0" w:color="auto"/>
            <w:bottom w:val="none" w:sz="0" w:space="0" w:color="auto"/>
            <w:right w:val="none" w:sz="0" w:space="0" w:color="auto"/>
          </w:divBdr>
        </w:div>
        <w:div w:id="1369796157">
          <w:marLeft w:val="0"/>
          <w:marRight w:val="0"/>
          <w:marTop w:val="0"/>
          <w:marBottom w:val="0"/>
          <w:divBdr>
            <w:top w:val="none" w:sz="0" w:space="0" w:color="auto"/>
            <w:left w:val="none" w:sz="0" w:space="0" w:color="auto"/>
            <w:bottom w:val="none" w:sz="0" w:space="0" w:color="auto"/>
            <w:right w:val="none" w:sz="0" w:space="0" w:color="auto"/>
          </w:divBdr>
        </w:div>
        <w:div w:id="1255433527">
          <w:marLeft w:val="0"/>
          <w:marRight w:val="0"/>
          <w:marTop w:val="0"/>
          <w:marBottom w:val="0"/>
          <w:divBdr>
            <w:top w:val="none" w:sz="0" w:space="0" w:color="auto"/>
            <w:left w:val="none" w:sz="0" w:space="0" w:color="auto"/>
            <w:bottom w:val="none" w:sz="0" w:space="0" w:color="auto"/>
            <w:right w:val="none" w:sz="0" w:space="0" w:color="auto"/>
          </w:divBdr>
        </w:div>
        <w:div w:id="247924954">
          <w:marLeft w:val="0"/>
          <w:marRight w:val="0"/>
          <w:marTop w:val="0"/>
          <w:marBottom w:val="0"/>
          <w:divBdr>
            <w:top w:val="none" w:sz="0" w:space="0" w:color="auto"/>
            <w:left w:val="none" w:sz="0" w:space="0" w:color="auto"/>
            <w:bottom w:val="none" w:sz="0" w:space="0" w:color="auto"/>
            <w:right w:val="none" w:sz="0" w:space="0" w:color="auto"/>
          </w:divBdr>
        </w:div>
        <w:div w:id="232587856">
          <w:marLeft w:val="0"/>
          <w:marRight w:val="0"/>
          <w:marTop w:val="0"/>
          <w:marBottom w:val="0"/>
          <w:divBdr>
            <w:top w:val="none" w:sz="0" w:space="0" w:color="auto"/>
            <w:left w:val="none" w:sz="0" w:space="0" w:color="auto"/>
            <w:bottom w:val="none" w:sz="0" w:space="0" w:color="auto"/>
            <w:right w:val="none" w:sz="0" w:space="0" w:color="auto"/>
          </w:divBdr>
        </w:div>
        <w:div w:id="747115666">
          <w:marLeft w:val="0"/>
          <w:marRight w:val="0"/>
          <w:marTop w:val="0"/>
          <w:marBottom w:val="0"/>
          <w:divBdr>
            <w:top w:val="none" w:sz="0" w:space="0" w:color="auto"/>
            <w:left w:val="none" w:sz="0" w:space="0" w:color="auto"/>
            <w:bottom w:val="none" w:sz="0" w:space="0" w:color="auto"/>
            <w:right w:val="none" w:sz="0" w:space="0" w:color="auto"/>
          </w:divBdr>
        </w:div>
        <w:div w:id="768893134">
          <w:marLeft w:val="0"/>
          <w:marRight w:val="0"/>
          <w:marTop w:val="0"/>
          <w:marBottom w:val="0"/>
          <w:divBdr>
            <w:top w:val="none" w:sz="0" w:space="0" w:color="auto"/>
            <w:left w:val="none" w:sz="0" w:space="0" w:color="auto"/>
            <w:bottom w:val="none" w:sz="0" w:space="0" w:color="auto"/>
            <w:right w:val="none" w:sz="0" w:space="0" w:color="auto"/>
          </w:divBdr>
        </w:div>
        <w:div w:id="1896118038">
          <w:marLeft w:val="0"/>
          <w:marRight w:val="0"/>
          <w:marTop w:val="0"/>
          <w:marBottom w:val="0"/>
          <w:divBdr>
            <w:top w:val="none" w:sz="0" w:space="0" w:color="auto"/>
            <w:left w:val="none" w:sz="0" w:space="0" w:color="auto"/>
            <w:bottom w:val="none" w:sz="0" w:space="0" w:color="auto"/>
            <w:right w:val="none" w:sz="0" w:space="0" w:color="auto"/>
          </w:divBdr>
        </w:div>
        <w:div w:id="625089238">
          <w:marLeft w:val="0"/>
          <w:marRight w:val="0"/>
          <w:marTop w:val="0"/>
          <w:marBottom w:val="0"/>
          <w:divBdr>
            <w:top w:val="none" w:sz="0" w:space="0" w:color="auto"/>
            <w:left w:val="none" w:sz="0" w:space="0" w:color="auto"/>
            <w:bottom w:val="none" w:sz="0" w:space="0" w:color="auto"/>
            <w:right w:val="none" w:sz="0" w:space="0" w:color="auto"/>
          </w:divBdr>
        </w:div>
        <w:div w:id="640843294">
          <w:marLeft w:val="0"/>
          <w:marRight w:val="0"/>
          <w:marTop w:val="0"/>
          <w:marBottom w:val="0"/>
          <w:divBdr>
            <w:top w:val="none" w:sz="0" w:space="0" w:color="auto"/>
            <w:left w:val="none" w:sz="0" w:space="0" w:color="auto"/>
            <w:bottom w:val="none" w:sz="0" w:space="0" w:color="auto"/>
            <w:right w:val="none" w:sz="0" w:space="0" w:color="auto"/>
          </w:divBdr>
        </w:div>
        <w:div w:id="71244680">
          <w:marLeft w:val="0"/>
          <w:marRight w:val="0"/>
          <w:marTop w:val="0"/>
          <w:marBottom w:val="0"/>
          <w:divBdr>
            <w:top w:val="none" w:sz="0" w:space="0" w:color="auto"/>
            <w:left w:val="none" w:sz="0" w:space="0" w:color="auto"/>
            <w:bottom w:val="none" w:sz="0" w:space="0" w:color="auto"/>
            <w:right w:val="none" w:sz="0" w:space="0" w:color="auto"/>
          </w:divBdr>
        </w:div>
        <w:div w:id="814175536">
          <w:marLeft w:val="0"/>
          <w:marRight w:val="0"/>
          <w:marTop w:val="0"/>
          <w:marBottom w:val="0"/>
          <w:divBdr>
            <w:top w:val="none" w:sz="0" w:space="0" w:color="auto"/>
            <w:left w:val="none" w:sz="0" w:space="0" w:color="auto"/>
            <w:bottom w:val="none" w:sz="0" w:space="0" w:color="auto"/>
            <w:right w:val="none" w:sz="0" w:space="0" w:color="auto"/>
          </w:divBdr>
        </w:div>
        <w:div w:id="1130247077">
          <w:marLeft w:val="0"/>
          <w:marRight w:val="0"/>
          <w:marTop w:val="0"/>
          <w:marBottom w:val="0"/>
          <w:divBdr>
            <w:top w:val="none" w:sz="0" w:space="0" w:color="auto"/>
            <w:left w:val="none" w:sz="0" w:space="0" w:color="auto"/>
            <w:bottom w:val="none" w:sz="0" w:space="0" w:color="auto"/>
            <w:right w:val="none" w:sz="0" w:space="0" w:color="auto"/>
          </w:divBdr>
        </w:div>
        <w:div w:id="1371803558">
          <w:marLeft w:val="0"/>
          <w:marRight w:val="0"/>
          <w:marTop w:val="0"/>
          <w:marBottom w:val="0"/>
          <w:divBdr>
            <w:top w:val="none" w:sz="0" w:space="0" w:color="auto"/>
            <w:left w:val="none" w:sz="0" w:space="0" w:color="auto"/>
            <w:bottom w:val="none" w:sz="0" w:space="0" w:color="auto"/>
            <w:right w:val="none" w:sz="0" w:space="0" w:color="auto"/>
          </w:divBdr>
        </w:div>
        <w:div w:id="1578707311">
          <w:marLeft w:val="0"/>
          <w:marRight w:val="0"/>
          <w:marTop w:val="0"/>
          <w:marBottom w:val="0"/>
          <w:divBdr>
            <w:top w:val="none" w:sz="0" w:space="0" w:color="auto"/>
            <w:left w:val="none" w:sz="0" w:space="0" w:color="auto"/>
            <w:bottom w:val="none" w:sz="0" w:space="0" w:color="auto"/>
            <w:right w:val="none" w:sz="0" w:space="0" w:color="auto"/>
          </w:divBdr>
        </w:div>
        <w:div w:id="719675233">
          <w:marLeft w:val="0"/>
          <w:marRight w:val="0"/>
          <w:marTop w:val="0"/>
          <w:marBottom w:val="0"/>
          <w:divBdr>
            <w:top w:val="none" w:sz="0" w:space="0" w:color="auto"/>
            <w:left w:val="none" w:sz="0" w:space="0" w:color="auto"/>
            <w:bottom w:val="none" w:sz="0" w:space="0" w:color="auto"/>
            <w:right w:val="none" w:sz="0" w:space="0" w:color="auto"/>
          </w:divBdr>
        </w:div>
        <w:div w:id="1065449584">
          <w:marLeft w:val="0"/>
          <w:marRight w:val="0"/>
          <w:marTop w:val="0"/>
          <w:marBottom w:val="0"/>
          <w:divBdr>
            <w:top w:val="none" w:sz="0" w:space="0" w:color="auto"/>
            <w:left w:val="none" w:sz="0" w:space="0" w:color="auto"/>
            <w:bottom w:val="none" w:sz="0" w:space="0" w:color="auto"/>
            <w:right w:val="none" w:sz="0" w:space="0" w:color="auto"/>
          </w:divBdr>
        </w:div>
        <w:div w:id="478499137">
          <w:marLeft w:val="0"/>
          <w:marRight w:val="0"/>
          <w:marTop w:val="0"/>
          <w:marBottom w:val="0"/>
          <w:divBdr>
            <w:top w:val="none" w:sz="0" w:space="0" w:color="auto"/>
            <w:left w:val="none" w:sz="0" w:space="0" w:color="auto"/>
            <w:bottom w:val="none" w:sz="0" w:space="0" w:color="auto"/>
            <w:right w:val="none" w:sz="0" w:space="0" w:color="auto"/>
          </w:divBdr>
        </w:div>
        <w:div w:id="1124422277">
          <w:marLeft w:val="0"/>
          <w:marRight w:val="0"/>
          <w:marTop w:val="0"/>
          <w:marBottom w:val="0"/>
          <w:divBdr>
            <w:top w:val="none" w:sz="0" w:space="0" w:color="auto"/>
            <w:left w:val="none" w:sz="0" w:space="0" w:color="auto"/>
            <w:bottom w:val="none" w:sz="0" w:space="0" w:color="auto"/>
            <w:right w:val="none" w:sz="0" w:space="0" w:color="auto"/>
          </w:divBdr>
        </w:div>
        <w:div w:id="1570846374">
          <w:marLeft w:val="0"/>
          <w:marRight w:val="0"/>
          <w:marTop w:val="0"/>
          <w:marBottom w:val="0"/>
          <w:divBdr>
            <w:top w:val="none" w:sz="0" w:space="0" w:color="auto"/>
            <w:left w:val="none" w:sz="0" w:space="0" w:color="auto"/>
            <w:bottom w:val="none" w:sz="0" w:space="0" w:color="auto"/>
            <w:right w:val="none" w:sz="0" w:space="0" w:color="auto"/>
          </w:divBdr>
        </w:div>
        <w:div w:id="131756333">
          <w:marLeft w:val="0"/>
          <w:marRight w:val="0"/>
          <w:marTop w:val="0"/>
          <w:marBottom w:val="0"/>
          <w:divBdr>
            <w:top w:val="none" w:sz="0" w:space="0" w:color="auto"/>
            <w:left w:val="none" w:sz="0" w:space="0" w:color="auto"/>
            <w:bottom w:val="none" w:sz="0" w:space="0" w:color="auto"/>
            <w:right w:val="none" w:sz="0" w:space="0" w:color="auto"/>
          </w:divBdr>
        </w:div>
        <w:div w:id="2030837525">
          <w:marLeft w:val="0"/>
          <w:marRight w:val="0"/>
          <w:marTop w:val="0"/>
          <w:marBottom w:val="0"/>
          <w:divBdr>
            <w:top w:val="none" w:sz="0" w:space="0" w:color="auto"/>
            <w:left w:val="none" w:sz="0" w:space="0" w:color="auto"/>
            <w:bottom w:val="none" w:sz="0" w:space="0" w:color="auto"/>
            <w:right w:val="none" w:sz="0" w:space="0" w:color="auto"/>
          </w:divBdr>
        </w:div>
      </w:divsChild>
    </w:div>
    <w:div w:id="1374378818">
      <w:marLeft w:val="0"/>
      <w:marRight w:val="0"/>
      <w:marTop w:val="0"/>
      <w:marBottom w:val="0"/>
      <w:divBdr>
        <w:top w:val="none" w:sz="0" w:space="0" w:color="auto"/>
        <w:left w:val="none" w:sz="0" w:space="0" w:color="auto"/>
        <w:bottom w:val="none" w:sz="0" w:space="0" w:color="auto"/>
        <w:right w:val="none" w:sz="0" w:space="0" w:color="auto"/>
      </w:divBdr>
    </w:div>
    <w:div w:id="1375230508">
      <w:marLeft w:val="0"/>
      <w:marRight w:val="0"/>
      <w:marTop w:val="0"/>
      <w:marBottom w:val="0"/>
      <w:divBdr>
        <w:top w:val="none" w:sz="0" w:space="0" w:color="auto"/>
        <w:left w:val="none" w:sz="0" w:space="0" w:color="auto"/>
        <w:bottom w:val="none" w:sz="0" w:space="0" w:color="auto"/>
        <w:right w:val="none" w:sz="0" w:space="0" w:color="auto"/>
      </w:divBdr>
    </w:div>
    <w:div w:id="1375540847">
      <w:marLeft w:val="0"/>
      <w:marRight w:val="0"/>
      <w:marTop w:val="0"/>
      <w:marBottom w:val="0"/>
      <w:divBdr>
        <w:top w:val="none" w:sz="0" w:space="0" w:color="auto"/>
        <w:left w:val="none" w:sz="0" w:space="0" w:color="auto"/>
        <w:bottom w:val="none" w:sz="0" w:space="0" w:color="auto"/>
        <w:right w:val="none" w:sz="0" w:space="0" w:color="auto"/>
      </w:divBdr>
    </w:div>
    <w:div w:id="1382438847">
      <w:marLeft w:val="0"/>
      <w:marRight w:val="0"/>
      <w:marTop w:val="0"/>
      <w:marBottom w:val="0"/>
      <w:divBdr>
        <w:top w:val="none" w:sz="0" w:space="0" w:color="auto"/>
        <w:left w:val="none" w:sz="0" w:space="0" w:color="auto"/>
        <w:bottom w:val="none" w:sz="0" w:space="0" w:color="auto"/>
        <w:right w:val="none" w:sz="0" w:space="0" w:color="auto"/>
      </w:divBdr>
    </w:div>
    <w:div w:id="1387145041">
      <w:marLeft w:val="0"/>
      <w:marRight w:val="0"/>
      <w:marTop w:val="0"/>
      <w:marBottom w:val="0"/>
      <w:divBdr>
        <w:top w:val="none" w:sz="0" w:space="0" w:color="auto"/>
        <w:left w:val="none" w:sz="0" w:space="0" w:color="auto"/>
        <w:bottom w:val="none" w:sz="0" w:space="0" w:color="auto"/>
        <w:right w:val="none" w:sz="0" w:space="0" w:color="auto"/>
      </w:divBdr>
    </w:div>
    <w:div w:id="1387295372">
      <w:marLeft w:val="0"/>
      <w:marRight w:val="0"/>
      <w:marTop w:val="0"/>
      <w:marBottom w:val="0"/>
      <w:divBdr>
        <w:top w:val="none" w:sz="0" w:space="0" w:color="auto"/>
        <w:left w:val="none" w:sz="0" w:space="0" w:color="auto"/>
        <w:bottom w:val="none" w:sz="0" w:space="0" w:color="auto"/>
        <w:right w:val="none" w:sz="0" w:space="0" w:color="auto"/>
      </w:divBdr>
      <w:divsChild>
        <w:div w:id="321126991">
          <w:marLeft w:val="0"/>
          <w:marRight w:val="0"/>
          <w:marTop w:val="0"/>
          <w:marBottom w:val="0"/>
          <w:divBdr>
            <w:top w:val="none" w:sz="0" w:space="0" w:color="auto"/>
            <w:left w:val="none" w:sz="0" w:space="0" w:color="auto"/>
            <w:bottom w:val="none" w:sz="0" w:space="0" w:color="auto"/>
            <w:right w:val="none" w:sz="0" w:space="0" w:color="auto"/>
          </w:divBdr>
        </w:div>
      </w:divsChild>
    </w:div>
    <w:div w:id="1387752216">
      <w:marLeft w:val="0"/>
      <w:marRight w:val="0"/>
      <w:marTop w:val="0"/>
      <w:marBottom w:val="0"/>
      <w:divBdr>
        <w:top w:val="none" w:sz="0" w:space="0" w:color="auto"/>
        <w:left w:val="none" w:sz="0" w:space="0" w:color="auto"/>
        <w:bottom w:val="none" w:sz="0" w:space="0" w:color="auto"/>
        <w:right w:val="none" w:sz="0" w:space="0" w:color="auto"/>
      </w:divBdr>
      <w:divsChild>
        <w:div w:id="1046100520">
          <w:marLeft w:val="0"/>
          <w:marRight w:val="0"/>
          <w:marTop w:val="0"/>
          <w:marBottom w:val="0"/>
          <w:divBdr>
            <w:top w:val="none" w:sz="0" w:space="0" w:color="auto"/>
            <w:left w:val="none" w:sz="0" w:space="0" w:color="auto"/>
            <w:bottom w:val="none" w:sz="0" w:space="0" w:color="auto"/>
            <w:right w:val="none" w:sz="0" w:space="0" w:color="auto"/>
          </w:divBdr>
        </w:div>
        <w:div w:id="739518126">
          <w:marLeft w:val="0"/>
          <w:marRight w:val="0"/>
          <w:marTop w:val="0"/>
          <w:marBottom w:val="0"/>
          <w:divBdr>
            <w:top w:val="none" w:sz="0" w:space="0" w:color="auto"/>
            <w:left w:val="none" w:sz="0" w:space="0" w:color="auto"/>
            <w:bottom w:val="none" w:sz="0" w:space="0" w:color="auto"/>
            <w:right w:val="none" w:sz="0" w:space="0" w:color="auto"/>
          </w:divBdr>
        </w:div>
        <w:div w:id="130486603">
          <w:marLeft w:val="0"/>
          <w:marRight w:val="0"/>
          <w:marTop w:val="0"/>
          <w:marBottom w:val="0"/>
          <w:divBdr>
            <w:top w:val="none" w:sz="0" w:space="0" w:color="auto"/>
            <w:left w:val="none" w:sz="0" w:space="0" w:color="auto"/>
            <w:bottom w:val="none" w:sz="0" w:space="0" w:color="auto"/>
            <w:right w:val="none" w:sz="0" w:space="0" w:color="auto"/>
          </w:divBdr>
        </w:div>
        <w:div w:id="1998923573">
          <w:marLeft w:val="0"/>
          <w:marRight w:val="0"/>
          <w:marTop w:val="0"/>
          <w:marBottom w:val="0"/>
          <w:divBdr>
            <w:top w:val="none" w:sz="0" w:space="0" w:color="auto"/>
            <w:left w:val="none" w:sz="0" w:space="0" w:color="auto"/>
            <w:bottom w:val="none" w:sz="0" w:space="0" w:color="auto"/>
            <w:right w:val="none" w:sz="0" w:space="0" w:color="auto"/>
          </w:divBdr>
        </w:div>
        <w:div w:id="852113801">
          <w:marLeft w:val="0"/>
          <w:marRight w:val="0"/>
          <w:marTop w:val="0"/>
          <w:marBottom w:val="0"/>
          <w:divBdr>
            <w:top w:val="none" w:sz="0" w:space="0" w:color="auto"/>
            <w:left w:val="none" w:sz="0" w:space="0" w:color="auto"/>
            <w:bottom w:val="none" w:sz="0" w:space="0" w:color="auto"/>
            <w:right w:val="none" w:sz="0" w:space="0" w:color="auto"/>
          </w:divBdr>
        </w:div>
        <w:div w:id="1147936082">
          <w:marLeft w:val="0"/>
          <w:marRight w:val="0"/>
          <w:marTop w:val="0"/>
          <w:marBottom w:val="0"/>
          <w:divBdr>
            <w:top w:val="none" w:sz="0" w:space="0" w:color="auto"/>
            <w:left w:val="none" w:sz="0" w:space="0" w:color="auto"/>
            <w:bottom w:val="none" w:sz="0" w:space="0" w:color="auto"/>
            <w:right w:val="none" w:sz="0" w:space="0" w:color="auto"/>
          </w:divBdr>
        </w:div>
        <w:div w:id="1848715686">
          <w:marLeft w:val="0"/>
          <w:marRight w:val="0"/>
          <w:marTop w:val="0"/>
          <w:marBottom w:val="0"/>
          <w:divBdr>
            <w:top w:val="none" w:sz="0" w:space="0" w:color="auto"/>
            <w:left w:val="none" w:sz="0" w:space="0" w:color="auto"/>
            <w:bottom w:val="none" w:sz="0" w:space="0" w:color="auto"/>
            <w:right w:val="none" w:sz="0" w:space="0" w:color="auto"/>
          </w:divBdr>
        </w:div>
        <w:div w:id="1364287339">
          <w:marLeft w:val="0"/>
          <w:marRight w:val="0"/>
          <w:marTop w:val="0"/>
          <w:marBottom w:val="0"/>
          <w:divBdr>
            <w:top w:val="none" w:sz="0" w:space="0" w:color="auto"/>
            <w:left w:val="none" w:sz="0" w:space="0" w:color="auto"/>
            <w:bottom w:val="none" w:sz="0" w:space="0" w:color="auto"/>
            <w:right w:val="none" w:sz="0" w:space="0" w:color="auto"/>
          </w:divBdr>
        </w:div>
        <w:div w:id="883296266">
          <w:marLeft w:val="0"/>
          <w:marRight w:val="0"/>
          <w:marTop w:val="0"/>
          <w:marBottom w:val="0"/>
          <w:divBdr>
            <w:top w:val="none" w:sz="0" w:space="0" w:color="auto"/>
            <w:left w:val="none" w:sz="0" w:space="0" w:color="auto"/>
            <w:bottom w:val="none" w:sz="0" w:space="0" w:color="auto"/>
            <w:right w:val="none" w:sz="0" w:space="0" w:color="auto"/>
          </w:divBdr>
        </w:div>
        <w:div w:id="1796606824">
          <w:marLeft w:val="0"/>
          <w:marRight w:val="0"/>
          <w:marTop w:val="0"/>
          <w:marBottom w:val="0"/>
          <w:divBdr>
            <w:top w:val="none" w:sz="0" w:space="0" w:color="auto"/>
            <w:left w:val="none" w:sz="0" w:space="0" w:color="auto"/>
            <w:bottom w:val="none" w:sz="0" w:space="0" w:color="auto"/>
            <w:right w:val="none" w:sz="0" w:space="0" w:color="auto"/>
          </w:divBdr>
        </w:div>
        <w:div w:id="628630201">
          <w:marLeft w:val="0"/>
          <w:marRight w:val="0"/>
          <w:marTop w:val="0"/>
          <w:marBottom w:val="0"/>
          <w:divBdr>
            <w:top w:val="none" w:sz="0" w:space="0" w:color="auto"/>
            <w:left w:val="none" w:sz="0" w:space="0" w:color="auto"/>
            <w:bottom w:val="none" w:sz="0" w:space="0" w:color="auto"/>
            <w:right w:val="none" w:sz="0" w:space="0" w:color="auto"/>
          </w:divBdr>
        </w:div>
        <w:div w:id="428697379">
          <w:marLeft w:val="0"/>
          <w:marRight w:val="0"/>
          <w:marTop w:val="0"/>
          <w:marBottom w:val="0"/>
          <w:divBdr>
            <w:top w:val="none" w:sz="0" w:space="0" w:color="auto"/>
            <w:left w:val="none" w:sz="0" w:space="0" w:color="auto"/>
            <w:bottom w:val="none" w:sz="0" w:space="0" w:color="auto"/>
            <w:right w:val="none" w:sz="0" w:space="0" w:color="auto"/>
          </w:divBdr>
        </w:div>
        <w:div w:id="1076705288">
          <w:marLeft w:val="0"/>
          <w:marRight w:val="0"/>
          <w:marTop w:val="0"/>
          <w:marBottom w:val="0"/>
          <w:divBdr>
            <w:top w:val="none" w:sz="0" w:space="0" w:color="auto"/>
            <w:left w:val="none" w:sz="0" w:space="0" w:color="auto"/>
            <w:bottom w:val="none" w:sz="0" w:space="0" w:color="auto"/>
            <w:right w:val="none" w:sz="0" w:space="0" w:color="auto"/>
          </w:divBdr>
        </w:div>
        <w:div w:id="494688827">
          <w:marLeft w:val="0"/>
          <w:marRight w:val="0"/>
          <w:marTop w:val="0"/>
          <w:marBottom w:val="0"/>
          <w:divBdr>
            <w:top w:val="none" w:sz="0" w:space="0" w:color="auto"/>
            <w:left w:val="none" w:sz="0" w:space="0" w:color="auto"/>
            <w:bottom w:val="none" w:sz="0" w:space="0" w:color="auto"/>
            <w:right w:val="none" w:sz="0" w:space="0" w:color="auto"/>
          </w:divBdr>
        </w:div>
        <w:div w:id="648168202">
          <w:marLeft w:val="0"/>
          <w:marRight w:val="0"/>
          <w:marTop w:val="0"/>
          <w:marBottom w:val="0"/>
          <w:divBdr>
            <w:top w:val="none" w:sz="0" w:space="0" w:color="auto"/>
            <w:left w:val="none" w:sz="0" w:space="0" w:color="auto"/>
            <w:bottom w:val="none" w:sz="0" w:space="0" w:color="auto"/>
            <w:right w:val="none" w:sz="0" w:space="0" w:color="auto"/>
          </w:divBdr>
        </w:div>
        <w:div w:id="52242784">
          <w:marLeft w:val="0"/>
          <w:marRight w:val="0"/>
          <w:marTop w:val="0"/>
          <w:marBottom w:val="0"/>
          <w:divBdr>
            <w:top w:val="none" w:sz="0" w:space="0" w:color="auto"/>
            <w:left w:val="none" w:sz="0" w:space="0" w:color="auto"/>
            <w:bottom w:val="none" w:sz="0" w:space="0" w:color="auto"/>
            <w:right w:val="none" w:sz="0" w:space="0" w:color="auto"/>
          </w:divBdr>
        </w:div>
        <w:div w:id="1393581520">
          <w:marLeft w:val="0"/>
          <w:marRight w:val="0"/>
          <w:marTop w:val="0"/>
          <w:marBottom w:val="0"/>
          <w:divBdr>
            <w:top w:val="none" w:sz="0" w:space="0" w:color="auto"/>
            <w:left w:val="none" w:sz="0" w:space="0" w:color="auto"/>
            <w:bottom w:val="none" w:sz="0" w:space="0" w:color="auto"/>
            <w:right w:val="none" w:sz="0" w:space="0" w:color="auto"/>
          </w:divBdr>
        </w:div>
        <w:div w:id="289286239">
          <w:marLeft w:val="0"/>
          <w:marRight w:val="0"/>
          <w:marTop w:val="0"/>
          <w:marBottom w:val="0"/>
          <w:divBdr>
            <w:top w:val="none" w:sz="0" w:space="0" w:color="auto"/>
            <w:left w:val="none" w:sz="0" w:space="0" w:color="auto"/>
            <w:bottom w:val="none" w:sz="0" w:space="0" w:color="auto"/>
            <w:right w:val="none" w:sz="0" w:space="0" w:color="auto"/>
          </w:divBdr>
        </w:div>
        <w:div w:id="1775131696">
          <w:marLeft w:val="0"/>
          <w:marRight w:val="0"/>
          <w:marTop w:val="0"/>
          <w:marBottom w:val="0"/>
          <w:divBdr>
            <w:top w:val="none" w:sz="0" w:space="0" w:color="auto"/>
            <w:left w:val="none" w:sz="0" w:space="0" w:color="auto"/>
            <w:bottom w:val="none" w:sz="0" w:space="0" w:color="auto"/>
            <w:right w:val="none" w:sz="0" w:space="0" w:color="auto"/>
          </w:divBdr>
        </w:div>
        <w:div w:id="1218052336">
          <w:marLeft w:val="0"/>
          <w:marRight w:val="0"/>
          <w:marTop w:val="0"/>
          <w:marBottom w:val="0"/>
          <w:divBdr>
            <w:top w:val="none" w:sz="0" w:space="0" w:color="auto"/>
            <w:left w:val="none" w:sz="0" w:space="0" w:color="auto"/>
            <w:bottom w:val="none" w:sz="0" w:space="0" w:color="auto"/>
            <w:right w:val="none" w:sz="0" w:space="0" w:color="auto"/>
          </w:divBdr>
        </w:div>
        <w:div w:id="222451630">
          <w:marLeft w:val="0"/>
          <w:marRight w:val="0"/>
          <w:marTop w:val="0"/>
          <w:marBottom w:val="0"/>
          <w:divBdr>
            <w:top w:val="none" w:sz="0" w:space="0" w:color="auto"/>
            <w:left w:val="none" w:sz="0" w:space="0" w:color="auto"/>
            <w:bottom w:val="none" w:sz="0" w:space="0" w:color="auto"/>
            <w:right w:val="none" w:sz="0" w:space="0" w:color="auto"/>
          </w:divBdr>
        </w:div>
        <w:div w:id="1523738370">
          <w:marLeft w:val="0"/>
          <w:marRight w:val="0"/>
          <w:marTop w:val="0"/>
          <w:marBottom w:val="0"/>
          <w:divBdr>
            <w:top w:val="none" w:sz="0" w:space="0" w:color="auto"/>
            <w:left w:val="none" w:sz="0" w:space="0" w:color="auto"/>
            <w:bottom w:val="none" w:sz="0" w:space="0" w:color="auto"/>
            <w:right w:val="none" w:sz="0" w:space="0" w:color="auto"/>
          </w:divBdr>
        </w:div>
        <w:div w:id="1669601426">
          <w:marLeft w:val="0"/>
          <w:marRight w:val="0"/>
          <w:marTop w:val="0"/>
          <w:marBottom w:val="0"/>
          <w:divBdr>
            <w:top w:val="none" w:sz="0" w:space="0" w:color="auto"/>
            <w:left w:val="none" w:sz="0" w:space="0" w:color="auto"/>
            <w:bottom w:val="none" w:sz="0" w:space="0" w:color="auto"/>
            <w:right w:val="none" w:sz="0" w:space="0" w:color="auto"/>
          </w:divBdr>
        </w:div>
        <w:div w:id="975569723">
          <w:marLeft w:val="0"/>
          <w:marRight w:val="0"/>
          <w:marTop w:val="0"/>
          <w:marBottom w:val="0"/>
          <w:divBdr>
            <w:top w:val="none" w:sz="0" w:space="0" w:color="auto"/>
            <w:left w:val="none" w:sz="0" w:space="0" w:color="auto"/>
            <w:bottom w:val="none" w:sz="0" w:space="0" w:color="auto"/>
            <w:right w:val="none" w:sz="0" w:space="0" w:color="auto"/>
          </w:divBdr>
        </w:div>
        <w:div w:id="131799024">
          <w:marLeft w:val="0"/>
          <w:marRight w:val="0"/>
          <w:marTop w:val="0"/>
          <w:marBottom w:val="0"/>
          <w:divBdr>
            <w:top w:val="none" w:sz="0" w:space="0" w:color="auto"/>
            <w:left w:val="none" w:sz="0" w:space="0" w:color="auto"/>
            <w:bottom w:val="none" w:sz="0" w:space="0" w:color="auto"/>
            <w:right w:val="none" w:sz="0" w:space="0" w:color="auto"/>
          </w:divBdr>
        </w:div>
        <w:div w:id="1606424443">
          <w:marLeft w:val="0"/>
          <w:marRight w:val="0"/>
          <w:marTop w:val="0"/>
          <w:marBottom w:val="0"/>
          <w:divBdr>
            <w:top w:val="none" w:sz="0" w:space="0" w:color="auto"/>
            <w:left w:val="none" w:sz="0" w:space="0" w:color="auto"/>
            <w:bottom w:val="none" w:sz="0" w:space="0" w:color="auto"/>
            <w:right w:val="none" w:sz="0" w:space="0" w:color="auto"/>
          </w:divBdr>
        </w:div>
        <w:div w:id="1635479088">
          <w:marLeft w:val="0"/>
          <w:marRight w:val="0"/>
          <w:marTop w:val="0"/>
          <w:marBottom w:val="0"/>
          <w:divBdr>
            <w:top w:val="none" w:sz="0" w:space="0" w:color="auto"/>
            <w:left w:val="none" w:sz="0" w:space="0" w:color="auto"/>
            <w:bottom w:val="none" w:sz="0" w:space="0" w:color="auto"/>
            <w:right w:val="none" w:sz="0" w:space="0" w:color="auto"/>
          </w:divBdr>
        </w:div>
        <w:div w:id="1255019256">
          <w:marLeft w:val="0"/>
          <w:marRight w:val="0"/>
          <w:marTop w:val="0"/>
          <w:marBottom w:val="0"/>
          <w:divBdr>
            <w:top w:val="none" w:sz="0" w:space="0" w:color="auto"/>
            <w:left w:val="none" w:sz="0" w:space="0" w:color="auto"/>
            <w:bottom w:val="none" w:sz="0" w:space="0" w:color="auto"/>
            <w:right w:val="none" w:sz="0" w:space="0" w:color="auto"/>
          </w:divBdr>
        </w:div>
        <w:div w:id="1241330579">
          <w:marLeft w:val="0"/>
          <w:marRight w:val="0"/>
          <w:marTop w:val="0"/>
          <w:marBottom w:val="0"/>
          <w:divBdr>
            <w:top w:val="none" w:sz="0" w:space="0" w:color="auto"/>
            <w:left w:val="none" w:sz="0" w:space="0" w:color="auto"/>
            <w:bottom w:val="none" w:sz="0" w:space="0" w:color="auto"/>
            <w:right w:val="none" w:sz="0" w:space="0" w:color="auto"/>
          </w:divBdr>
        </w:div>
        <w:div w:id="810943088">
          <w:marLeft w:val="0"/>
          <w:marRight w:val="0"/>
          <w:marTop w:val="0"/>
          <w:marBottom w:val="0"/>
          <w:divBdr>
            <w:top w:val="none" w:sz="0" w:space="0" w:color="auto"/>
            <w:left w:val="none" w:sz="0" w:space="0" w:color="auto"/>
            <w:bottom w:val="none" w:sz="0" w:space="0" w:color="auto"/>
            <w:right w:val="none" w:sz="0" w:space="0" w:color="auto"/>
          </w:divBdr>
        </w:div>
        <w:div w:id="98530052">
          <w:marLeft w:val="0"/>
          <w:marRight w:val="0"/>
          <w:marTop w:val="0"/>
          <w:marBottom w:val="0"/>
          <w:divBdr>
            <w:top w:val="none" w:sz="0" w:space="0" w:color="auto"/>
            <w:left w:val="none" w:sz="0" w:space="0" w:color="auto"/>
            <w:bottom w:val="none" w:sz="0" w:space="0" w:color="auto"/>
            <w:right w:val="none" w:sz="0" w:space="0" w:color="auto"/>
          </w:divBdr>
        </w:div>
        <w:div w:id="446854074">
          <w:marLeft w:val="0"/>
          <w:marRight w:val="0"/>
          <w:marTop w:val="0"/>
          <w:marBottom w:val="0"/>
          <w:divBdr>
            <w:top w:val="none" w:sz="0" w:space="0" w:color="auto"/>
            <w:left w:val="none" w:sz="0" w:space="0" w:color="auto"/>
            <w:bottom w:val="none" w:sz="0" w:space="0" w:color="auto"/>
            <w:right w:val="none" w:sz="0" w:space="0" w:color="auto"/>
          </w:divBdr>
        </w:div>
        <w:div w:id="1335917056">
          <w:marLeft w:val="0"/>
          <w:marRight w:val="0"/>
          <w:marTop w:val="0"/>
          <w:marBottom w:val="0"/>
          <w:divBdr>
            <w:top w:val="none" w:sz="0" w:space="0" w:color="auto"/>
            <w:left w:val="none" w:sz="0" w:space="0" w:color="auto"/>
            <w:bottom w:val="none" w:sz="0" w:space="0" w:color="auto"/>
            <w:right w:val="none" w:sz="0" w:space="0" w:color="auto"/>
          </w:divBdr>
        </w:div>
        <w:div w:id="2024895388">
          <w:marLeft w:val="0"/>
          <w:marRight w:val="0"/>
          <w:marTop w:val="0"/>
          <w:marBottom w:val="0"/>
          <w:divBdr>
            <w:top w:val="none" w:sz="0" w:space="0" w:color="auto"/>
            <w:left w:val="none" w:sz="0" w:space="0" w:color="auto"/>
            <w:bottom w:val="none" w:sz="0" w:space="0" w:color="auto"/>
            <w:right w:val="none" w:sz="0" w:space="0" w:color="auto"/>
          </w:divBdr>
        </w:div>
        <w:div w:id="1538541981">
          <w:marLeft w:val="0"/>
          <w:marRight w:val="0"/>
          <w:marTop w:val="0"/>
          <w:marBottom w:val="0"/>
          <w:divBdr>
            <w:top w:val="none" w:sz="0" w:space="0" w:color="auto"/>
            <w:left w:val="none" w:sz="0" w:space="0" w:color="auto"/>
            <w:bottom w:val="none" w:sz="0" w:space="0" w:color="auto"/>
            <w:right w:val="none" w:sz="0" w:space="0" w:color="auto"/>
          </w:divBdr>
        </w:div>
        <w:div w:id="434177470">
          <w:marLeft w:val="0"/>
          <w:marRight w:val="0"/>
          <w:marTop w:val="0"/>
          <w:marBottom w:val="0"/>
          <w:divBdr>
            <w:top w:val="none" w:sz="0" w:space="0" w:color="auto"/>
            <w:left w:val="none" w:sz="0" w:space="0" w:color="auto"/>
            <w:bottom w:val="none" w:sz="0" w:space="0" w:color="auto"/>
            <w:right w:val="none" w:sz="0" w:space="0" w:color="auto"/>
          </w:divBdr>
        </w:div>
        <w:div w:id="1361321998">
          <w:marLeft w:val="0"/>
          <w:marRight w:val="0"/>
          <w:marTop w:val="0"/>
          <w:marBottom w:val="0"/>
          <w:divBdr>
            <w:top w:val="none" w:sz="0" w:space="0" w:color="auto"/>
            <w:left w:val="none" w:sz="0" w:space="0" w:color="auto"/>
            <w:bottom w:val="none" w:sz="0" w:space="0" w:color="auto"/>
            <w:right w:val="none" w:sz="0" w:space="0" w:color="auto"/>
          </w:divBdr>
        </w:div>
        <w:div w:id="1058093710">
          <w:marLeft w:val="0"/>
          <w:marRight w:val="0"/>
          <w:marTop w:val="0"/>
          <w:marBottom w:val="0"/>
          <w:divBdr>
            <w:top w:val="none" w:sz="0" w:space="0" w:color="auto"/>
            <w:left w:val="none" w:sz="0" w:space="0" w:color="auto"/>
            <w:bottom w:val="none" w:sz="0" w:space="0" w:color="auto"/>
            <w:right w:val="none" w:sz="0" w:space="0" w:color="auto"/>
          </w:divBdr>
        </w:div>
        <w:div w:id="1687948273">
          <w:marLeft w:val="0"/>
          <w:marRight w:val="0"/>
          <w:marTop w:val="0"/>
          <w:marBottom w:val="0"/>
          <w:divBdr>
            <w:top w:val="none" w:sz="0" w:space="0" w:color="auto"/>
            <w:left w:val="none" w:sz="0" w:space="0" w:color="auto"/>
            <w:bottom w:val="none" w:sz="0" w:space="0" w:color="auto"/>
            <w:right w:val="none" w:sz="0" w:space="0" w:color="auto"/>
          </w:divBdr>
        </w:div>
        <w:div w:id="635137930">
          <w:marLeft w:val="0"/>
          <w:marRight w:val="0"/>
          <w:marTop w:val="0"/>
          <w:marBottom w:val="0"/>
          <w:divBdr>
            <w:top w:val="none" w:sz="0" w:space="0" w:color="auto"/>
            <w:left w:val="none" w:sz="0" w:space="0" w:color="auto"/>
            <w:bottom w:val="none" w:sz="0" w:space="0" w:color="auto"/>
            <w:right w:val="none" w:sz="0" w:space="0" w:color="auto"/>
          </w:divBdr>
        </w:div>
        <w:div w:id="876893340">
          <w:marLeft w:val="0"/>
          <w:marRight w:val="0"/>
          <w:marTop w:val="0"/>
          <w:marBottom w:val="0"/>
          <w:divBdr>
            <w:top w:val="none" w:sz="0" w:space="0" w:color="auto"/>
            <w:left w:val="none" w:sz="0" w:space="0" w:color="auto"/>
            <w:bottom w:val="none" w:sz="0" w:space="0" w:color="auto"/>
            <w:right w:val="none" w:sz="0" w:space="0" w:color="auto"/>
          </w:divBdr>
        </w:div>
        <w:div w:id="361245566">
          <w:marLeft w:val="0"/>
          <w:marRight w:val="0"/>
          <w:marTop w:val="0"/>
          <w:marBottom w:val="0"/>
          <w:divBdr>
            <w:top w:val="none" w:sz="0" w:space="0" w:color="auto"/>
            <w:left w:val="none" w:sz="0" w:space="0" w:color="auto"/>
            <w:bottom w:val="none" w:sz="0" w:space="0" w:color="auto"/>
            <w:right w:val="none" w:sz="0" w:space="0" w:color="auto"/>
          </w:divBdr>
        </w:div>
        <w:div w:id="386105169">
          <w:marLeft w:val="0"/>
          <w:marRight w:val="0"/>
          <w:marTop w:val="0"/>
          <w:marBottom w:val="0"/>
          <w:divBdr>
            <w:top w:val="none" w:sz="0" w:space="0" w:color="auto"/>
            <w:left w:val="none" w:sz="0" w:space="0" w:color="auto"/>
            <w:bottom w:val="none" w:sz="0" w:space="0" w:color="auto"/>
            <w:right w:val="none" w:sz="0" w:space="0" w:color="auto"/>
          </w:divBdr>
        </w:div>
        <w:div w:id="77602434">
          <w:marLeft w:val="0"/>
          <w:marRight w:val="0"/>
          <w:marTop w:val="0"/>
          <w:marBottom w:val="0"/>
          <w:divBdr>
            <w:top w:val="none" w:sz="0" w:space="0" w:color="auto"/>
            <w:left w:val="none" w:sz="0" w:space="0" w:color="auto"/>
            <w:bottom w:val="none" w:sz="0" w:space="0" w:color="auto"/>
            <w:right w:val="none" w:sz="0" w:space="0" w:color="auto"/>
          </w:divBdr>
        </w:div>
        <w:div w:id="1938757314">
          <w:marLeft w:val="0"/>
          <w:marRight w:val="0"/>
          <w:marTop w:val="0"/>
          <w:marBottom w:val="0"/>
          <w:divBdr>
            <w:top w:val="none" w:sz="0" w:space="0" w:color="auto"/>
            <w:left w:val="none" w:sz="0" w:space="0" w:color="auto"/>
            <w:bottom w:val="none" w:sz="0" w:space="0" w:color="auto"/>
            <w:right w:val="none" w:sz="0" w:space="0" w:color="auto"/>
          </w:divBdr>
        </w:div>
        <w:div w:id="714743811">
          <w:marLeft w:val="0"/>
          <w:marRight w:val="0"/>
          <w:marTop w:val="0"/>
          <w:marBottom w:val="0"/>
          <w:divBdr>
            <w:top w:val="none" w:sz="0" w:space="0" w:color="auto"/>
            <w:left w:val="none" w:sz="0" w:space="0" w:color="auto"/>
            <w:bottom w:val="none" w:sz="0" w:space="0" w:color="auto"/>
            <w:right w:val="none" w:sz="0" w:space="0" w:color="auto"/>
          </w:divBdr>
        </w:div>
        <w:div w:id="329069401">
          <w:marLeft w:val="0"/>
          <w:marRight w:val="0"/>
          <w:marTop w:val="0"/>
          <w:marBottom w:val="0"/>
          <w:divBdr>
            <w:top w:val="none" w:sz="0" w:space="0" w:color="auto"/>
            <w:left w:val="none" w:sz="0" w:space="0" w:color="auto"/>
            <w:bottom w:val="none" w:sz="0" w:space="0" w:color="auto"/>
            <w:right w:val="none" w:sz="0" w:space="0" w:color="auto"/>
          </w:divBdr>
        </w:div>
        <w:div w:id="1662926108">
          <w:marLeft w:val="0"/>
          <w:marRight w:val="0"/>
          <w:marTop w:val="0"/>
          <w:marBottom w:val="0"/>
          <w:divBdr>
            <w:top w:val="none" w:sz="0" w:space="0" w:color="auto"/>
            <w:left w:val="none" w:sz="0" w:space="0" w:color="auto"/>
            <w:bottom w:val="none" w:sz="0" w:space="0" w:color="auto"/>
            <w:right w:val="none" w:sz="0" w:space="0" w:color="auto"/>
          </w:divBdr>
        </w:div>
        <w:div w:id="2108578651">
          <w:marLeft w:val="0"/>
          <w:marRight w:val="0"/>
          <w:marTop w:val="0"/>
          <w:marBottom w:val="0"/>
          <w:divBdr>
            <w:top w:val="none" w:sz="0" w:space="0" w:color="auto"/>
            <w:left w:val="none" w:sz="0" w:space="0" w:color="auto"/>
            <w:bottom w:val="none" w:sz="0" w:space="0" w:color="auto"/>
            <w:right w:val="none" w:sz="0" w:space="0" w:color="auto"/>
          </w:divBdr>
        </w:div>
        <w:div w:id="1695307317">
          <w:marLeft w:val="0"/>
          <w:marRight w:val="0"/>
          <w:marTop w:val="0"/>
          <w:marBottom w:val="0"/>
          <w:divBdr>
            <w:top w:val="none" w:sz="0" w:space="0" w:color="auto"/>
            <w:left w:val="none" w:sz="0" w:space="0" w:color="auto"/>
            <w:bottom w:val="none" w:sz="0" w:space="0" w:color="auto"/>
            <w:right w:val="none" w:sz="0" w:space="0" w:color="auto"/>
          </w:divBdr>
        </w:div>
        <w:div w:id="1525434198">
          <w:marLeft w:val="0"/>
          <w:marRight w:val="0"/>
          <w:marTop w:val="0"/>
          <w:marBottom w:val="0"/>
          <w:divBdr>
            <w:top w:val="none" w:sz="0" w:space="0" w:color="auto"/>
            <w:left w:val="none" w:sz="0" w:space="0" w:color="auto"/>
            <w:bottom w:val="none" w:sz="0" w:space="0" w:color="auto"/>
            <w:right w:val="none" w:sz="0" w:space="0" w:color="auto"/>
          </w:divBdr>
        </w:div>
        <w:div w:id="1354646731">
          <w:marLeft w:val="0"/>
          <w:marRight w:val="0"/>
          <w:marTop w:val="0"/>
          <w:marBottom w:val="0"/>
          <w:divBdr>
            <w:top w:val="none" w:sz="0" w:space="0" w:color="auto"/>
            <w:left w:val="none" w:sz="0" w:space="0" w:color="auto"/>
            <w:bottom w:val="none" w:sz="0" w:space="0" w:color="auto"/>
            <w:right w:val="none" w:sz="0" w:space="0" w:color="auto"/>
          </w:divBdr>
        </w:div>
        <w:div w:id="772629841">
          <w:marLeft w:val="0"/>
          <w:marRight w:val="0"/>
          <w:marTop w:val="0"/>
          <w:marBottom w:val="0"/>
          <w:divBdr>
            <w:top w:val="none" w:sz="0" w:space="0" w:color="auto"/>
            <w:left w:val="none" w:sz="0" w:space="0" w:color="auto"/>
            <w:bottom w:val="none" w:sz="0" w:space="0" w:color="auto"/>
            <w:right w:val="none" w:sz="0" w:space="0" w:color="auto"/>
          </w:divBdr>
        </w:div>
        <w:div w:id="222448694">
          <w:marLeft w:val="0"/>
          <w:marRight w:val="0"/>
          <w:marTop w:val="0"/>
          <w:marBottom w:val="0"/>
          <w:divBdr>
            <w:top w:val="none" w:sz="0" w:space="0" w:color="auto"/>
            <w:left w:val="none" w:sz="0" w:space="0" w:color="auto"/>
            <w:bottom w:val="none" w:sz="0" w:space="0" w:color="auto"/>
            <w:right w:val="none" w:sz="0" w:space="0" w:color="auto"/>
          </w:divBdr>
        </w:div>
        <w:div w:id="1459105568">
          <w:marLeft w:val="0"/>
          <w:marRight w:val="0"/>
          <w:marTop w:val="0"/>
          <w:marBottom w:val="0"/>
          <w:divBdr>
            <w:top w:val="none" w:sz="0" w:space="0" w:color="auto"/>
            <w:left w:val="none" w:sz="0" w:space="0" w:color="auto"/>
            <w:bottom w:val="none" w:sz="0" w:space="0" w:color="auto"/>
            <w:right w:val="none" w:sz="0" w:space="0" w:color="auto"/>
          </w:divBdr>
        </w:div>
        <w:div w:id="2134053590">
          <w:marLeft w:val="0"/>
          <w:marRight w:val="0"/>
          <w:marTop w:val="0"/>
          <w:marBottom w:val="0"/>
          <w:divBdr>
            <w:top w:val="none" w:sz="0" w:space="0" w:color="auto"/>
            <w:left w:val="none" w:sz="0" w:space="0" w:color="auto"/>
            <w:bottom w:val="none" w:sz="0" w:space="0" w:color="auto"/>
            <w:right w:val="none" w:sz="0" w:space="0" w:color="auto"/>
          </w:divBdr>
        </w:div>
        <w:div w:id="844856059">
          <w:marLeft w:val="0"/>
          <w:marRight w:val="0"/>
          <w:marTop w:val="0"/>
          <w:marBottom w:val="0"/>
          <w:divBdr>
            <w:top w:val="none" w:sz="0" w:space="0" w:color="auto"/>
            <w:left w:val="none" w:sz="0" w:space="0" w:color="auto"/>
            <w:bottom w:val="none" w:sz="0" w:space="0" w:color="auto"/>
            <w:right w:val="none" w:sz="0" w:space="0" w:color="auto"/>
          </w:divBdr>
        </w:div>
        <w:div w:id="168178951">
          <w:marLeft w:val="0"/>
          <w:marRight w:val="0"/>
          <w:marTop w:val="0"/>
          <w:marBottom w:val="0"/>
          <w:divBdr>
            <w:top w:val="none" w:sz="0" w:space="0" w:color="auto"/>
            <w:left w:val="none" w:sz="0" w:space="0" w:color="auto"/>
            <w:bottom w:val="none" w:sz="0" w:space="0" w:color="auto"/>
            <w:right w:val="none" w:sz="0" w:space="0" w:color="auto"/>
          </w:divBdr>
        </w:div>
        <w:div w:id="1926065714">
          <w:marLeft w:val="0"/>
          <w:marRight w:val="0"/>
          <w:marTop w:val="0"/>
          <w:marBottom w:val="0"/>
          <w:divBdr>
            <w:top w:val="none" w:sz="0" w:space="0" w:color="auto"/>
            <w:left w:val="none" w:sz="0" w:space="0" w:color="auto"/>
            <w:bottom w:val="none" w:sz="0" w:space="0" w:color="auto"/>
            <w:right w:val="none" w:sz="0" w:space="0" w:color="auto"/>
          </w:divBdr>
        </w:div>
        <w:div w:id="752241281">
          <w:marLeft w:val="0"/>
          <w:marRight w:val="0"/>
          <w:marTop w:val="0"/>
          <w:marBottom w:val="0"/>
          <w:divBdr>
            <w:top w:val="none" w:sz="0" w:space="0" w:color="auto"/>
            <w:left w:val="none" w:sz="0" w:space="0" w:color="auto"/>
            <w:bottom w:val="none" w:sz="0" w:space="0" w:color="auto"/>
            <w:right w:val="none" w:sz="0" w:space="0" w:color="auto"/>
          </w:divBdr>
        </w:div>
        <w:div w:id="1293171027">
          <w:marLeft w:val="0"/>
          <w:marRight w:val="0"/>
          <w:marTop w:val="0"/>
          <w:marBottom w:val="0"/>
          <w:divBdr>
            <w:top w:val="none" w:sz="0" w:space="0" w:color="auto"/>
            <w:left w:val="none" w:sz="0" w:space="0" w:color="auto"/>
            <w:bottom w:val="none" w:sz="0" w:space="0" w:color="auto"/>
            <w:right w:val="none" w:sz="0" w:space="0" w:color="auto"/>
          </w:divBdr>
        </w:div>
        <w:div w:id="954872896">
          <w:marLeft w:val="0"/>
          <w:marRight w:val="0"/>
          <w:marTop w:val="0"/>
          <w:marBottom w:val="0"/>
          <w:divBdr>
            <w:top w:val="none" w:sz="0" w:space="0" w:color="auto"/>
            <w:left w:val="none" w:sz="0" w:space="0" w:color="auto"/>
            <w:bottom w:val="none" w:sz="0" w:space="0" w:color="auto"/>
            <w:right w:val="none" w:sz="0" w:space="0" w:color="auto"/>
          </w:divBdr>
        </w:div>
        <w:div w:id="391469015">
          <w:marLeft w:val="0"/>
          <w:marRight w:val="0"/>
          <w:marTop w:val="0"/>
          <w:marBottom w:val="0"/>
          <w:divBdr>
            <w:top w:val="none" w:sz="0" w:space="0" w:color="auto"/>
            <w:left w:val="none" w:sz="0" w:space="0" w:color="auto"/>
            <w:bottom w:val="none" w:sz="0" w:space="0" w:color="auto"/>
            <w:right w:val="none" w:sz="0" w:space="0" w:color="auto"/>
          </w:divBdr>
        </w:div>
        <w:div w:id="1793017012">
          <w:marLeft w:val="0"/>
          <w:marRight w:val="0"/>
          <w:marTop w:val="0"/>
          <w:marBottom w:val="0"/>
          <w:divBdr>
            <w:top w:val="none" w:sz="0" w:space="0" w:color="auto"/>
            <w:left w:val="none" w:sz="0" w:space="0" w:color="auto"/>
            <w:bottom w:val="none" w:sz="0" w:space="0" w:color="auto"/>
            <w:right w:val="none" w:sz="0" w:space="0" w:color="auto"/>
          </w:divBdr>
        </w:div>
        <w:div w:id="1100566187">
          <w:marLeft w:val="0"/>
          <w:marRight w:val="0"/>
          <w:marTop w:val="0"/>
          <w:marBottom w:val="0"/>
          <w:divBdr>
            <w:top w:val="none" w:sz="0" w:space="0" w:color="auto"/>
            <w:left w:val="none" w:sz="0" w:space="0" w:color="auto"/>
            <w:bottom w:val="none" w:sz="0" w:space="0" w:color="auto"/>
            <w:right w:val="none" w:sz="0" w:space="0" w:color="auto"/>
          </w:divBdr>
        </w:div>
        <w:div w:id="101800765">
          <w:marLeft w:val="0"/>
          <w:marRight w:val="0"/>
          <w:marTop w:val="0"/>
          <w:marBottom w:val="0"/>
          <w:divBdr>
            <w:top w:val="none" w:sz="0" w:space="0" w:color="auto"/>
            <w:left w:val="none" w:sz="0" w:space="0" w:color="auto"/>
            <w:bottom w:val="none" w:sz="0" w:space="0" w:color="auto"/>
            <w:right w:val="none" w:sz="0" w:space="0" w:color="auto"/>
          </w:divBdr>
        </w:div>
        <w:div w:id="1374579859">
          <w:marLeft w:val="0"/>
          <w:marRight w:val="0"/>
          <w:marTop w:val="0"/>
          <w:marBottom w:val="0"/>
          <w:divBdr>
            <w:top w:val="none" w:sz="0" w:space="0" w:color="auto"/>
            <w:left w:val="none" w:sz="0" w:space="0" w:color="auto"/>
            <w:bottom w:val="none" w:sz="0" w:space="0" w:color="auto"/>
            <w:right w:val="none" w:sz="0" w:space="0" w:color="auto"/>
          </w:divBdr>
        </w:div>
        <w:div w:id="1811820074">
          <w:marLeft w:val="0"/>
          <w:marRight w:val="0"/>
          <w:marTop w:val="0"/>
          <w:marBottom w:val="0"/>
          <w:divBdr>
            <w:top w:val="none" w:sz="0" w:space="0" w:color="auto"/>
            <w:left w:val="none" w:sz="0" w:space="0" w:color="auto"/>
            <w:bottom w:val="none" w:sz="0" w:space="0" w:color="auto"/>
            <w:right w:val="none" w:sz="0" w:space="0" w:color="auto"/>
          </w:divBdr>
        </w:div>
        <w:div w:id="443380623">
          <w:marLeft w:val="0"/>
          <w:marRight w:val="0"/>
          <w:marTop w:val="0"/>
          <w:marBottom w:val="0"/>
          <w:divBdr>
            <w:top w:val="none" w:sz="0" w:space="0" w:color="auto"/>
            <w:left w:val="none" w:sz="0" w:space="0" w:color="auto"/>
            <w:bottom w:val="none" w:sz="0" w:space="0" w:color="auto"/>
            <w:right w:val="none" w:sz="0" w:space="0" w:color="auto"/>
          </w:divBdr>
        </w:div>
        <w:div w:id="1362559843">
          <w:marLeft w:val="0"/>
          <w:marRight w:val="0"/>
          <w:marTop w:val="0"/>
          <w:marBottom w:val="0"/>
          <w:divBdr>
            <w:top w:val="none" w:sz="0" w:space="0" w:color="auto"/>
            <w:left w:val="none" w:sz="0" w:space="0" w:color="auto"/>
            <w:bottom w:val="none" w:sz="0" w:space="0" w:color="auto"/>
            <w:right w:val="none" w:sz="0" w:space="0" w:color="auto"/>
          </w:divBdr>
        </w:div>
        <w:div w:id="1682243620">
          <w:marLeft w:val="0"/>
          <w:marRight w:val="0"/>
          <w:marTop w:val="0"/>
          <w:marBottom w:val="0"/>
          <w:divBdr>
            <w:top w:val="none" w:sz="0" w:space="0" w:color="auto"/>
            <w:left w:val="none" w:sz="0" w:space="0" w:color="auto"/>
            <w:bottom w:val="none" w:sz="0" w:space="0" w:color="auto"/>
            <w:right w:val="none" w:sz="0" w:space="0" w:color="auto"/>
          </w:divBdr>
        </w:div>
        <w:div w:id="1963266727">
          <w:marLeft w:val="0"/>
          <w:marRight w:val="0"/>
          <w:marTop w:val="0"/>
          <w:marBottom w:val="0"/>
          <w:divBdr>
            <w:top w:val="none" w:sz="0" w:space="0" w:color="auto"/>
            <w:left w:val="none" w:sz="0" w:space="0" w:color="auto"/>
            <w:bottom w:val="none" w:sz="0" w:space="0" w:color="auto"/>
            <w:right w:val="none" w:sz="0" w:space="0" w:color="auto"/>
          </w:divBdr>
        </w:div>
        <w:div w:id="574976733">
          <w:marLeft w:val="0"/>
          <w:marRight w:val="0"/>
          <w:marTop w:val="0"/>
          <w:marBottom w:val="0"/>
          <w:divBdr>
            <w:top w:val="none" w:sz="0" w:space="0" w:color="auto"/>
            <w:left w:val="none" w:sz="0" w:space="0" w:color="auto"/>
            <w:bottom w:val="none" w:sz="0" w:space="0" w:color="auto"/>
            <w:right w:val="none" w:sz="0" w:space="0" w:color="auto"/>
          </w:divBdr>
        </w:div>
        <w:div w:id="948271567">
          <w:marLeft w:val="0"/>
          <w:marRight w:val="0"/>
          <w:marTop w:val="0"/>
          <w:marBottom w:val="0"/>
          <w:divBdr>
            <w:top w:val="none" w:sz="0" w:space="0" w:color="auto"/>
            <w:left w:val="none" w:sz="0" w:space="0" w:color="auto"/>
            <w:bottom w:val="none" w:sz="0" w:space="0" w:color="auto"/>
            <w:right w:val="none" w:sz="0" w:space="0" w:color="auto"/>
          </w:divBdr>
        </w:div>
        <w:div w:id="801115009">
          <w:marLeft w:val="0"/>
          <w:marRight w:val="0"/>
          <w:marTop w:val="0"/>
          <w:marBottom w:val="0"/>
          <w:divBdr>
            <w:top w:val="none" w:sz="0" w:space="0" w:color="auto"/>
            <w:left w:val="none" w:sz="0" w:space="0" w:color="auto"/>
            <w:bottom w:val="none" w:sz="0" w:space="0" w:color="auto"/>
            <w:right w:val="none" w:sz="0" w:space="0" w:color="auto"/>
          </w:divBdr>
        </w:div>
        <w:div w:id="1712264562">
          <w:marLeft w:val="0"/>
          <w:marRight w:val="0"/>
          <w:marTop w:val="0"/>
          <w:marBottom w:val="0"/>
          <w:divBdr>
            <w:top w:val="none" w:sz="0" w:space="0" w:color="auto"/>
            <w:left w:val="none" w:sz="0" w:space="0" w:color="auto"/>
            <w:bottom w:val="none" w:sz="0" w:space="0" w:color="auto"/>
            <w:right w:val="none" w:sz="0" w:space="0" w:color="auto"/>
          </w:divBdr>
        </w:div>
        <w:div w:id="1075249383">
          <w:marLeft w:val="0"/>
          <w:marRight w:val="0"/>
          <w:marTop w:val="0"/>
          <w:marBottom w:val="0"/>
          <w:divBdr>
            <w:top w:val="none" w:sz="0" w:space="0" w:color="auto"/>
            <w:left w:val="none" w:sz="0" w:space="0" w:color="auto"/>
            <w:bottom w:val="none" w:sz="0" w:space="0" w:color="auto"/>
            <w:right w:val="none" w:sz="0" w:space="0" w:color="auto"/>
          </w:divBdr>
        </w:div>
        <w:div w:id="568465142">
          <w:marLeft w:val="0"/>
          <w:marRight w:val="0"/>
          <w:marTop w:val="0"/>
          <w:marBottom w:val="0"/>
          <w:divBdr>
            <w:top w:val="none" w:sz="0" w:space="0" w:color="auto"/>
            <w:left w:val="none" w:sz="0" w:space="0" w:color="auto"/>
            <w:bottom w:val="none" w:sz="0" w:space="0" w:color="auto"/>
            <w:right w:val="none" w:sz="0" w:space="0" w:color="auto"/>
          </w:divBdr>
        </w:div>
        <w:div w:id="1596816334">
          <w:marLeft w:val="0"/>
          <w:marRight w:val="0"/>
          <w:marTop w:val="0"/>
          <w:marBottom w:val="0"/>
          <w:divBdr>
            <w:top w:val="none" w:sz="0" w:space="0" w:color="auto"/>
            <w:left w:val="none" w:sz="0" w:space="0" w:color="auto"/>
            <w:bottom w:val="none" w:sz="0" w:space="0" w:color="auto"/>
            <w:right w:val="none" w:sz="0" w:space="0" w:color="auto"/>
          </w:divBdr>
        </w:div>
        <w:div w:id="1045987161">
          <w:marLeft w:val="0"/>
          <w:marRight w:val="0"/>
          <w:marTop w:val="0"/>
          <w:marBottom w:val="0"/>
          <w:divBdr>
            <w:top w:val="none" w:sz="0" w:space="0" w:color="auto"/>
            <w:left w:val="none" w:sz="0" w:space="0" w:color="auto"/>
            <w:bottom w:val="none" w:sz="0" w:space="0" w:color="auto"/>
            <w:right w:val="none" w:sz="0" w:space="0" w:color="auto"/>
          </w:divBdr>
        </w:div>
        <w:div w:id="349186274">
          <w:marLeft w:val="0"/>
          <w:marRight w:val="0"/>
          <w:marTop w:val="0"/>
          <w:marBottom w:val="0"/>
          <w:divBdr>
            <w:top w:val="none" w:sz="0" w:space="0" w:color="auto"/>
            <w:left w:val="none" w:sz="0" w:space="0" w:color="auto"/>
            <w:bottom w:val="none" w:sz="0" w:space="0" w:color="auto"/>
            <w:right w:val="none" w:sz="0" w:space="0" w:color="auto"/>
          </w:divBdr>
        </w:div>
        <w:div w:id="1855999160">
          <w:marLeft w:val="0"/>
          <w:marRight w:val="0"/>
          <w:marTop w:val="0"/>
          <w:marBottom w:val="0"/>
          <w:divBdr>
            <w:top w:val="none" w:sz="0" w:space="0" w:color="auto"/>
            <w:left w:val="none" w:sz="0" w:space="0" w:color="auto"/>
            <w:bottom w:val="none" w:sz="0" w:space="0" w:color="auto"/>
            <w:right w:val="none" w:sz="0" w:space="0" w:color="auto"/>
          </w:divBdr>
        </w:div>
        <w:div w:id="1036858226">
          <w:marLeft w:val="0"/>
          <w:marRight w:val="0"/>
          <w:marTop w:val="0"/>
          <w:marBottom w:val="0"/>
          <w:divBdr>
            <w:top w:val="none" w:sz="0" w:space="0" w:color="auto"/>
            <w:left w:val="none" w:sz="0" w:space="0" w:color="auto"/>
            <w:bottom w:val="none" w:sz="0" w:space="0" w:color="auto"/>
            <w:right w:val="none" w:sz="0" w:space="0" w:color="auto"/>
          </w:divBdr>
        </w:div>
        <w:div w:id="977760795">
          <w:marLeft w:val="0"/>
          <w:marRight w:val="0"/>
          <w:marTop w:val="0"/>
          <w:marBottom w:val="0"/>
          <w:divBdr>
            <w:top w:val="none" w:sz="0" w:space="0" w:color="auto"/>
            <w:left w:val="none" w:sz="0" w:space="0" w:color="auto"/>
            <w:bottom w:val="none" w:sz="0" w:space="0" w:color="auto"/>
            <w:right w:val="none" w:sz="0" w:space="0" w:color="auto"/>
          </w:divBdr>
        </w:div>
        <w:div w:id="540093856">
          <w:marLeft w:val="0"/>
          <w:marRight w:val="0"/>
          <w:marTop w:val="0"/>
          <w:marBottom w:val="0"/>
          <w:divBdr>
            <w:top w:val="none" w:sz="0" w:space="0" w:color="auto"/>
            <w:left w:val="none" w:sz="0" w:space="0" w:color="auto"/>
            <w:bottom w:val="none" w:sz="0" w:space="0" w:color="auto"/>
            <w:right w:val="none" w:sz="0" w:space="0" w:color="auto"/>
          </w:divBdr>
        </w:div>
        <w:div w:id="1608349493">
          <w:marLeft w:val="0"/>
          <w:marRight w:val="0"/>
          <w:marTop w:val="0"/>
          <w:marBottom w:val="0"/>
          <w:divBdr>
            <w:top w:val="none" w:sz="0" w:space="0" w:color="auto"/>
            <w:left w:val="none" w:sz="0" w:space="0" w:color="auto"/>
            <w:bottom w:val="none" w:sz="0" w:space="0" w:color="auto"/>
            <w:right w:val="none" w:sz="0" w:space="0" w:color="auto"/>
          </w:divBdr>
        </w:div>
        <w:div w:id="1766420038">
          <w:marLeft w:val="0"/>
          <w:marRight w:val="0"/>
          <w:marTop w:val="0"/>
          <w:marBottom w:val="0"/>
          <w:divBdr>
            <w:top w:val="none" w:sz="0" w:space="0" w:color="auto"/>
            <w:left w:val="none" w:sz="0" w:space="0" w:color="auto"/>
            <w:bottom w:val="none" w:sz="0" w:space="0" w:color="auto"/>
            <w:right w:val="none" w:sz="0" w:space="0" w:color="auto"/>
          </w:divBdr>
        </w:div>
        <w:div w:id="261686493">
          <w:marLeft w:val="0"/>
          <w:marRight w:val="0"/>
          <w:marTop w:val="0"/>
          <w:marBottom w:val="0"/>
          <w:divBdr>
            <w:top w:val="none" w:sz="0" w:space="0" w:color="auto"/>
            <w:left w:val="none" w:sz="0" w:space="0" w:color="auto"/>
            <w:bottom w:val="none" w:sz="0" w:space="0" w:color="auto"/>
            <w:right w:val="none" w:sz="0" w:space="0" w:color="auto"/>
          </w:divBdr>
        </w:div>
        <w:div w:id="560137711">
          <w:marLeft w:val="0"/>
          <w:marRight w:val="0"/>
          <w:marTop w:val="0"/>
          <w:marBottom w:val="0"/>
          <w:divBdr>
            <w:top w:val="none" w:sz="0" w:space="0" w:color="auto"/>
            <w:left w:val="none" w:sz="0" w:space="0" w:color="auto"/>
            <w:bottom w:val="none" w:sz="0" w:space="0" w:color="auto"/>
            <w:right w:val="none" w:sz="0" w:space="0" w:color="auto"/>
          </w:divBdr>
        </w:div>
        <w:div w:id="1009334048">
          <w:marLeft w:val="0"/>
          <w:marRight w:val="0"/>
          <w:marTop w:val="0"/>
          <w:marBottom w:val="0"/>
          <w:divBdr>
            <w:top w:val="none" w:sz="0" w:space="0" w:color="auto"/>
            <w:left w:val="none" w:sz="0" w:space="0" w:color="auto"/>
            <w:bottom w:val="none" w:sz="0" w:space="0" w:color="auto"/>
            <w:right w:val="none" w:sz="0" w:space="0" w:color="auto"/>
          </w:divBdr>
        </w:div>
        <w:div w:id="1575818104">
          <w:marLeft w:val="0"/>
          <w:marRight w:val="0"/>
          <w:marTop w:val="0"/>
          <w:marBottom w:val="0"/>
          <w:divBdr>
            <w:top w:val="none" w:sz="0" w:space="0" w:color="auto"/>
            <w:left w:val="none" w:sz="0" w:space="0" w:color="auto"/>
            <w:bottom w:val="none" w:sz="0" w:space="0" w:color="auto"/>
            <w:right w:val="none" w:sz="0" w:space="0" w:color="auto"/>
          </w:divBdr>
        </w:div>
        <w:div w:id="1943411397">
          <w:marLeft w:val="0"/>
          <w:marRight w:val="0"/>
          <w:marTop w:val="0"/>
          <w:marBottom w:val="0"/>
          <w:divBdr>
            <w:top w:val="none" w:sz="0" w:space="0" w:color="auto"/>
            <w:left w:val="none" w:sz="0" w:space="0" w:color="auto"/>
            <w:bottom w:val="none" w:sz="0" w:space="0" w:color="auto"/>
            <w:right w:val="none" w:sz="0" w:space="0" w:color="auto"/>
          </w:divBdr>
        </w:div>
        <w:div w:id="124810217">
          <w:marLeft w:val="0"/>
          <w:marRight w:val="0"/>
          <w:marTop w:val="0"/>
          <w:marBottom w:val="0"/>
          <w:divBdr>
            <w:top w:val="none" w:sz="0" w:space="0" w:color="auto"/>
            <w:left w:val="none" w:sz="0" w:space="0" w:color="auto"/>
            <w:bottom w:val="none" w:sz="0" w:space="0" w:color="auto"/>
            <w:right w:val="none" w:sz="0" w:space="0" w:color="auto"/>
          </w:divBdr>
        </w:div>
        <w:div w:id="1723481181">
          <w:marLeft w:val="0"/>
          <w:marRight w:val="0"/>
          <w:marTop w:val="0"/>
          <w:marBottom w:val="0"/>
          <w:divBdr>
            <w:top w:val="none" w:sz="0" w:space="0" w:color="auto"/>
            <w:left w:val="none" w:sz="0" w:space="0" w:color="auto"/>
            <w:bottom w:val="none" w:sz="0" w:space="0" w:color="auto"/>
            <w:right w:val="none" w:sz="0" w:space="0" w:color="auto"/>
          </w:divBdr>
        </w:div>
        <w:div w:id="1136677421">
          <w:marLeft w:val="0"/>
          <w:marRight w:val="0"/>
          <w:marTop w:val="0"/>
          <w:marBottom w:val="0"/>
          <w:divBdr>
            <w:top w:val="none" w:sz="0" w:space="0" w:color="auto"/>
            <w:left w:val="none" w:sz="0" w:space="0" w:color="auto"/>
            <w:bottom w:val="none" w:sz="0" w:space="0" w:color="auto"/>
            <w:right w:val="none" w:sz="0" w:space="0" w:color="auto"/>
          </w:divBdr>
        </w:div>
        <w:div w:id="603079363">
          <w:marLeft w:val="0"/>
          <w:marRight w:val="0"/>
          <w:marTop w:val="0"/>
          <w:marBottom w:val="0"/>
          <w:divBdr>
            <w:top w:val="none" w:sz="0" w:space="0" w:color="auto"/>
            <w:left w:val="none" w:sz="0" w:space="0" w:color="auto"/>
            <w:bottom w:val="none" w:sz="0" w:space="0" w:color="auto"/>
            <w:right w:val="none" w:sz="0" w:space="0" w:color="auto"/>
          </w:divBdr>
        </w:div>
        <w:div w:id="1360201605">
          <w:marLeft w:val="0"/>
          <w:marRight w:val="0"/>
          <w:marTop w:val="0"/>
          <w:marBottom w:val="0"/>
          <w:divBdr>
            <w:top w:val="none" w:sz="0" w:space="0" w:color="auto"/>
            <w:left w:val="none" w:sz="0" w:space="0" w:color="auto"/>
            <w:bottom w:val="none" w:sz="0" w:space="0" w:color="auto"/>
            <w:right w:val="none" w:sz="0" w:space="0" w:color="auto"/>
          </w:divBdr>
        </w:div>
        <w:div w:id="1888448888">
          <w:marLeft w:val="0"/>
          <w:marRight w:val="0"/>
          <w:marTop w:val="0"/>
          <w:marBottom w:val="0"/>
          <w:divBdr>
            <w:top w:val="none" w:sz="0" w:space="0" w:color="auto"/>
            <w:left w:val="none" w:sz="0" w:space="0" w:color="auto"/>
            <w:bottom w:val="none" w:sz="0" w:space="0" w:color="auto"/>
            <w:right w:val="none" w:sz="0" w:space="0" w:color="auto"/>
          </w:divBdr>
        </w:div>
        <w:div w:id="531305322">
          <w:marLeft w:val="0"/>
          <w:marRight w:val="0"/>
          <w:marTop w:val="0"/>
          <w:marBottom w:val="0"/>
          <w:divBdr>
            <w:top w:val="none" w:sz="0" w:space="0" w:color="auto"/>
            <w:left w:val="none" w:sz="0" w:space="0" w:color="auto"/>
            <w:bottom w:val="none" w:sz="0" w:space="0" w:color="auto"/>
            <w:right w:val="none" w:sz="0" w:space="0" w:color="auto"/>
          </w:divBdr>
        </w:div>
        <w:div w:id="1668171180">
          <w:marLeft w:val="0"/>
          <w:marRight w:val="0"/>
          <w:marTop w:val="0"/>
          <w:marBottom w:val="0"/>
          <w:divBdr>
            <w:top w:val="none" w:sz="0" w:space="0" w:color="auto"/>
            <w:left w:val="none" w:sz="0" w:space="0" w:color="auto"/>
            <w:bottom w:val="none" w:sz="0" w:space="0" w:color="auto"/>
            <w:right w:val="none" w:sz="0" w:space="0" w:color="auto"/>
          </w:divBdr>
        </w:div>
        <w:div w:id="2112167402">
          <w:marLeft w:val="0"/>
          <w:marRight w:val="0"/>
          <w:marTop w:val="0"/>
          <w:marBottom w:val="0"/>
          <w:divBdr>
            <w:top w:val="none" w:sz="0" w:space="0" w:color="auto"/>
            <w:left w:val="none" w:sz="0" w:space="0" w:color="auto"/>
            <w:bottom w:val="none" w:sz="0" w:space="0" w:color="auto"/>
            <w:right w:val="none" w:sz="0" w:space="0" w:color="auto"/>
          </w:divBdr>
        </w:div>
        <w:div w:id="422919202">
          <w:marLeft w:val="0"/>
          <w:marRight w:val="0"/>
          <w:marTop w:val="0"/>
          <w:marBottom w:val="0"/>
          <w:divBdr>
            <w:top w:val="none" w:sz="0" w:space="0" w:color="auto"/>
            <w:left w:val="none" w:sz="0" w:space="0" w:color="auto"/>
            <w:bottom w:val="none" w:sz="0" w:space="0" w:color="auto"/>
            <w:right w:val="none" w:sz="0" w:space="0" w:color="auto"/>
          </w:divBdr>
        </w:div>
        <w:div w:id="1817187773">
          <w:marLeft w:val="0"/>
          <w:marRight w:val="0"/>
          <w:marTop w:val="0"/>
          <w:marBottom w:val="0"/>
          <w:divBdr>
            <w:top w:val="none" w:sz="0" w:space="0" w:color="auto"/>
            <w:left w:val="none" w:sz="0" w:space="0" w:color="auto"/>
            <w:bottom w:val="none" w:sz="0" w:space="0" w:color="auto"/>
            <w:right w:val="none" w:sz="0" w:space="0" w:color="auto"/>
          </w:divBdr>
        </w:div>
        <w:div w:id="310794794">
          <w:marLeft w:val="0"/>
          <w:marRight w:val="0"/>
          <w:marTop w:val="0"/>
          <w:marBottom w:val="0"/>
          <w:divBdr>
            <w:top w:val="none" w:sz="0" w:space="0" w:color="auto"/>
            <w:left w:val="none" w:sz="0" w:space="0" w:color="auto"/>
            <w:bottom w:val="none" w:sz="0" w:space="0" w:color="auto"/>
            <w:right w:val="none" w:sz="0" w:space="0" w:color="auto"/>
          </w:divBdr>
        </w:div>
        <w:div w:id="782462952">
          <w:marLeft w:val="0"/>
          <w:marRight w:val="0"/>
          <w:marTop w:val="0"/>
          <w:marBottom w:val="0"/>
          <w:divBdr>
            <w:top w:val="none" w:sz="0" w:space="0" w:color="auto"/>
            <w:left w:val="none" w:sz="0" w:space="0" w:color="auto"/>
            <w:bottom w:val="none" w:sz="0" w:space="0" w:color="auto"/>
            <w:right w:val="none" w:sz="0" w:space="0" w:color="auto"/>
          </w:divBdr>
        </w:div>
        <w:div w:id="1063337728">
          <w:marLeft w:val="0"/>
          <w:marRight w:val="0"/>
          <w:marTop w:val="0"/>
          <w:marBottom w:val="0"/>
          <w:divBdr>
            <w:top w:val="none" w:sz="0" w:space="0" w:color="auto"/>
            <w:left w:val="none" w:sz="0" w:space="0" w:color="auto"/>
            <w:bottom w:val="none" w:sz="0" w:space="0" w:color="auto"/>
            <w:right w:val="none" w:sz="0" w:space="0" w:color="auto"/>
          </w:divBdr>
        </w:div>
        <w:div w:id="1974603630">
          <w:marLeft w:val="0"/>
          <w:marRight w:val="0"/>
          <w:marTop w:val="0"/>
          <w:marBottom w:val="0"/>
          <w:divBdr>
            <w:top w:val="none" w:sz="0" w:space="0" w:color="auto"/>
            <w:left w:val="none" w:sz="0" w:space="0" w:color="auto"/>
            <w:bottom w:val="none" w:sz="0" w:space="0" w:color="auto"/>
            <w:right w:val="none" w:sz="0" w:space="0" w:color="auto"/>
          </w:divBdr>
        </w:div>
        <w:div w:id="142432970">
          <w:marLeft w:val="0"/>
          <w:marRight w:val="0"/>
          <w:marTop w:val="0"/>
          <w:marBottom w:val="0"/>
          <w:divBdr>
            <w:top w:val="none" w:sz="0" w:space="0" w:color="auto"/>
            <w:left w:val="none" w:sz="0" w:space="0" w:color="auto"/>
            <w:bottom w:val="none" w:sz="0" w:space="0" w:color="auto"/>
            <w:right w:val="none" w:sz="0" w:space="0" w:color="auto"/>
          </w:divBdr>
        </w:div>
        <w:div w:id="133262224">
          <w:marLeft w:val="0"/>
          <w:marRight w:val="0"/>
          <w:marTop w:val="0"/>
          <w:marBottom w:val="0"/>
          <w:divBdr>
            <w:top w:val="none" w:sz="0" w:space="0" w:color="auto"/>
            <w:left w:val="none" w:sz="0" w:space="0" w:color="auto"/>
            <w:bottom w:val="none" w:sz="0" w:space="0" w:color="auto"/>
            <w:right w:val="none" w:sz="0" w:space="0" w:color="auto"/>
          </w:divBdr>
        </w:div>
        <w:div w:id="780492881">
          <w:marLeft w:val="0"/>
          <w:marRight w:val="0"/>
          <w:marTop w:val="0"/>
          <w:marBottom w:val="0"/>
          <w:divBdr>
            <w:top w:val="none" w:sz="0" w:space="0" w:color="auto"/>
            <w:left w:val="none" w:sz="0" w:space="0" w:color="auto"/>
            <w:bottom w:val="none" w:sz="0" w:space="0" w:color="auto"/>
            <w:right w:val="none" w:sz="0" w:space="0" w:color="auto"/>
          </w:divBdr>
        </w:div>
        <w:div w:id="824861521">
          <w:marLeft w:val="0"/>
          <w:marRight w:val="0"/>
          <w:marTop w:val="0"/>
          <w:marBottom w:val="0"/>
          <w:divBdr>
            <w:top w:val="none" w:sz="0" w:space="0" w:color="auto"/>
            <w:left w:val="none" w:sz="0" w:space="0" w:color="auto"/>
            <w:bottom w:val="none" w:sz="0" w:space="0" w:color="auto"/>
            <w:right w:val="none" w:sz="0" w:space="0" w:color="auto"/>
          </w:divBdr>
        </w:div>
        <w:div w:id="1004239862">
          <w:marLeft w:val="0"/>
          <w:marRight w:val="0"/>
          <w:marTop w:val="0"/>
          <w:marBottom w:val="0"/>
          <w:divBdr>
            <w:top w:val="none" w:sz="0" w:space="0" w:color="auto"/>
            <w:left w:val="none" w:sz="0" w:space="0" w:color="auto"/>
            <w:bottom w:val="none" w:sz="0" w:space="0" w:color="auto"/>
            <w:right w:val="none" w:sz="0" w:space="0" w:color="auto"/>
          </w:divBdr>
        </w:div>
        <w:div w:id="810563791">
          <w:marLeft w:val="0"/>
          <w:marRight w:val="0"/>
          <w:marTop w:val="0"/>
          <w:marBottom w:val="0"/>
          <w:divBdr>
            <w:top w:val="none" w:sz="0" w:space="0" w:color="auto"/>
            <w:left w:val="none" w:sz="0" w:space="0" w:color="auto"/>
            <w:bottom w:val="none" w:sz="0" w:space="0" w:color="auto"/>
            <w:right w:val="none" w:sz="0" w:space="0" w:color="auto"/>
          </w:divBdr>
        </w:div>
        <w:div w:id="1828012633">
          <w:marLeft w:val="0"/>
          <w:marRight w:val="0"/>
          <w:marTop w:val="0"/>
          <w:marBottom w:val="0"/>
          <w:divBdr>
            <w:top w:val="none" w:sz="0" w:space="0" w:color="auto"/>
            <w:left w:val="none" w:sz="0" w:space="0" w:color="auto"/>
            <w:bottom w:val="none" w:sz="0" w:space="0" w:color="auto"/>
            <w:right w:val="none" w:sz="0" w:space="0" w:color="auto"/>
          </w:divBdr>
        </w:div>
        <w:div w:id="1954438254">
          <w:marLeft w:val="0"/>
          <w:marRight w:val="0"/>
          <w:marTop w:val="0"/>
          <w:marBottom w:val="0"/>
          <w:divBdr>
            <w:top w:val="none" w:sz="0" w:space="0" w:color="auto"/>
            <w:left w:val="none" w:sz="0" w:space="0" w:color="auto"/>
            <w:bottom w:val="none" w:sz="0" w:space="0" w:color="auto"/>
            <w:right w:val="none" w:sz="0" w:space="0" w:color="auto"/>
          </w:divBdr>
        </w:div>
        <w:div w:id="475299728">
          <w:marLeft w:val="0"/>
          <w:marRight w:val="0"/>
          <w:marTop w:val="0"/>
          <w:marBottom w:val="0"/>
          <w:divBdr>
            <w:top w:val="none" w:sz="0" w:space="0" w:color="auto"/>
            <w:left w:val="none" w:sz="0" w:space="0" w:color="auto"/>
            <w:bottom w:val="none" w:sz="0" w:space="0" w:color="auto"/>
            <w:right w:val="none" w:sz="0" w:space="0" w:color="auto"/>
          </w:divBdr>
        </w:div>
        <w:div w:id="1644122058">
          <w:marLeft w:val="0"/>
          <w:marRight w:val="0"/>
          <w:marTop w:val="0"/>
          <w:marBottom w:val="0"/>
          <w:divBdr>
            <w:top w:val="none" w:sz="0" w:space="0" w:color="auto"/>
            <w:left w:val="none" w:sz="0" w:space="0" w:color="auto"/>
            <w:bottom w:val="none" w:sz="0" w:space="0" w:color="auto"/>
            <w:right w:val="none" w:sz="0" w:space="0" w:color="auto"/>
          </w:divBdr>
        </w:div>
        <w:div w:id="648367021">
          <w:marLeft w:val="0"/>
          <w:marRight w:val="0"/>
          <w:marTop w:val="0"/>
          <w:marBottom w:val="0"/>
          <w:divBdr>
            <w:top w:val="none" w:sz="0" w:space="0" w:color="auto"/>
            <w:left w:val="none" w:sz="0" w:space="0" w:color="auto"/>
            <w:bottom w:val="none" w:sz="0" w:space="0" w:color="auto"/>
            <w:right w:val="none" w:sz="0" w:space="0" w:color="auto"/>
          </w:divBdr>
        </w:div>
        <w:div w:id="1004405548">
          <w:marLeft w:val="0"/>
          <w:marRight w:val="0"/>
          <w:marTop w:val="0"/>
          <w:marBottom w:val="0"/>
          <w:divBdr>
            <w:top w:val="none" w:sz="0" w:space="0" w:color="auto"/>
            <w:left w:val="none" w:sz="0" w:space="0" w:color="auto"/>
            <w:bottom w:val="none" w:sz="0" w:space="0" w:color="auto"/>
            <w:right w:val="none" w:sz="0" w:space="0" w:color="auto"/>
          </w:divBdr>
        </w:div>
        <w:div w:id="976840915">
          <w:marLeft w:val="0"/>
          <w:marRight w:val="0"/>
          <w:marTop w:val="0"/>
          <w:marBottom w:val="0"/>
          <w:divBdr>
            <w:top w:val="none" w:sz="0" w:space="0" w:color="auto"/>
            <w:left w:val="none" w:sz="0" w:space="0" w:color="auto"/>
            <w:bottom w:val="none" w:sz="0" w:space="0" w:color="auto"/>
            <w:right w:val="none" w:sz="0" w:space="0" w:color="auto"/>
          </w:divBdr>
        </w:div>
        <w:div w:id="98987675">
          <w:marLeft w:val="0"/>
          <w:marRight w:val="0"/>
          <w:marTop w:val="0"/>
          <w:marBottom w:val="0"/>
          <w:divBdr>
            <w:top w:val="none" w:sz="0" w:space="0" w:color="auto"/>
            <w:left w:val="none" w:sz="0" w:space="0" w:color="auto"/>
            <w:bottom w:val="none" w:sz="0" w:space="0" w:color="auto"/>
            <w:right w:val="none" w:sz="0" w:space="0" w:color="auto"/>
          </w:divBdr>
        </w:div>
        <w:div w:id="1681926995">
          <w:marLeft w:val="0"/>
          <w:marRight w:val="0"/>
          <w:marTop w:val="0"/>
          <w:marBottom w:val="0"/>
          <w:divBdr>
            <w:top w:val="none" w:sz="0" w:space="0" w:color="auto"/>
            <w:left w:val="none" w:sz="0" w:space="0" w:color="auto"/>
            <w:bottom w:val="none" w:sz="0" w:space="0" w:color="auto"/>
            <w:right w:val="none" w:sz="0" w:space="0" w:color="auto"/>
          </w:divBdr>
        </w:div>
        <w:div w:id="647058769">
          <w:marLeft w:val="0"/>
          <w:marRight w:val="0"/>
          <w:marTop w:val="0"/>
          <w:marBottom w:val="0"/>
          <w:divBdr>
            <w:top w:val="none" w:sz="0" w:space="0" w:color="auto"/>
            <w:left w:val="none" w:sz="0" w:space="0" w:color="auto"/>
            <w:bottom w:val="none" w:sz="0" w:space="0" w:color="auto"/>
            <w:right w:val="none" w:sz="0" w:space="0" w:color="auto"/>
          </w:divBdr>
        </w:div>
        <w:div w:id="790899704">
          <w:marLeft w:val="0"/>
          <w:marRight w:val="0"/>
          <w:marTop w:val="0"/>
          <w:marBottom w:val="0"/>
          <w:divBdr>
            <w:top w:val="none" w:sz="0" w:space="0" w:color="auto"/>
            <w:left w:val="none" w:sz="0" w:space="0" w:color="auto"/>
            <w:bottom w:val="none" w:sz="0" w:space="0" w:color="auto"/>
            <w:right w:val="none" w:sz="0" w:space="0" w:color="auto"/>
          </w:divBdr>
        </w:div>
        <w:div w:id="1763145451">
          <w:marLeft w:val="0"/>
          <w:marRight w:val="0"/>
          <w:marTop w:val="0"/>
          <w:marBottom w:val="0"/>
          <w:divBdr>
            <w:top w:val="none" w:sz="0" w:space="0" w:color="auto"/>
            <w:left w:val="none" w:sz="0" w:space="0" w:color="auto"/>
            <w:bottom w:val="none" w:sz="0" w:space="0" w:color="auto"/>
            <w:right w:val="none" w:sz="0" w:space="0" w:color="auto"/>
          </w:divBdr>
        </w:div>
        <w:div w:id="841552468">
          <w:marLeft w:val="0"/>
          <w:marRight w:val="0"/>
          <w:marTop w:val="0"/>
          <w:marBottom w:val="0"/>
          <w:divBdr>
            <w:top w:val="none" w:sz="0" w:space="0" w:color="auto"/>
            <w:left w:val="none" w:sz="0" w:space="0" w:color="auto"/>
            <w:bottom w:val="none" w:sz="0" w:space="0" w:color="auto"/>
            <w:right w:val="none" w:sz="0" w:space="0" w:color="auto"/>
          </w:divBdr>
        </w:div>
        <w:div w:id="1065681717">
          <w:marLeft w:val="0"/>
          <w:marRight w:val="0"/>
          <w:marTop w:val="0"/>
          <w:marBottom w:val="0"/>
          <w:divBdr>
            <w:top w:val="none" w:sz="0" w:space="0" w:color="auto"/>
            <w:left w:val="none" w:sz="0" w:space="0" w:color="auto"/>
            <w:bottom w:val="none" w:sz="0" w:space="0" w:color="auto"/>
            <w:right w:val="none" w:sz="0" w:space="0" w:color="auto"/>
          </w:divBdr>
        </w:div>
        <w:div w:id="594247645">
          <w:marLeft w:val="0"/>
          <w:marRight w:val="0"/>
          <w:marTop w:val="0"/>
          <w:marBottom w:val="0"/>
          <w:divBdr>
            <w:top w:val="none" w:sz="0" w:space="0" w:color="auto"/>
            <w:left w:val="none" w:sz="0" w:space="0" w:color="auto"/>
            <w:bottom w:val="none" w:sz="0" w:space="0" w:color="auto"/>
            <w:right w:val="none" w:sz="0" w:space="0" w:color="auto"/>
          </w:divBdr>
        </w:div>
        <w:div w:id="2045865021">
          <w:marLeft w:val="0"/>
          <w:marRight w:val="0"/>
          <w:marTop w:val="0"/>
          <w:marBottom w:val="0"/>
          <w:divBdr>
            <w:top w:val="none" w:sz="0" w:space="0" w:color="auto"/>
            <w:left w:val="none" w:sz="0" w:space="0" w:color="auto"/>
            <w:bottom w:val="none" w:sz="0" w:space="0" w:color="auto"/>
            <w:right w:val="none" w:sz="0" w:space="0" w:color="auto"/>
          </w:divBdr>
        </w:div>
        <w:div w:id="387191559">
          <w:marLeft w:val="0"/>
          <w:marRight w:val="0"/>
          <w:marTop w:val="0"/>
          <w:marBottom w:val="0"/>
          <w:divBdr>
            <w:top w:val="none" w:sz="0" w:space="0" w:color="auto"/>
            <w:left w:val="none" w:sz="0" w:space="0" w:color="auto"/>
            <w:bottom w:val="none" w:sz="0" w:space="0" w:color="auto"/>
            <w:right w:val="none" w:sz="0" w:space="0" w:color="auto"/>
          </w:divBdr>
        </w:div>
      </w:divsChild>
    </w:div>
    <w:div w:id="1390231311">
      <w:marLeft w:val="0"/>
      <w:marRight w:val="0"/>
      <w:marTop w:val="0"/>
      <w:marBottom w:val="0"/>
      <w:divBdr>
        <w:top w:val="none" w:sz="0" w:space="0" w:color="auto"/>
        <w:left w:val="none" w:sz="0" w:space="0" w:color="auto"/>
        <w:bottom w:val="none" w:sz="0" w:space="0" w:color="auto"/>
        <w:right w:val="none" w:sz="0" w:space="0" w:color="auto"/>
      </w:divBdr>
    </w:div>
    <w:div w:id="1392193003">
      <w:marLeft w:val="0"/>
      <w:marRight w:val="0"/>
      <w:marTop w:val="0"/>
      <w:marBottom w:val="0"/>
      <w:divBdr>
        <w:top w:val="none" w:sz="0" w:space="0" w:color="auto"/>
        <w:left w:val="none" w:sz="0" w:space="0" w:color="auto"/>
        <w:bottom w:val="none" w:sz="0" w:space="0" w:color="auto"/>
        <w:right w:val="none" w:sz="0" w:space="0" w:color="auto"/>
      </w:divBdr>
    </w:div>
    <w:div w:id="1393383238">
      <w:marLeft w:val="0"/>
      <w:marRight w:val="0"/>
      <w:marTop w:val="0"/>
      <w:marBottom w:val="0"/>
      <w:divBdr>
        <w:top w:val="none" w:sz="0" w:space="0" w:color="auto"/>
        <w:left w:val="none" w:sz="0" w:space="0" w:color="auto"/>
        <w:bottom w:val="none" w:sz="0" w:space="0" w:color="auto"/>
        <w:right w:val="none" w:sz="0" w:space="0" w:color="auto"/>
      </w:divBdr>
    </w:div>
    <w:div w:id="1397162985">
      <w:marLeft w:val="0"/>
      <w:marRight w:val="0"/>
      <w:marTop w:val="0"/>
      <w:marBottom w:val="0"/>
      <w:divBdr>
        <w:top w:val="none" w:sz="0" w:space="0" w:color="auto"/>
        <w:left w:val="none" w:sz="0" w:space="0" w:color="auto"/>
        <w:bottom w:val="none" w:sz="0" w:space="0" w:color="auto"/>
        <w:right w:val="none" w:sz="0" w:space="0" w:color="auto"/>
      </w:divBdr>
    </w:div>
    <w:div w:id="1398549963">
      <w:marLeft w:val="0"/>
      <w:marRight w:val="0"/>
      <w:marTop w:val="0"/>
      <w:marBottom w:val="0"/>
      <w:divBdr>
        <w:top w:val="none" w:sz="0" w:space="0" w:color="auto"/>
        <w:left w:val="none" w:sz="0" w:space="0" w:color="auto"/>
        <w:bottom w:val="none" w:sz="0" w:space="0" w:color="auto"/>
        <w:right w:val="none" w:sz="0" w:space="0" w:color="auto"/>
      </w:divBdr>
    </w:div>
    <w:div w:id="1400131577">
      <w:marLeft w:val="0"/>
      <w:marRight w:val="0"/>
      <w:marTop w:val="0"/>
      <w:marBottom w:val="0"/>
      <w:divBdr>
        <w:top w:val="none" w:sz="0" w:space="0" w:color="auto"/>
        <w:left w:val="none" w:sz="0" w:space="0" w:color="auto"/>
        <w:bottom w:val="none" w:sz="0" w:space="0" w:color="auto"/>
        <w:right w:val="none" w:sz="0" w:space="0" w:color="auto"/>
      </w:divBdr>
    </w:div>
    <w:div w:id="1400320718">
      <w:marLeft w:val="0"/>
      <w:marRight w:val="0"/>
      <w:marTop w:val="0"/>
      <w:marBottom w:val="0"/>
      <w:divBdr>
        <w:top w:val="none" w:sz="0" w:space="0" w:color="auto"/>
        <w:left w:val="none" w:sz="0" w:space="0" w:color="auto"/>
        <w:bottom w:val="none" w:sz="0" w:space="0" w:color="auto"/>
        <w:right w:val="none" w:sz="0" w:space="0" w:color="auto"/>
      </w:divBdr>
    </w:div>
    <w:div w:id="1400522783">
      <w:marLeft w:val="0"/>
      <w:marRight w:val="0"/>
      <w:marTop w:val="0"/>
      <w:marBottom w:val="0"/>
      <w:divBdr>
        <w:top w:val="none" w:sz="0" w:space="0" w:color="auto"/>
        <w:left w:val="none" w:sz="0" w:space="0" w:color="auto"/>
        <w:bottom w:val="none" w:sz="0" w:space="0" w:color="auto"/>
        <w:right w:val="none" w:sz="0" w:space="0" w:color="auto"/>
      </w:divBdr>
    </w:div>
    <w:div w:id="1403261907">
      <w:marLeft w:val="0"/>
      <w:marRight w:val="0"/>
      <w:marTop w:val="0"/>
      <w:marBottom w:val="0"/>
      <w:divBdr>
        <w:top w:val="none" w:sz="0" w:space="0" w:color="auto"/>
        <w:left w:val="none" w:sz="0" w:space="0" w:color="auto"/>
        <w:bottom w:val="none" w:sz="0" w:space="0" w:color="auto"/>
        <w:right w:val="none" w:sz="0" w:space="0" w:color="auto"/>
      </w:divBdr>
    </w:div>
    <w:div w:id="1404568608">
      <w:marLeft w:val="0"/>
      <w:marRight w:val="0"/>
      <w:marTop w:val="0"/>
      <w:marBottom w:val="0"/>
      <w:divBdr>
        <w:top w:val="none" w:sz="0" w:space="0" w:color="auto"/>
        <w:left w:val="none" w:sz="0" w:space="0" w:color="auto"/>
        <w:bottom w:val="none" w:sz="0" w:space="0" w:color="auto"/>
        <w:right w:val="none" w:sz="0" w:space="0" w:color="auto"/>
      </w:divBdr>
    </w:div>
    <w:div w:id="1406104018">
      <w:marLeft w:val="0"/>
      <w:marRight w:val="0"/>
      <w:marTop w:val="0"/>
      <w:marBottom w:val="0"/>
      <w:divBdr>
        <w:top w:val="none" w:sz="0" w:space="0" w:color="auto"/>
        <w:left w:val="none" w:sz="0" w:space="0" w:color="auto"/>
        <w:bottom w:val="none" w:sz="0" w:space="0" w:color="auto"/>
        <w:right w:val="none" w:sz="0" w:space="0" w:color="auto"/>
      </w:divBdr>
    </w:div>
    <w:div w:id="1406953626">
      <w:marLeft w:val="0"/>
      <w:marRight w:val="0"/>
      <w:marTop w:val="0"/>
      <w:marBottom w:val="0"/>
      <w:divBdr>
        <w:top w:val="none" w:sz="0" w:space="0" w:color="auto"/>
        <w:left w:val="none" w:sz="0" w:space="0" w:color="auto"/>
        <w:bottom w:val="none" w:sz="0" w:space="0" w:color="auto"/>
        <w:right w:val="none" w:sz="0" w:space="0" w:color="auto"/>
      </w:divBdr>
    </w:div>
    <w:div w:id="1411393585">
      <w:marLeft w:val="0"/>
      <w:marRight w:val="0"/>
      <w:marTop w:val="0"/>
      <w:marBottom w:val="0"/>
      <w:divBdr>
        <w:top w:val="none" w:sz="0" w:space="0" w:color="auto"/>
        <w:left w:val="none" w:sz="0" w:space="0" w:color="auto"/>
        <w:bottom w:val="none" w:sz="0" w:space="0" w:color="auto"/>
        <w:right w:val="none" w:sz="0" w:space="0" w:color="auto"/>
      </w:divBdr>
    </w:div>
    <w:div w:id="1413619090">
      <w:marLeft w:val="0"/>
      <w:marRight w:val="0"/>
      <w:marTop w:val="0"/>
      <w:marBottom w:val="0"/>
      <w:divBdr>
        <w:top w:val="none" w:sz="0" w:space="0" w:color="auto"/>
        <w:left w:val="none" w:sz="0" w:space="0" w:color="auto"/>
        <w:bottom w:val="none" w:sz="0" w:space="0" w:color="auto"/>
        <w:right w:val="none" w:sz="0" w:space="0" w:color="auto"/>
      </w:divBdr>
    </w:div>
    <w:div w:id="1414666777">
      <w:marLeft w:val="0"/>
      <w:marRight w:val="0"/>
      <w:marTop w:val="0"/>
      <w:marBottom w:val="0"/>
      <w:divBdr>
        <w:top w:val="none" w:sz="0" w:space="0" w:color="auto"/>
        <w:left w:val="none" w:sz="0" w:space="0" w:color="auto"/>
        <w:bottom w:val="none" w:sz="0" w:space="0" w:color="auto"/>
        <w:right w:val="none" w:sz="0" w:space="0" w:color="auto"/>
      </w:divBdr>
    </w:div>
    <w:div w:id="1415666822">
      <w:marLeft w:val="0"/>
      <w:marRight w:val="0"/>
      <w:marTop w:val="0"/>
      <w:marBottom w:val="0"/>
      <w:divBdr>
        <w:top w:val="none" w:sz="0" w:space="0" w:color="auto"/>
        <w:left w:val="none" w:sz="0" w:space="0" w:color="auto"/>
        <w:bottom w:val="none" w:sz="0" w:space="0" w:color="auto"/>
        <w:right w:val="none" w:sz="0" w:space="0" w:color="auto"/>
      </w:divBdr>
    </w:div>
    <w:div w:id="1417171046">
      <w:marLeft w:val="0"/>
      <w:marRight w:val="0"/>
      <w:marTop w:val="0"/>
      <w:marBottom w:val="0"/>
      <w:divBdr>
        <w:top w:val="none" w:sz="0" w:space="0" w:color="auto"/>
        <w:left w:val="none" w:sz="0" w:space="0" w:color="auto"/>
        <w:bottom w:val="none" w:sz="0" w:space="0" w:color="auto"/>
        <w:right w:val="none" w:sz="0" w:space="0" w:color="auto"/>
      </w:divBdr>
    </w:div>
    <w:div w:id="1418870310">
      <w:marLeft w:val="0"/>
      <w:marRight w:val="0"/>
      <w:marTop w:val="0"/>
      <w:marBottom w:val="0"/>
      <w:divBdr>
        <w:top w:val="none" w:sz="0" w:space="0" w:color="auto"/>
        <w:left w:val="none" w:sz="0" w:space="0" w:color="auto"/>
        <w:bottom w:val="none" w:sz="0" w:space="0" w:color="auto"/>
        <w:right w:val="none" w:sz="0" w:space="0" w:color="auto"/>
      </w:divBdr>
    </w:div>
    <w:div w:id="1426221088">
      <w:marLeft w:val="0"/>
      <w:marRight w:val="0"/>
      <w:marTop w:val="0"/>
      <w:marBottom w:val="0"/>
      <w:divBdr>
        <w:top w:val="none" w:sz="0" w:space="0" w:color="auto"/>
        <w:left w:val="none" w:sz="0" w:space="0" w:color="auto"/>
        <w:bottom w:val="none" w:sz="0" w:space="0" w:color="auto"/>
        <w:right w:val="none" w:sz="0" w:space="0" w:color="auto"/>
      </w:divBdr>
    </w:div>
    <w:div w:id="1428311369">
      <w:marLeft w:val="0"/>
      <w:marRight w:val="0"/>
      <w:marTop w:val="0"/>
      <w:marBottom w:val="0"/>
      <w:divBdr>
        <w:top w:val="none" w:sz="0" w:space="0" w:color="auto"/>
        <w:left w:val="none" w:sz="0" w:space="0" w:color="auto"/>
        <w:bottom w:val="none" w:sz="0" w:space="0" w:color="auto"/>
        <w:right w:val="none" w:sz="0" w:space="0" w:color="auto"/>
      </w:divBdr>
    </w:div>
    <w:div w:id="1429306859">
      <w:marLeft w:val="0"/>
      <w:marRight w:val="0"/>
      <w:marTop w:val="0"/>
      <w:marBottom w:val="0"/>
      <w:divBdr>
        <w:top w:val="none" w:sz="0" w:space="0" w:color="auto"/>
        <w:left w:val="none" w:sz="0" w:space="0" w:color="auto"/>
        <w:bottom w:val="none" w:sz="0" w:space="0" w:color="auto"/>
        <w:right w:val="none" w:sz="0" w:space="0" w:color="auto"/>
      </w:divBdr>
    </w:div>
    <w:div w:id="1434401090">
      <w:marLeft w:val="0"/>
      <w:marRight w:val="0"/>
      <w:marTop w:val="0"/>
      <w:marBottom w:val="0"/>
      <w:divBdr>
        <w:top w:val="none" w:sz="0" w:space="0" w:color="auto"/>
        <w:left w:val="none" w:sz="0" w:space="0" w:color="auto"/>
        <w:bottom w:val="none" w:sz="0" w:space="0" w:color="auto"/>
        <w:right w:val="none" w:sz="0" w:space="0" w:color="auto"/>
      </w:divBdr>
      <w:divsChild>
        <w:div w:id="945620178">
          <w:marLeft w:val="0"/>
          <w:marRight w:val="0"/>
          <w:marTop w:val="0"/>
          <w:marBottom w:val="0"/>
          <w:divBdr>
            <w:top w:val="none" w:sz="0" w:space="0" w:color="auto"/>
            <w:left w:val="none" w:sz="0" w:space="0" w:color="auto"/>
            <w:bottom w:val="none" w:sz="0" w:space="0" w:color="auto"/>
            <w:right w:val="none" w:sz="0" w:space="0" w:color="auto"/>
          </w:divBdr>
        </w:div>
        <w:div w:id="1665620563">
          <w:marLeft w:val="0"/>
          <w:marRight w:val="0"/>
          <w:marTop w:val="0"/>
          <w:marBottom w:val="0"/>
          <w:divBdr>
            <w:top w:val="none" w:sz="0" w:space="0" w:color="auto"/>
            <w:left w:val="none" w:sz="0" w:space="0" w:color="auto"/>
            <w:bottom w:val="none" w:sz="0" w:space="0" w:color="auto"/>
            <w:right w:val="none" w:sz="0" w:space="0" w:color="auto"/>
          </w:divBdr>
        </w:div>
        <w:div w:id="1258640683">
          <w:marLeft w:val="0"/>
          <w:marRight w:val="0"/>
          <w:marTop w:val="0"/>
          <w:marBottom w:val="0"/>
          <w:divBdr>
            <w:top w:val="none" w:sz="0" w:space="0" w:color="auto"/>
            <w:left w:val="none" w:sz="0" w:space="0" w:color="auto"/>
            <w:bottom w:val="none" w:sz="0" w:space="0" w:color="auto"/>
            <w:right w:val="none" w:sz="0" w:space="0" w:color="auto"/>
          </w:divBdr>
        </w:div>
        <w:div w:id="1743092290">
          <w:marLeft w:val="0"/>
          <w:marRight w:val="0"/>
          <w:marTop w:val="0"/>
          <w:marBottom w:val="0"/>
          <w:divBdr>
            <w:top w:val="none" w:sz="0" w:space="0" w:color="auto"/>
            <w:left w:val="none" w:sz="0" w:space="0" w:color="auto"/>
            <w:bottom w:val="none" w:sz="0" w:space="0" w:color="auto"/>
            <w:right w:val="none" w:sz="0" w:space="0" w:color="auto"/>
          </w:divBdr>
        </w:div>
        <w:div w:id="1542477798">
          <w:marLeft w:val="0"/>
          <w:marRight w:val="0"/>
          <w:marTop w:val="0"/>
          <w:marBottom w:val="0"/>
          <w:divBdr>
            <w:top w:val="none" w:sz="0" w:space="0" w:color="auto"/>
            <w:left w:val="none" w:sz="0" w:space="0" w:color="auto"/>
            <w:bottom w:val="none" w:sz="0" w:space="0" w:color="auto"/>
            <w:right w:val="none" w:sz="0" w:space="0" w:color="auto"/>
          </w:divBdr>
        </w:div>
        <w:div w:id="571431937">
          <w:marLeft w:val="0"/>
          <w:marRight w:val="0"/>
          <w:marTop w:val="0"/>
          <w:marBottom w:val="0"/>
          <w:divBdr>
            <w:top w:val="none" w:sz="0" w:space="0" w:color="auto"/>
            <w:left w:val="none" w:sz="0" w:space="0" w:color="auto"/>
            <w:bottom w:val="none" w:sz="0" w:space="0" w:color="auto"/>
            <w:right w:val="none" w:sz="0" w:space="0" w:color="auto"/>
          </w:divBdr>
        </w:div>
        <w:div w:id="924531758">
          <w:marLeft w:val="0"/>
          <w:marRight w:val="0"/>
          <w:marTop w:val="0"/>
          <w:marBottom w:val="0"/>
          <w:divBdr>
            <w:top w:val="none" w:sz="0" w:space="0" w:color="auto"/>
            <w:left w:val="none" w:sz="0" w:space="0" w:color="auto"/>
            <w:bottom w:val="none" w:sz="0" w:space="0" w:color="auto"/>
            <w:right w:val="none" w:sz="0" w:space="0" w:color="auto"/>
          </w:divBdr>
        </w:div>
        <w:div w:id="1502238516">
          <w:marLeft w:val="0"/>
          <w:marRight w:val="0"/>
          <w:marTop w:val="0"/>
          <w:marBottom w:val="0"/>
          <w:divBdr>
            <w:top w:val="none" w:sz="0" w:space="0" w:color="auto"/>
            <w:left w:val="none" w:sz="0" w:space="0" w:color="auto"/>
            <w:bottom w:val="none" w:sz="0" w:space="0" w:color="auto"/>
            <w:right w:val="none" w:sz="0" w:space="0" w:color="auto"/>
          </w:divBdr>
        </w:div>
        <w:div w:id="232665778">
          <w:marLeft w:val="0"/>
          <w:marRight w:val="0"/>
          <w:marTop w:val="0"/>
          <w:marBottom w:val="0"/>
          <w:divBdr>
            <w:top w:val="none" w:sz="0" w:space="0" w:color="auto"/>
            <w:left w:val="none" w:sz="0" w:space="0" w:color="auto"/>
            <w:bottom w:val="none" w:sz="0" w:space="0" w:color="auto"/>
            <w:right w:val="none" w:sz="0" w:space="0" w:color="auto"/>
          </w:divBdr>
        </w:div>
        <w:div w:id="1746758988">
          <w:marLeft w:val="0"/>
          <w:marRight w:val="0"/>
          <w:marTop w:val="0"/>
          <w:marBottom w:val="0"/>
          <w:divBdr>
            <w:top w:val="none" w:sz="0" w:space="0" w:color="auto"/>
            <w:left w:val="none" w:sz="0" w:space="0" w:color="auto"/>
            <w:bottom w:val="none" w:sz="0" w:space="0" w:color="auto"/>
            <w:right w:val="none" w:sz="0" w:space="0" w:color="auto"/>
          </w:divBdr>
        </w:div>
        <w:div w:id="556432631">
          <w:marLeft w:val="0"/>
          <w:marRight w:val="0"/>
          <w:marTop w:val="0"/>
          <w:marBottom w:val="0"/>
          <w:divBdr>
            <w:top w:val="none" w:sz="0" w:space="0" w:color="auto"/>
            <w:left w:val="none" w:sz="0" w:space="0" w:color="auto"/>
            <w:bottom w:val="none" w:sz="0" w:space="0" w:color="auto"/>
            <w:right w:val="none" w:sz="0" w:space="0" w:color="auto"/>
          </w:divBdr>
        </w:div>
        <w:div w:id="870608406">
          <w:marLeft w:val="0"/>
          <w:marRight w:val="0"/>
          <w:marTop w:val="0"/>
          <w:marBottom w:val="0"/>
          <w:divBdr>
            <w:top w:val="none" w:sz="0" w:space="0" w:color="auto"/>
            <w:left w:val="none" w:sz="0" w:space="0" w:color="auto"/>
            <w:bottom w:val="none" w:sz="0" w:space="0" w:color="auto"/>
            <w:right w:val="none" w:sz="0" w:space="0" w:color="auto"/>
          </w:divBdr>
        </w:div>
        <w:div w:id="2026471238">
          <w:marLeft w:val="0"/>
          <w:marRight w:val="0"/>
          <w:marTop w:val="0"/>
          <w:marBottom w:val="0"/>
          <w:divBdr>
            <w:top w:val="none" w:sz="0" w:space="0" w:color="auto"/>
            <w:left w:val="none" w:sz="0" w:space="0" w:color="auto"/>
            <w:bottom w:val="none" w:sz="0" w:space="0" w:color="auto"/>
            <w:right w:val="none" w:sz="0" w:space="0" w:color="auto"/>
          </w:divBdr>
        </w:div>
        <w:div w:id="1439330281">
          <w:marLeft w:val="0"/>
          <w:marRight w:val="0"/>
          <w:marTop w:val="0"/>
          <w:marBottom w:val="0"/>
          <w:divBdr>
            <w:top w:val="none" w:sz="0" w:space="0" w:color="auto"/>
            <w:left w:val="none" w:sz="0" w:space="0" w:color="auto"/>
            <w:bottom w:val="none" w:sz="0" w:space="0" w:color="auto"/>
            <w:right w:val="none" w:sz="0" w:space="0" w:color="auto"/>
          </w:divBdr>
        </w:div>
        <w:div w:id="1773546189">
          <w:marLeft w:val="0"/>
          <w:marRight w:val="0"/>
          <w:marTop w:val="0"/>
          <w:marBottom w:val="0"/>
          <w:divBdr>
            <w:top w:val="none" w:sz="0" w:space="0" w:color="auto"/>
            <w:left w:val="none" w:sz="0" w:space="0" w:color="auto"/>
            <w:bottom w:val="none" w:sz="0" w:space="0" w:color="auto"/>
            <w:right w:val="none" w:sz="0" w:space="0" w:color="auto"/>
          </w:divBdr>
        </w:div>
        <w:div w:id="460653638">
          <w:marLeft w:val="0"/>
          <w:marRight w:val="0"/>
          <w:marTop w:val="0"/>
          <w:marBottom w:val="0"/>
          <w:divBdr>
            <w:top w:val="none" w:sz="0" w:space="0" w:color="auto"/>
            <w:left w:val="none" w:sz="0" w:space="0" w:color="auto"/>
            <w:bottom w:val="none" w:sz="0" w:space="0" w:color="auto"/>
            <w:right w:val="none" w:sz="0" w:space="0" w:color="auto"/>
          </w:divBdr>
        </w:div>
        <w:div w:id="1812284729">
          <w:marLeft w:val="0"/>
          <w:marRight w:val="0"/>
          <w:marTop w:val="0"/>
          <w:marBottom w:val="0"/>
          <w:divBdr>
            <w:top w:val="none" w:sz="0" w:space="0" w:color="auto"/>
            <w:left w:val="none" w:sz="0" w:space="0" w:color="auto"/>
            <w:bottom w:val="none" w:sz="0" w:space="0" w:color="auto"/>
            <w:right w:val="none" w:sz="0" w:space="0" w:color="auto"/>
          </w:divBdr>
        </w:div>
        <w:div w:id="1191072440">
          <w:marLeft w:val="0"/>
          <w:marRight w:val="0"/>
          <w:marTop w:val="0"/>
          <w:marBottom w:val="0"/>
          <w:divBdr>
            <w:top w:val="none" w:sz="0" w:space="0" w:color="auto"/>
            <w:left w:val="none" w:sz="0" w:space="0" w:color="auto"/>
            <w:bottom w:val="none" w:sz="0" w:space="0" w:color="auto"/>
            <w:right w:val="none" w:sz="0" w:space="0" w:color="auto"/>
          </w:divBdr>
        </w:div>
        <w:div w:id="53311320">
          <w:marLeft w:val="0"/>
          <w:marRight w:val="0"/>
          <w:marTop w:val="0"/>
          <w:marBottom w:val="0"/>
          <w:divBdr>
            <w:top w:val="none" w:sz="0" w:space="0" w:color="auto"/>
            <w:left w:val="none" w:sz="0" w:space="0" w:color="auto"/>
            <w:bottom w:val="none" w:sz="0" w:space="0" w:color="auto"/>
            <w:right w:val="none" w:sz="0" w:space="0" w:color="auto"/>
          </w:divBdr>
        </w:div>
        <w:div w:id="664631669">
          <w:marLeft w:val="0"/>
          <w:marRight w:val="0"/>
          <w:marTop w:val="0"/>
          <w:marBottom w:val="0"/>
          <w:divBdr>
            <w:top w:val="none" w:sz="0" w:space="0" w:color="auto"/>
            <w:left w:val="none" w:sz="0" w:space="0" w:color="auto"/>
            <w:bottom w:val="none" w:sz="0" w:space="0" w:color="auto"/>
            <w:right w:val="none" w:sz="0" w:space="0" w:color="auto"/>
          </w:divBdr>
        </w:div>
        <w:div w:id="506334524">
          <w:marLeft w:val="0"/>
          <w:marRight w:val="0"/>
          <w:marTop w:val="0"/>
          <w:marBottom w:val="0"/>
          <w:divBdr>
            <w:top w:val="none" w:sz="0" w:space="0" w:color="auto"/>
            <w:left w:val="none" w:sz="0" w:space="0" w:color="auto"/>
            <w:bottom w:val="none" w:sz="0" w:space="0" w:color="auto"/>
            <w:right w:val="none" w:sz="0" w:space="0" w:color="auto"/>
          </w:divBdr>
        </w:div>
        <w:div w:id="908998567">
          <w:marLeft w:val="0"/>
          <w:marRight w:val="0"/>
          <w:marTop w:val="0"/>
          <w:marBottom w:val="0"/>
          <w:divBdr>
            <w:top w:val="none" w:sz="0" w:space="0" w:color="auto"/>
            <w:left w:val="none" w:sz="0" w:space="0" w:color="auto"/>
            <w:bottom w:val="none" w:sz="0" w:space="0" w:color="auto"/>
            <w:right w:val="none" w:sz="0" w:space="0" w:color="auto"/>
          </w:divBdr>
        </w:div>
        <w:div w:id="673459366">
          <w:marLeft w:val="0"/>
          <w:marRight w:val="0"/>
          <w:marTop w:val="0"/>
          <w:marBottom w:val="0"/>
          <w:divBdr>
            <w:top w:val="none" w:sz="0" w:space="0" w:color="auto"/>
            <w:left w:val="none" w:sz="0" w:space="0" w:color="auto"/>
            <w:bottom w:val="none" w:sz="0" w:space="0" w:color="auto"/>
            <w:right w:val="none" w:sz="0" w:space="0" w:color="auto"/>
          </w:divBdr>
        </w:div>
        <w:div w:id="1702826248">
          <w:marLeft w:val="0"/>
          <w:marRight w:val="0"/>
          <w:marTop w:val="0"/>
          <w:marBottom w:val="0"/>
          <w:divBdr>
            <w:top w:val="none" w:sz="0" w:space="0" w:color="auto"/>
            <w:left w:val="none" w:sz="0" w:space="0" w:color="auto"/>
            <w:bottom w:val="none" w:sz="0" w:space="0" w:color="auto"/>
            <w:right w:val="none" w:sz="0" w:space="0" w:color="auto"/>
          </w:divBdr>
        </w:div>
        <w:div w:id="1580866174">
          <w:marLeft w:val="0"/>
          <w:marRight w:val="0"/>
          <w:marTop w:val="0"/>
          <w:marBottom w:val="0"/>
          <w:divBdr>
            <w:top w:val="none" w:sz="0" w:space="0" w:color="auto"/>
            <w:left w:val="none" w:sz="0" w:space="0" w:color="auto"/>
            <w:bottom w:val="none" w:sz="0" w:space="0" w:color="auto"/>
            <w:right w:val="none" w:sz="0" w:space="0" w:color="auto"/>
          </w:divBdr>
        </w:div>
        <w:div w:id="1451976898">
          <w:marLeft w:val="0"/>
          <w:marRight w:val="0"/>
          <w:marTop w:val="0"/>
          <w:marBottom w:val="0"/>
          <w:divBdr>
            <w:top w:val="none" w:sz="0" w:space="0" w:color="auto"/>
            <w:left w:val="none" w:sz="0" w:space="0" w:color="auto"/>
            <w:bottom w:val="none" w:sz="0" w:space="0" w:color="auto"/>
            <w:right w:val="none" w:sz="0" w:space="0" w:color="auto"/>
          </w:divBdr>
        </w:div>
        <w:div w:id="56511529">
          <w:marLeft w:val="0"/>
          <w:marRight w:val="0"/>
          <w:marTop w:val="0"/>
          <w:marBottom w:val="0"/>
          <w:divBdr>
            <w:top w:val="none" w:sz="0" w:space="0" w:color="auto"/>
            <w:left w:val="none" w:sz="0" w:space="0" w:color="auto"/>
            <w:bottom w:val="none" w:sz="0" w:space="0" w:color="auto"/>
            <w:right w:val="none" w:sz="0" w:space="0" w:color="auto"/>
          </w:divBdr>
        </w:div>
        <w:div w:id="1290471060">
          <w:marLeft w:val="0"/>
          <w:marRight w:val="0"/>
          <w:marTop w:val="0"/>
          <w:marBottom w:val="0"/>
          <w:divBdr>
            <w:top w:val="none" w:sz="0" w:space="0" w:color="auto"/>
            <w:left w:val="none" w:sz="0" w:space="0" w:color="auto"/>
            <w:bottom w:val="none" w:sz="0" w:space="0" w:color="auto"/>
            <w:right w:val="none" w:sz="0" w:space="0" w:color="auto"/>
          </w:divBdr>
        </w:div>
        <w:div w:id="1707021493">
          <w:marLeft w:val="0"/>
          <w:marRight w:val="0"/>
          <w:marTop w:val="0"/>
          <w:marBottom w:val="0"/>
          <w:divBdr>
            <w:top w:val="none" w:sz="0" w:space="0" w:color="auto"/>
            <w:left w:val="none" w:sz="0" w:space="0" w:color="auto"/>
            <w:bottom w:val="none" w:sz="0" w:space="0" w:color="auto"/>
            <w:right w:val="none" w:sz="0" w:space="0" w:color="auto"/>
          </w:divBdr>
        </w:div>
        <w:div w:id="1632318461">
          <w:marLeft w:val="0"/>
          <w:marRight w:val="0"/>
          <w:marTop w:val="0"/>
          <w:marBottom w:val="0"/>
          <w:divBdr>
            <w:top w:val="none" w:sz="0" w:space="0" w:color="auto"/>
            <w:left w:val="none" w:sz="0" w:space="0" w:color="auto"/>
            <w:bottom w:val="none" w:sz="0" w:space="0" w:color="auto"/>
            <w:right w:val="none" w:sz="0" w:space="0" w:color="auto"/>
          </w:divBdr>
        </w:div>
        <w:div w:id="40833067">
          <w:marLeft w:val="0"/>
          <w:marRight w:val="0"/>
          <w:marTop w:val="0"/>
          <w:marBottom w:val="0"/>
          <w:divBdr>
            <w:top w:val="none" w:sz="0" w:space="0" w:color="auto"/>
            <w:left w:val="none" w:sz="0" w:space="0" w:color="auto"/>
            <w:bottom w:val="none" w:sz="0" w:space="0" w:color="auto"/>
            <w:right w:val="none" w:sz="0" w:space="0" w:color="auto"/>
          </w:divBdr>
        </w:div>
        <w:div w:id="1281257932">
          <w:marLeft w:val="0"/>
          <w:marRight w:val="0"/>
          <w:marTop w:val="0"/>
          <w:marBottom w:val="0"/>
          <w:divBdr>
            <w:top w:val="none" w:sz="0" w:space="0" w:color="auto"/>
            <w:left w:val="none" w:sz="0" w:space="0" w:color="auto"/>
            <w:bottom w:val="none" w:sz="0" w:space="0" w:color="auto"/>
            <w:right w:val="none" w:sz="0" w:space="0" w:color="auto"/>
          </w:divBdr>
        </w:div>
        <w:div w:id="1288271039">
          <w:marLeft w:val="0"/>
          <w:marRight w:val="0"/>
          <w:marTop w:val="0"/>
          <w:marBottom w:val="0"/>
          <w:divBdr>
            <w:top w:val="none" w:sz="0" w:space="0" w:color="auto"/>
            <w:left w:val="none" w:sz="0" w:space="0" w:color="auto"/>
            <w:bottom w:val="none" w:sz="0" w:space="0" w:color="auto"/>
            <w:right w:val="none" w:sz="0" w:space="0" w:color="auto"/>
          </w:divBdr>
        </w:div>
        <w:div w:id="2026636754">
          <w:marLeft w:val="0"/>
          <w:marRight w:val="0"/>
          <w:marTop w:val="0"/>
          <w:marBottom w:val="0"/>
          <w:divBdr>
            <w:top w:val="none" w:sz="0" w:space="0" w:color="auto"/>
            <w:left w:val="none" w:sz="0" w:space="0" w:color="auto"/>
            <w:bottom w:val="none" w:sz="0" w:space="0" w:color="auto"/>
            <w:right w:val="none" w:sz="0" w:space="0" w:color="auto"/>
          </w:divBdr>
        </w:div>
        <w:div w:id="1562985434">
          <w:marLeft w:val="0"/>
          <w:marRight w:val="0"/>
          <w:marTop w:val="0"/>
          <w:marBottom w:val="0"/>
          <w:divBdr>
            <w:top w:val="none" w:sz="0" w:space="0" w:color="auto"/>
            <w:left w:val="none" w:sz="0" w:space="0" w:color="auto"/>
            <w:bottom w:val="none" w:sz="0" w:space="0" w:color="auto"/>
            <w:right w:val="none" w:sz="0" w:space="0" w:color="auto"/>
          </w:divBdr>
        </w:div>
        <w:div w:id="388966280">
          <w:marLeft w:val="0"/>
          <w:marRight w:val="0"/>
          <w:marTop w:val="0"/>
          <w:marBottom w:val="0"/>
          <w:divBdr>
            <w:top w:val="none" w:sz="0" w:space="0" w:color="auto"/>
            <w:left w:val="none" w:sz="0" w:space="0" w:color="auto"/>
            <w:bottom w:val="none" w:sz="0" w:space="0" w:color="auto"/>
            <w:right w:val="none" w:sz="0" w:space="0" w:color="auto"/>
          </w:divBdr>
        </w:div>
        <w:div w:id="584534112">
          <w:marLeft w:val="0"/>
          <w:marRight w:val="0"/>
          <w:marTop w:val="0"/>
          <w:marBottom w:val="0"/>
          <w:divBdr>
            <w:top w:val="none" w:sz="0" w:space="0" w:color="auto"/>
            <w:left w:val="none" w:sz="0" w:space="0" w:color="auto"/>
            <w:bottom w:val="none" w:sz="0" w:space="0" w:color="auto"/>
            <w:right w:val="none" w:sz="0" w:space="0" w:color="auto"/>
          </w:divBdr>
        </w:div>
        <w:div w:id="967509949">
          <w:marLeft w:val="0"/>
          <w:marRight w:val="0"/>
          <w:marTop w:val="0"/>
          <w:marBottom w:val="0"/>
          <w:divBdr>
            <w:top w:val="none" w:sz="0" w:space="0" w:color="auto"/>
            <w:left w:val="none" w:sz="0" w:space="0" w:color="auto"/>
            <w:bottom w:val="none" w:sz="0" w:space="0" w:color="auto"/>
            <w:right w:val="none" w:sz="0" w:space="0" w:color="auto"/>
          </w:divBdr>
        </w:div>
        <w:div w:id="1460302341">
          <w:marLeft w:val="0"/>
          <w:marRight w:val="0"/>
          <w:marTop w:val="0"/>
          <w:marBottom w:val="0"/>
          <w:divBdr>
            <w:top w:val="none" w:sz="0" w:space="0" w:color="auto"/>
            <w:left w:val="none" w:sz="0" w:space="0" w:color="auto"/>
            <w:bottom w:val="none" w:sz="0" w:space="0" w:color="auto"/>
            <w:right w:val="none" w:sz="0" w:space="0" w:color="auto"/>
          </w:divBdr>
        </w:div>
        <w:div w:id="1462919640">
          <w:marLeft w:val="0"/>
          <w:marRight w:val="0"/>
          <w:marTop w:val="0"/>
          <w:marBottom w:val="0"/>
          <w:divBdr>
            <w:top w:val="none" w:sz="0" w:space="0" w:color="auto"/>
            <w:left w:val="none" w:sz="0" w:space="0" w:color="auto"/>
            <w:bottom w:val="none" w:sz="0" w:space="0" w:color="auto"/>
            <w:right w:val="none" w:sz="0" w:space="0" w:color="auto"/>
          </w:divBdr>
        </w:div>
        <w:div w:id="1197933951">
          <w:marLeft w:val="0"/>
          <w:marRight w:val="0"/>
          <w:marTop w:val="0"/>
          <w:marBottom w:val="0"/>
          <w:divBdr>
            <w:top w:val="none" w:sz="0" w:space="0" w:color="auto"/>
            <w:left w:val="none" w:sz="0" w:space="0" w:color="auto"/>
            <w:bottom w:val="none" w:sz="0" w:space="0" w:color="auto"/>
            <w:right w:val="none" w:sz="0" w:space="0" w:color="auto"/>
          </w:divBdr>
        </w:div>
        <w:div w:id="1354192068">
          <w:marLeft w:val="0"/>
          <w:marRight w:val="0"/>
          <w:marTop w:val="0"/>
          <w:marBottom w:val="0"/>
          <w:divBdr>
            <w:top w:val="none" w:sz="0" w:space="0" w:color="auto"/>
            <w:left w:val="none" w:sz="0" w:space="0" w:color="auto"/>
            <w:bottom w:val="none" w:sz="0" w:space="0" w:color="auto"/>
            <w:right w:val="none" w:sz="0" w:space="0" w:color="auto"/>
          </w:divBdr>
        </w:div>
        <w:div w:id="1954900652">
          <w:marLeft w:val="0"/>
          <w:marRight w:val="0"/>
          <w:marTop w:val="0"/>
          <w:marBottom w:val="0"/>
          <w:divBdr>
            <w:top w:val="none" w:sz="0" w:space="0" w:color="auto"/>
            <w:left w:val="none" w:sz="0" w:space="0" w:color="auto"/>
            <w:bottom w:val="none" w:sz="0" w:space="0" w:color="auto"/>
            <w:right w:val="none" w:sz="0" w:space="0" w:color="auto"/>
          </w:divBdr>
        </w:div>
        <w:div w:id="1612007158">
          <w:marLeft w:val="0"/>
          <w:marRight w:val="0"/>
          <w:marTop w:val="0"/>
          <w:marBottom w:val="0"/>
          <w:divBdr>
            <w:top w:val="none" w:sz="0" w:space="0" w:color="auto"/>
            <w:left w:val="none" w:sz="0" w:space="0" w:color="auto"/>
            <w:bottom w:val="none" w:sz="0" w:space="0" w:color="auto"/>
            <w:right w:val="none" w:sz="0" w:space="0" w:color="auto"/>
          </w:divBdr>
        </w:div>
        <w:div w:id="1827865127">
          <w:marLeft w:val="0"/>
          <w:marRight w:val="0"/>
          <w:marTop w:val="0"/>
          <w:marBottom w:val="0"/>
          <w:divBdr>
            <w:top w:val="none" w:sz="0" w:space="0" w:color="auto"/>
            <w:left w:val="none" w:sz="0" w:space="0" w:color="auto"/>
            <w:bottom w:val="none" w:sz="0" w:space="0" w:color="auto"/>
            <w:right w:val="none" w:sz="0" w:space="0" w:color="auto"/>
          </w:divBdr>
        </w:div>
        <w:div w:id="168058211">
          <w:marLeft w:val="0"/>
          <w:marRight w:val="0"/>
          <w:marTop w:val="0"/>
          <w:marBottom w:val="0"/>
          <w:divBdr>
            <w:top w:val="none" w:sz="0" w:space="0" w:color="auto"/>
            <w:left w:val="none" w:sz="0" w:space="0" w:color="auto"/>
            <w:bottom w:val="none" w:sz="0" w:space="0" w:color="auto"/>
            <w:right w:val="none" w:sz="0" w:space="0" w:color="auto"/>
          </w:divBdr>
        </w:div>
        <w:div w:id="955913927">
          <w:marLeft w:val="0"/>
          <w:marRight w:val="0"/>
          <w:marTop w:val="0"/>
          <w:marBottom w:val="0"/>
          <w:divBdr>
            <w:top w:val="none" w:sz="0" w:space="0" w:color="auto"/>
            <w:left w:val="none" w:sz="0" w:space="0" w:color="auto"/>
            <w:bottom w:val="none" w:sz="0" w:space="0" w:color="auto"/>
            <w:right w:val="none" w:sz="0" w:space="0" w:color="auto"/>
          </w:divBdr>
        </w:div>
        <w:div w:id="1622491917">
          <w:marLeft w:val="0"/>
          <w:marRight w:val="0"/>
          <w:marTop w:val="0"/>
          <w:marBottom w:val="0"/>
          <w:divBdr>
            <w:top w:val="none" w:sz="0" w:space="0" w:color="auto"/>
            <w:left w:val="none" w:sz="0" w:space="0" w:color="auto"/>
            <w:bottom w:val="none" w:sz="0" w:space="0" w:color="auto"/>
            <w:right w:val="none" w:sz="0" w:space="0" w:color="auto"/>
          </w:divBdr>
        </w:div>
        <w:div w:id="1891719542">
          <w:marLeft w:val="0"/>
          <w:marRight w:val="0"/>
          <w:marTop w:val="0"/>
          <w:marBottom w:val="0"/>
          <w:divBdr>
            <w:top w:val="none" w:sz="0" w:space="0" w:color="auto"/>
            <w:left w:val="none" w:sz="0" w:space="0" w:color="auto"/>
            <w:bottom w:val="none" w:sz="0" w:space="0" w:color="auto"/>
            <w:right w:val="none" w:sz="0" w:space="0" w:color="auto"/>
          </w:divBdr>
        </w:div>
        <w:div w:id="401097116">
          <w:marLeft w:val="0"/>
          <w:marRight w:val="0"/>
          <w:marTop w:val="0"/>
          <w:marBottom w:val="0"/>
          <w:divBdr>
            <w:top w:val="none" w:sz="0" w:space="0" w:color="auto"/>
            <w:left w:val="none" w:sz="0" w:space="0" w:color="auto"/>
            <w:bottom w:val="none" w:sz="0" w:space="0" w:color="auto"/>
            <w:right w:val="none" w:sz="0" w:space="0" w:color="auto"/>
          </w:divBdr>
        </w:div>
        <w:div w:id="702441638">
          <w:marLeft w:val="0"/>
          <w:marRight w:val="0"/>
          <w:marTop w:val="0"/>
          <w:marBottom w:val="0"/>
          <w:divBdr>
            <w:top w:val="none" w:sz="0" w:space="0" w:color="auto"/>
            <w:left w:val="none" w:sz="0" w:space="0" w:color="auto"/>
            <w:bottom w:val="none" w:sz="0" w:space="0" w:color="auto"/>
            <w:right w:val="none" w:sz="0" w:space="0" w:color="auto"/>
          </w:divBdr>
        </w:div>
        <w:div w:id="1356539063">
          <w:marLeft w:val="0"/>
          <w:marRight w:val="0"/>
          <w:marTop w:val="0"/>
          <w:marBottom w:val="0"/>
          <w:divBdr>
            <w:top w:val="none" w:sz="0" w:space="0" w:color="auto"/>
            <w:left w:val="none" w:sz="0" w:space="0" w:color="auto"/>
            <w:bottom w:val="none" w:sz="0" w:space="0" w:color="auto"/>
            <w:right w:val="none" w:sz="0" w:space="0" w:color="auto"/>
          </w:divBdr>
        </w:div>
        <w:div w:id="634794040">
          <w:marLeft w:val="0"/>
          <w:marRight w:val="0"/>
          <w:marTop w:val="0"/>
          <w:marBottom w:val="0"/>
          <w:divBdr>
            <w:top w:val="none" w:sz="0" w:space="0" w:color="auto"/>
            <w:left w:val="none" w:sz="0" w:space="0" w:color="auto"/>
            <w:bottom w:val="none" w:sz="0" w:space="0" w:color="auto"/>
            <w:right w:val="none" w:sz="0" w:space="0" w:color="auto"/>
          </w:divBdr>
        </w:div>
        <w:div w:id="1777631029">
          <w:marLeft w:val="0"/>
          <w:marRight w:val="0"/>
          <w:marTop w:val="0"/>
          <w:marBottom w:val="0"/>
          <w:divBdr>
            <w:top w:val="none" w:sz="0" w:space="0" w:color="auto"/>
            <w:left w:val="none" w:sz="0" w:space="0" w:color="auto"/>
            <w:bottom w:val="none" w:sz="0" w:space="0" w:color="auto"/>
            <w:right w:val="none" w:sz="0" w:space="0" w:color="auto"/>
          </w:divBdr>
        </w:div>
        <w:div w:id="1328745354">
          <w:marLeft w:val="0"/>
          <w:marRight w:val="0"/>
          <w:marTop w:val="0"/>
          <w:marBottom w:val="0"/>
          <w:divBdr>
            <w:top w:val="none" w:sz="0" w:space="0" w:color="auto"/>
            <w:left w:val="none" w:sz="0" w:space="0" w:color="auto"/>
            <w:bottom w:val="none" w:sz="0" w:space="0" w:color="auto"/>
            <w:right w:val="none" w:sz="0" w:space="0" w:color="auto"/>
          </w:divBdr>
        </w:div>
        <w:div w:id="881788259">
          <w:marLeft w:val="0"/>
          <w:marRight w:val="0"/>
          <w:marTop w:val="0"/>
          <w:marBottom w:val="0"/>
          <w:divBdr>
            <w:top w:val="none" w:sz="0" w:space="0" w:color="auto"/>
            <w:left w:val="none" w:sz="0" w:space="0" w:color="auto"/>
            <w:bottom w:val="none" w:sz="0" w:space="0" w:color="auto"/>
            <w:right w:val="none" w:sz="0" w:space="0" w:color="auto"/>
          </w:divBdr>
        </w:div>
        <w:div w:id="973171158">
          <w:marLeft w:val="0"/>
          <w:marRight w:val="0"/>
          <w:marTop w:val="0"/>
          <w:marBottom w:val="0"/>
          <w:divBdr>
            <w:top w:val="none" w:sz="0" w:space="0" w:color="auto"/>
            <w:left w:val="none" w:sz="0" w:space="0" w:color="auto"/>
            <w:bottom w:val="none" w:sz="0" w:space="0" w:color="auto"/>
            <w:right w:val="none" w:sz="0" w:space="0" w:color="auto"/>
          </w:divBdr>
        </w:div>
        <w:div w:id="1530214185">
          <w:marLeft w:val="0"/>
          <w:marRight w:val="0"/>
          <w:marTop w:val="0"/>
          <w:marBottom w:val="0"/>
          <w:divBdr>
            <w:top w:val="none" w:sz="0" w:space="0" w:color="auto"/>
            <w:left w:val="none" w:sz="0" w:space="0" w:color="auto"/>
            <w:bottom w:val="none" w:sz="0" w:space="0" w:color="auto"/>
            <w:right w:val="none" w:sz="0" w:space="0" w:color="auto"/>
          </w:divBdr>
        </w:div>
        <w:div w:id="1044211566">
          <w:marLeft w:val="0"/>
          <w:marRight w:val="0"/>
          <w:marTop w:val="0"/>
          <w:marBottom w:val="0"/>
          <w:divBdr>
            <w:top w:val="none" w:sz="0" w:space="0" w:color="auto"/>
            <w:left w:val="none" w:sz="0" w:space="0" w:color="auto"/>
            <w:bottom w:val="none" w:sz="0" w:space="0" w:color="auto"/>
            <w:right w:val="none" w:sz="0" w:space="0" w:color="auto"/>
          </w:divBdr>
        </w:div>
        <w:div w:id="152338175">
          <w:marLeft w:val="0"/>
          <w:marRight w:val="0"/>
          <w:marTop w:val="0"/>
          <w:marBottom w:val="0"/>
          <w:divBdr>
            <w:top w:val="none" w:sz="0" w:space="0" w:color="auto"/>
            <w:left w:val="none" w:sz="0" w:space="0" w:color="auto"/>
            <w:bottom w:val="none" w:sz="0" w:space="0" w:color="auto"/>
            <w:right w:val="none" w:sz="0" w:space="0" w:color="auto"/>
          </w:divBdr>
        </w:div>
        <w:div w:id="871722230">
          <w:marLeft w:val="0"/>
          <w:marRight w:val="0"/>
          <w:marTop w:val="0"/>
          <w:marBottom w:val="0"/>
          <w:divBdr>
            <w:top w:val="none" w:sz="0" w:space="0" w:color="auto"/>
            <w:left w:val="none" w:sz="0" w:space="0" w:color="auto"/>
            <w:bottom w:val="none" w:sz="0" w:space="0" w:color="auto"/>
            <w:right w:val="none" w:sz="0" w:space="0" w:color="auto"/>
          </w:divBdr>
        </w:div>
        <w:div w:id="1081948389">
          <w:marLeft w:val="0"/>
          <w:marRight w:val="0"/>
          <w:marTop w:val="0"/>
          <w:marBottom w:val="0"/>
          <w:divBdr>
            <w:top w:val="none" w:sz="0" w:space="0" w:color="auto"/>
            <w:left w:val="none" w:sz="0" w:space="0" w:color="auto"/>
            <w:bottom w:val="none" w:sz="0" w:space="0" w:color="auto"/>
            <w:right w:val="none" w:sz="0" w:space="0" w:color="auto"/>
          </w:divBdr>
        </w:div>
        <w:div w:id="1057169191">
          <w:marLeft w:val="0"/>
          <w:marRight w:val="0"/>
          <w:marTop w:val="0"/>
          <w:marBottom w:val="0"/>
          <w:divBdr>
            <w:top w:val="none" w:sz="0" w:space="0" w:color="auto"/>
            <w:left w:val="none" w:sz="0" w:space="0" w:color="auto"/>
            <w:bottom w:val="none" w:sz="0" w:space="0" w:color="auto"/>
            <w:right w:val="none" w:sz="0" w:space="0" w:color="auto"/>
          </w:divBdr>
        </w:div>
        <w:div w:id="443354470">
          <w:marLeft w:val="0"/>
          <w:marRight w:val="0"/>
          <w:marTop w:val="0"/>
          <w:marBottom w:val="0"/>
          <w:divBdr>
            <w:top w:val="none" w:sz="0" w:space="0" w:color="auto"/>
            <w:left w:val="none" w:sz="0" w:space="0" w:color="auto"/>
            <w:bottom w:val="none" w:sz="0" w:space="0" w:color="auto"/>
            <w:right w:val="none" w:sz="0" w:space="0" w:color="auto"/>
          </w:divBdr>
        </w:div>
        <w:div w:id="180168834">
          <w:marLeft w:val="0"/>
          <w:marRight w:val="0"/>
          <w:marTop w:val="0"/>
          <w:marBottom w:val="0"/>
          <w:divBdr>
            <w:top w:val="none" w:sz="0" w:space="0" w:color="auto"/>
            <w:left w:val="none" w:sz="0" w:space="0" w:color="auto"/>
            <w:bottom w:val="none" w:sz="0" w:space="0" w:color="auto"/>
            <w:right w:val="none" w:sz="0" w:space="0" w:color="auto"/>
          </w:divBdr>
        </w:div>
        <w:div w:id="670256992">
          <w:marLeft w:val="0"/>
          <w:marRight w:val="0"/>
          <w:marTop w:val="0"/>
          <w:marBottom w:val="0"/>
          <w:divBdr>
            <w:top w:val="none" w:sz="0" w:space="0" w:color="auto"/>
            <w:left w:val="none" w:sz="0" w:space="0" w:color="auto"/>
            <w:bottom w:val="none" w:sz="0" w:space="0" w:color="auto"/>
            <w:right w:val="none" w:sz="0" w:space="0" w:color="auto"/>
          </w:divBdr>
        </w:div>
        <w:div w:id="1159662234">
          <w:marLeft w:val="0"/>
          <w:marRight w:val="0"/>
          <w:marTop w:val="0"/>
          <w:marBottom w:val="0"/>
          <w:divBdr>
            <w:top w:val="none" w:sz="0" w:space="0" w:color="auto"/>
            <w:left w:val="none" w:sz="0" w:space="0" w:color="auto"/>
            <w:bottom w:val="none" w:sz="0" w:space="0" w:color="auto"/>
            <w:right w:val="none" w:sz="0" w:space="0" w:color="auto"/>
          </w:divBdr>
        </w:div>
        <w:div w:id="885607300">
          <w:marLeft w:val="0"/>
          <w:marRight w:val="0"/>
          <w:marTop w:val="0"/>
          <w:marBottom w:val="0"/>
          <w:divBdr>
            <w:top w:val="none" w:sz="0" w:space="0" w:color="auto"/>
            <w:left w:val="none" w:sz="0" w:space="0" w:color="auto"/>
            <w:bottom w:val="none" w:sz="0" w:space="0" w:color="auto"/>
            <w:right w:val="none" w:sz="0" w:space="0" w:color="auto"/>
          </w:divBdr>
        </w:div>
        <w:div w:id="622883884">
          <w:marLeft w:val="0"/>
          <w:marRight w:val="0"/>
          <w:marTop w:val="0"/>
          <w:marBottom w:val="0"/>
          <w:divBdr>
            <w:top w:val="none" w:sz="0" w:space="0" w:color="auto"/>
            <w:left w:val="none" w:sz="0" w:space="0" w:color="auto"/>
            <w:bottom w:val="none" w:sz="0" w:space="0" w:color="auto"/>
            <w:right w:val="none" w:sz="0" w:space="0" w:color="auto"/>
          </w:divBdr>
        </w:div>
        <w:div w:id="1708289297">
          <w:marLeft w:val="0"/>
          <w:marRight w:val="0"/>
          <w:marTop w:val="0"/>
          <w:marBottom w:val="0"/>
          <w:divBdr>
            <w:top w:val="none" w:sz="0" w:space="0" w:color="auto"/>
            <w:left w:val="none" w:sz="0" w:space="0" w:color="auto"/>
            <w:bottom w:val="none" w:sz="0" w:space="0" w:color="auto"/>
            <w:right w:val="none" w:sz="0" w:space="0" w:color="auto"/>
          </w:divBdr>
        </w:div>
        <w:div w:id="1568684939">
          <w:marLeft w:val="0"/>
          <w:marRight w:val="0"/>
          <w:marTop w:val="0"/>
          <w:marBottom w:val="0"/>
          <w:divBdr>
            <w:top w:val="none" w:sz="0" w:space="0" w:color="auto"/>
            <w:left w:val="none" w:sz="0" w:space="0" w:color="auto"/>
            <w:bottom w:val="none" w:sz="0" w:space="0" w:color="auto"/>
            <w:right w:val="none" w:sz="0" w:space="0" w:color="auto"/>
          </w:divBdr>
        </w:div>
        <w:div w:id="1448038870">
          <w:marLeft w:val="0"/>
          <w:marRight w:val="0"/>
          <w:marTop w:val="0"/>
          <w:marBottom w:val="0"/>
          <w:divBdr>
            <w:top w:val="none" w:sz="0" w:space="0" w:color="auto"/>
            <w:left w:val="none" w:sz="0" w:space="0" w:color="auto"/>
            <w:bottom w:val="none" w:sz="0" w:space="0" w:color="auto"/>
            <w:right w:val="none" w:sz="0" w:space="0" w:color="auto"/>
          </w:divBdr>
        </w:div>
        <w:div w:id="644050787">
          <w:marLeft w:val="0"/>
          <w:marRight w:val="0"/>
          <w:marTop w:val="0"/>
          <w:marBottom w:val="0"/>
          <w:divBdr>
            <w:top w:val="none" w:sz="0" w:space="0" w:color="auto"/>
            <w:left w:val="none" w:sz="0" w:space="0" w:color="auto"/>
            <w:bottom w:val="none" w:sz="0" w:space="0" w:color="auto"/>
            <w:right w:val="none" w:sz="0" w:space="0" w:color="auto"/>
          </w:divBdr>
        </w:div>
        <w:div w:id="1593277055">
          <w:marLeft w:val="0"/>
          <w:marRight w:val="0"/>
          <w:marTop w:val="0"/>
          <w:marBottom w:val="0"/>
          <w:divBdr>
            <w:top w:val="none" w:sz="0" w:space="0" w:color="auto"/>
            <w:left w:val="none" w:sz="0" w:space="0" w:color="auto"/>
            <w:bottom w:val="none" w:sz="0" w:space="0" w:color="auto"/>
            <w:right w:val="none" w:sz="0" w:space="0" w:color="auto"/>
          </w:divBdr>
        </w:div>
        <w:div w:id="2081904727">
          <w:marLeft w:val="0"/>
          <w:marRight w:val="0"/>
          <w:marTop w:val="0"/>
          <w:marBottom w:val="0"/>
          <w:divBdr>
            <w:top w:val="none" w:sz="0" w:space="0" w:color="auto"/>
            <w:left w:val="none" w:sz="0" w:space="0" w:color="auto"/>
            <w:bottom w:val="none" w:sz="0" w:space="0" w:color="auto"/>
            <w:right w:val="none" w:sz="0" w:space="0" w:color="auto"/>
          </w:divBdr>
        </w:div>
        <w:div w:id="527915194">
          <w:marLeft w:val="0"/>
          <w:marRight w:val="0"/>
          <w:marTop w:val="0"/>
          <w:marBottom w:val="0"/>
          <w:divBdr>
            <w:top w:val="none" w:sz="0" w:space="0" w:color="auto"/>
            <w:left w:val="none" w:sz="0" w:space="0" w:color="auto"/>
            <w:bottom w:val="none" w:sz="0" w:space="0" w:color="auto"/>
            <w:right w:val="none" w:sz="0" w:space="0" w:color="auto"/>
          </w:divBdr>
        </w:div>
        <w:div w:id="57096235">
          <w:marLeft w:val="0"/>
          <w:marRight w:val="0"/>
          <w:marTop w:val="0"/>
          <w:marBottom w:val="0"/>
          <w:divBdr>
            <w:top w:val="none" w:sz="0" w:space="0" w:color="auto"/>
            <w:left w:val="none" w:sz="0" w:space="0" w:color="auto"/>
            <w:bottom w:val="none" w:sz="0" w:space="0" w:color="auto"/>
            <w:right w:val="none" w:sz="0" w:space="0" w:color="auto"/>
          </w:divBdr>
        </w:div>
      </w:divsChild>
    </w:div>
    <w:div w:id="1438210258">
      <w:marLeft w:val="0"/>
      <w:marRight w:val="0"/>
      <w:marTop w:val="0"/>
      <w:marBottom w:val="0"/>
      <w:divBdr>
        <w:top w:val="none" w:sz="0" w:space="0" w:color="auto"/>
        <w:left w:val="none" w:sz="0" w:space="0" w:color="auto"/>
        <w:bottom w:val="none" w:sz="0" w:space="0" w:color="auto"/>
        <w:right w:val="none" w:sz="0" w:space="0" w:color="auto"/>
      </w:divBdr>
      <w:divsChild>
        <w:div w:id="2036953368">
          <w:marLeft w:val="0"/>
          <w:marRight w:val="0"/>
          <w:marTop w:val="0"/>
          <w:marBottom w:val="0"/>
          <w:divBdr>
            <w:top w:val="none" w:sz="0" w:space="0" w:color="auto"/>
            <w:left w:val="none" w:sz="0" w:space="0" w:color="auto"/>
            <w:bottom w:val="none" w:sz="0" w:space="0" w:color="auto"/>
            <w:right w:val="none" w:sz="0" w:space="0" w:color="auto"/>
          </w:divBdr>
        </w:div>
        <w:div w:id="1048720090">
          <w:marLeft w:val="0"/>
          <w:marRight w:val="0"/>
          <w:marTop w:val="0"/>
          <w:marBottom w:val="0"/>
          <w:divBdr>
            <w:top w:val="none" w:sz="0" w:space="0" w:color="auto"/>
            <w:left w:val="none" w:sz="0" w:space="0" w:color="auto"/>
            <w:bottom w:val="none" w:sz="0" w:space="0" w:color="auto"/>
            <w:right w:val="none" w:sz="0" w:space="0" w:color="auto"/>
          </w:divBdr>
        </w:div>
        <w:div w:id="1528444744">
          <w:marLeft w:val="0"/>
          <w:marRight w:val="0"/>
          <w:marTop w:val="0"/>
          <w:marBottom w:val="0"/>
          <w:divBdr>
            <w:top w:val="none" w:sz="0" w:space="0" w:color="auto"/>
            <w:left w:val="none" w:sz="0" w:space="0" w:color="auto"/>
            <w:bottom w:val="none" w:sz="0" w:space="0" w:color="auto"/>
            <w:right w:val="none" w:sz="0" w:space="0" w:color="auto"/>
          </w:divBdr>
        </w:div>
        <w:div w:id="1781684877">
          <w:marLeft w:val="0"/>
          <w:marRight w:val="0"/>
          <w:marTop w:val="0"/>
          <w:marBottom w:val="0"/>
          <w:divBdr>
            <w:top w:val="none" w:sz="0" w:space="0" w:color="auto"/>
            <w:left w:val="none" w:sz="0" w:space="0" w:color="auto"/>
            <w:bottom w:val="none" w:sz="0" w:space="0" w:color="auto"/>
            <w:right w:val="none" w:sz="0" w:space="0" w:color="auto"/>
          </w:divBdr>
        </w:div>
        <w:div w:id="1700932258">
          <w:marLeft w:val="0"/>
          <w:marRight w:val="0"/>
          <w:marTop w:val="0"/>
          <w:marBottom w:val="0"/>
          <w:divBdr>
            <w:top w:val="none" w:sz="0" w:space="0" w:color="auto"/>
            <w:left w:val="none" w:sz="0" w:space="0" w:color="auto"/>
            <w:bottom w:val="none" w:sz="0" w:space="0" w:color="auto"/>
            <w:right w:val="none" w:sz="0" w:space="0" w:color="auto"/>
          </w:divBdr>
        </w:div>
        <w:div w:id="595594602">
          <w:marLeft w:val="0"/>
          <w:marRight w:val="0"/>
          <w:marTop w:val="0"/>
          <w:marBottom w:val="0"/>
          <w:divBdr>
            <w:top w:val="none" w:sz="0" w:space="0" w:color="auto"/>
            <w:left w:val="none" w:sz="0" w:space="0" w:color="auto"/>
            <w:bottom w:val="none" w:sz="0" w:space="0" w:color="auto"/>
            <w:right w:val="none" w:sz="0" w:space="0" w:color="auto"/>
          </w:divBdr>
        </w:div>
        <w:div w:id="713694333">
          <w:marLeft w:val="0"/>
          <w:marRight w:val="0"/>
          <w:marTop w:val="0"/>
          <w:marBottom w:val="0"/>
          <w:divBdr>
            <w:top w:val="none" w:sz="0" w:space="0" w:color="auto"/>
            <w:left w:val="none" w:sz="0" w:space="0" w:color="auto"/>
            <w:bottom w:val="none" w:sz="0" w:space="0" w:color="auto"/>
            <w:right w:val="none" w:sz="0" w:space="0" w:color="auto"/>
          </w:divBdr>
        </w:div>
        <w:div w:id="1768425698">
          <w:marLeft w:val="0"/>
          <w:marRight w:val="0"/>
          <w:marTop w:val="0"/>
          <w:marBottom w:val="0"/>
          <w:divBdr>
            <w:top w:val="none" w:sz="0" w:space="0" w:color="auto"/>
            <w:left w:val="none" w:sz="0" w:space="0" w:color="auto"/>
            <w:bottom w:val="none" w:sz="0" w:space="0" w:color="auto"/>
            <w:right w:val="none" w:sz="0" w:space="0" w:color="auto"/>
          </w:divBdr>
        </w:div>
        <w:div w:id="1131173802">
          <w:marLeft w:val="0"/>
          <w:marRight w:val="0"/>
          <w:marTop w:val="0"/>
          <w:marBottom w:val="0"/>
          <w:divBdr>
            <w:top w:val="none" w:sz="0" w:space="0" w:color="auto"/>
            <w:left w:val="none" w:sz="0" w:space="0" w:color="auto"/>
            <w:bottom w:val="none" w:sz="0" w:space="0" w:color="auto"/>
            <w:right w:val="none" w:sz="0" w:space="0" w:color="auto"/>
          </w:divBdr>
        </w:div>
        <w:div w:id="700203430">
          <w:marLeft w:val="0"/>
          <w:marRight w:val="0"/>
          <w:marTop w:val="0"/>
          <w:marBottom w:val="0"/>
          <w:divBdr>
            <w:top w:val="none" w:sz="0" w:space="0" w:color="auto"/>
            <w:left w:val="none" w:sz="0" w:space="0" w:color="auto"/>
            <w:bottom w:val="none" w:sz="0" w:space="0" w:color="auto"/>
            <w:right w:val="none" w:sz="0" w:space="0" w:color="auto"/>
          </w:divBdr>
        </w:div>
        <w:div w:id="699627692">
          <w:marLeft w:val="0"/>
          <w:marRight w:val="0"/>
          <w:marTop w:val="0"/>
          <w:marBottom w:val="0"/>
          <w:divBdr>
            <w:top w:val="none" w:sz="0" w:space="0" w:color="auto"/>
            <w:left w:val="none" w:sz="0" w:space="0" w:color="auto"/>
            <w:bottom w:val="none" w:sz="0" w:space="0" w:color="auto"/>
            <w:right w:val="none" w:sz="0" w:space="0" w:color="auto"/>
          </w:divBdr>
        </w:div>
        <w:div w:id="2120904761">
          <w:marLeft w:val="0"/>
          <w:marRight w:val="0"/>
          <w:marTop w:val="0"/>
          <w:marBottom w:val="0"/>
          <w:divBdr>
            <w:top w:val="none" w:sz="0" w:space="0" w:color="auto"/>
            <w:left w:val="none" w:sz="0" w:space="0" w:color="auto"/>
            <w:bottom w:val="none" w:sz="0" w:space="0" w:color="auto"/>
            <w:right w:val="none" w:sz="0" w:space="0" w:color="auto"/>
          </w:divBdr>
        </w:div>
        <w:div w:id="1574008820">
          <w:marLeft w:val="0"/>
          <w:marRight w:val="0"/>
          <w:marTop w:val="0"/>
          <w:marBottom w:val="0"/>
          <w:divBdr>
            <w:top w:val="none" w:sz="0" w:space="0" w:color="auto"/>
            <w:left w:val="none" w:sz="0" w:space="0" w:color="auto"/>
            <w:bottom w:val="none" w:sz="0" w:space="0" w:color="auto"/>
            <w:right w:val="none" w:sz="0" w:space="0" w:color="auto"/>
          </w:divBdr>
        </w:div>
        <w:div w:id="165171345">
          <w:marLeft w:val="0"/>
          <w:marRight w:val="0"/>
          <w:marTop w:val="0"/>
          <w:marBottom w:val="0"/>
          <w:divBdr>
            <w:top w:val="none" w:sz="0" w:space="0" w:color="auto"/>
            <w:left w:val="none" w:sz="0" w:space="0" w:color="auto"/>
            <w:bottom w:val="none" w:sz="0" w:space="0" w:color="auto"/>
            <w:right w:val="none" w:sz="0" w:space="0" w:color="auto"/>
          </w:divBdr>
        </w:div>
        <w:div w:id="1510172695">
          <w:marLeft w:val="0"/>
          <w:marRight w:val="0"/>
          <w:marTop w:val="0"/>
          <w:marBottom w:val="0"/>
          <w:divBdr>
            <w:top w:val="none" w:sz="0" w:space="0" w:color="auto"/>
            <w:left w:val="none" w:sz="0" w:space="0" w:color="auto"/>
            <w:bottom w:val="none" w:sz="0" w:space="0" w:color="auto"/>
            <w:right w:val="none" w:sz="0" w:space="0" w:color="auto"/>
          </w:divBdr>
        </w:div>
        <w:div w:id="1883592659">
          <w:marLeft w:val="0"/>
          <w:marRight w:val="0"/>
          <w:marTop w:val="0"/>
          <w:marBottom w:val="0"/>
          <w:divBdr>
            <w:top w:val="none" w:sz="0" w:space="0" w:color="auto"/>
            <w:left w:val="none" w:sz="0" w:space="0" w:color="auto"/>
            <w:bottom w:val="none" w:sz="0" w:space="0" w:color="auto"/>
            <w:right w:val="none" w:sz="0" w:space="0" w:color="auto"/>
          </w:divBdr>
        </w:div>
        <w:div w:id="1357779421">
          <w:marLeft w:val="0"/>
          <w:marRight w:val="0"/>
          <w:marTop w:val="0"/>
          <w:marBottom w:val="0"/>
          <w:divBdr>
            <w:top w:val="none" w:sz="0" w:space="0" w:color="auto"/>
            <w:left w:val="none" w:sz="0" w:space="0" w:color="auto"/>
            <w:bottom w:val="none" w:sz="0" w:space="0" w:color="auto"/>
            <w:right w:val="none" w:sz="0" w:space="0" w:color="auto"/>
          </w:divBdr>
        </w:div>
        <w:div w:id="1207910936">
          <w:marLeft w:val="0"/>
          <w:marRight w:val="0"/>
          <w:marTop w:val="0"/>
          <w:marBottom w:val="0"/>
          <w:divBdr>
            <w:top w:val="none" w:sz="0" w:space="0" w:color="auto"/>
            <w:left w:val="none" w:sz="0" w:space="0" w:color="auto"/>
            <w:bottom w:val="none" w:sz="0" w:space="0" w:color="auto"/>
            <w:right w:val="none" w:sz="0" w:space="0" w:color="auto"/>
          </w:divBdr>
        </w:div>
        <w:div w:id="1080327798">
          <w:marLeft w:val="0"/>
          <w:marRight w:val="0"/>
          <w:marTop w:val="0"/>
          <w:marBottom w:val="0"/>
          <w:divBdr>
            <w:top w:val="none" w:sz="0" w:space="0" w:color="auto"/>
            <w:left w:val="none" w:sz="0" w:space="0" w:color="auto"/>
            <w:bottom w:val="none" w:sz="0" w:space="0" w:color="auto"/>
            <w:right w:val="none" w:sz="0" w:space="0" w:color="auto"/>
          </w:divBdr>
        </w:div>
        <w:div w:id="611211843">
          <w:marLeft w:val="0"/>
          <w:marRight w:val="0"/>
          <w:marTop w:val="0"/>
          <w:marBottom w:val="0"/>
          <w:divBdr>
            <w:top w:val="none" w:sz="0" w:space="0" w:color="auto"/>
            <w:left w:val="none" w:sz="0" w:space="0" w:color="auto"/>
            <w:bottom w:val="none" w:sz="0" w:space="0" w:color="auto"/>
            <w:right w:val="none" w:sz="0" w:space="0" w:color="auto"/>
          </w:divBdr>
        </w:div>
        <w:div w:id="1810979994">
          <w:marLeft w:val="0"/>
          <w:marRight w:val="0"/>
          <w:marTop w:val="0"/>
          <w:marBottom w:val="0"/>
          <w:divBdr>
            <w:top w:val="none" w:sz="0" w:space="0" w:color="auto"/>
            <w:left w:val="none" w:sz="0" w:space="0" w:color="auto"/>
            <w:bottom w:val="none" w:sz="0" w:space="0" w:color="auto"/>
            <w:right w:val="none" w:sz="0" w:space="0" w:color="auto"/>
          </w:divBdr>
        </w:div>
        <w:div w:id="724597494">
          <w:marLeft w:val="0"/>
          <w:marRight w:val="0"/>
          <w:marTop w:val="0"/>
          <w:marBottom w:val="0"/>
          <w:divBdr>
            <w:top w:val="none" w:sz="0" w:space="0" w:color="auto"/>
            <w:left w:val="none" w:sz="0" w:space="0" w:color="auto"/>
            <w:bottom w:val="none" w:sz="0" w:space="0" w:color="auto"/>
            <w:right w:val="none" w:sz="0" w:space="0" w:color="auto"/>
          </w:divBdr>
        </w:div>
        <w:div w:id="1677151306">
          <w:marLeft w:val="0"/>
          <w:marRight w:val="0"/>
          <w:marTop w:val="0"/>
          <w:marBottom w:val="0"/>
          <w:divBdr>
            <w:top w:val="none" w:sz="0" w:space="0" w:color="auto"/>
            <w:left w:val="none" w:sz="0" w:space="0" w:color="auto"/>
            <w:bottom w:val="none" w:sz="0" w:space="0" w:color="auto"/>
            <w:right w:val="none" w:sz="0" w:space="0" w:color="auto"/>
          </w:divBdr>
        </w:div>
        <w:div w:id="1244031022">
          <w:marLeft w:val="0"/>
          <w:marRight w:val="0"/>
          <w:marTop w:val="0"/>
          <w:marBottom w:val="0"/>
          <w:divBdr>
            <w:top w:val="none" w:sz="0" w:space="0" w:color="auto"/>
            <w:left w:val="none" w:sz="0" w:space="0" w:color="auto"/>
            <w:bottom w:val="none" w:sz="0" w:space="0" w:color="auto"/>
            <w:right w:val="none" w:sz="0" w:space="0" w:color="auto"/>
          </w:divBdr>
        </w:div>
        <w:div w:id="1460220812">
          <w:marLeft w:val="0"/>
          <w:marRight w:val="0"/>
          <w:marTop w:val="0"/>
          <w:marBottom w:val="0"/>
          <w:divBdr>
            <w:top w:val="none" w:sz="0" w:space="0" w:color="auto"/>
            <w:left w:val="none" w:sz="0" w:space="0" w:color="auto"/>
            <w:bottom w:val="none" w:sz="0" w:space="0" w:color="auto"/>
            <w:right w:val="none" w:sz="0" w:space="0" w:color="auto"/>
          </w:divBdr>
        </w:div>
        <w:div w:id="463350831">
          <w:marLeft w:val="0"/>
          <w:marRight w:val="0"/>
          <w:marTop w:val="0"/>
          <w:marBottom w:val="0"/>
          <w:divBdr>
            <w:top w:val="none" w:sz="0" w:space="0" w:color="auto"/>
            <w:left w:val="none" w:sz="0" w:space="0" w:color="auto"/>
            <w:bottom w:val="none" w:sz="0" w:space="0" w:color="auto"/>
            <w:right w:val="none" w:sz="0" w:space="0" w:color="auto"/>
          </w:divBdr>
        </w:div>
        <w:div w:id="160317440">
          <w:marLeft w:val="0"/>
          <w:marRight w:val="0"/>
          <w:marTop w:val="0"/>
          <w:marBottom w:val="0"/>
          <w:divBdr>
            <w:top w:val="none" w:sz="0" w:space="0" w:color="auto"/>
            <w:left w:val="none" w:sz="0" w:space="0" w:color="auto"/>
            <w:bottom w:val="none" w:sz="0" w:space="0" w:color="auto"/>
            <w:right w:val="none" w:sz="0" w:space="0" w:color="auto"/>
          </w:divBdr>
        </w:div>
        <w:div w:id="1625504676">
          <w:marLeft w:val="0"/>
          <w:marRight w:val="0"/>
          <w:marTop w:val="0"/>
          <w:marBottom w:val="0"/>
          <w:divBdr>
            <w:top w:val="none" w:sz="0" w:space="0" w:color="auto"/>
            <w:left w:val="none" w:sz="0" w:space="0" w:color="auto"/>
            <w:bottom w:val="none" w:sz="0" w:space="0" w:color="auto"/>
            <w:right w:val="none" w:sz="0" w:space="0" w:color="auto"/>
          </w:divBdr>
        </w:div>
        <w:div w:id="590894764">
          <w:marLeft w:val="0"/>
          <w:marRight w:val="0"/>
          <w:marTop w:val="0"/>
          <w:marBottom w:val="0"/>
          <w:divBdr>
            <w:top w:val="none" w:sz="0" w:space="0" w:color="auto"/>
            <w:left w:val="none" w:sz="0" w:space="0" w:color="auto"/>
            <w:bottom w:val="none" w:sz="0" w:space="0" w:color="auto"/>
            <w:right w:val="none" w:sz="0" w:space="0" w:color="auto"/>
          </w:divBdr>
        </w:div>
        <w:div w:id="455950772">
          <w:marLeft w:val="0"/>
          <w:marRight w:val="0"/>
          <w:marTop w:val="0"/>
          <w:marBottom w:val="0"/>
          <w:divBdr>
            <w:top w:val="none" w:sz="0" w:space="0" w:color="auto"/>
            <w:left w:val="none" w:sz="0" w:space="0" w:color="auto"/>
            <w:bottom w:val="none" w:sz="0" w:space="0" w:color="auto"/>
            <w:right w:val="none" w:sz="0" w:space="0" w:color="auto"/>
          </w:divBdr>
        </w:div>
        <w:div w:id="868182076">
          <w:marLeft w:val="0"/>
          <w:marRight w:val="0"/>
          <w:marTop w:val="0"/>
          <w:marBottom w:val="0"/>
          <w:divBdr>
            <w:top w:val="none" w:sz="0" w:space="0" w:color="auto"/>
            <w:left w:val="none" w:sz="0" w:space="0" w:color="auto"/>
            <w:bottom w:val="none" w:sz="0" w:space="0" w:color="auto"/>
            <w:right w:val="none" w:sz="0" w:space="0" w:color="auto"/>
          </w:divBdr>
        </w:div>
      </w:divsChild>
    </w:div>
    <w:div w:id="1438796563">
      <w:marLeft w:val="0"/>
      <w:marRight w:val="0"/>
      <w:marTop w:val="0"/>
      <w:marBottom w:val="0"/>
      <w:divBdr>
        <w:top w:val="none" w:sz="0" w:space="0" w:color="auto"/>
        <w:left w:val="none" w:sz="0" w:space="0" w:color="auto"/>
        <w:bottom w:val="none" w:sz="0" w:space="0" w:color="auto"/>
        <w:right w:val="none" w:sz="0" w:space="0" w:color="auto"/>
      </w:divBdr>
      <w:divsChild>
        <w:div w:id="831990072">
          <w:marLeft w:val="0"/>
          <w:marRight w:val="0"/>
          <w:marTop w:val="0"/>
          <w:marBottom w:val="0"/>
          <w:divBdr>
            <w:top w:val="none" w:sz="0" w:space="0" w:color="auto"/>
            <w:left w:val="none" w:sz="0" w:space="0" w:color="auto"/>
            <w:bottom w:val="none" w:sz="0" w:space="0" w:color="auto"/>
            <w:right w:val="none" w:sz="0" w:space="0" w:color="auto"/>
          </w:divBdr>
        </w:div>
        <w:div w:id="1816798600">
          <w:marLeft w:val="0"/>
          <w:marRight w:val="0"/>
          <w:marTop w:val="0"/>
          <w:marBottom w:val="0"/>
          <w:divBdr>
            <w:top w:val="none" w:sz="0" w:space="0" w:color="auto"/>
            <w:left w:val="none" w:sz="0" w:space="0" w:color="auto"/>
            <w:bottom w:val="none" w:sz="0" w:space="0" w:color="auto"/>
            <w:right w:val="none" w:sz="0" w:space="0" w:color="auto"/>
          </w:divBdr>
        </w:div>
        <w:div w:id="1594975603">
          <w:marLeft w:val="0"/>
          <w:marRight w:val="0"/>
          <w:marTop w:val="0"/>
          <w:marBottom w:val="0"/>
          <w:divBdr>
            <w:top w:val="none" w:sz="0" w:space="0" w:color="auto"/>
            <w:left w:val="none" w:sz="0" w:space="0" w:color="auto"/>
            <w:bottom w:val="none" w:sz="0" w:space="0" w:color="auto"/>
            <w:right w:val="none" w:sz="0" w:space="0" w:color="auto"/>
          </w:divBdr>
        </w:div>
        <w:div w:id="141048636">
          <w:marLeft w:val="0"/>
          <w:marRight w:val="0"/>
          <w:marTop w:val="0"/>
          <w:marBottom w:val="0"/>
          <w:divBdr>
            <w:top w:val="none" w:sz="0" w:space="0" w:color="auto"/>
            <w:left w:val="none" w:sz="0" w:space="0" w:color="auto"/>
            <w:bottom w:val="none" w:sz="0" w:space="0" w:color="auto"/>
            <w:right w:val="none" w:sz="0" w:space="0" w:color="auto"/>
          </w:divBdr>
        </w:div>
        <w:div w:id="46539407">
          <w:marLeft w:val="0"/>
          <w:marRight w:val="0"/>
          <w:marTop w:val="0"/>
          <w:marBottom w:val="0"/>
          <w:divBdr>
            <w:top w:val="none" w:sz="0" w:space="0" w:color="auto"/>
            <w:left w:val="none" w:sz="0" w:space="0" w:color="auto"/>
            <w:bottom w:val="none" w:sz="0" w:space="0" w:color="auto"/>
            <w:right w:val="none" w:sz="0" w:space="0" w:color="auto"/>
          </w:divBdr>
        </w:div>
        <w:div w:id="1770348493">
          <w:marLeft w:val="0"/>
          <w:marRight w:val="0"/>
          <w:marTop w:val="0"/>
          <w:marBottom w:val="0"/>
          <w:divBdr>
            <w:top w:val="none" w:sz="0" w:space="0" w:color="auto"/>
            <w:left w:val="none" w:sz="0" w:space="0" w:color="auto"/>
            <w:bottom w:val="none" w:sz="0" w:space="0" w:color="auto"/>
            <w:right w:val="none" w:sz="0" w:space="0" w:color="auto"/>
          </w:divBdr>
        </w:div>
        <w:div w:id="1800683221">
          <w:marLeft w:val="0"/>
          <w:marRight w:val="0"/>
          <w:marTop w:val="0"/>
          <w:marBottom w:val="0"/>
          <w:divBdr>
            <w:top w:val="none" w:sz="0" w:space="0" w:color="auto"/>
            <w:left w:val="none" w:sz="0" w:space="0" w:color="auto"/>
            <w:bottom w:val="none" w:sz="0" w:space="0" w:color="auto"/>
            <w:right w:val="none" w:sz="0" w:space="0" w:color="auto"/>
          </w:divBdr>
        </w:div>
        <w:div w:id="2037581430">
          <w:marLeft w:val="0"/>
          <w:marRight w:val="0"/>
          <w:marTop w:val="0"/>
          <w:marBottom w:val="0"/>
          <w:divBdr>
            <w:top w:val="none" w:sz="0" w:space="0" w:color="auto"/>
            <w:left w:val="none" w:sz="0" w:space="0" w:color="auto"/>
            <w:bottom w:val="none" w:sz="0" w:space="0" w:color="auto"/>
            <w:right w:val="none" w:sz="0" w:space="0" w:color="auto"/>
          </w:divBdr>
        </w:div>
        <w:div w:id="1906378032">
          <w:marLeft w:val="0"/>
          <w:marRight w:val="0"/>
          <w:marTop w:val="0"/>
          <w:marBottom w:val="0"/>
          <w:divBdr>
            <w:top w:val="none" w:sz="0" w:space="0" w:color="auto"/>
            <w:left w:val="none" w:sz="0" w:space="0" w:color="auto"/>
            <w:bottom w:val="none" w:sz="0" w:space="0" w:color="auto"/>
            <w:right w:val="none" w:sz="0" w:space="0" w:color="auto"/>
          </w:divBdr>
        </w:div>
        <w:div w:id="325286436">
          <w:marLeft w:val="0"/>
          <w:marRight w:val="0"/>
          <w:marTop w:val="0"/>
          <w:marBottom w:val="0"/>
          <w:divBdr>
            <w:top w:val="none" w:sz="0" w:space="0" w:color="auto"/>
            <w:left w:val="none" w:sz="0" w:space="0" w:color="auto"/>
            <w:bottom w:val="none" w:sz="0" w:space="0" w:color="auto"/>
            <w:right w:val="none" w:sz="0" w:space="0" w:color="auto"/>
          </w:divBdr>
        </w:div>
        <w:div w:id="1378746628">
          <w:marLeft w:val="0"/>
          <w:marRight w:val="0"/>
          <w:marTop w:val="0"/>
          <w:marBottom w:val="0"/>
          <w:divBdr>
            <w:top w:val="none" w:sz="0" w:space="0" w:color="auto"/>
            <w:left w:val="none" w:sz="0" w:space="0" w:color="auto"/>
            <w:bottom w:val="none" w:sz="0" w:space="0" w:color="auto"/>
            <w:right w:val="none" w:sz="0" w:space="0" w:color="auto"/>
          </w:divBdr>
        </w:div>
        <w:div w:id="254629509">
          <w:marLeft w:val="0"/>
          <w:marRight w:val="0"/>
          <w:marTop w:val="0"/>
          <w:marBottom w:val="0"/>
          <w:divBdr>
            <w:top w:val="none" w:sz="0" w:space="0" w:color="auto"/>
            <w:left w:val="none" w:sz="0" w:space="0" w:color="auto"/>
            <w:bottom w:val="none" w:sz="0" w:space="0" w:color="auto"/>
            <w:right w:val="none" w:sz="0" w:space="0" w:color="auto"/>
          </w:divBdr>
        </w:div>
        <w:div w:id="1342581923">
          <w:marLeft w:val="0"/>
          <w:marRight w:val="0"/>
          <w:marTop w:val="0"/>
          <w:marBottom w:val="0"/>
          <w:divBdr>
            <w:top w:val="none" w:sz="0" w:space="0" w:color="auto"/>
            <w:left w:val="none" w:sz="0" w:space="0" w:color="auto"/>
            <w:bottom w:val="none" w:sz="0" w:space="0" w:color="auto"/>
            <w:right w:val="none" w:sz="0" w:space="0" w:color="auto"/>
          </w:divBdr>
        </w:div>
        <w:div w:id="78991551">
          <w:marLeft w:val="0"/>
          <w:marRight w:val="0"/>
          <w:marTop w:val="0"/>
          <w:marBottom w:val="0"/>
          <w:divBdr>
            <w:top w:val="none" w:sz="0" w:space="0" w:color="auto"/>
            <w:left w:val="none" w:sz="0" w:space="0" w:color="auto"/>
            <w:bottom w:val="none" w:sz="0" w:space="0" w:color="auto"/>
            <w:right w:val="none" w:sz="0" w:space="0" w:color="auto"/>
          </w:divBdr>
        </w:div>
        <w:div w:id="1279947666">
          <w:marLeft w:val="0"/>
          <w:marRight w:val="0"/>
          <w:marTop w:val="0"/>
          <w:marBottom w:val="0"/>
          <w:divBdr>
            <w:top w:val="none" w:sz="0" w:space="0" w:color="auto"/>
            <w:left w:val="none" w:sz="0" w:space="0" w:color="auto"/>
            <w:bottom w:val="none" w:sz="0" w:space="0" w:color="auto"/>
            <w:right w:val="none" w:sz="0" w:space="0" w:color="auto"/>
          </w:divBdr>
        </w:div>
        <w:div w:id="1478065017">
          <w:marLeft w:val="0"/>
          <w:marRight w:val="0"/>
          <w:marTop w:val="0"/>
          <w:marBottom w:val="0"/>
          <w:divBdr>
            <w:top w:val="none" w:sz="0" w:space="0" w:color="auto"/>
            <w:left w:val="none" w:sz="0" w:space="0" w:color="auto"/>
            <w:bottom w:val="none" w:sz="0" w:space="0" w:color="auto"/>
            <w:right w:val="none" w:sz="0" w:space="0" w:color="auto"/>
          </w:divBdr>
        </w:div>
        <w:div w:id="211817758">
          <w:marLeft w:val="0"/>
          <w:marRight w:val="0"/>
          <w:marTop w:val="0"/>
          <w:marBottom w:val="0"/>
          <w:divBdr>
            <w:top w:val="none" w:sz="0" w:space="0" w:color="auto"/>
            <w:left w:val="none" w:sz="0" w:space="0" w:color="auto"/>
            <w:bottom w:val="none" w:sz="0" w:space="0" w:color="auto"/>
            <w:right w:val="none" w:sz="0" w:space="0" w:color="auto"/>
          </w:divBdr>
        </w:div>
        <w:div w:id="706180434">
          <w:marLeft w:val="0"/>
          <w:marRight w:val="0"/>
          <w:marTop w:val="0"/>
          <w:marBottom w:val="0"/>
          <w:divBdr>
            <w:top w:val="none" w:sz="0" w:space="0" w:color="auto"/>
            <w:left w:val="none" w:sz="0" w:space="0" w:color="auto"/>
            <w:bottom w:val="none" w:sz="0" w:space="0" w:color="auto"/>
            <w:right w:val="none" w:sz="0" w:space="0" w:color="auto"/>
          </w:divBdr>
        </w:div>
        <w:div w:id="1983850459">
          <w:marLeft w:val="0"/>
          <w:marRight w:val="0"/>
          <w:marTop w:val="0"/>
          <w:marBottom w:val="0"/>
          <w:divBdr>
            <w:top w:val="none" w:sz="0" w:space="0" w:color="auto"/>
            <w:left w:val="none" w:sz="0" w:space="0" w:color="auto"/>
            <w:bottom w:val="none" w:sz="0" w:space="0" w:color="auto"/>
            <w:right w:val="none" w:sz="0" w:space="0" w:color="auto"/>
          </w:divBdr>
        </w:div>
        <w:div w:id="88356632">
          <w:marLeft w:val="0"/>
          <w:marRight w:val="0"/>
          <w:marTop w:val="0"/>
          <w:marBottom w:val="0"/>
          <w:divBdr>
            <w:top w:val="none" w:sz="0" w:space="0" w:color="auto"/>
            <w:left w:val="none" w:sz="0" w:space="0" w:color="auto"/>
            <w:bottom w:val="none" w:sz="0" w:space="0" w:color="auto"/>
            <w:right w:val="none" w:sz="0" w:space="0" w:color="auto"/>
          </w:divBdr>
        </w:div>
        <w:div w:id="914512579">
          <w:marLeft w:val="0"/>
          <w:marRight w:val="0"/>
          <w:marTop w:val="0"/>
          <w:marBottom w:val="0"/>
          <w:divBdr>
            <w:top w:val="none" w:sz="0" w:space="0" w:color="auto"/>
            <w:left w:val="none" w:sz="0" w:space="0" w:color="auto"/>
            <w:bottom w:val="none" w:sz="0" w:space="0" w:color="auto"/>
            <w:right w:val="none" w:sz="0" w:space="0" w:color="auto"/>
          </w:divBdr>
        </w:div>
        <w:div w:id="56822694">
          <w:marLeft w:val="0"/>
          <w:marRight w:val="0"/>
          <w:marTop w:val="0"/>
          <w:marBottom w:val="0"/>
          <w:divBdr>
            <w:top w:val="none" w:sz="0" w:space="0" w:color="auto"/>
            <w:left w:val="none" w:sz="0" w:space="0" w:color="auto"/>
            <w:bottom w:val="none" w:sz="0" w:space="0" w:color="auto"/>
            <w:right w:val="none" w:sz="0" w:space="0" w:color="auto"/>
          </w:divBdr>
        </w:div>
      </w:divsChild>
    </w:div>
    <w:div w:id="1438940911">
      <w:marLeft w:val="0"/>
      <w:marRight w:val="0"/>
      <w:marTop w:val="0"/>
      <w:marBottom w:val="0"/>
      <w:divBdr>
        <w:top w:val="none" w:sz="0" w:space="0" w:color="auto"/>
        <w:left w:val="none" w:sz="0" w:space="0" w:color="auto"/>
        <w:bottom w:val="none" w:sz="0" w:space="0" w:color="auto"/>
        <w:right w:val="none" w:sz="0" w:space="0" w:color="auto"/>
      </w:divBdr>
      <w:divsChild>
        <w:div w:id="510414344">
          <w:marLeft w:val="0"/>
          <w:marRight w:val="0"/>
          <w:marTop w:val="0"/>
          <w:marBottom w:val="0"/>
          <w:divBdr>
            <w:top w:val="none" w:sz="0" w:space="0" w:color="auto"/>
            <w:left w:val="none" w:sz="0" w:space="0" w:color="auto"/>
            <w:bottom w:val="none" w:sz="0" w:space="0" w:color="auto"/>
            <w:right w:val="none" w:sz="0" w:space="0" w:color="auto"/>
          </w:divBdr>
        </w:div>
        <w:div w:id="822281275">
          <w:marLeft w:val="0"/>
          <w:marRight w:val="0"/>
          <w:marTop w:val="0"/>
          <w:marBottom w:val="0"/>
          <w:divBdr>
            <w:top w:val="none" w:sz="0" w:space="0" w:color="auto"/>
            <w:left w:val="none" w:sz="0" w:space="0" w:color="auto"/>
            <w:bottom w:val="none" w:sz="0" w:space="0" w:color="auto"/>
            <w:right w:val="none" w:sz="0" w:space="0" w:color="auto"/>
          </w:divBdr>
        </w:div>
        <w:div w:id="1470241553">
          <w:marLeft w:val="0"/>
          <w:marRight w:val="0"/>
          <w:marTop w:val="0"/>
          <w:marBottom w:val="0"/>
          <w:divBdr>
            <w:top w:val="none" w:sz="0" w:space="0" w:color="auto"/>
            <w:left w:val="none" w:sz="0" w:space="0" w:color="auto"/>
            <w:bottom w:val="none" w:sz="0" w:space="0" w:color="auto"/>
            <w:right w:val="none" w:sz="0" w:space="0" w:color="auto"/>
          </w:divBdr>
        </w:div>
        <w:div w:id="1574780590">
          <w:marLeft w:val="0"/>
          <w:marRight w:val="0"/>
          <w:marTop w:val="0"/>
          <w:marBottom w:val="0"/>
          <w:divBdr>
            <w:top w:val="none" w:sz="0" w:space="0" w:color="auto"/>
            <w:left w:val="none" w:sz="0" w:space="0" w:color="auto"/>
            <w:bottom w:val="none" w:sz="0" w:space="0" w:color="auto"/>
            <w:right w:val="none" w:sz="0" w:space="0" w:color="auto"/>
          </w:divBdr>
        </w:div>
        <w:div w:id="590895869">
          <w:marLeft w:val="0"/>
          <w:marRight w:val="0"/>
          <w:marTop w:val="0"/>
          <w:marBottom w:val="0"/>
          <w:divBdr>
            <w:top w:val="none" w:sz="0" w:space="0" w:color="auto"/>
            <w:left w:val="none" w:sz="0" w:space="0" w:color="auto"/>
            <w:bottom w:val="none" w:sz="0" w:space="0" w:color="auto"/>
            <w:right w:val="none" w:sz="0" w:space="0" w:color="auto"/>
          </w:divBdr>
        </w:div>
        <w:div w:id="831338633">
          <w:marLeft w:val="0"/>
          <w:marRight w:val="0"/>
          <w:marTop w:val="0"/>
          <w:marBottom w:val="0"/>
          <w:divBdr>
            <w:top w:val="none" w:sz="0" w:space="0" w:color="auto"/>
            <w:left w:val="none" w:sz="0" w:space="0" w:color="auto"/>
            <w:bottom w:val="none" w:sz="0" w:space="0" w:color="auto"/>
            <w:right w:val="none" w:sz="0" w:space="0" w:color="auto"/>
          </w:divBdr>
        </w:div>
        <w:div w:id="2134521338">
          <w:marLeft w:val="0"/>
          <w:marRight w:val="0"/>
          <w:marTop w:val="0"/>
          <w:marBottom w:val="0"/>
          <w:divBdr>
            <w:top w:val="none" w:sz="0" w:space="0" w:color="auto"/>
            <w:left w:val="none" w:sz="0" w:space="0" w:color="auto"/>
            <w:bottom w:val="none" w:sz="0" w:space="0" w:color="auto"/>
            <w:right w:val="none" w:sz="0" w:space="0" w:color="auto"/>
          </w:divBdr>
        </w:div>
        <w:div w:id="1633094943">
          <w:marLeft w:val="0"/>
          <w:marRight w:val="0"/>
          <w:marTop w:val="0"/>
          <w:marBottom w:val="0"/>
          <w:divBdr>
            <w:top w:val="none" w:sz="0" w:space="0" w:color="auto"/>
            <w:left w:val="none" w:sz="0" w:space="0" w:color="auto"/>
            <w:bottom w:val="none" w:sz="0" w:space="0" w:color="auto"/>
            <w:right w:val="none" w:sz="0" w:space="0" w:color="auto"/>
          </w:divBdr>
        </w:div>
        <w:div w:id="2080710427">
          <w:marLeft w:val="0"/>
          <w:marRight w:val="0"/>
          <w:marTop w:val="0"/>
          <w:marBottom w:val="0"/>
          <w:divBdr>
            <w:top w:val="none" w:sz="0" w:space="0" w:color="auto"/>
            <w:left w:val="none" w:sz="0" w:space="0" w:color="auto"/>
            <w:bottom w:val="none" w:sz="0" w:space="0" w:color="auto"/>
            <w:right w:val="none" w:sz="0" w:space="0" w:color="auto"/>
          </w:divBdr>
        </w:div>
        <w:div w:id="1916233665">
          <w:marLeft w:val="0"/>
          <w:marRight w:val="0"/>
          <w:marTop w:val="0"/>
          <w:marBottom w:val="0"/>
          <w:divBdr>
            <w:top w:val="none" w:sz="0" w:space="0" w:color="auto"/>
            <w:left w:val="none" w:sz="0" w:space="0" w:color="auto"/>
            <w:bottom w:val="none" w:sz="0" w:space="0" w:color="auto"/>
            <w:right w:val="none" w:sz="0" w:space="0" w:color="auto"/>
          </w:divBdr>
        </w:div>
        <w:div w:id="1951812328">
          <w:marLeft w:val="0"/>
          <w:marRight w:val="0"/>
          <w:marTop w:val="0"/>
          <w:marBottom w:val="0"/>
          <w:divBdr>
            <w:top w:val="none" w:sz="0" w:space="0" w:color="auto"/>
            <w:left w:val="none" w:sz="0" w:space="0" w:color="auto"/>
            <w:bottom w:val="none" w:sz="0" w:space="0" w:color="auto"/>
            <w:right w:val="none" w:sz="0" w:space="0" w:color="auto"/>
          </w:divBdr>
        </w:div>
        <w:div w:id="859396809">
          <w:marLeft w:val="0"/>
          <w:marRight w:val="0"/>
          <w:marTop w:val="0"/>
          <w:marBottom w:val="0"/>
          <w:divBdr>
            <w:top w:val="none" w:sz="0" w:space="0" w:color="auto"/>
            <w:left w:val="none" w:sz="0" w:space="0" w:color="auto"/>
            <w:bottom w:val="none" w:sz="0" w:space="0" w:color="auto"/>
            <w:right w:val="none" w:sz="0" w:space="0" w:color="auto"/>
          </w:divBdr>
        </w:div>
        <w:div w:id="1708289832">
          <w:marLeft w:val="0"/>
          <w:marRight w:val="0"/>
          <w:marTop w:val="0"/>
          <w:marBottom w:val="0"/>
          <w:divBdr>
            <w:top w:val="none" w:sz="0" w:space="0" w:color="auto"/>
            <w:left w:val="none" w:sz="0" w:space="0" w:color="auto"/>
            <w:bottom w:val="none" w:sz="0" w:space="0" w:color="auto"/>
            <w:right w:val="none" w:sz="0" w:space="0" w:color="auto"/>
          </w:divBdr>
        </w:div>
        <w:div w:id="1840344151">
          <w:marLeft w:val="0"/>
          <w:marRight w:val="0"/>
          <w:marTop w:val="0"/>
          <w:marBottom w:val="0"/>
          <w:divBdr>
            <w:top w:val="none" w:sz="0" w:space="0" w:color="auto"/>
            <w:left w:val="none" w:sz="0" w:space="0" w:color="auto"/>
            <w:bottom w:val="none" w:sz="0" w:space="0" w:color="auto"/>
            <w:right w:val="none" w:sz="0" w:space="0" w:color="auto"/>
          </w:divBdr>
        </w:div>
        <w:div w:id="2060089950">
          <w:marLeft w:val="0"/>
          <w:marRight w:val="0"/>
          <w:marTop w:val="0"/>
          <w:marBottom w:val="0"/>
          <w:divBdr>
            <w:top w:val="none" w:sz="0" w:space="0" w:color="auto"/>
            <w:left w:val="none" w:sz="0" w:space="0" w:color="auto"/>
            <w:bottom w:val="none" w:sz="0" w:space="0" w:color="auto"/>
            <w:right w:val="none" w:sz="0" w:space="0" w:color="auto"/>
          </w:divBdr>
        </w:div>
        <w:div w:id="33161392">
          <w:marLeft w:val="0"/>
          <w:marRight w:val="0"/>
          <w:marTop w:val="0"/>
          <w:marBottom w:val="0"/>
          <w:divBdr>
            <w:top w:val="none" w:sz="0" w:space="0" w:color="auto"/>
            <w:left w:val="none" w:sz="0" w:space="0" w:color="auto"/>
            <w:bottom w:val="none" w:sz="0" w:space="0" w:color="auto"/>
            <w:right w:val="none" w:sz="0" w:space="0" w:color="auto"/>
          </w:divBdr>
        </w:div>
        <w:div w:id="1772581374">
          <w:marLeft w:val="0"/>
          <w:marRight w:val="0"/>
          <w:marTop w:val="0"/>
          <w:marBottom w:val="0"/>
          <w:divBdr>
            <w:top w:val="none" w:sz="0" w:space="0" w:color="auto"/>
            <w:left w:val="none" w:sz="0" w:space="0" w:color="auto"/>
            <w:bottom w:val="none" w:sz="0" w:space="0" w:color="auto"/>
            <w:right w:val="none" w:sz="0" w:space="0" w:color="auto"/>
          </w:divBdr>
        </w:div>
        <w:div w:id="1168902411">
          <w:marLeft w:val="0"/>
          <w:marRight w:val="0"/>
          <w:marTop w:val="0"/>
          <w:marBottom w:val="0"/>
          <w:divBdr>
            <w:top w:val="none" w:sz="0" w:space="0" w:color="auto"/>
            <w:left w:val="none" w:sz="0" w:space="0" w:color="auto"/>
            <w:bottom w:val="none" w:sz="0" w:space="0" w:color="auto"/>
            <w:right w:val="none" w:sz="0" w:space="0" w:color="auto"/>
          </w:divBdr>
        </w:div>
        <w:div w:id="1765760991">
          <w:marLeft w:val="0"/>
          <w:marRight w:val="0"/>
          <w:marTop w:val="0"/>
          <w:marBottom w:val="0"/>
          <w:divBdr>
            <w:top w:val="none" w:sz="0" w:space="0" w:color="auto"/>
            <w:left w:val="none" w:sz="0" w:space="0" w:color="auto"/>
            <w:bottom w:val="none" w:sz="0" w:space="0" w:color="auto"/>
            <w:right w:val="none" w:sz="0" w:space="0" w:color="auto"/>
          </w:divBdr>
        </w:div>
        <w:div w:id="402871249">
          <w:marLeft w:val="0"/>
          <w:marRight w:val="0"/>
          <w:marTop w:val="0"/>
          <w:marBottom w:val="0"/>
          <w:divBdr>
            <w:top w:val="none" w:sz="0" w:space="0" w:color="auto"/>
            <w:left w:val="none" w:sz="0" w:space="0" w:color="auto"/>
            <w:bottom w:val="none" w:sz="0" w:space="0" w:color="auto"/>
            <w:right w:val="none" w:sz="0" w:space="0" w:color="auto"/>
          </w:divBdr>
        </w:div>
        <w:div w:id="649484247">
          <w:marLeft w:val="0"/>
          <w:marRight w:val="0"/>
          <w:marTop w:val="0"/>
          <w:marBottom w:val="0"/>
          <w:divBdr>
            <w:top w:val="none" w:sz="0" w:space="0" w:color="auto"/>
            <w:left w:val="none" w:sz="0" w:space="0" w:color="auto"/>
            <w:bottom w:val="none" w:sz="0" w:space="0" w:color="auto"/>
            <w:right w:val="none" w:sz="0" w:space="0" w:color="auto"/>
          </w:divBdr>
        </w:div>
        <w:div w:id="44568719">
          <w:marLeft w:val="0"/>
          <w:marRight w:val="0"/>
          <w:marTop w:val="0"/>
          <w:marBottom w:val="0"/>
          <w:divBdr>
            <w:top w:val="none" w:sz="0" w:space="0" w:color="auto"/>
            <w:left w:val="none" w:sz="0" w:space="0" w:color="auto"/>
            <w:bottom w:val="none" w:sz="0" w:space="0" w:color="auto"/>
            <w:right w:val="none" w:sz="0" w:space="0" w:color="auto"/>
          </w:divBdr>
        </w:div>
        <w:div w:id="1051149531">
          <w:marLeft w:val="0"/>
          <w:marRight w:val="0"/>
          <w:marTop w:val="0"/>
          <w:marBottom w:val="0"/>
          <w:divBdr>
            <w:top w:val="none" w:sz="0" w:space="0" w:color="auto"/>
            <w:left w:val="none" w:sz="0" w:space="0" w:color="auto"/>
            <w:bottom w:val="none" w:sz="0" w:space="0" w:color="auto"/>
            <w:right w:val="none" w:sz="0" w:space="0" w:color="auto"/>
          </w:divBdr>
        </w:div>
        <w:div w:id="775710917">
          <w:marLeft w:val="0"/>
          <w:marRight w:val="0"/>
          <w:marTop w:val="0"/>
          <w:marBottom w:val="0"/>
          <w:divBdr>
            <w:top w:val="none" w:sz="0" w:space="0" w:color="auto"/>
            <w:left w:val="none" w:sz="0" w:space="0" w:color="auto"/>
            <w:bottom w:val="none" w:sz="0" w:space="0" w:color="auto"/>
            <w:right w:val="none" w:sz="0" w:space="0" w:color="auto"/>
          </w:divBdr>
        </w:div>
        <w:div w:id="1867713902">
          <w:marLeft w:val="0"/>
          <w:marRight w:val="0"/>
          <w:marTop w:val="0"/>
          <w:marBottom w:val="0"/>
          <w:divBdr>
            <w:top w:val="none" w:sz="0" w:space="0" w:color="auto"/>
            <w:left w:val="none" w:sz="0" w:space="0" w:color="auto"/>
            <w:bottom w:val="none" w:sz="0" w:space="0" w:color="auto"/>
            <w:right w:val="none" w:sz="0" w:space="0" w:color="auto"/>
          </w:divBdr>
        </w:div>
        <w:div w:id="1151947023">
          <w:marLeft w:val="0"/>
          <w:marRight w:val="0"/>
          <w:marTop w:val="0"/>
          <w:marBottom w:val="0"/>
          <w:divBdr>
            <w:top w:val="none" w:sz="0" w:space="0" w:color="auto"/>
            <w:left w:val="none" w:sz="0" w:space="0" w:color="auto"/>
            <w:bottom w:val="none" w:sz="0" w:space="0" w:color="auto"/>
            <w:right w:val="none" w:sz="0" w:space="0" w:color="auto"/>
          </w:divBdr>
        </w:div>
        <w:div w:id="1043867169">
          <w:marLeft w:val="0"/>
          <w:marRight w:val="0"/>
          <w:marTop w:val="0"/>
          <w:marBottom w:val="0"/>
          <w:divBdr>
            <w:top w:val="none" w:sz="0" w:space="0" w:color="auto"/>
            <w:left w:val="none" w:sz="0" w:space="0" w:color="auto"/>
            <w:bottom w:val="none" w:sz="0" w:space="0" w:color="auto"/>
            <w:right w:val="none" w:sz="0" w:space="0" w:color="auto"/>
          </w:divBdr>
        </w:div>
        <w:div w:id="1112282579">
          <w:marLeft w:val="0"/>
          <w:marRight w:val="0"/>
          <w:marTop w:val="0"/>
          <w:marBottom w:val="0"/>
          <w:divBdr>
            <w:top w:val="none" w:sz="0" w:space="0" w:color="auto"/>
            <w:left w:val="none" w:sz="0" w:space="0" w:color="auto"/>
            <w:bottom w:val="none" w:sz="0" w:space="0" w:color="auto"/>
            <w:right w:val="none" w:sz="0" w:space="0" w:color="auto"/>
          </w:divBdr>
        </w:div>
        <w:div w:id="1364094286">
          <w:marLeft w:val="0"/>
          <w:marRight w:val="0"/>
          <w:marTop w:val="0"/>
          <w:marBottom w:val="0"/>
          <w:divBdr>
            <w:top w:val="none" w:sz="0" w:space="0" w:color="auto"/>
            <w:left w:val="none" w:sz="0" w:space="0" w:color="auto"/>
            <w:bottom w:val="none" w:sz="0" w:space="0" w:color="auto"/>
            <w:right w:val="none" w:sz="0" w:space="0" w:color="auto"/>
          </w:divBdr>
        </w:div>
        <w:div w:id="4407114">
          <w:marLeft w:val="0"/>
          <w:marRight w:val="0"/>
          <w:marTop w:val="0"/>
          <w:marBottom w:val="0"/>
          <w:divBdr>
            <w:top w:val="none" w:sz="0" w:space="0" w:color="auto"/>
            <w:left w:val="none" w:sz="0" w:space="0" w:color="auto"/>
            <w:bottom w:val="none" w:sz="0" w:space="0" w:color="auto"/>
            <w:right w:val="none" w:sz="0" w:space="0" w:color="auto"/>
          </w:divBdr>
        </w:div>
        <w:div w:id="509104451">
          <w:marLeft w:val="0"/>
          <w:marRight w:val="0"/>
          <w:marTop w:val="0"/>
          <w:marBottom w:val="0"/>
          <w:divBdr>
            <w:top w:val="none" w:sz="0" w:space="0" w:color="auto"/>
            <w:left w:val="none" w:sz="0" w:space="0" w:color="auto"/>
            <w:bottom w:val="none" w:sz="0" w:space="0" w:color="auto"/>
            <w:right w:val="none" w:sz="0" w:space="0" w:color="auto"/>
          </w:divBdr>
        </w:div>
        <w:div w:id="257560550">
          <w:marLeft w:val="0"/>
          <w:marRight w:val="0"/>
          <w:marTop w:val="0"/>
          <w:marBottom w:val="0"/>
          <w:divBdr>
            <w:top w:val="none" w:sz="0" w:space="0" w:color="auto"/>
            <w:left w:val="none" w:sz="0" w:space="0" w:color="auto"/>
            <w:bottom w:val="none" w:sz="0" w:space="0" w:color="auto"/>
            <w:right w:val="none" w:sz="0" w:space="0" w:color="auto"/>
          </w:divBdr>
        </w:div>
        <w:div w:id="1971472178">
          <w:marLeft w:val="0"/>
          <w:marRight w:val="0"/>
          <w:marTop w:val="0"/>
          <w:marBottom w:val="0"/>
          <w:divBdr>
            <w:top w:val="none" w:sz="0" w:space="0" w:color="auto"/>
            <w:left w:val="none" w:sz="0" w:space="0" w:color="auto"/>
            <w:bottom w:val="none" w:sz="0" w:space="0" w:color="auto"/>
            <w:right w:val="none" w:sz="0" w:space="0" w:color="auto"/>
          </w:divBdr>
        </w:div>
        <w:div w:id="1944263476">
          <w:marLeft w:val="0"/>
          <w:marRight w:val="0"/>
          <w:marTop w:val="0"/>
          <w:marBottom w:val="0"/>
          <w:divBdr>
            <w:top w:val="none" w:sz="0" w:space="0" w:color="auto"/>
            <w:left w:val="none" w:sz="0" w:space="0" w:color="auto"/>
            <w:bottom w:val="none" w:sz="0" w:space="0" w:color="auto"/>
            <w:right w:val="none" w:sz="0" w:space="0" w:color="auto"/>
          </w:divBdr>
        </w:div>
        <w:div w:id="437219789">
          <w:marLeft w:val="0"/>
          <w:marRight w:val="0"/>
          <w:marTop w:val="0"/>
          <w:marBottom w:val="0"/>
          <w:divBdr>
            <w:top w:val="none" w:sz="0" w:space="0" w:color="auto"/>
            <w:left w:val="none" w:sz="0" w:space="0" w:color="auto"/>
            <w:bottom w:val="none" w:sz="0" w:space="0" w:color="auto"/>
            <w:right w:val="none" w:sz="0" w:space="0" w:color="auto"/>
          </w:divBdr>
        </w:div>
        <w:div w:id="2091929973">
          <w:marLeft w:val="0"/>
          <w:marRight w:val="0"/>
          <w:marTop w:val="0"/>
          <w:marBottom w:val="0"/>
          <w:divBdr>
            <w:top w:val="none" w:sz="0" w:space="0" w:color="auto"/>
            <w:left w:val="none" w:sz="0" w:space="0" w:color="auto"/>
            <w:bottom w:val="none" w:sz="0" w:space="0" w:color="auto"/>
            <w:right w:val="none" w:sz="0" w:space="0" w:color="auto"/>
          </w:divBdr>
        </w:div>
        <w:div w:id="333385025">
          <w:marLeft w:val="0"/>
          <w:marRight w:val="0"/>
          <w:marTop w:val="0"/>
          <w:marBottom w:val="0"/>
          <w:divBdr>
            <w:top w:val="none" w:sz="0" w:space="0" w:color="auto"/>
            <w:left w:val="none" w:sz="0" w:space="0" w:color="auto"/>
            <w:bottom w:val="none" w:sz="0" w:space="0" w:color="auto"/>
            <w:right w:val="none" w:sz="0" w:space="0" w:color="auto"/>
          </w:divBdr>
        </w:div>
        <w:div w:id="325013789">
          <w:marLeft w:val="0"/>
          <w:marRight w:val="0"/>
          <w:marTop w:val="0"/>
          <w:marBottom w:val="0"/>
          <w:divBdr>
            <w:top w:val="none" w:sz="0" w:space="0" w:color="auto"/>
            <w:left w:val="none" w:sz="0" w:space="0" w:color="auto"/>
            <w:bottom w:val="none" w:sz="0" w:space="0" w:color="auto"/>
            <w:right w:val="none" w:sz="0" w:space="0" w:color="auto"/>
          </w:divBdr>
        </w:div>
        <w:div w:id="1953901307">
          <w:marLeft w:val="0"/>
          <w:marRight w:val="0"/>
          <w:marTop w:val="0"/>
          <w:marBottom w:val="0"/>
          <w:divBdr>
            <w:top w:val="none" w:sz="0" w:space="0" w:color="auto"/>
            <w:left w:val="none" w:sz="0" w:space="0" w:color="auto"/>
            <w:bottom w:val="none" w:sz="0" w:space="0" w:color="auto"/>
            <w:right w:val="none" w:sz="0" w:space="0" w:color="auto"/>
          </w:divBdr>
        </w:div>
        <w:div w:id="1890727762">
          <w:marLeft w:val="0"/>
          <w:marRight w:val="0"/>
          <w:marTop w:val="0"/>
          <w:marBottom w:val="0"/>
          <w:divBdr>
            <w:top w:val="none" w:sz="0" w:space="0" w:color="auto"/>
            <w:left w:val="none" w:sz="0" w:space="0" w:color="auto"/>
            <w:bottom w:val="none" w:sz="0" w:space="0" w:color="auto"/>
            <w:right w:val="none" w:sz="0" w:space="0" w:color="auto"/>
          </w:divBdr>
        </w:div>
        <w:div w:id="1692681524">
          <w:marLeft w:val="0"/>
          <w:marRight w:val="0"/>
          <w:marTop w:val="0"/>
          <w:marBottom w:val="0"/>
          <w:divBdr>
            <w:top w:val="none" w:sz="0" w:space="0" w:color="auto"/>
            <w:left w:val="none" w:sz="0" w:space="0" w:color="auto"/>
            <w:bottom w:val="none" w:sz="0" w:space="0" w:color="auto"/>
            <w:right w:val="none" w:sz="0" w:space="0" w:color="auto"/>
          </w:divBdr>
        </w:div>
        <w:div w:id="1964382768">
          <w:marLeft w:val="0"/>
          <w:marRight w:val="0"/>
          <w:marTop w:val="0"/>
          <w:marBottom w:val="0"/>
          <w:divBdr>
            <w:top w:val="none" w:sz="0" w:space="0" w:color="auto"/>
            <w:left w:val="none" w:sz="0" w:space="0" w:color="auto"/>
            <w:bottom w:val="none" w:sz="0" w:space="0" w:color="auto"/>
            <w:right w:val="none" w:sz="0" w:space="0" w:color="auto"/>
          </w:divBdr>
        </w:div>
        <w:div w:id="1019091008">
          <w:marLeft w:val="0"/>
          <w:marRight w:val="0"/>
          <w:marTop w:val="0"/>
          <w:marBottom w:val="0"/>
          <w:divBdr>
            <w:top w:val="none" w:sz="0" w:space="0" w:color="auto"/>
            <w:left w:val="none" w:sz="0" w:space="0" w:color="auto"/>
            <w:bottom w:val="none" w:sz="0" w:space="0" w:color="auto"/>
            <w:right w:val="none" w:sz="0" w:space="0" w:color="auto"/>
          </w:divBdr>
        </w:div>
        <w:div w:id="1851212207">
          <w:marLeft w:val="0"/>
          <w:marRight w:val="0"/>
          <w:marTop w:val="0"/>
          <w:marBottom w:val="0"/>
          <w:divBdr>
            <w:top w:val="none" w:sz="0" w:space="0" w:color="auto"/>
            <w:left w:val="none" w:sz="0" w:space="0" w:color="auto"/>
            <w:bottom w:val="none" w:sz="0" w:space="0" w:color="auto"/>
            <w:right w:val="none" w:sz="0" w:space="0" w:color="auto"/>
          </w:divBdr>
        </w:div>
        <w:div w:id="34159358">
          <w:marLeft w:val="0"/>
          <w:marRight w:val="0"/>
          <w:marTop w:val="0"/>
          <w:marBottom w:val="0"/>
          <w:divBdr>
            <w:top w:val="none" w:sz="0" w:space="0" w:color="auto"/>
            <w:left w:val="none" w:sz="0" w:space="0" w:color="auto"/>
            <w:bottom w:val="none" w:sz="0" w:space="0" w:color="auto"/>
            <w:right w:val="none" w:sz="0" w:space="0" w:color="auto"/>
          </w:divBdr>
        </w:div>
        <w:div w:id="1116634662">
          <w:marLeft w:val="0"/>
          <w:marRight w:val="0"/>
          <w:marTop w:val="0"/>
          <w:marBottom w:val="0"/>
          <w:divBdr>
            <w:top w:val="none" w:sz="0" w:space="0" w:color="auto"/>
            <w:left w:val="none" w:sz="0" w:space="0" w:color="auto"/>
            <w:bottom w:val="none" w:sz="0" w:space="0" w:color="auto"/>
            <w:right w:val="none" w:sz="0" w:space="0" w:color="auto"/>
          </w:divBdr>
        </w:div>
        <w:div w:id="855117802">
          <w:marLeft w:val="0"/>
          <w:marRight w:val="0"/>
          <w:marTop w:val="0"/>
          <w:marBottom w:val="0"/>
          <w:divBdr>
            <w:top w:val="none" w:sz="0" w:space="0" w:color="auto"/>
            <w:left w:val="none" w:sz="0" w:space="0" w:color="auto"/>
            <w:bottom w:val="none" w:sz="0" w:space="0" w:color="auto"/>
            <w:right w:val="none" w:sz="0" w:space="0" w:color="auto"/>
          </w:divBdr>
        </w:div>
        <w:div w:id="107049686">
          <w:marLeft w:val="0"/>
          <w:marRight w:val="0"/>
          <w:marTop w:val="0"/>
          <w:marBottom w:val="0"/>
          <w:divBdr>
            <w:top w:val="none" w:sz="0" w:space="0" w:color="auto"/>
            <w:left w:val="none" w:sz="0" w:space="0" w:color="auto"/>
            <w:bottom w:val="none" w:sz="0" w:space="0" w:color="auto"/>
            <w:right w:val="none" w:sz="0" w:space="0" w:color="auto"/>
          </w:divBdr>
        </w:div>
        <w:div w:id="454447104">
          <w:marLeft w:val="0"/>
          <w:marRight w:val="0"/>
          <w:marTop w:val="0"/>
          <w:marBottom w:val="0"/>
          <w:divBdr>
            <w:top w:val="none" w:sz="0" w:space="0" w:color="auto"/>
            <w:left w:val="none" w:sz="0" w:space="0" w:color="auto"/>
            <w:bottom w:val="none" w:sz="0" w:space="0" w:color="auto"/>
            <w:right w:val="none" w:sz="0" w:space="0" w:color="auto"/>
          </w:divBdr>
        </w:div>
        <w:div w:id="1012605171">
          <w:marLeft w:val="0"/>
          <w:marRight w:val="0"/>
          <w:marTop w:val="0"/>
          <w:marBottom w:val="0"/>
          <w:divBdr>
            <w:top w:val="none" w:sz="0" w:space="0" w:color="auto"/>
            <w:left w:val="none" w:sz="0" w:space="0" w:color="auto"/>
            <w:bottom w:val="none" w:sz="0" w:space="0" w:color="auto"/>
            <w:right w:val="none" w:sz="0" w:space="0" w:color="auto"/>
          </w:divBdr>
        </w:div>
        <w:div w:id="659113256">
          <w:marLeft w:val="0"/>
          <w:marRight w:val="0"/>
          <w:marTop w:val="0"/>
          <w:marBottom w:val="0"/>
          <w:divBdr>
            <w:top w:val="none" w:sz="0" w:space="0" w:color="auto"/>
            <w:left w:val="none" w:sz="0" w:space="0" w:color="auto"/>
            <w:bottom w:val="none" w:sz="0" w:space="0" w:color="auto"/>
            <w:right w:val="none" w:sz="0" w:space="0" w:color="auto"/>
          </w:divBdr>
        </w:div>
        <w:div w:id="462119411">
          <w:marLeft w:val="0"/>
          <w:marRight w:val="0"/>
          <w:marTop w:val="0"/>
          <w:marBottom w:val="0"/>
          <w:divBdr>
            <w:top w:val="none" w:sz="0" w:space="0" w:color="auto"/>
            <w:left w:val="none" w:sz="0" w:space="0" w:color="auto"/>
            <w:bottom w:val="none" w:sz="0" w:space="0" w:color="auto"/>
            <w:right w:val="none" w:sz="0" w:space="0" w:color="auto"/>
          </w:divBdr>
        </w:div>
        <w:div w:id="1258901778">
          <w:marLeft w:val="0"/>
          <w:marRight w:val="0"/>
          <w:marTop w:val="0"/>
          <w:marBottom w:val="0"/>
          <w:divBdr>
            <w:top w:val="none" w:sz="0" w:space="0" w:color="auto"/>
            <w:left w:val="none" w:sz="0" w:space="0" w:color="auto"/>
            <w:bottom w:val="none" w:sz="0" w:space="0" w:color="auto"/>
            <w:right w:val="none" w:sz="0" w:space="0" w:color="auto"/>
          </w:divBdr>
        </w:div>
        <w:div w:id="922371763">
          <w:marLeft w:val="0"/>
          <w:marRight w:val="0"/>
          <w:marTop w:val="0"/>
          <w:marBottom w:val="0"/>
          <w:divBdr>
            <w:top w:val="none" w:sz="0" w:space="0" w:color="auto"/>
            <w:left w:val="none" w:sz="0" w:space="0" w:color="auto"/>
            <w:bottom w:val="none" w:sz="0" w:space="0" w:color="auto"/>
            <w:right w:val="none" w:sz="0" w:space="0" w:color="auto"/>
          </w:divBdr>
        </w:div>
        <w:div w:id="1388067395">
          <w:marLeft w:val="0"/>
          <w:marRight w:val="0"/>
          <w:marTop w:val="0"/>
          <w:marBottom w:val="0"/>
          <w:divBdr>
            <w:top w:val="none" w:sz="0" w:space="0" w:color="auto"/>
            <w:left w:val="none" w:sz="0" w:space="0" w:color="auto"/>
            <w:bottom w:val="none" w:sz="0" w:space="0" w:color="auto"/>
            <w:right w:val="none" w:sz="0" w:space="0" w:color="auto"/>
          </w:divBdr>
        </w:div>
        <w:div w:id="754203433">
          <w:marLeft w:val="0"/>
          <w:marRight w:val="0"/>
          <w:marTop w:val="0"/>
          <w:marBottom w:val="0"/>
          <w:divBdr>
            <w:top w:val="none" w:sz="0" w:space="0" w:color="auto"/>
            <w:left w:val="none" w:sz="0" w:space="0" w:color="auto"/>
            <w:bottom w:val="none" w:sz="0" w:space="0" w:color="auto"/>
            <w:right w:val="none" w:sz="0" w:space="0" w:color="auto"/>
          </w:divBdr>
        </w:div>
        <w:div w:id="608319676">
          <w:marLeft w:val="0"/>
          <w:marRight w:val="0"/>
          <w:marTop w:val="0"/>
          <w:marBottom w:val="0"/>
          <w:divBdr>
            <w:top w:val="none" w:sz="0" w:space="0" w:color="auto"/>
            <w:left w:val="none" w:sz="0" w:space="0" w:color="auto"/>
            <w:bottom w:val="none" w:sz="0" w:space="0" w:color="auto"/>
            <w:right w:val="none" w:sz="0" w:space="0" w:color="auto"/>
          </w:divBdr>
        </w:div>
        <w:div w:id="599677374">
          <w:marLeft w:val="0"/>
          <w:marRight w:val="0"/>
          <w:marTop w:val="0"/>
          <w:marBottom w:val="0"/>
          <w:divBdr>
            <w:top w:val="none" w:sz="0" w:space="0" w:color="auto"/>
            <w:left w:val="none" w:sz="0" w:space="0" w:color="auto"/>
            <w:bottom w:val="none" w:sz="0" w:space="0" w:color="auto"/>
            <w:right w:val="none" w:sz="0" w:space="0" w:color="auto"/>
          </w:divBdr>
        </w:div>
        <w:div w:id="1655453324">
          <w:marLeft w:val="0"/>
          <w:marRight w:val="0"/>
          <w:marTop w:val="0"/>
          <w:marBottom w:val="0"/>
          <w:divBdr>
            <w:top w:val="none" w:sz="0" w:space="0" w:color="auto"/>
            <w:left w:val="none" w:sz="0" w:space="0" w:color="auto"/>
            <w:bottom w:val="none" w:sz="0" w:space="0" w:color="auto"/>
            <w:right w:val="none" w:sz="0" w:space="0" w:color="auto"/>
          </w:divBdr>
        </w:div>
        <w:div w:id="1024791412">
          <w:marLeft w:val="0"/>
          <w:marRight w:val="0"/>
          <w:marTop w:val="0"/>
          <w:marBottom w:val="0"/>
          <w:divBdr>
            <w:top w:val="none" w:sz="0" w:space="0" w:color="auto"/>
            <w:left w:val="none" w:sz="0" w:space="0" w:color="auto"/>
            <w:bottom w:val="none" w:sz="0" w:space="0" w:color="auto"/>
            <w:right w:val="none" w:sz="0" w:space="0" w:color="auto"/>
          </w:divBdr>
        </w:div>
        <w:div w:id="1179856740">
          <w:marLeft w:val="0"/>
          <w:marRight w:val="0"/>
          <w:marTop w:val="0"/>
          <w:marBottom w:val="0"/>
          <w:divBdr>
            <w:top w:val="none" w:sz="0" w:space="0" w:color="auto"/>
            <w:left w:val="none" w:sz="0" w:space="0" w:color="auto"/>
            <w:bottom w:val="none" w:sz="0" w:space="0" w:color="auto"/>
            <w:right w:val="none" w:sz="0" w:space="0" w:color="auto"/>
          </w:divBdr>
        </w:div>
        <w:div w:id="717509331">
          <w:marLeft w:val="0"/>
          <w:marRight w:val="0"/>
          <w:marTop w:val="0"/>
          <w:marBottom w:val="0"/>
          <w:divBdr>
            <w:top w:val="none" w:sz="0" w:space="0" w:color="auto"/>
            <w:left w:val="none" w:sz="0" w:space="0" w:color="auto"/>
            <w:bottom w:val="none" w:sz="0" w:space="0" w:color="auto"/>
            <w:right w:val="none" w:sz="0" w:space="0" w:color="auto"/>
          </w:divBdr>
        </w:div>
        <w:div w:id="286593665">
          <w:marLeft w:val="0"/>
          <w:marRight w:val="0"/>
          <w:marTop w:val="0"/>
          <w:marBottom w:val="0"/>
          <w:divBdr>
            <w:top w:val="none" w:sz="0" w:space="0" w:color="auto"/>
            <w:left w:val="none" w:sz="0" w:space="0" w:color="auto"/>
            <w:bottom w:val="none" w:sz="0" w:space="0" w:color="auto"/>
            <w:right w:val="none" w:sz="0" w:space="0" w:color="auto"/>
          </w:divBdr>
        </w:div>
        <w:div w:id="1914777799">
          <w:marLeft w:val="0"/>
          <w:marRight w:val="0"/>
          <w:marTop w:val="0"/>
          <w:marBottom w:val="0"/>
          <w:divBdr>
            <w:top w:val="none" w:sz="0" w:space="0" w:color="auto"/>
            <w:left w:val="none" w:sz="0" w:space="0" w:color="auto"/>
            <w:bottom w:val="none" w:sz="0" w:space="0" w:color="auto"/>
            <w:right w:val="none" w:sz="0" w:space="0" w:color="auto"/>
          </w:divBdr>
        </w:div>
        <w:div w:id="1597471830">
          <w:marLeft w:val="0"/>
          <w:marRight w:val="0"/>
          <w:marTop w:val="0"/>
          <w:marBottom w:val="0"/>
          <w:divBdr>
            <w:top w:val="none" w:sz="0" w:space="0" w:color="auto"/>
            <w:left w:val="none" w:sz="0" w:space="0" w:color="auto"/>
            <w:bottom w:val="none" w:sz="0" w:space="0" w:color="auto"/>
            <w:right w:val="none" w:sz="0" w:space="0" w:color="auto"/>
          </w:divBdr>
        </w:div>
        <w:div w:id="274141397">
          <w:marLeft w:val="0"/>
          <w:marRight w:val="0"/>
          <w:marTop w:val="0"/>
          <w:marBottom w:val="0"/>
          <w:divBdr>
            <w:top w:val="none" w:sz="0" w:space="0" w:color="auto"/>
            <w:left w:val="none" w:sz="0" w:space="0" w:color="auto"/>
            <w:bottom w:val="none" w:sz="0" w:space="0" w:color="auto"/>
            <w:right w:val="none" w:sz="0" w:space="0" w:color="auto"/>
          </w:divBdr>
        </w:div>
        <w:div w:id="1453088794">
          <w:marLeft w:val="0"/>
          <w:marRight w:val="0"/>
          <w:marTop w:val="0"/>
          <w:marBottom w:val="0"/>
          <w:divBdr>
            <w:top w:val="none" w:sz="0" w:space="0" w:color="auto"/>
            <w:left w:val="none" w:sz="0" w:space="0" w:color="auto"/>
            <w:bottom w:val="none" w:sz="0" w:space="0" w:color="auto"/>
            <w:right w:val="none" w:sz="0" w:space="0" w:color="auto"/>
          </w:divBdr>
        </w:div>
        <w:div w:id="1693144768">
          <w:marLeft w:val="0"/>
          <w:marRight w:val="0"/>
          <w:marTop w:val="0"/>
          <w:marBottom w:val="0"/>
          <w:divBdr>
            <w:top w:val="none" w:sz="0" w:space="0" w:color="auto"/>
            <w:left w:val="none" w:sz="0" w:space="0" w:color="auto"/>
            <w:bottom w:val="none" w:sz="0" w:space="0" w:color="auto"/>
            <w:right w:val="none" w:sz="0" w:space="0" w:color="auto"/>
          </w:divBdr>
        </w:div>
        <w:div w:id="508258642">
          <w:marLeft w:val="0"/>
          <w:marRight w:val="0"/>
          <w:marTop w:val="0"/>
          <w:marBottom w:val="0"/>
          <w:divBdr>
            <w:top w:val="none" w:sz="0" w:space="0" w:color="auto"/>
            <w:left w:val="none" w:sz="0" w:space="0" w:color="auto"/>
            <w:bottom w:val="none" w:sz="0" w:space="0" w:color="auto"/>
            <w:right w:val="none" w:sz="0" w:space="0" w:color="auto"/>
          </w:divBdr>
        </w:div>
        <w:div w:id="281959079">
          <w:marLeft w:val="0"/>
          <w:marRight w:val="0"/>
          <w:marTop w:val="0"/>
          <w:marBottom w:val="0"/>
          <w:divBdr>
            <w:top w:val="none" w:sz="0" w:space="0" w:color="auto"/>
            <w:left w:val="none" w:sz="0" w:space="0" w:color="auto"/>
            <w:bottom w:val="none" w:sz="0" w:space="0" w:color="auto"/>
            <w:right w:val="none" w:sz="0" w:space="0" w:color="auto"/>
          </w:divBdr>
        </w:div>
        <w:div w:id="1587226500">
          <w:marLeft w:val="0"/>
          <w:marRight w:val="0"/>
          <w:marTop w:val="0"/>
          <w:marBottom w:val="0"/>
          <w:divBdr>
            <w:top w:val="none" w:sz="0" w:space="0" w:color="auto"/>
            <w:left w:val="none" w:sz="0" w:space="0" w:color="auto"/>
            <w:bottom w:val="none" w:sz="0" w:space="0" w:color="auto"/>
            <w:right w:val="none" w:sz="0" w:space="0" w:color="auto"/>
          </w:divBdr>
        </w:div>
        <w:div w:id="172039281">
          <w:marLeft w:val="0"/>
          <w:marRight w:val="0"/>
          <w:marTop w:val="0"/>
          <w:marBottom w:val="0"/>
          <w:divBdr>
            <w:top w:val="none" w:sz="0" w:space="0" w:color="auto"/>
            <w:left w:val="none" w:sz="0" w:space="0" w:color="auto"/>
            <w:bottom w:val="none" w:sz="0" w:space="0" w:color="auto"/>
            <w:right w:val="none" w:sz="0" w:space="0" w:color="auto"/>
          </w:divBdr>
        </w:div>
        <w:div w:id="536814855">
          <w:marLeft w:val="0"/>
          <w:marRight w:val="0"/>
          <w:marTop w:val="0"/>
          <w:marBottom w:val="0"/>
          <w:divBdr>
            <w:top w:val="none" w:sz="0" w:space="0" w:color="auto"/>
            <w:left w:val="none" w:sz="0" w:space="0" w:color="auto"/>
            <w:bottom w:val="none" w:sz="0" w:space="0" w:color="auto"/>
            <w:right w:val="none" w:sz="0" w:space="0" w:color="auto"/>
          </w:divBdr>
        </w:div>
        <w:div w:id="33114657">
          <w:marLeft w:val="0"/>
          <w:marRight w:val="0"/>
          <w:marTop w:val="0"/>
          <w:marBottom w:val="0"/>
          <w:divBdr>
            <w:top w:val="none" w:sz="0" w:space="0" w:color="auto"/>
            <w:left w:val="none" w:sz="0" w:space="0" w:color="auto"/>
            <w:bottom w:val="none" w:sz="0" w:space="0" w:color="auto"/>
            <w:right w:val="none" w:sz="0" w:space="0" w:color="auto"/>
          </w:divBdr>
        </w:div>
        <w:div w:id="1640107497">
          <w:marLeft w:val="0"/>
          <w:marRight w:val="0"/>
          <w:marTop w:val="0"/>
          <w:marBottom w:val="0"/>
          <w:divBdr>
            <w:top w:val="none" w:sz="0" w:space="0" w:color="auto"/>
            <w:left w:val="none" w:sz="0" w:space="0" w:color="auto"/>
            <w:bottom w:val="none" w:sz="0" w:space="0" w:color="auto"/>
            <w:right w:val="none" w:sz="0" w:space="0" w:color="auto"/>
          </w:divBdr>
        </w:div>
        <w:div w:id="485510952">
          <w:marLeft w:val="0"/>
          <w:marRight w:val="0"/>
          <w:marTop w:val="0"/>
          <w:marBottom w:val="0"/>
          <w:divBdr>
            <w:top w:val="none" w:sz="0" w:space="0" w:color="auto"/>
            <w:left w:val="none" w:sz="0" w:space="0" w:color="auto"/>
            <w:bottom w:val="none" w:sz="0" w:space="0" w:color="auto"/>
            <w:right w:val="none" w:sz="0" w:space="0" w:color="auto"/>
          </w:divBdr>
        </w:div>
        <w:div w:id="1544319084">
          <w:marLeft w:val="0"/>
          <w:marRight w:val="0"/>
          <w:marTop w:val="0"/>
          <w:marBottom w:val="0"/>
          <w:divBdr>
            <w:top w:val="none" w:sz="0" w:space="0" w:color="auto"/>
            <w:left w:val="none" w:sz="0" w:space="0" w:color="auto"/>
            <w:bottom w:val="none" w:sz="0" w:space="0" w:color="auto"/>
            <w:right w:val="none" w:sz="0" w:space="0" w:color="auto"/>
          </w:divBdr>
        </w:div>
        <w:div w:id="124280708">
          <w:marLeft w:val="0"/>
          <w:marRight w:val="0"/>
          <w:marTop w:val="0"/>
          <w:marBottom w:val="0"/>
          <w:divBdr>
            <w:top w:val="none" w:sz="0" w:space="0" w:color="auto"/>
            <w:left w:val="none" w:sz="0" w:space="0" w:color="auto"/>
            <w:bottom w:val="none" w:sz="0" w:space="0" w:color="auto"/>
            <w:right w:val="none" w:sz="0" w:space="0" w:color="auto"/>
          </w:divBdr>
        </w:div>
        <w:div w:id="1961914052">
          <w:marLeft w:val="0"/>
          <w:marRight w:val="0"/>
          <w:marTop w:val="0"/>
          <w:marBottom w:val="0"/>
          <w:divBdr>
            <w:top w:val="none" w:sz="0" w:space="0" w:color="auto"/>
            <w:left w:val="none" w:sz="0" w:space="0" w:color="auto"/>
            <w:bottom w:val="none" w:sz="0" w:space="0" w:color="auto"/>
            <w:right w:val="none" w:sz="0" w:space="0" w:color="auto"/>
          </w:divBdr>
        </w:div>
      </w:divsChild>
    </w:div>
    <w:div w:id="1443304421">
      <w:marLeft w:val="0"/>
      <w:marRight w:val="0"/>
      <w:marTop w:val="0"/>
      <w:marBottom w:val="0"/>
      <w:divBdr>
        <w:top w:val="none" w:sz="0" w:space="0" w:color="auto"/>
        <w:left w:val="none" w:sz="0" w:space="0" w:color="auto"/>
        <w:bottom w:val="none" w:sz="0" w:space="0" w:color="auto"/>
        <w:right w:val="none" w:sz="0" w:space="0" w:color="auto"/>
      </w:divBdr>
    </w:div>
    <w:div w:id="1445885249">
      <w:marLeft w:val="0"/>
      <w:marRight w:val="0"/>
      <w:marTop w:val="0"/>
      <w:marBottom w:val="0"/>
      <w:divBdr>
        <w:top w:val="none" w:sz="0" w:space="0" w:color="auto"/>
        <w:left w:val="none" w:sz="0" w:space="0" w:color="auto"/>
        <w:bottom w:val="none" w:sz="0" w:space="0" w:color="auto"/>
        <w:right w:val="none" w:sz="0" w:space="0" w:color="auto"/>
      </w:divBdr>
    </w:div>
    <w:div w:id="1445926556">
      <w:marLeft w:val="0"/>
      <w:marRight w:val="0"/>
      <w:marTop w:val="0"/>
      <w:marBottom w:val="0"/>
      <w:divBdr>
        <w:top w:val="none" w:sz="0" w:space="0" w:color="auto"/>
        <w:left w:val="none" w:sz="0" w:space="0" w:color="auto"/>
        <w:bottom w:val="none" w:sz="0" w:space="0" w:color="auto"/>
        <w:right w:val="none" w:sz="0" w:space="0" w:color="auto"/>
      </w:divBdr>
    </w:div>
    <w:div w:id="1446270145">
      <w:marLeft w:val="0"/>
      <w:marRight w:val="0"/>
      <w:marTop w:val="0"/>
      <w:marBottom w:val="0"/>
      <w:divBdr>
        <w:top w:val="none" w:sz="0" w:space="0" w:color="auto"/>
        <w:left w:val="none" w:sz="0" w:space="0" w:color="auto"/>
        <w:bottom w:val="none" w:sz="0" w:space="0" w:color="auto"/>
        <w:right w:val="none" w:sz="0" w:space="0" w:color="auto"/>
      </w:divBdr>
    </w:div>
    <w:div w:id="1450777549">
      <w:marLeft w:val="0"/>
      <w:marRight w:val="0"/>
      <w:marTop w:val="0"/>
      <w:marBottom w:val="0"/>
      <w:divBdr>
        <w:top w:val="none" w:sz="0" w:space="0" w:color="auto"/>
        <w:left w:val="none" w:sz="0" w:space="0" w:color="auto"/>
        <w:bottom w:val="none" w:sz="0" w:space="0" w:color="auto"/>
        <w:right w:val="none" w:sz="0" w:space="0" w:color="auto"/>
      </w:divBdr>
    </w:div>
    <w:div w:id="1450782812">
      <w:marLeft w:val="0"/>
      <w:marRight w:val="0"/>
      <w:marTop w:val="0"/>
      <w:marBottom w:val="0"/>
      <w:divBdr>
        <w:top w:val="none" w:sz="0" w:space="0" w:color="auto"/>
        <w:left w:val="none" w:sz="0" w:space="0" w:color="auto"/>
        <w:bottom w:val="none" w:sz="0" w:space="0" w:color="auto"/>
        <w:right w:val="none" w:sz="0" w:space="0" w:color="auto"/>
      </w:divBdr>
    </w:div>
    <w:div w:id="1454863257">
      <w:marLeft w:val="0"/>
      <w:marRight w:val="0"/>
      <w:marTop w:val="0"/>
      <w:marBottom w:val="0"/>
      <w:divBdr>
        <w:top w:val="none" w:sz="0" w:space="0" w:color="auto"/>
        <w:left w:val="none" w:sz="0" w:space="0" w:color="auto"/>
        <w:bottom w:val="none" w:sz="0" w:space="0" w:color="auto"/>
        <w:right w:val="none" w:sz="0" w:space="0" w:color="auto"/>
      </w:divBdr>
    </w:div>
    <w:div w:id="1457093542">
      <w:marLeft w:val="0"/>
      <w:marRight w:val="0"/>
      <w:marTop w:val="0"/>
      <w:marBottom w:val="0"/>
      <w:divBdr>
        <w:top w:val="none" w:sz="0" w:space="0" w:color="auto"/>
        <w:left w:val="none" w:sz="0" w:space="0" w:color="auto"/>
        <w:bottom w:val="none" w:sz="0" w:space="0" w:color="auto"/>
        <w:right w:val="none" w:sz="0" w:space="0" w:color="auto"/>
      </w:divBdr>
    </w:div>
    <w:div w:id="1460800996">
      <w:marLeft w:val="0"/>
      <w:marRight w:val="0"/>
      <w:marTop w:val="0"/>
      <w:marBottom w:val="0"/>
      <w:divBdr>
        <w:top w:val="none" w:sz="0" w:space="0" w:color="auto"/>
        <w:left w:val="none" w:sz="0" w:space="0" w:color="auto"/>
        <w:bottom w:val="none" w:sz="0" w:space="0" w:color="auto"/>
        <w:right w:val="none" w:sz="0" w:space="0" w:color="auto"/>
      </w:divBdr>
      <w:divsChild>
        <w:div w:id="649986820">
          <w:marLeft w:val="0"/>
          <w:marRight w:val="0"/>
          <w:marTop w:val="0"/>
          <w:marBottom w:val="0"/>
          <w:divBdr>
            <w:top w:val="none" w:sz="0" w:space="0" w:color="auto"/>
            <w:left w:val="none" w:sz="0" w:space="0" w:color="auto"/>
            <w:bottom w:val="none" w:sz="0" w:space="0" w:color="auto"/>
            <w:right w:val="none" w:sz="0" w:space="0" w:color="auto"/>
          </w:divBdr>
        </w:div>
        <w:div w:id="914432174">
          <w:marLeft w:val="0"/>
          <w:marRight w:val="0"/>
          <w:marTop w:val="0"/>
          <w:marBottom w:val="0"/>
          <w:divBdr>
            <w:top w:val="none" w:sz="0" w:space="0" w:color="auto"/>
            <w:left w:val="none" w:sz="0" w:space="0" w:color="auto"/>
            <w:bottom w:val="none" w:sz="0" w:space="0" w:color="auto"/>
            <w:right w:val="none" w:sz="0" w:space="0" w:color="auto"/>
          </w:divBdr>
        </w:div>
        <w:div w:id="1051997723">
          <w:marLeft w:val="0"/>
          <w:marRight w:val="0"/>
          <w:marTop w:val="0"/>
          <w:marBottom w:val="0"/>
          <w:divBdr>
            <w:top w:val="none" w:sz="0" w:space="0" w:color="auto"/>
            <w:left w:val="none" w:sz="0" w:space="0" w:color="auto"/>
            <w:bottom w:val="none" w:sz="0" w:space="0" w:color="auto"/>
            <w:right w:val="none" w:sz="0" w:space="0" w:color="auto"/>
          </w:divBdr>
        </w:div>
        <w:div w:id="1320966297">
          <w:marLeft w:val="0"/>
          <w:marRight w:val="0"/>
          <w:marTop w:val="0"/>
          <w:marBottom w:val="0"/>
          <w:divBdr>
            <w:top w:val="none" w:sz="0" w:space="0" w:color="auto"/>
            <w:left w:val="none" w:sz="0" w:space="0" w:color="auto"/>
            <w:bottom w:val="none" w:sz="0" w:space="0" w:color="auto"/>
            <w:right w:val="none" w:sz="0" w:space="0" w:color="auto"/>
          </w:divBdr>
        </w:div>
        <w:div w:id="416706165">
          <w:marLeft w:val="0"/>
          <w:marRight w:val="0"/>
          <w:marTop w:val="0"/>
          <w:marBottom w:val="0"/>
          <w:divBdr>
            <w:top w:val="none" w:sz="0" w:space="0" w:color="auto"/>
            <w:left w:val="none" w:sz="0" w:space="0" w:color="auto"/>
            <w:bottom w:val="none" w:sz="0" w:space="0" w:color="auto"/>
            <w:right w:val="none" w:sz="0" w:space="0" w:color="auto"/>
          </w:divBdr>
        </w:div>
        <w:div w:id="854150112">
          <w:marLeft w:val="0"/>
          <w:marRight w:val="0"/>
          <w:marTop w:val="0"/>
          <w:marBottom w:val="0"/>
          <w:divBdr>
            <w:top w:val="none" w:sz="0" w:space="0" w:color="auto"/>
            <w:left w:val="none" w:sz="0" w:space="0" w:color="auto"/>
            <w:bottom w:val="none" w:sz="0" w:space="0" w:color="auto"/>
            <w:right w:val="none" w:sz="0" w:space="0" w:color="auto"/>
          </w:divBdr>
        </w:div>
        <w:div w:id="2065909046">
          <w:marLeft w:val="0"/>
          <w:marRight w:val="0"/>
          <w:marTop w:val="0"/>
          <w:marBottom w:val="0"/>
          <w:divBdr>
            <w:top w:val="none" w:sz="0" w:space="0" w:color="auto"/>
            <w:left w:val="none" w:sz="0" w:space="0" w:color="auto"/>
            <w:bottom w:val="none" w:sz="0" w:space="0" w:color="auto"/>
            <w:right w:val="none" w:sz="0" w:space="0" w:color="auto"/>
          </w:divBdr>
        </w:div>
        <w:div w:id="855463859">
          <w:marLeft w:val="0"/>
          <w:marRight w:val="0"/>
          <w:marTop w:val="0"/>
          <w:marBottom w:val="0"/>
          <w:divBdr>
            <w:top w:val="none" w:sz="0" w:space="0" w:color="auto"/>
            <w:left w:val="none" w:sz="0" w:space="0" w:color="auto"/>
            <w:bottom w:val="none" w:sz="0" w:space="0" w:color="auto"/>
            <w:right w:val="none" w:sz="0" w:space="0" w:color="auto"/>
          </w:divBdr>
        </w:div>
        <w:div w:id="171578796">
          <w:marLeft w:val="0"/>
          <w:marRight w:val="0"/>
          <w:marTop w:val="0"/>
          <w:marBottom w:val="0"/>
          <w:divBdr>
            <w:top w:val="none" w:sz="0" w:space="0" w:color="auto"/>
            <w:left w:val="none" w:sz="0" w:space="0" w:color="auto"/>
            <w:bottom w:val="none" w:sz="0" w:space="0" w:color="auto"/>
            <w:right w:val="none" w:sz="0" w:space="0" w:color="auto"/>
          </w:divBdr>
        </w:div>
        <w:div w:id="1797915181">
          <w:marLeft w:val="0"/>
          <w:marRight w:val="0"/>
          <w:marTop w:val="0"/>
          <w:marBottom w:val="0"/>
          <w:divBdr>
            <w:top w:val="none" w:sz="0" w:space="0" w:color="auto"/>
            <w:left w:val="none" w:sz="0" w:space="0" w:color="auto"/>
            <w:bottom w:val="none" w:sz="0" w:space="0" w:color="auto"/>
            <w:right w:val="none" w:sz="0" w:space="0" w:color="auto"/>
          </w:divBdr>
        </w:div>
        <w:div w:id="1993026163">
          <w:marLeft w:val="0"/>
          <w:marRight w:val="0"/>
          <w:marTop w:val="0"/>
          <w:marBottom w:val="0"/>
          <w:divBdr>
            <w:top w:val="none" w:sz="0" w:space="0" w:color="auto"/>
            <w:left w:val="none" w:sz="0" w:space="0" w:color="auto"/>
            <w:bottom w:val="none" w:sz="0" w:space="0" w:color="auto"/>
            <w:right w:val="none" w:sz="0" w:space="0" w:color="auto"/>
          </w:divBdr>
        </w:div>
        <w:div w:id="58019918">
          <w:marLeft w:val="0"/>
          <w:marRight w:val="0"/>
          <w:marTop w:val="0"/>
          <w:marBottom w:val="0"/>
          <w:divBdr>
            <w:top w:val="none" w:sz="0" w:space="0" w:color="auto"/>
            <w:left w:val="none" w:sz="0" w:space="0" w:color="auto"/>
            <w:bottom w:val="none" w:sz="0" w:space="0" w:color="auto"/>
            <w:right w:val="none" w:sz="0" w:space="0" w:color="auto"/>
          </w:divBdr>
        </w:div>
        <w:div w:id="1729258383">
          <w:marLeft w:val="0"/>
          <w:marRight w:val="0"/>
          <w:marTop w:val="0"/>
          <w:marBottom w:val="0"/>
          <w:divBdr>
            <w:top w:val="none" w:sz="0" w:space="0" w:color="auto"/>
            <w:left w:val="none" w:sz="0" w:space="0" w:color="auto"/>
            <w:bottom w:val="none" w:sz="0" w:space="0" w:color="auto"/>
            <w:right w:val="none" w:sz="0" w:space="0" w:color="auto"/>
          </w:divBdr>
        </w:div>
        <w:div w:id="468281642">
          <w:marLeft w:val="0"/>
          <w:marRight w:val="0"/>
          <w:marTop w:val="0"/>
          <w:marBottom w:val="0"/>
          <w:divBdr>
            <w:top w:val="none" w:sz="0" w:space="0" w:color="auto"/>
            <w:left w:val="none" w:sz="0" w:space="0" w:color="auto"/>
            <w:bottom w:val="none" w:sz="0" w:space="0" w:color="auto"/>
            <w:right w:val="none" w:sz="0" w:space="0" w:color="auto"/>
          </w:divBdr>
        </w:div>
        <w:div w:id="643629392">
          <w:marLeft w:val="0"/>
          <w:marRight w:val="0"/>
          <w:marTop w:val="0"/>
          <w:marBottom w:val="0"/>
          <w:divBdr>
            <w:top w:val="none" w:sz="0" w:space="0" w:color="auto"/>
            <w:left w:val="none" w:sz="0" w:space="0" w:color="auto"/>
            <w:bottom w:val="none" w:sz="0" w:space="0" w:color="auto"/>
            <w:right w:val="none" w:sz="0" w:space="0" w:color="auto"/>
          </w:divBdr>
        </w:div>
        <w:div w:id="1674066640">
          <w:marLeft w:val="0"/>
          <w:marRight w:val="0"/>
          <w:marTop w:val="0"/>
          <w:marBottom w:val="0"/>
          <w:divBdr>
            <w:top w:val="none" w:sz="0" w:space="0" w:color="auto"/>
            <w:left w:val="none" w:sz="0" w:space="0" w:color="auto"/>
            <w:bottom w:val="none" w:sz="0" w:space="0" w:color="auto"/>
            <w:right w:val="none" w:sz="0" w:space="0" w:color="auto"/>
          </w:divBdr>
        </w:div>
        <w:div w:id="1769621335">
          <w:marLeft w:val="0"/>
          <w:marRight w:val="0"/>
          <w:marTop w:val="0"/>
          <w:marBottom w:val="0"/>
          <w:divBdr>
            <w:top w:val="none" w:sz="0" w:space="0" w:color="auto"/>
            <w:left w:val="none" w:sz="0" w:space="0" w:color="auto"/>
            <w:bottom w:val="none" w:sz="0" w:space="0" w:color="auto"/>
            <w:right w:val="none" w:sz="0" w:space="0" w:color="auto"/>
          </w:divBdr>
        </w:div>
        <w:div w:id="1894535061">
          <w:marLeft w:val="0"/>
          <w:marRight w:val="0"/>
          <w:marTop w:val="0"/>
          <w:marBottom w:val="0"/>
          <w:divBdr>
            <w:top w:val="none" w:sz="0" w:space="0" w:color="auto"/>
            <w:left w:val="none" w:sz="0" w:space="0" w:color="auto"/>
            <w:bottom w:val="none" w:sz="0" w:space="0" w:color="auto"/>
            <w:right w:val="none" w:sz="0" w:space="0" w:color="auto"/>
          </w:divBdr>
        </w:div>
        <w:div w:id="425346722">
          <w:marLeft w:val="0"/>
          <w:marRight w:val="0"/>
          <w:marTop w:val="0"/>
          <w:marBottom w:val="0"/>
          <w:divBdr>
            <w:top w:val="none" w:sz="0" w:space="0" w:color="auto"/>
            <w:left w:val="none" w:sz="0" w:space="0" w:color="auto"/>
            <w:bottom w:val="none" w:sz="0" w:space="0" w:color="auto"/>
            <w:right w:val="none" w:sz="0" w:space="0" w:color="auto"/>
          </w:divBdr>
        </w:div>
        <w:div w:id="1306812847">
          <w:marLeft w:val="0"/>
          <w:marRight w:val="0"/>
          <w:marTop w:val="0"/>
          <w:marBottom w:val="0"/>
          <w:divBdr>
            <w:top w:val="none" w:sz="0" w:space="0" w:color="auto"/>
            <w:left w:val="none" w:sz="0" w:space="0" w:color="auto"/>
            <w:bottom w:val="none" w:sz="0" w:space="0" w:color="auto"/>
            <w:right w:val="none" w:sz="0" w:space="0" w:color="auto"/>
          </w:divBdr>
        </w:div>
        <w:div w:id="575357050">
          <w:marLeft w:val="0"/>
          <w:marRight w:val="0"/>
          <w:marTop w:val="0"/>
          <w:marBottom w:val="0"/>
          <w:divBdr>
            <w:top w:val="none" w:sz="0" w:space="0" w:color="auto"/>
            <w:left w:val="none" w:sz="0" w:space="0" w:color="auto"/>
            <w:bottom w:val="none" w:sz="0" w:space="0" w:color="auto"/>
            <w:right w:val="none" w:sz="0" w:space="0" w:color="auto"/>
          </w:divBdr>
        </w:div>
        <w:div w:id="852718638">
          <w:marLeft w:val="0"/>
          <w:marRight w:val="0"/>
          <w:marTop w:val="0"/>
          <w:marBottom w:val="0"/>
          <w:divBdr>
            <w:top w:val="none" w:sz="0" w:space="0" w:color="auto"/>
            <w:left w:val="none" w:sz="0" w:space="0" w:color="auto"/>
            <w:bottom w:val="none" w:sz="0" w:space="0" w:color="auto"/>
            <w:right w:val="none" w:sz="0" w:space="0" w:color="auto"/>
          </w:divBdr>
        </w:div>
        <w:div w:id="1136751429">
          <w:marLeft w:val="0"/>
          <w:marRight w:val="0"/>
          <w:marTop w:val="0"/>
          <w:marBottom w:val="0"/>
          <w:divBdr>
            <w:top w:val="none" w:sz="0" w:space="0" w:color="auto"/>
            <w:left w:val="none" w:sz="0" w:space="0" w:color="auto"/>
            <w:bottom w:val="none" w:sz="0" w:space="0" w:color="auto"/>
            <w:right w:val="none" w:sz="0" w:space="0" w:color="auto"/>
          </w:divBdr>
        </w:div>
        <w:div w:id="1287664520">
          <w:marLeft w:val="0"/>
          <w:marRight w:val="0"/>
          <w:marTop w:val="0"/>
          <w:marBottom w:val="0"/>
          <w:divBdr>
            <w:top w:val="none" w:sz="0" w:space="0" w:color="auto"/>
            <w:left w:val="none" w:sz="0" w:space="0" w:color="auto"/>
            <w:bottom w:val="none" w:sz="0" w:space="0" w:color="auto"/>
            <w:right w:val="none" w:sz="0" w:space="0" w:color="auto"/>
          </w:divBdr>
        </w:div>
        <w:div w:id="169370849">
          <w:marLeft w:val="0"/>
          <w:marRight w:val="0"/>
          <w:marTop w:val="0"/>
          <w:marBottom w:val="0"/>
          <w:divBdr>
            <w:top w:val="none" w:sz="0" w:space="0" w:color="auto"/>
            <w:left w:val="none" w:sz="0" w:space="0" w:color="auto"/>
            <w:bottom w:val="none" w:sz="0" w:space="0" w:color="auto"/>
            <w:right w:val="none" w:sz="0" w:space="0" w:color="auto"/>
          </w:divBdr>
        </w:div>
        <w:div w:id="709961963">
          <w:marLeft w:val="0"/>
          <w:marRight w:val="0"/>
          <w:marTop w:val="0"/>
          <w:marBottom w:val="0"/>
          <w:divBdr>
            <w:top w:val="none" w:sz="0" w:space="0" w:color="auto"/>
            <w:left w:val="none" w:sz="0" w:space="0" w:color="auto"/>
            <w:bottom w:val="none" w:sz="0" w:space="0" w:color="auto"/>
            <w:right w:val="none" w:sz="0" w:space="0" w:color="auto"/>
          </w:divBdr>
        </w:div>
        <w:div w:id="1256095340">
          <w:marLeft w:val="0"/>
          <w:marRight w:val="0"/>
          <w:marTop w:val="0"/>
          <w:marBottom w:val="0"/>
          <w:divBdr>
            <w:top w:val="none" w:sz="0" w:space="0" w:color="auto"/>
            <w:left w:val="none" w:sz="0" w:space="0" w:color="auto"/>
            <w:bottom w:val="none" w:sz="0" w:space="0" w:color="auto"/>
            <w:right w:val="none" w:sz="0" w:space="0" w:color="auto"/>
          </w:divBdr>
        </w:div>
        <w:div w:id="864751772">
          <w:marLeft w:val="0"/>
          <w:marRight w:val="0"/>
          <w:marTop w:val="0"/>
          <w:marBottom w:val="0"/>
          <w:divBdr>
            <w:top w:val="none" w:sz="0" w:space="0" w:color="auto"/>
            <w:left w:val="none" w:sz="0" w:space="0" w:color="auto"/>
            <w:bottom w:val="none" w:sz="0" w:space="0" w:color="auto"/>
            <w:right w:val="none" w:sz="0" w:space="0" w:color="auto"/>
          </w:divBdr>
        </w:div>
        <w:div w:id="936788319">
          <w:marLeft w:val="0"/>
          <w:marRight w:val="0"/>
          <w:marTop w:val="0"/>
          <w:marBottom w:val="0"/>
          <w:divBdr>
            <w:top w:val="none" w:sz="0" w:space="0" w:color="auto"/>
            <w:left w:val="none" w:sz="0" w:space="0" w:color="auto"/>
            <w:bottom w:val="none" w:sz="0" w:space="0" w:color="auto"/>
            <w:right w:val="none" w:sz="0" w:space="0" w:color="auto"/>
          </w:divBdr>
        </w:div>
        <w:div w:id="2038696638">
          <w:marLeft w:val="0"/>
          <w:marRight w:val="0"/>
          <w:marTop w:val="0"/>
          <w:marBottom w:val="0"/>
          <w:divBdr>
            <w:top w:val="none" w:sz="0" w:space="0" w:color="auto"/>
            <w:left w:val="none" w:sz="0" w:space="0" w:color="auto"/>
            <w:bottom w:val="none" w:sz="0" w:space="0" w:color="auto"/>
            <w:right w:val="none" w:sz="0" w:space="0" w:color="auto"/>
          </w:divBdr>
        </w:div>
        <w:div w:id="355737459">
          <w:marLeft w:val="0"/>
          <w:marRight w:val="0"/>
          <w:marTop w:val="0"/>
          <w:marBottom w:val="0"/>
          <w:divBdr>
            <w:top w:val="none" w:sz="0" w:space="0" w:color="auto"/>
            <w:left w:val="none" w:sz="0" w:space="0" w:color="auto"/>
            <w:bottom w:val="none" w:sz="0" w:space="0" w:color="auto"/>
            <w:right w:val="none" w:sz="0" w:space="0" w:color="auto"/>
          </w:divBdr>
        </w:div>
        <w:div w:id="279383737">
          <w:marLeft w:val="0"/>
          <w:marRight w:val="0"/>
          <w:marTop w:val="0"/>
          <w:marBottom w:val="0"/>
          <w:divBdr>
            <w:top w:val="none" w:sz="0" w:space="0" w:color="auto"/>
            <w:left w:val="none" w:sz="0" w:space="0" w:color="auto"/>
            <w:bottom w:val="none" w:sz="0" w:space="0" w:color="auto"/>
            <w:right w:val="none" w:sz="0" w:space="0" w:color="auto"/>
          </w:divBdr>
        </w:div>
        <w:div w:id="1410039171">
          <w:marLeft w:val="0"/>
          <w:marRight w:val="0"/>
          <w:marTop w:val="0"/>
          <w:marBottom w:val="0"/>
          <w:divBdr>
            <w:top w:val="none" w:sz="0" w:space="0" w:color="auto"/>
            <w:left w:val="none" w:sz="0" w:space="0" w:color="auto"/>
            <w:bottom w:val="none" w:sz="0" w:space="0" w:color="auto"/>
            <w:right w:val="none" w:sz="0" w:space="0" w:color="auto"/>
          </w:divBdr>
        </w:div>
        <w:div w:id="829563314">
          <w:marLeft w:val="0"/>
          <w:marRight w:val="0"/>
          <w:marTop w:val="0"/>
          <w:marBottom w:val="0"/>
          <w:divBdr>
            <w:top w:val="none" w:sz="0" w:space="0" w:color="auto"/>
            <w:left w:val="none" w:sz="0" w:space="0" w:color="auto"/>
            <w:bottom w:val="none" w:sz="0" w:space="0" w:color="auto"/>
            <w:right w:val="none" w:sz="0" w:space="0" w:color="auto"/>
          </w:divBdr>
        </w:div>
        <w:div w:id="686447280">
          <w:marLeft w:val="0"/>
          <w:marRight w:val="0"/>
          <w:marTop w:val="0"/>
          <w:marBottom w:val="0"/>
          <w:divBdr>
            <w:top w:val="none" w:sz="0" w:space="0" w:color="auto"/>
            <w:left w:val="none" w:sz="0" w:space="0" w:color="auto"/>
            <w:bottom w:val="none" w:sz="0" w:space="0" w:color="auto"/>
            <w:right w:val="none" w:sz="0" w:space="0" w:color="auto"/>
          </w:divBdr>
        </w:div>
        <w:div w:id="856843949">
          <w:marLeft w:val="0"/>
          <w:marRight w:val="0"/>
          <w:marTop w:val="0"/>
          <w:marBottom w:val="0"/>
          <w:divBdr>
            <w:top w:val="none" w:sz="0" w:space="0" w:color="auto"/>
            <w:left w:val="none" w:sz="0" w:space="0" w:color="auto"/>
            <w:bottom w:val="none" w:sz="0" w:space="0" w:color="auto"/>
            <w:right w:val="none" w:sz="0" w:space="0" w:color="auto"/>
          </w:divBdr>
        </w:div>
        <w:div w:id="720978650">
          <w:marLeft w:val="0"/>
          <w:marRight w:val="0"/>
          <w:marTop w:val="0"/>
          <w:marBottom w:val="0"/>
          <w:divBdr>
            <w:top w:val="none" w:sz="0" w:space="0" w:color="auto"/>
            <w:left w:val="none" w:sz="0" w:space="0" w:color="auto"/>
            <w:bottom w:val="none" w:sz="0" w:space="0" w:color="auto"/>
            <w:right w:val="none" w:sz="0" w:space="0" w:color="auto"/>
          </w:divBdr>
        </w:div>
        <w:div w:id="938103589">
          <w:marLeft w:val="0"/>
          <w:marRight w:val="0"/>
          <w:marTop w:val="0"/>
          <w:marBottom w:val="0"/>
          <w:divBdr>
            <w:top w:val="none" w:sz="0" w:space="0" w:color="auto"/>
            <w:left w:val="none" w:sz="0" w:space="0" w:color="auto"/>
            <w:bottom w:val="none" w:sz="0" w:space="0" w:color="auto"/>
            <w:right w:val="none" w:sz="0" w:space="0" w:color="auto"/>
          </w:divBdr>
        </w:div>
        <w:div w:id="1172914608">
          <w:marLeft w:val="0"/>
          <w:marRight w:val="0"/>
          <w:marTop w:val="0"/>
          <w:marBottom w:val="0"/>
          <w:divBdr>
            <w:top w:val="none" w:sz="0" w:space="0" w:color="auto"/>
            <w:left w:val="none" w:sz="0" w:space="0" w:color="auto"/>
            <w:bottom w:val="none" w:sz="0" w:space="0" w:color="auto"/>
            <w:right w:val="none" w:sz="0" w:space="0" w:color="auto"/>
          </w:divBdr>
        </w:div>
      </w:divsChild>
    </w:div>
    <w:div w:id="1460802957">
      <w:marLeft w:val="0"/>
      <w:marRight w:val="0"/>
      <w:marTop w:val="0"/>
      <w:marBottom w:val="0"/>
      <w:divBdr>
        <w:top w:val="none" w:sz="0" w:space="0" w:color="auto"/>
        <w:left w:val="none" w:sz="0" w:space="0" w:color="auto"/>
        <w:bottom w:val="none" w:sz="0" w:space="0" w:color="auto"/>
        <w:right w:val="none" w:sz="0" w:space="0" w:color="auto"/>
      </w:divBdr>
    </w:div>
    <w:div w:id="1465583404">
      <w:marLeft w:val="0"/>
      <w:marRight w:val="0"/>
      <w:marTop w:val="0"/>
      <w:marBottom w:val="0"/>
      <w:divBdr>
        <w:top w:val="none" w:sz="0" w:space="0" w:color="auto"/>
        <w:left w:val="none" w:sz="0" w:space="0" w:color="auto"/>
        <w:bottom w:val="none" w:sz="0" w:space="0" w:color="auto"/>
        <w:right w:val="none" w:sz="0" w:space="0" w:color="auto"/>
      </w:divBdr>
    </w:div>
    <w:div w:id="1469085821">
      <w:marLeft w:val="0"/>
      <w:marRight w:val="0"/>
      <w:marTop w:val="0"/>
      <w:marBottom w:val="0"/>
      <w:divBdr>
        <w:top w:val="none" w:sz="0" w:space="0" w:color="auto"/>
        <w:left w:val="none" w:sz="0" w:space="0" w:color="auto"/>
        <w:bottom w:val="none" w:sz="0" w:space="0" w:color="auto"/>
        <w:right w:val="none" w:sz="0" w:space="0" w:color="auto"/>
      </w:divBdr>
    </w:div>
    <w:div w:id="1474372121">
      <w:marLeft w:val="0"/>
      <w:marRight w:val="0"/>
      <w:marTop w:val="0"/>
      <w:marBottom w:val="0"/>
      <w:divBdr>
        <w:top w:val="none" w:sz="0" w:space="0" w:color="auto"/>
        <w:left w:val="none" w:sz="0" w:space="0" w:color="auto"/>
        <w:bottom w:val="none" w:sz="0" w:space="0" w:color="auto"/>
        <w:right w:val="none" w:sz="0" w:space="0" w:color="auto"/>
      </w:divBdr>
    </w:div>
    <w:div w:id="1475952378">
      <w:marLeft w:val="0"/>
      <w:marRight w:val="0"/>
      <w:marTop w:val="0"/>
      <w:marBottom w:val="0"/>
      <w:divBdr>
        <w:top w:val="none" w:sz="0" w:space="0" w:color="auto"/>
        <w:left w:val="none" w:sz="0" w:space="0" w:color="auto"/>
        <w:bottom w:val="none" w:sz="0" w:space="0" w:color="auto"/>
        <w:right w:val="none" w:sz="0" w:space="0" w:color="auto"/>
      </w:divBdr>
    </w:div>
    <w:div w:id="1478496354">
      <w:marLeft w:val="0"/>
      <w:marRight w:val="0"/>
      <w:marTop w:val="0"/>
      <w:marBottom w:val="0"/>
      <w:divBdr>
        <w:top w:val="none" w:sz="0" w:space="0" w:color="auto"/>
        <w:left w:val="none" w:sz="0" w:space="0" w:color="auto"/>
        <w:bottom w:val="none" w:sz="0" w:space="0" w:color="auto"/>
        <w:right w:val="none" w:sz="0" w:space="0" w:color="auto"/>
      </w:divBdr>
    </w:div>
    <w:div w:id="1479109613">
      <w:marLeft w:val="0"/>
      <w:marRight w:val="0"/>
      <w:marTop w:val="0"/>
      <w:marBottom w:val="0"/>
      <w:divBdr>
        <w:top w:val="none" w:sz="0" w:space="0" w:color="auto"/>
        <w:left w:val="none" w:sz="0" w:space="0" w:color="auto"/>
        <w:bottom w:val="none" w:sz="0" w:space="0" w:color="auto"/>
        <w:right w:val="none" w:sz="0" w:space="0" w:color="auto"/>
      </w:divBdr>
      <w:divsChild>
        <w:div w:id="986973860">
          <w:marLeft w:val="0"/>
          <w:marRight w:val="0"/>
          <w:marTop w:val="0"/>
          <w:marBottom w:val="0"/>
          <w:divBdr>
            <w:top w:val="none" w:sz="0" w:space="0" w:color="auto"/>
            <w:left w:val="none" w:sz="0" w:space="0" w:color="auto"/>
            <w:bottom w:val="none" w:sz="0" w:space="0" w:color="auto"/>
            <w:right w:val="none" w:sz="0" w:space="0" w:color="auto"/>
          </w:divBdr>
        </w:div>
        <w:div w:id="1458795835">
          <w:marLeft w:val="0"/>
          <w:marRight w:val="0"/>
          <w:marTop w:val="0"/>
          <w:marBottom w:val="0"/>
          <w:divBdr>
            <w:top w:val="none" w:sz="0" w:space="0" w:color="auto"/>
            <w:left w:val="none" w:sz="0" w:space="0" w:color="auto"/>
            <w:bottom w:val="none" w:sz="0" w:space="0" w:color="auto"/>
            <w:right w:val="none" w:sz="0" w:space="0" w:color="auto"/>
          </w:divBdr>
        </w:div>
        <w:div w:id="330525458">
          <w:marLeft w:val="0"/>
          <w:marRight w:val="0"/>
          <w:marTop w:val="0"/>
          <w:marBottom w:val="0"/>
          <w:divBdr>
            <w:top w:val="none" w:sz="0" w:space="0" w:color="auto"/>
            <w:left w:val="none" w:sz="0" w:space="0" w:color="auto"/>
            <w:bottom w:val="none" w:sz="0" w:space="0" w:color="auto"/>
            <w:right w:val="none" w:sz="0" w:space="0" w:color="auto"/>
          </w:divBdr>
        </w:div>
        <w:div w:id="725954693">
          <w:marLeft w:val="0"/>
          <w:marRight w:val="0"/>
          <w:marTop w:val="0"/>
          <w:marBottom w:val="0"/>
          <w:divBdr>
            <w:top w:val="none" w:sz="0" w:space="0" w:color="auto"/>
            <w:left w:val="none" w:sz="0" w:space="0" w:color="auto"/>
            <w:bottom w:val="none" w:sz="0" w:space="0" w:color="auto"/>
            <w:right w:val="none" w:sz="0" w:space="0" w:color="auto"/>
          </w:divBdr>
        </w:div>
        <w:div w:id="1850833615">
          <w:marLeft w:val="0"/>
          <w:marRight w:val="0"/>
          <w:marTop w:val="0"/>
          <w:marBottom w:val="0"/>
          <w:divBdr>
            <w:top w:val="none" w:sz="0" w:space="0" w:color="auto"/>
            <w:left w:val="none" w:sz="0" w:space="0" w:color="auto"/>
            <w:bottom w:val="none" w:sz="0" w:space="0" w:color="auto"/>
            <w:right w:val="none" w:sz="0" w:space="0" w:color="auto"/>
          </w:divBdr>
        </w:div>
        <w:div w:id="357699337">
          <w:marLeft w:val="0"/>
          <w:marRight w:val="0"/>
          <w:marTop w:val="0"/>
          <w:marBottom w:val="0"/>
          <w:divBdr>
            <w:top w:val="none" w:sz="0" w:space="0" w:color="auto"/>
            <w:left w:val="none" w:sz="0" w:space="0" w:color="auto"/>
            <w:bottom w:val="none" w:sz="0" w:space="0" w:color="auto"/>
            <w:right w:val="none" w:sz="0" w:space="0" w:color="auto"/>
          </w:divBdr>
        </w:div>
        <w:div w:id="1388145003">
          <w:marLeft w:val="0"/>
          <w:marRight w:val="0"/>
          <w:marTop w:val="0"/>
          <w:marBottom w:val="0"/>
          <w:divBdr>
            <w:top w:val="none" w:sz="0" w:space="0" w:color="auto"/>
            <w:left w:val="none" w:sz="0" w:space="0" w:color="auto"/>
            <w:bottom w:val="none" w:sz="0" w:space="0" w:color="auto"/>
            <w:right w:val="none" w:sz="0" w:space="0" w:color="auto"/>
          </w:divBdr>
        </w:div>
        <w:div w:id="1236816145">
          <w:marLeft w:val="0"/>
          <w:marRight w:val="0"/>
          <w:marTop w:val="0"/>
          <w:marBottom w:val="0"/>
          <w:divBdr>
            <w:top w:val="none" w:sz="0" w:space="0" w:color="auto"/>
            <w:left w:val="none" w:sz="0" w:space="0" w:color="auto"/>
            <w:bottom w:val="none" w:sz="0" w:space="0" w:color="auto"/>
            <w:right w:val="none" w:sz="0" w:space="0" w:color="auto"/>
          </w:divBdr>
        </w:div>
        <w:div w:id="517815779">
          <w:marLeft w:val="0"/>
          <w:marRight w:val="0"/>
          <w:marTop w:val="0"/>
          <w:marBottom w:val="0"/>
          <w:divBdr>
            <w:top w:val="none" w:sz="0" w:space="0" w:color="auto"/>
            <w:left w:val="none" w:sz="0" w:space="0" w:color="auto"/>
            <w:bottom w:val="none" w:sz="0" w:space="0" w:color="auto"/>
            <w:right w:val="none" w:sz="0" w:space="0" w:color="auto"/>
          </w:divBdr>
        </w:div>
        <w:div w:id="1363361998">
          <w:marLeft w:val="0"/>
          <w:marRight w:val="0"/>
          <w:marTop w:val="0"/>
          <w:marBottom w:val="0"/>
          <w:divBdr>
            <w:top w:val="none" w:sz="0" w:space="0" w:color="auto"/>
            <w:left w:val="none" w:sz="0" w:space="0" w:color="auto"/>
            <w:bottom w:val="none" w:sz="0" w:space="0" w:color="auto"/>
            <w:right w:val="none" w:sz="0" w:space="0" w:color="auto"/>
          </w:divBdr>
        </w:div>
        <w:div w:id="743452380">
          <w:marLeft w:val="0"/>
          <w:marRight w:val="0"/>
          <w:marTop w:val="0"/>
          <w:marBottom w:val="0"/>
          <w:divBdr>
            <w:top w:val="none" w:sz="0" w:space="0" w:color="auto"/>
            <w:left w:val="none" w:sz="0" w:space="0" w:color="auto"/>
            <w:bottom w:val="none" w:sz="0" w:space="0" w:color="auto"/>
            <w:right w:val="none" w:sz="0" w:space="0" w:color="auto"/>
          </w:divBdr>
        </w:div>
        <w:div w:id="978609508">
          <w:marLeft w:val="0"/>
          <w:marRight w:val="0"/>
          <w:marTop w:val="0"/>
          <w:marBottom w:val="0"/>
          <w:divBdr>
            <w:top w:val="none" w:sz="0" w:space="0" w:color="auto"/>
            <w:left w:val="none" w:sz="0" w:space="0" w:color="auto"/>
            <w:bottom w:val="none" w:sz="0" w:space="0" w:color="auto"/>
            <w:right w:val="none" w:sz="0" w:space="0" w:color="auto"/>
          </w:divBdr>
        </w:div>
        <w:div w:id="1196583431">
          <w:marLeft w:val="0"/>
          <w:marRight w:val="0"/>
          <w:marTop w:val="0"/>
          <w:marBottom w:val="0"/>
          <w:divBdr>
            <w:top w:val="none" w:sz="0" w:space="0" w:color="auto"/>
            <w:left w:val="none" w:sz="0" w:space="0" w:color="auto"/>
            <w:bottom w:val="none" w:sz="0" w:space="0" w:color="auto"/>
            <w:right w:val="none" w:sz="0" w:space="0" w:color="auto"/>
          </w:divBdr>
        </w:div>
        <w:div w:id="1093358813">
          <w:marLeft w:val="0"/>
          <w:marRight w:val="0"/>
          <w:marTop w:val="0"/>
          <w:marBottom w:val="0"/>
          <w:divBdr>
            <w:top w:val="none" w:sz="0" w:space="0" w:color="auto"/>
            <w:left w:val="none" w:sz="0" w:space="0" w:color="auto"/>
            <w:bottom w:val="none" w:sz="0" w:space="0" w:color="auto"/>
            <w:right w:val="none" w:sz="0" w:space="0" w:color="auto"/>
          </w:divBdr>
        </w:div>
        <w:div w:id="972950965">
          <w:marLeft w:val="0"/>
          <w:marRight w:val="0"/>
          <w:marTop w:val="0"/>
          <w:marBottom w:val="0"/>
          <w:divBdr>
            <w:top w:val="none" w:sz="0" w:space="0" w:color="auto"/>
            <w:left w:val="none" w:sz="0" w:space="0" w:color="auto"/>
            <w:bottom w:val="none" w:sz="0" w:space="0" w:color="auto"/>
            <w:right w:val="none" w:sz="0" w:space="0" w:color="auto"/>
          </w:divBdr>
        </w:div>
        <w:div w:id="1555433517">
          <w:marLeft w:val="0"/>
          <w:marRight w:val="0"/>
          <w:marTop w:val="0"/>
          <w:marBottom w:val="0"/>
          <w:divBdr>
            <w:top w:val="none" w:sz="0" w:space="0" w:color="auto"/>
            <w:left w:val="none" w:sz="0" w:space="0" w:color="auto"/>
            <w:bottom w:val="none" w:sz="0" w:space="0" w:color="auto"/>
            <w:right w:val="none" w:sz="0" w:space="0" w:color="auto"/>
          </w:divBdr>
        </w:div>
        <w:div w:id="561403601">
          <w:marLeft w:val="0"/>
          <w:marRight w:val="0"/>
          <w:marTop w:val="0"/>
          <w:marBottom w:val="0"/>
          <w:divBdr>
            <w:top w:val="none" w:sz="0" w:space="0" w:color="auto"/>
            <w:left w:val="none" w:sz="0" w:space="0" w:color="auto"/>
            <w:bottom w:val="none" w:sz="0" w:space="0" w:color="auto"/>
            <w:right w:val="none" w:sz="0" w:space="0" w:color="auto"/>
          </w:divBdr>
        </w:div>
        <w:div w:id="1049378723">
          <w:marLeft w:val="0"/>
          <w:marRight w:val="0"/>
          <w:marTop w:val="0"/>
          <w:marBottom w:val="0"/>
          <w:divBdr>
            <w:top w:val="none" w:sz="0" w:space="0" w:color="auto"/>
            <w:left w:val="none" w:sz="0" w:space="0" w:color="auto"/>
            <w:bottom w:val="none" w:sz="0" w:space="0" w:color="auto"/>
            <w:right w:val="none" w:sz="0" w:space="0" w:color="auto"/>
          </w:divBdr>
        </w:div>
        <w:div w:id="2053073900">
          <w:marLeft w:val="0"/>
          <w:marRight w:val="0"/>
          <w:marTop w:val="0"/>
          <w:marBottom w:val="0"/>
          <w:divBdr>
            <w:top w:val="none" w:sz="0" w:space="0" w:color="auto"/>
            <w:left w:val="none" w:sz="0" w:space="0" w:color="auto"/>
            <w:bottom w:val="none" w:sz="0" w:space="0" w:color="auto"/>
            <w:right w:val="none" w:sz="0" w:space="0" w:color="auto"/>
          </w:divBdr>
        </w:div>
        <w:div w:id="1844969709">
          <w:marLeft w:val="0"/>
          <w:marRight w:val="0"/>
          <w:marTop w:val="0"/>
          <w:marBottom w:val="0"/>
          <w:divBdr>
            <w:top w:val="none" w:sz="0" w:space="0" w:color="auto"/>
            <w:left w:val="none" w:sz="0" w:space="0" w:color="auto"/>
            <w:bottom w:val="none" w:sz="0" w:space="0" w:color="auto"/>
            <w:right w:val="none" w:sz="0" w:space="0" w:color="auto"/>
          </w:divBdr>
        </w:div>
        <w:div w:id="2104299040">
          <w:marLeft w:val="0"/>
          <w:marRight w:val="0"/>
          <w:marTop w:val="0"/>
          <w:marBottom w:val="0"/>
          <w:divBdr>
            <w:top w:val="none" w:sz="0" w:space="0" w:color="auto"/>
            <w:left w:val="none" w:sz="0" w:space="0" w:color="auto"/>
            <w:bottom w:val="none" w:sz="0" w:space="0" w:color="auto"/>
            <w:right w:val="none" w:sz="0" w:space="0" w:color="auto"/>
          </w:divBdr>
        </w:div>
        <w:div w:id="1943299772">
          <w:marLeft w:val="0"/>
          <w:marRight w:val="0"/>
          <w:marTop w:val="0"/>
          <w:marBottom w:val="0"/>
          <w:divBdr>
            <w:top w:val="none" w:sz="0" w:space="0" w:color="auto"/>
            <w:left w:val="none" w:sz="0" w:space="0" w:color="auto"/>
            <w:bottom w:val="none" w:sz="0" w:space="0" w:color="auto"/>
            <w:right w:val="none" w:sz="0" w:space="0" w:color="auto"/>
          </w:divBdr>
        </w:div>
        <w:div w:id="1835803359">
          <w:marLeft w:val="0"/>
          <w:marRight w:val="0"/>
          <w:marTop w:val="0"/>
          <w:marBottom w:val="0"/>
          <w:divBdr>
            <w:top w:val="none" w:sz="0" w:space="0" w:color="auto"/>
            <w:left w:val="none" w:sz="0" w:space="0" w:color="auto"/>
            <w:bottom w:val="none" w:sz="0" w:space="0" w:color="auto"/>
            <w:right w:val="none" w:sz="0" w:space="0" w:color="auto"/>
          </w:divBdr>
        </w:div>
        <w:div w:id="1253128935">
          <w:marLeft w:val="0"/>
          <w:marRight w:val="0"/>
          <w:marTop w:val="0"/>
          <w:marBottom w:val="0"/>
          <w:divBdr>
            <w:top w:val="none" w:sz="0" w:space="0" w:color="auto"/>
            <w:left w:val="none" w:sz="0" w:space="0" w:color="auto"/>
            <w:bottom w:val="none" w:sz="0" w:space="0" w:color="auto"/>
            <w:right w:val="none" w:sz="0" w:space="0" w:color="auto"/>
          </w:divBdr>
        </w:div>
        <w:div w:id="957837058">
          <w:marLeft w:val="0"/>
          <w:marRight w:val="0"/>
          <w:marTop w:val="0"/>
          <w:marBottom w:val="0"/>
          <w:divBdr>
            <w:top w:val="none" w:sz="0" w:space="0" w:color="auto"/>
            <w:left w:val="none" w:sz="0" w:space="0" w:color="auto"/>
            <w:bottom w:val="none" w:sz="0" w:space="0" w:color="auto"/>
            <w:right w:val="none" w:sz="0" w:space="0" w:color="auto"/>
          </w:divBdr>
        </w:div>
        <w:div w:id="1460219414">
          <w:marLeft w:val="0"/>
          <w:marRight w:val="0"/>
          <w:marTop w:val="0"/>
          <w:marBottom w:val="0"/>
          <w:divBdr>
            <w:top w:val="none" w:sz="0" w:space="0" w:color="auto"/>
            <w:left w:val="none" w:sz="0" w:space="0" w:color="auto"/>
            <w:bottom w:val="none" w:sz="0" w:space="0" w:color="auto"/>
            <w:right w:val="none" w:sz="0" w:space="0" w:color="auto"/>
          </w:divBdr>
        </w:div>
        <w:div w:id="87579089">
          <w:marLeft w:val="0"/>
          <w:marRight w:val="0"/>
          <w:marTop w:val="0"/>
          <w:marBottom w:val="0"/>
          <w:divBdr>
            <w:top w:val="none" w:sz="0" w:space="0" w:color="auto"/>
            <w:left w:val="none" w:sz="0" w:space="0" w:color="auto"/>
            <w:bottom w:val="none" w:sz="0" w:space="0" w:color="auto"/>
            <w:right w:val="none" w:sz="0" w:space="0" w:color="auto"/>
          </w:divBdr>
        </w:div>
        <w:div w:id="1209419799">
          <w:marLeft w:val="0"/>
          <w:marRight w:val="0"/>
          <w:marTop w:val="0"/>
          <w:marBottom w:val="0"/>
          <w:divBdr>
            <w:top w:val="none" w:sz="0" w:space="0" w:color="auto"/>
            <w:left w:val="none" w:sz="0" w:space="0" w:color="auto"/>
            <w:bottom w:val="none" w:sz="0" w:space="0" w:color="auto"/>
            <w:right w:val="none" w:sz="0" w:space="0" w:color="auto"/>
          </w:divBdr>
        </w:div>
        <w:div w:id="1194927495">
          <w:marLeft w:val="0"/>
          <w:marRight w:val="0"/>
          <w:marTop w:val="0"/>
          <w:marBottom w:val="0"/>
          <w:divBdr>
            <w:top w:val="none" w:sz="0" w:space="0" w:color="auto"/>
            <w:left w:val="none" w:sz="0" w:space="0" w:color="auto"/>
            <w:bottom w:val="none" w:sz="0" w:space="0" w:color="auto"/>
            <w:right w:val="none" w:sz="0" w:space="0" w:color="auto"/>
          </w:divBdr>
        </w:div>
        <w:div w:id="934746352">
          <w:marLeft w:val="0"/>
          <w:marRight w:val="0"/>
          <w:marTop w:val="0"/>
          <w:marBottom w:val="0"/>
          <w:divBdr>
            <w:top w:val="none" w:sz="0" w:space="0" w:color="auto"/>
            <w:left w:val="none" w:sz="0" w:space="0" w:color="auto"/>
            <w:bottom w:val="none" w:sz="0" w:space="0" w:color="auto"/>
            <w:right w:val="none" w:sz="0" w:space="0" w:color="auto"/>
          </w:divBdr>
        </w:div>
        <w:div w:id="745691226">
          <w:marLeft w:val="0"/>
          <w:marRight w:val="0"/>
          <w:marTop w:val="0"/>
          <w:marBottom w:val="0"/>
          <w:divBdr>
            <w:top w:val="none" w:sz="0" w:space="0" w:color="auto"/>
            <w:left w:val="none" w:sz="0" w:space="0" w:color="auto"/>
            <w:bottom w:val="none" w:sz="0" w:space="0" w:color="auto"/>
            <w:right w:val="none" w:sz="0" w:space="0" w:color="auto"/>
          </w:divBdr>
        </w:div>
        <w:div w:id="218902730">
          <w:marLeft w:val="0"/>
          <w:marRight w:val="0"/>
          <w:marTop w:val="0"/>
          <w:marBottom w:val="0"/>
          <w:divBdr>
            <w:top w:val="none" w:sz="0" w:space="0" w:color="auto"/>
            <w:left w:val="none" w:sz="0" w:space="0" w:color="auto"/>
            <w:bottom w:val="none" w:sz="0" w:space="0" w:color="auto"/>
            <w:right w:val="none" w:sz="0" w:space="0" w:color="auto"/>
          </w:divBdr>
        </w:div>
        <w:div w:id="972171303">
          <w:marLeft w:val="0"/>
          <w:marRight w:val="0"/>
          <w:marTop w:val="0"/>
          <w:marBottom w:val="0"/>
          <w:divBdr>
            <w:top w:val="none" w:sz="0" w:space="0" w:color="auto"/>
            <w:left w:val="none" w:sz="0" w:space="0" w:color="auto"/>
            <w:bottom w:val="none" w:sz="0" w:space="0" w:color="auto"/>
            <w:right w:val="none" w:sz="0" w:space="0" w:color="auto"/>
          </w:divBdr>
        </w:div>
        <w:div w:id="1992981634">
          <w:marLeft w:val="0"/>
          <w:marRight w:val="0"/>
          <w:marTop w:val="0"/>
          <w:marBottom w:val="0"/>
          <w:divBdr>
            <w:top w:val="none" w:sz="0" w:space="0" w:color="auto"/>
            <w:left w:val="none" w:sz="0" w:space="0" w:color="auto"/>
            <w:bottom w:val="none" w:sz="0" w:space="0" w:color="auto"/>
            <w:right w:val="none" w:sz="0" w:space="0" w:color="auto"/>
          </w:divBdr>
        </w:div>
        <w:div w:id="879971881">
          <w:marLeft w:val="0"/>
          <w:marRight w:val="0"/>
          <w:marTop w:val="0"/>
          <w:marBottom w:val="0"/>
          <w:divBdr>
            <w:top w:val="none" w:sz="0" w:space="0" w:color="auto"/>
            <w:left w:val="none" w:sz="0" w:space="0" w:color="auto"/>
            <w:bottom w:val="none" w:sz="0" w:space="0" w:color="auto"/>
            <w:right w:val="none" w:sz="0" w:space="0" w:color="auto"/>
          </w:divBdr>
        </w:div>
        <w:div w:id="634063110">
          <w:marLeft w:val="0"/>
          <w:marRight w:val="0"/>
          <w:marTop w:val="0"/>
          <w:marBottom w:val="0"/>
          <w:divBdr>
            <w:top w:val="none" w:sz="0" w:space="0" w:color="auto"/>
            <w:left w:val="none" w:sz="0" w:space="0" w:color="auto"/>
            <w:bottom w:val="none" w:sz="0" w:space="0" w:color="auto"/>
            <w:right w:val="none" w:sz="0" w:space="0" w:color="auto"/>
          </w:divBdr>
        </w:div>
        <w:div w:id="920720347">
          <w:marLeft w:val="0"/>
          <w:marRight w:val="0"/>
          <w:marTop w:val="0"/>
          <w:marBottom w:val="0"/>
          <w:divBdr>
            <w:top w:val="none" w:sz="0" w:space="0" w:color="auto"/>
            <w:left w:val="none" w:sz="0" w:space="0" w:color="auto"/>
            <w:bottom w:val="none" w:sz="0" w:space="0" w:color="auto"/>
            <w:right w:val="none" w:sz="0" w:space="0" w:color="auto"/>
          </w:divBdr>
        </w:div>
        <w:div w:id="1448890783">
          <w:marLeft w:val="0"/>
          <w:marRight w:val="0"/>
          <w:marTop w:val="0"/>
          <w:marBottom w:val="0"/>
          <w:divBdr>
            <w:top w:val="none" w:sz="0" w:space="0" w:color="auto"/>
            <w:left w:val="none" w:sz="0" w:space="0" w:color="auto"/>
            <w:bottom w:val="none" w:sz="0" w:space="0" w:color="auto"/>
            <w:right w:val="none" w:sz="0" w:space="0" w:color="auto"/>
          </w:divBdr>
        </w:div>
        <w:div w:id="1550535738">
          <w:marLeft w:val="0"/>
          <w:marRight w:val="0"/>
          <w:marTop w:val="0"/>
          <w:marBottom w:val="0"/>
          <w:divBdr>
            <w:top w:val="none" w:sz="0" w:space="0" w:color="auto"/>
            <w:left w:val="none" w:sz="0" w:space="0" w:color="auto"/>
            <w:bottom w:val="none" w:sz="0" w:space="0" w:color="auto"/>
            <w:right w:val="none" w:sz="0" w:space="0" w:color="auto"/>
          </w:divBdr>
        </w:div>
        <w:div w:id="1582988422">
          <w:marLeft w:val="0"/>
          <w:marRight w:val="0"/>
          <w:marTop w:val="0"/>
          <w:marBottom w:val="0"/>
          <w:divBdr>
            <w:top w:val="none" w:sz="0" w:space="0" w:color="auto"/>
            <w:left w:val="none" w:sz="0" w:space="0" w:color="auto"/>
            <w:bottom w:val="none" w:sz="0" w:space="0" w:color="auto"/>
            <w:right w:val="none" w:sz="0" w:space="0" w:color="auto"/>
          </w:divBdr>
        </w:div>
        <w:div w:id="1406030617">
          <w:marLeft w:val="0"/>
          <w:marRight w:val="0"/>
          <w:marTop w:val="0"/>
          <w:marBottom w:val="0"/>
          <w:divBdr>
            <w:top w:val="none" w:sz="0" w:space="0" w:color="auto"/>
            <w:left w:val="none" w:sz="0" w:space="0" w:color="auto"/>
            <w:bottom w:val="none" w:sz="0" w:space="0" w:color="auto"/>
            <w:right w:val="none" w:sz="0" w:space="0" w:color="auto"/>
          </w:divBdr>
        </w:div>
        <w:div w:id="2114745025">
          <w:marLeft w:val="0"/>
          <w:marRight w:val="0"/>
          <w:marTop w:val="0"/>
          <w:marBottom w:val="0"/>
          <w:divBdr>
            <w:top w:val="none" w:sz="0" w:space="0" w:color="auto"/>
            <w:left w:val="none" w:sz="0" w:space="0" w:color="auto"/>
            <w:bottom w:val="none" w:sz="0" w:space="0" w:color="auto"/>
            <w:right w:val="none" w:sz="0" w:space="0" w:color="auto"/>
          </w:divBdr>
        </w:div>
        <w:div w:id="172184934">
          <w:marLeft w:val="0"/>
          <w:marRight w:val="0"/>
          <w:marTop w:val="0"/>
          <w:marBottom w:val="0"/>
          <w:divBdr>
            <w:top w:val="none" w:sz="0" w:space="0" w:color="auto"/>
            <w:left w:val="none" w:sz="0" w:space="0" w:color="auto"/>
            <w:bottom w:val="none" w:sz="0" w:space="0" w:color="auto"/>
            <w:right w:val="none" w:sz="0" w:space="0" w:color="auto"/>
          </w:divBdr>
        </w:div>
        <w:div w:id="974683384">
          <w:marLeft w:val="0"/>
          <w:marRight w:val="0"/>
          <w:marTop w:val="0"/>
          <w:marBottom w:val="0"/>
          <w:divBdr>
            <w:top w:val="none" w:sz="0" w:space="0" w:color="auto"/>
            <w:left w:val="none" w:sz="0" w:space="0" w:color="auto"/>
            <w:bottom w:val="none" w:sz="0" w:space="0" w:color="auto"/>
            <w:right w:val="none" w:sz="0" w:space="0" w:color="auto"/>
          </w:divBdr>
        </w:div>
        <w:div w:id="1416199864">
          <w:marLeft w:val="0"/>
          <w:marRight w:val="0"/>
          <w:marTop w:val="0"/>
          <w:marBottom w:val="0"/>
          <w:divBdr>
            <w:top w:val="none" w:sz="0" w:space="0" w:color="auto"/>
            <w:left w:val="none" w:sz="0" w:space="0" w:color="auto"/>
            <w:bottom w:val="none" w:sz="0" w:space="0" w:color="auto"/>
            <w:right w:val="none" w:sz="0" w:space="0" w:color="auto"/>
          </w:divBdr>
        </w:div>
        <w:div w:id="2078278604">
          <w:marLeft w:val="0"/>
          <w:marRight w:val="0"/>
          <w:marTop w:val="0"/>
          <w:marBottom w:val="0"/>
          <w:divBdr>
            <w:top w:val="none" w:sz="0" w:space="0" w:color="auto"/>
            <w:left w:val="none" w:sz="0" w:space="0" w:color="auto"/>
            <w:bottom w:val="none" w:sz="0" w:space="0" w:color="auto"/>
            <w:right w:val="none" w:sz="0" w:space="0" w:color="auto"/>
          </w:divBdr>
        </w:div>
        <w:div w:id="637564130">
          <w:marLeft w:val="0"/>
          <w:marRight w:val="0"/>
          <w:marTop w:val="0"/>
          <w:marBottom w:val="0"/>
          <w:divBdr>
            <w:top w:val="none" w:sz="0" w:space="0" w:color="auto"/>
            <w:left w:val="none" w:sz="0" w:space="0" w:color="auto"/>
            <w:bottom w:val="none" w:sz="0" w:space="0" w:color="auto"/>
            <w:right w:val="none" w:sz="0" w:space="0" w:color="auto"/>
          </w:divBdr>
        </w:div>
        <w:div w:id="804591850">
          <w:marLeft w:val="0"/>
          <w:marRight w:val="0"/>
          <w:marTop w:val="0"/>
          <w:marBottom w:val="0"/>
          <w:divBdr>
            <w:top w:val="none" w:sz="0" w:space="0" w:color="auto"/>
            <w:left w:val="none" w:sz="0" w:space="0" w:color="auto"/>
            <w:bottom w:val="none" w:sz="0" w:space="0" w:color="auto"/>
            <w:right w:val="none" w:sz="0" w:space="0" w:color="auto"/>
          </w:divBdr>
        </w:div>
        <w:div w:id="1735620452">
          <w:marLeft w:val="0"/>
          <w:marRight w:val="0"/>
          <w:marTop w:val="0"/>
          <w:marBottom w:val="0"/>
          <w:divBdr>
            <w:top w:val="none" w:sz="0" w:space="0" w:color="auto"/>
            <w:left w:val="none" w:sz="0" w:space="0" w:color="auto"/>
            <w:bottom w:val="none" w:sz="0" w:space="0" w:color="auto"/>
            <w:right w:val="none" w:sz="0" w:space="0" w:color="auto"/>
          </w:divBdr>
        </w:div>
        <w:div w:id="1970278989">
          <w:marLeft w:val="0"/>
          <w:marRight w:val="0"/>
          <w:marTop w:val="0"/>
          <w:marBottom w:val="0"/>
          <w:divBdr>
            <w:top w:val="none" w:sz="0" w:space="0" w:color="auto"/>
            <w:left w:val="none" w:sz="0" w:space="0" w:color="auto"/>
            <w:bottom w:val="none" w:sz="0" w:space="0" w:color="auto"/>
            <w:right w:val="none" w:sz="0" w:space="0" w:color="auto"/>
          </w:divBdr>
        </w:div>
        <w:div w:id="390278497">
          <w:marLeft w:val="0"/>
          <w:marRight w:val="0"/>
          <w:marTop w:val="0"/>
          <w:marBottom w:val="0"/>
          <w:divBdr>
            <w:top w:val="none" w:sz="0" w:space="0" w:color="auto"/>
            <w:left w:val="none" w:sz="0" w:space="0" w:color="auto"/>
            <w:bottom w:val="none" w:sz="0" w:space="0" w:color="auto"/>
            <w:right w:val="none" w:sz="0" w:space="0" w:color="auto"/>
          </w:divBdr>
        </w:div>
        <w:div w:id="1985039601">
          <w:marLeft w:val="0"/>
          <w:marRight w:val="0"/>
          <w:marTop w:val="0"/>
          <w:marBottom w:val="0"/>
          <w:divBdr>
            <w:top w:val="none" w:sz="0" w:space="0" w:color="auto"/>
            <w:left w:val="none" w:sz="0" w:space="0" w:color="auto"/>
            <w:bottom w:val="none" w:sz="0" w:space="0" w:color="auto"/>
            <w:right w:val="none" w:sz="0" w:space="0" w:color="auto"/>
          </w:divBdr>
        </w:div>
        <w:div w:id="1473406150">
          <w:marLeft w:val="0"/>
          <w:marRight w:val="0"/>
          <w:marTop w:val="0"/>
          <w:marBottom w:val="0"/>
          <w:divBdr>
            <w:top w:val="none" w:sz="0" w:space="0" w:color="auto"/>
            <w:left w:val="none" w:sz="0" w:space="0" w:color="auto"/>
            <w:bottom w:val="none" w:sz="0" w:space="0" w:color="auto"/>
            <w:right w:val="none" w:sz="0" w:space="0" w:color="auto"/>
          </w:divBdr>
        </w:div>
        <w:div w:id="738140103">
          <w:marLeft w:val="0"/>
          <w:marRight w:val="0"/>
          <w:marTop w:val="0"/>
          <w:marBottom w:val="0"/>
          <w:divBdr>
            <w:top w:val="none" w:sz="0" w:space="0" w:color="auto"/>
            <w:left w:val="none" w:sz="0" w:space="0" w:color="auto"/>
            <w:bottom w:val="none" w:sz="0" w:space="0" w:color="auto"/>
            <w:right w:val="none" w:sz="0" w:space="0" w:color="auto"/>
          </w:divBdr>
        </w:div>
        <w:div w:id="366180781">
          <w:marLeft w:val="0"/>
          <w:marRight w:val="0"/>
          <w:marTop w:val="0"/>
          <w:marBottom w:val="0"/>
          <w:divBdr>
            <w:top w:val="none" w:sz="0" w:space="0" w:color="auto"/>
            <w:left w:val="none" w:sz="0" w:space="0" w:color="auto"/>
            <w:bottom w:val="none" w:sz="0" w:space="0" w:color="auto"/>
            <w:right w:val="none" w:sz="0" w:space="0" w:color="auto"/>
          </w:divBdr>
        </w:div>
        <w:div w:id="2096397682">
          <w:marLeft w:val="0"/>
          <w:marRight w:val="0"/>
          <w:marTop w:val="0"/>
          <w:marBottom w:val="0"/>
          <w:divBdr>
            <w:top w:val="none" w:sz="0" w:space="0" w:color="auto"/>
            <w:left w:val="none" w:sz="0" w:space="0" w:color="auto"/>
            <w:bottom w:val="none" w:sz="0" w:space="0" w:color="auto"/>
            <w:right w:val="none" w:sz="0" w:space="0" w:color="auto"/>
          </w:divBdr>
        </w:div>
        <w:div w:id="466435028">
          <w:marLeft w:val="0"/>
          <w:marRight w:val="0"/>
          <w:marTop w:val="0"/>
          <w:marBottom w:val="0"/>
          <w:divBdr>
            <w:top w:val="none" w:sz="0" w:space="0" w:color="auto"/>
            <w:left w:val="none" w:sz="0" w:space="0" w:color="auto"/>
            <w:bottom w:val="none" w:sz="0" w:space="0" w:color="auto"/>
            <w:right w:val="none" w:sz="0" w:space="0" w:color="auto"/>
          </w:divBdr>
        </w:div>
        <w:div w:id="1377655172">
          <w:marLeft w:val="0"/>
          <w:marRight w:val="0"/>
          <w:marTop w:val="0"/>
          <w:marBottom w:val="0"/>
          <w:divBdr>
            <w:top w:val="none" w:sz="0" w:space="0" w:color="auto"/>
            <w:left w:val="none" w:sz="0" w:space="0" w:color="auto"/>
            <w:bottom w:val="none" w:sz="0" w:space="0" w:color="auto"/>
            <w:right w:val="none" w:sz="0" w:space="0" w:color="auto"/>
          </w:divBdr>
        </w:div>
        <w:div w:id="910579224">
          <w:marLeft w:val="0"/>
          <w:marRight w:val="0"/>
          <w:marTop w:val="0"/>
          <w:marBottom w:val="0"/>
          <w:divBdr>
            <w:top w:val="none" w:sz="0" w:space="0" w:color="auto"/>
            <w:left w:val="none" w:sz="0" w:space="0" w:color="auto"/>
            <w:bottom w:val="none" w:sz="0" w:space="0" w:color="auto"/>
            <w:right w:val="none" w:sz="0" w:space="0" w:color="auto"/>
          </w:divBdr>
        </w:div>
        <w:div w:id="38937636">
          <w:marLeft w:val="0"/>
          <w:marRight w:val="0"/>
          <w:marTop w:val="0"/>
          <w:marBottom w:val="0"/>
          <w:divBdr>
            <w:top w:val="none" w:sz="0" w:space="0" w:color="auto"/>
            <w:left w:val="none" w:sz="0" w:space="0" w:color="auto"/>
            <w:bottom w:val="none" w:sz="0" w:space="0" w:color="auto"/>
            <w:right w:val="none" w:sz="0" w:space="0" w:color="auto"/>
          </w:divBdr>
        </w:div>
        <w:div w:id="149293973">
          <w:marLeft w:val="0"/>
          <w:marRight w:val="0"/>
          <w:marTop w:val="0"/>
          <w:marBottom w:val="0"/>
          <w:divBdr>
            <w:top w:val="none" w:sz="0" w:space="0" w:color="auto"/>
            <w:left w:val="none" w:sz="0" w:space="0" w:color="auto"/>
            <w:bottom w:val="none" w:sz="0" w:space="0" w:color="auto"/>
            <w:right w:val="none" w:sz="0" w:space="0" w:color="auto"/>
          </w:divBdr>
        </w:div>
        <w:div w:id="1398287439">
          <w:marLeft w:val="0"/>
          <w:marRight w:val="0"/>
          <w:marTop w:val="0"/>
          <w:marBottom w:val="0"/>
          <w:divBdr>
            <w:top w:val="none" w:sz="0" w:space="0" w:color="auto"/>
            <w:left w:val="none" w:sz="0" w:space="0" w:color="auto"/>
            <w:bottom w:val="none" w:sz="0" w:space="0" w:color="auto"/>
            <w:right w:val="none" w:sz="0" w:space="0" w:color="auto"/>
          </w:divBdr>
        </w:div>
        <w:div w:id="1569808012">
          <w:marLeft w:val="0"/>
          <w:marRight w:val="0"/>
          <w:marTop w:val="0"/>
          <w:marBottom w:val="0"/>
          <w:divBdr>
            <w:top w:val="none" w:sz="0" w:space="0" w:color="auto"/>
            <w:left w:val="none" w:sz="0" w:space="0" w:color="auto"/>
            <w:bottom w:val="none" w:sz="0" w:space="0" w:color="auto"/>
            <w:right w:val="none" w:sz="0" w:space="0" w:color="auto"/>
          </w:divBdr>
        </w:div>
        <w:div w:id="1191799916">
          <w:marLeft w:val="0"/>
          <w:marRight w:val="0"/>
          <w:marTop w:val="0"/>
          <w:marBottom w:val="0"/>
          <w:divBdr>
            <w:top w:val="none" w:sz="0" w:space="0" w:color="auto"/>
            <w:left w:val="none" w:sz="0" w:space="0" w:color="auto"/>
            <w:bottom w:val="none" w:sz="0" w:space="0" w:color="auto"/>
            <w:right w:val="none" w:sz="0" w:space="0" w:color="auto"/>
          </w:divBdr>
        </w:div>
        <w:div w:id="394397978">
          <w:marLeft w:val="0"/>
          <w:marRight w:val="0"/>
          <w:marTop w:val="0"/>
          <w:marBottom w:val="0"/>
          <w:divBdr>
            <w:top w:val="none" w:sz="0" w:space="0" w:color="auto"/>
            <w:left w:val="none" w:sz="0" w:space="0" w:color="auto"/>
            <w:bottom w:val="none" w:sz="0" w:space="0" w:color="auto"/>
            <w:right w:val="none" w:sz="0" w:space="0" w:color="auto"/>
          </w:divBdr>
        </w:div>
        <w:div w:id="1087382155">
          <w:marLeft w:val="0"/>
          <w:marRight w:val="0"/>
          <w:marTop w:val="0"/>
          <w:marBottom w:val="0"/>
          <w:divBdr>
            <w:top w:val="none" w:sz="0" w:space="0" w:color="auto"/>
            <w:left w:val="none" w:sz="0" w:space="0" w:color="auto"/>
            <w:bottom w:val="none" w:sz="0" w:space="0" w:color="auto"/>
            <w:right w:val="none" w:sz="0" w:space="0" w:color="auto"/>
          </w:divBdr>
        </w:div>
        <w:div w:id="1362392457">
          <w:marLeft w:val="0"/>
          <w:marRight w:val="0"/>
          <w:marTop w:val="0"/>
          <w:marBottom w:val="0"/>
          <w:divBdr>
            <w:top w:val="none" w:sz="0" w:space="0" w:color="auto"/>
            <w:left w:val="none" w:sz="0" w:space="0" w:color="auto"/>
            <w:bottom w:val="none" w:sz="0" w:space="0" w:color="auto"/>
            <w:right w:val="none" w:sz="0" w:space="0" w:color="auto"/>
          </w:divBdr>
        </w:div>
        <w:div w:id="749353242">
          <w:marLeft w:val="0"/>
          <w:marRight w:val="0"/>
          <w:marTop w:val="0"/>
          <w:marBottom w:val="0"/>
          <w:divBdr>
            <w:top w:val="none" w:sz="0" w:space="0" w:color="auto"/>
            <w:left w:val="none" w:sz="0" w:space="0" w:color="auto"/>
            <w:bottom w:val="none" w:sz="0" w:space="0" w:color="auto"/>
            <w:right w:val="none" w:sz="0" w:space="0" w:color="auto"/>
          </w:divBdr>
        </w:div>
        <w:div w:id="911428871">
          <w:marLeft w:val="0"/>
          <w:marRight w:val="0"/>
          <w:marTop w:val="0"/>
          <w:marBottom w:val="0"/>
          <w:divBdr>
            <w:top w:val="none" w:sz="0" w:space="0" w:color="auto"/>
            <w:left w:val="none" w:sz="0" w:space="0" w:color="auto"/>
            <w:bottom w:val="none" w:sz="0" w:space="0" w:color="auto"/>
            <w:right w:val="none" w:sz="0" w:space="0" w:color="auto"/>
          </w:divBdr>
        </w:div>
        <w:div w:id="363483811">
          <w:marLeft w:val="0"/>
          <w:marRight w:val="0"/>
          <w:marTop w:val="0"/>
          <w:marBottom w:val="0"/>
          <w:divBdr>
            <w:top w:val="none" w:sz="0" w:space="0" w:color="auto"/>
            <w:left w:val="none" w:sz="0" w:space="0" w:color="auto"/>
            <w:bottom w:val="none" w:sz="0" w:space="0" w:color="auto"/>
            <w:right w:val="none" w:sz="0" w:space="0" w:color="auto"/>
          </w:divBdr>
        </w:div>
        <w:div w:id="1396705336">
          <w:marLeft w:val="0"/>
          <w:marRight w:val="0"/>
          <w:marTop w:val="0"/>
          <w:marBottom w:val="0"/>
          <w:divBdr>
            <w:top w:val="none" w:sz="0" w:space="0" w:color="auto"/>
            <w:left w:val="none" w:sz="0" w:space="0" w:color="auto"/>
            <w:bottom w:val="none" w:sz="0" w:space="0" w:color="auto"/>
            <w:right w:val="none" w:sz="0" w:space="0" w:color="auto"/>
          </w:divBdr>
        </w:div>
        <w:div w:id="1526214753">
          <w:marLeft w:val="0"/>
          <w:marRight w:val="0"/>
          <w:marTop w:val="0"/>
          <w:marBottom w:val="0"/>
          <w:divBdr>
            <w:top w:val="none" w:sz="0" w:space="0" w:color="auto"/>
            <w:left w:val="none" w:sz="0" w:space="0" w:color="auto"/>
            <w:bottom w:val="none" w:sz="0" w:space="0" w:color="auto"/>
            <w:right w:val="none" w:sz="0" w:space="0" w:color="auto"/>
          </w:divBdr>
        </w:div>
        <w:div w:id="535970008">
          <w:marLeft w:val="0"/>
          <w:marRight w:val="0"/>
          <w:marTop w:val="0"/>
          <w:marBottom w:val="0"/>
          <w:divBdr>
            <w:top w:val="none" w:sz="0" w:space="0" w:color="auto"/>
            <w:left w:val="none" w:sz="0" w:space="0" w:color="auto"/>
            <w:bottom w:val="none" w:sz="0" w:space="0" w:color="auto"/>
            <w:right w:val="none" w:sz="0" w:space="0" w:color="auto"/>
          </w:divBdr>
        </w:div>
        <w:div w:id="1272905804">
          <w:marLeft w:val="0"/>
          <w:marRight w:val="0"/>
          <w:marTop w:val="0"/>
          <w:marBottom w:val="0"/>
          <w:divBdr>
            <w:top w:val="none" w:sz="0" w:space="0" w:color="auto"/>
            <w:left w:val="none" w:sz="0" w:space="0" w:color="auto"/>
            <w:bottom w:val="none" w:sz="0" w:space="0" w:color="auto"/>
            <w:right w:val="none" w:sz="0" w:space="0" w:color="auto"/>
          </w:divBdr>
        </w:div>
        <w:div w:id="1865485185">
          <w:marLeft w:val="0"/>
          <w:marRight w:val="0"/>
          <w:marTop w:val="0"/>
          <w:marBottom w:val="0"/>
          <w:divBdr>
            <w:top w:val="none" w:sz="0" w:space="0" w:color="auto"/>
            <w:left w:val="none" w:sz="0" w:space="0" w:color="auto"/>
            <w:bottom w:val="none" w:sz="0" w:space="0" w:color="auto"/>
            <w:right w:val="none" w:sz="0" w:space="0" w:color="auto"/>
          </w:divBdr>
        </w:div>
        <w:div w:id="1568344973">
          <w:marLeft w:val="0"/>
          <w:marRight w:val="0"/>
          <w:marTop w:val="0"/>
          <w:marBottom w:val="0"/>
          <w:divBdr>
            <w:top w:val="none" w:sz="0" w:space="0" w:color="auto"/>
            <w:left w:val="none" w:sz="0" w:space="0" w:color="auto"/>
            <w:bottom w:val="none" w:sz="0" w:space="0" w:color="auto"/>
            <w:right w:val="none" w:sz="0" w:space="0" w:color="auto"/>
          </w:divBdr>
        </w:div>
        <w:div w:id="945380669">
          <w:marLeft w:val="0"/>
          <w:marRight w:val="0"/>
          <w:marTop w:val="0"/>
          <w:marBottom w:val="0"/>
          <w:divBdr>
            <w:top w:val="none" w:sz="0" w:space="0" w:color="auto"/>
            <w:left w:val="none" w:sz="0" w:space="0" w:color="auto"/>
            <w:bottom w:val="none" w:sz="0" w:space="0" w:color="auto"/>
            <w:right w:val="none" w:sz="0" w:space="0" w:color="auto"/>
          </w:divBdr>
        </w:div>
        <w:div w:id="131366668">
          <w:marLeft w:val="0"/>
          <w:marRight w:val="0"/>
          <w:marTop w:val="0"/>
          <w:marBottom w:val="0"/>
          <w:divBdr>
            <w:top w:val="none" w:sz="0" w:space="0" w:color="auto"/>
            <w:left w:val="none" w:sz="0" w:space="0" w:color="auto"/>
            <w:bottom w:val="none" w:sz="0" w:space="0" w:color="auto"/>
            <w:right w:val="none" w:sz="0" w:space="0" w:color="auto"/>
          </w:divBdr>
        </w:div>
        <w:div w:id="246352498">
          <w:marLeft w:val="0"/>
          <w:marRight w:val="0"/>
          <w:marTop w:val="0"/>
          <w:marBottom w:val="0"/>
          <w:divBdr>
            <w:top w:val="none" w:sz="0" w:space="0" w:color="auto"/>
            <w:left w:val="none" w:sz="0" w:space="0" w:color="auto"/>
            <w:bottom w:val="none" w:sz="0" w:space="0" w:color="auto"/>
            <w:right w:val="none" w:sz="0" w:space="0" w:color="auto"/>
          </w:divBdr>
        </w:div>
        <w:div w:id="1346594175">
          <w:marLeft w:val="0"/>
          <w:marRight w:val="0"/>
          <w:marTop w:val="0"/>
          <w:marBottom w:val="0"/>
          <w:divBdr>
            <w:top w:val="none" w:sz="0" w:space="0" w:color="auto"/>
            <w:left w:val="none" w:sz="0" w:space="0" w:color="auto"/>
            <w:bottom w:val="none" w:sz="0" w:space="0" w:color="auto"/>
            <w:right w:val="none" w:sz="0" w:space="0" w:color="auto"/>
          </w:divBdr>
        </w:div>
        <w:div w:id="1434860960">
          <w:marLeft w:val="0"/>
          <w:marRight w:val="0"/>
          <w:marTop w:val="0"/>
          <w:marBottom w:val="0"/>
          <w:divBdr>
            <w:top w:val="none" w:sz="0" w:space="0" w:color="auto"/>
            <w:left w:val="none" w:sz="0" w:space="0" w:color="auto"/>
            <w:bottom w:val="none" w:sz="0" w:space="0" w:color="auto"/>
            <w:right w:val="none" w:sz="0" w:space="0" w:color="auto"/>
          </w:divBdr>
        </w:div>
        <w:div w:id="1157384684">
          <w:marLeft w:val="0"/>
          <w:marRight w:val="0"/>
          <w:marTop w:val="0"/>
          <w:marBottom w:val="0"/>
          <w:divBdr>
            <w:top w:val="none" w:sz="0" w:space="0" w:color="auto"/>
            <w:left w:val="none" w:sz="0" w:space="0" w:color="auto"/>
            <w:bottom w:val="none" w:sz="0" w:space="0" w:color="auto"/>
            <w:right w:val="none" w:sz="0" w:space="0" w:color="auto"/>
          </w:divBdr>
        </w:div>
        <w:div w:id="180973438">
          <w:marLeft w:val="0"/>
          <w:marRight w:val="0"/>
          <w:marTop w:val="0"/>
          <w:marBottom w:val="0"/>
          <w:divBdr>
            <w:top w:val="none" w:sz="0" w:space="0" w:color="auto"/>
            <w:left w:val="none" w:sz="0" w:space="0" w:color="auto"/>
            <w:bottom w:val="none" w:sz="0" w:space="0" w:color="auto"/>
            <w:right w:val="none" w:sz="0" w:space="0" w:color="auto"/>
          </w:divBdr>
        </w:div>
        <w:div w:id="1340236854">
          <w:marLeft w:val="0"/>
          <w:marRight w:val="0"/>
          <w:marTop w:val="0"/>
          <w:marBottom w:val="0"/>
          <w:divBdr>
            <w:top w:val="none" w:sz="0" w:space="0" w:color="auto"/>
            <w:left w:val="none" w:sz="0" w:space="0" w:color="auto"/>
            <w:bottom w:val="none" w:sz="0" w:space="0" w:color="auto"/>
            <w:right w:val="none" w:sz="0" w:space="0" w:color="auto"/>
          </w:divBdr>
        </w:div>
        <w:div w:id="321928869">
          <w:marLeft w:val="0"/>
          <w:marRight w:val="0"/>
          <w:marTop w:val="0"/>
          <w:marBottom w:val="0"/>
          <w:divBdr>
            <w:top w:val="none" w:sz="0" w:space="0" w:color="auto"/>
            <w:left w:val="none" w:sz="0" w:space="0" w:color="auto"/>
            <w:bottom w:val="none" w:sz="0" w:space="0" w:color="auto"/>
            <w:right w:val="none" w:sz="0" w:space="0" w:color="auto"/>
          </w:divBdr>
        </w:div>
        <w:div w:id="1475679640">
          <w:marLeft w:val="0"/>
          <w:marRight w:val="0"/>
          <w:marTop w:val="0"/>
          <w:marBottom w:val="0"/>
          <w:divBdr>
            <w:top w:val="none" w:sz="0" w:space="0" w:color="auto"/>
            <w:left w:val="none" w:sz="0" w:space="0" w:color="auto"/>
            <w:bottom w:val="none" w:sz="0" w:space="0" w:color="auto"/>
            <w:right w:val="none" w:sz="0" w:space="0" w:color="auto"/>
          </w:divBdr>
        </w:div>
        <w:div w:id="1727602718">
          <w:marLeft w:val="0"/>
          <w:marRight w:val="0"/>
          <w:marTop w:val="0"/>
          <w:marBottom w:val="0"/>
          <w:divBdr>
            <w:top w:val="none" w:sz="0" w:space="0" w:color="auto"/>
            <w:left w:val="none" w:sz="0" w:space="0" w:color="auto"/>
            <w:bottom w:val="none" w:sz="0" w:space="0" w:color="auto"/>
            <w:right w:val="none" w:sz="0" w:space="0" w:color="auto"/>
          </w:divBdr>
        </w:div>
        <w:div w:id="1043556711">
          <w:marLeft w:val="0"/>
          <w:marRight w:val="0"/>
          <w:marTop w:val="0"/>
          <w:marBottom w:val="0"/>
          <w:divBdr>
            <w:top w:val="none" w:sz="0" w:space="0" w:color="auto"/>
            <w:left w:val="none" w:sz="0" w:space="0" w:color="auto"/>
            <w:bottom w:val="none" w:sz="0" w:space="0" w:color="auto"/>
            <w:right w:val="none" w:sz="0" w:space="0" w:color="auto"/>
          </w:divBdr>
        </w:div>
        <w:div w:id="792015696">
          <w:marLeft w:val="0"/>
          <w:marRight w:val="0"/>
          <w:marTop w:val="0"/>
          <w:marBottom w:val="0"/>
          <w:divBdr>
            <w:top w:val="none" w:sz="0" w:space="0" w:color="auto"/>
            <w:left w:val="none" w:sz="0" w:space="0" w:color="auto"/>
            <w:bottom w:val="none" w:sz="0" w:space="0" w:color="auto"/>
            <w:right w:val="none" w:sz="0" w:space="0" w:color="auto"/>
          </w:divBdr>
        </w:div>
        <w:div w:id="508717943">
          <w:marLeft w:val="0"/>
          <w:marRight w:val="0"/>
          <w:marTop w:val="0"/>
          <w:marBottom w:val="0"/>
          <w:divBdr>
            <w:top w:val="none" w:sz="0" w:space="0" w:color="auto"/>
            <w:left w:val="none" w:sz="0" w:space="0" w:color="auto"/>
            <w:bottom w:val="none" w:sz="0" w:space="0" w:color="auto"/>
            <w:right w:val="none" w:sz="0" w:space="0" w:color="auto"/>
          </w:divBdr>
        </w:div>
        <w:div w:id="1263875266">
          <w:marLeft w:val="0"/>
          <w:marRight w:val="0"/>
          <w:marTop w:val="0"/>
          <w:marBottom w:val="0"/>
          <w:divBdr>
            <w:top w:val="none" w:sz="0" w:space="0" w:color="auto"/>
            <w:left w:val="none" w:sz="0" w:space="0" w:color="auto"/>
            <w:bottom w:val="none" w:sz="0" w:space="0" w:color="auto"/>
            <w:right w:val="none" w:sz="0" w:space="0" w:color="auto"/>
          </w:divBdr>
        </w:div>
        <w:div w:id="537157250">
          <w:marLeft w:val="0"/>
          <w:marRight w:val="0"/>
          <w:marTop w:val="0"/>
          <w:marBottom w:val="0"/>
          <w:divBdr>
            <w:top w:val="none" w:sz="0" w:space="0" w:color="auto"/>
            <w:left w:val="none" w:sz="0" w:space="0" w:color="auto"/>
            <w:bottom w:val="none" w:sz="0" w:space="0" w:color="auto"/>
            <w:right w:val="none" w:sz="0" w:space="0" w:color="auto"/>
          </w:divBdr>
        </w:div>
        <w:div w:id="1057048954">
          <w:marLeft w:val="0"/>
          <w:marRight w:val="0"/>
          <w:marTop w:val="0"/>
          <w:marBottom w:val="0"/>
          <w:divBdr>
            <w:top w:val="none" w:sz="0" w:space="0" w:color="auto"/>
            <w:left w:val="none" w:sz="0" w:space="0" w:color="auto"/>
            <w:bottom w:val="none" w:sz="0" w:space="0" w:color="auto"/>
            <w:right w:val="none" w:sz="0" w:space="0" w:color="auto"/>
          </w:divBdr>
        </w:div>
        <w:div w:id="1477919449">
          <w:marLeft w:val="0"/>
          <w:marRight w:val="0"/>
          <w:marTop w:val="0"/>
          <w:marBottom w:val="0"/>
          <w:divBdr>
            <w:top w:val="none" w:sz="0" w:space="0" w:color="auto"/>
            <w:left w:val="none" w:sz="0" w:space="0" w:color="auto"/>
            <w:bottom w:val="none" w:sz="0" w:space="0" w:color="auto"/>
            <w:right w:val="none" w:sz="0" w:space="0" w:color="auto"/>
          </w:divBdr>
        </w:div>
        <w:div w:id="384066361">
          <w:marLeft w:val="0"/>
          <w:marRight w:val="0"/>
          <w:marTop w:val="0"/>
          <w:marBottom w:val="0"/>
          <w:divBdr>
            <w:top w:val="none" w:sz="0" w:space="0" w:color="auto"/>
            <w:left w:val="none" w:sz="0" w:space="0" w:color="auto"/>
            <w:bottom w:val="none" w:sz="0" w:space="0" w:color="auto"/>
            <w:right w:val="none" w:sz="0" w:space="0" w:color="auto"/>
          </w:divBdr>
        </w:div>
        <w:div w:id="604773856">
          <w:marLeft w:val="0"/>
          <w:marRight w:val="0"/>
          <w:marTop w:val="0"/>
          <w:marBottom w:val="0"/>
          <w:divBdr>
            <w:top w:val="none" w:sz="0" w:space="0" w:color="auto"/>
            <w:left w:val="none" w:sz="0" w:space="0" w:color="auto"/>
            <w:bottom w:val="none" w:sz="0" w:space="0" w:color="auto"/>
            <w:right w:val="none" w:sz="0" w:space="0" w:color="auto"/>
          </w:divBdr>
        </w:div>
        <w:div w:id="883445803">
          <w:marLeft w:val="0"/>
          <w:marRight w:val="0"/>
          <w:marTop w:val="0"/>
          <w:marBottom w:val="0"/>
          <w:divBdr>
            <w:top w:val="none" w:sz="0" w:space="0" w:color="auto"/>
            <w:left w:val="none" w:sz="0" w:space="0" w:color="auto"/>
            <w:bottom w:val="none" w:sz="0" w:space="0" w:color="auto"/>
            <w:right w:val="none" w:sz="0" w:space="0" w:color="auto"/>
          </w:divBdr>
        </w:div>
        <w:div w:id="729036585">
          <w:marLeft w:val="0"/>
          <w:marRight w:val="0"/>
          <w:marTop w:val="0"/>
          <w:marBottom w:val="0"/>
          <w:divBdr>
            <w:top w:val="none" w:sz="0" w:space="0" w:color="auto"/>
            <w:left w:val="none" w:sz="0" w:space="0" w:color="auto"/>
            <w:bottom w:val="none" w:sz="0" w:space="0" w:color="auto"/>
            <w:right w:val="none" w:sz="0" w:space="0" w:color="auto"/>
          </w:divBdr>
        </w:div>
        <w:div w:id="1219437044">
          <w:marLeft w:val="0"/>
          <w:marRight w:val="0"/>
          <w:marTop w:val="0"/>
          <w:marBottom w:val="0"/>
          <w:divBdr>
            <w:top w:val="none" w:sz="0" w:space="0" w:color="auto"/>
            <w:left w:val="none" w:sz="0" w:space="0" w:color="auto"/>
            <w:bottom w:val="none" w:sz="0" w:space="0" w:color="auto"/>
            <w:right w:val="none" w:sz="0" w:space="0" w:color="auto"/>
          </w:divBdr>
        </w:div>
        <w:div w:id="349917927">
          <w:marLeft w:val="0"/>
          <w:marRight w:val="0"/>
          <w:marTop w:val="0"/>
          <w:marBottom w:val="0"/>
          <w:divBdr>
            <w:top w:val="none" w:sz="0" w:space="0" w:color="auto"/>
            <w:left w:val="none" w:sz="0" w:space="0" w:color="auto"/>
            <w:bottom w:val="none" w:sz="0" w:space="0" w:color="auto"/>
            <w:right w:val="none" w:sz="0" w:space="0" w:color="auto"/>
          </w:divBdr>
        </w:div>
        <w:div w:id="242373443">
          <w:marLeft w:val="0"/>
          <w:marRight w:val="0"/>
          <w:marTop w:val="0"/>
          <w:marBottom w:val="0"/>
          <w:divBdr>
            <w:top w:val="none" w:sz="0" w:space="0" w:color="auto"/>
            <w:left w:val="none" w:sz="0" w:space="0" w:color="auto"/>
            <w:bottom w:val="none" w:sz="0" w:space="0" w:color="auto"/>
            <w:right w:val="none" w:sz="0" w:space="0" w:color="auto"/>
          </w:divBdr>
        </w:div>
        <w:div w:id="1563366747">
          <w:marLeft w:val="0"/>
          <w:marRight w:val="0"/>
          <w:marTop w:val="0"/>
          <w:marBottom w:val="0"/>
          <w:divBdr>
            <w:top w:val="none" w:sz="0" w:space="0" w:color="auto"/>
            <w:left w:val="none" w:sz="0" w:space="0" w:color="auto"/>
            <w:bottom w:val="none" w:sz="0" w:space="0" w:color="auto"/>
            <w:right w:val="none" w:sz="0" w:space="0" w:color="auto"/>
          </w:divBdr>
        </w:div>
        <w:div w:id="1572428538">
          <w:marLeft w:val="0"/>
          <w:marRight w:val="0"/>
          <w:marTop w:val="0"/>
          <w:marBottom w:val="0"/>
          <w:divBdr>
            <w:top w:val="none" w:sz="0" w:space="0" w:color="auto"/>
            <w:left w:val="none" w:sz="0" w:space="0" w:color="auto"/>
            <w:bottom w:val="none" w:sz="0" w:space="0" w:color="auto"/>
            <w:right w:val="none" w:sz="0" w:space="0" w:color="auto"/>
          </w:divBdr>
        </w:div>
        <w:div w:id="1421411214">
          <w:marLeft w:val="0"/>
          <w:marRight w:val="0"/>
          <w:marTop w:val="0"/>
          <w:marBottom w:val="0"/>
          <w:divBdr>
            <w:top w:val="none" w:sz="0" w:space="0" w:color="auto"/>
            <w:left w:val="none" w:sz="0" w:space="0" w:color="auto"/>
            <w:bottom w:val="none" w:sz="0" w:space="0" w:color="auto"/>
            <w:right w:val="none" w:sz="0" w:space="0" w:color="auto"/>
          </w:divBdr>
        </w:div>
        <w:div w:id="1619875862">
          <w:marLeft w:val="0"/>
          <w:marRight w:val="0"/>
          <w:marTop w:val="0"/>
          <w:marBottom w:val="0"/>
          <w:divBdr>
            <w:top w:val="none" w:sz="0" w:space="0" w:color="auto"/>
            <w:left w:val="none" w:sz="0" w:space="0" w:color="auto"/>
            <w:bottom w:val="none" w:sz="0" w:space="0" w:color="auto"/>
            <w:right w:val="none" w:sz="0" w:space="0" w:color="auto"/>
          </w:divBdr>
        </w:div>
        <w:div w:id="2005549164">
          <w:marLeft w:val="0"/>
          <w:marRight w:val="0"/>
          <w:marTop w:val="0"/>
          <w:marBottom w:val="0"/>
          <w:divBdr>
            <w:top w:val="none" w:sz="0" w:space="0" w:color="auto"/>
            <w:left w:val="none" w:sz="0" w:space="0" w:color="auto"/>
            <w:bottom w:val="none" w:sz="0" w:space="0" w:color="auto"/>
            <w:right w:val="none" w:sz="0" w:space="0" w:color="auto"/>
          </w:divBdr>
        </w:div>
        <w:div w:id="372732902">
          <w:marLeft w:val="0"/>
          <w:marRight w:val="0"/>
          <w:marTop w:val="0"/>
          <w:marBottom w:val="0"/>
          <w:divBdr>
            <w:top w:val="none" w:sz="0" w:space="0" w:color="auto"/>
            <w:left w:val="none" w:sz="0" w:space="0" w:color="auto"/>
            <w:bottom w:val="none" w:sz="0" w:space="0" w:color="auto"/>
            <w:right w:val="none" w:sz="0" w:space="0" w:color="auto"/>
          </w:divBdr>
        </w:div>
        <w:div w:id="2065982418">
          <w:marLeft w:val="0"/>
          <w:marRight w:val="0"/>
          <w:marTop w:val="0"/>
          <w:marBottom w:val="0"/>
          <w:divBdr>
            <w:top w:val="none" w:sz="0" w:space="0" w:color="auto"/>
            <w:left w:val="none" w:sz="0" w:space="0" w:color="auto"/>
            <w:bottom w:val="none" w:sz="0" w:space="0" w:color="auto"/>
            <w:right w:val="none" w:sz="0" w:space="0" w:color="auto"/>
          </w:divBdr>
        </w:div>
        <w:div w:id="220289698">
          <w:marLeft w:val="0"/>
          <w:marRight w:val="0"/>
          <w:marTop w:val="0"/>
          <w:marBottom w:val="0"/>
          <w:divBdr>
            <w:top w:val="none" w:sz="0" w:space="0" w:color="auto"/>
            <w:left w:val="none" w:sz="0" w:space="0" w:color="auto"/>
            <w:bottom w:val="none" w:sz="0" w:space="0" w:color="auto"/>
            <w:right w:val="none" w:sz="0" w:space="0" w:color="auto"/>
          </w:divBdr>
        </w:div>
        <w:div w:id="221718712">
          <w:marLeft w:val="0"/>
          <w:marRight w:val="0"/>
          <w:marTop w:val="0"/>
          <w:marBottom w:val="0"/>
          <w:divBdr>
            <w:top w:val="none" w:sz="0" w:space="0" w:color="auto"/>
            <w:left w:val="none" w:sz="0" w:space="0" w:color="auto"/>
            <w:bottom w:val="none" w:sz="0" w:space="0" w:color="auto"/>
            <w:right w:val="none" w:sz="0" w:space="0" w:color="auto"/>
          </w:divBdr>
        </w:div>
        <w:div w:id="740827859">
          <w:marLeft w:val="0"/>
          <w:marRight w:val="0"/>
          <w:marTop w:val="0"/>
          <w:marBottom w:val="0"/>
          <w:divBdr>
            <w:top w:val="none" w:sz="0" w:space="0" w:color="auto"/>
            <w:left w:val="none" w:sz="0" w:space="0" w:color="auto"/>
            <w:bottom w:val="none" w:sz="0" w:space="0" w:color="auto"/>
            <w:right w:val="none" w:sz="0" w:space="0" w:color="auto"/>
          </w:divBdr>
        </w:div>
        <w:div w:id="281301936">
          <w:marLeft w:val="0"/>
          <w:marRight w:val="0"/>
          <w:marTop w:val="0"/>
          <w:marBottom w:val="0"/>
          <w:divBdr>
            <w:top w:val="none" w:sz="0" w:space="0" w:color="auto"/>
            <w:left w:val="none" w:sz="0" w:space="0" w:color="auto"/>
            <w:bottom w:val="none" w:sz="0" w:space="0" w:color="auto"/>
            <w:right w:val="none" w:sz="0" w:space="0" w:color="auto"/>
          </w:divBdr>
        </w:div>
        <w:div w:id="497428236">
          <w:marLeft w:val="0"/>
          <w:marRight w:val="0"/>
          <w:marTop w:val="0"/>
          <w:marBottom w:val="0"/>
          <w:divBdr>
            <w:top w:val="none" w:sz="0" w:space="0" w:color="auto"/>
            <w:left w:val="none" w:sz="0" w:space="0" w:color="auto"/>
            <w:bottom w:val="none" w:sz="0" w:space="0" w:color="auto"/>
            <w:right w:val="none" w:sz="0" w:space="0" w:color="auto"/>
          </w:divBdr>
        </w:div>
        <w:div w:id="394358562">
          <w:marLeft w:val="0"/>
          <w:marRight w:val="0"/>
          <w:marTop w:val="0"/>
          <w:marBottom w:val="0"/>
          <w:divBdr>
            <w:top w:val="none" w:sz="0" w:space="0" w:color="auto"/>
            <w:left w:val="none" w:sz="0" w:space="0" w:color="auto"/>
            <w:bottom w:val="none" w:sz="0" w:space="0" w:color="auto"/>
            <w:right w:val="none" w:sz="0" w:space="0" w:color="auto"/>
          </w:divBdr>
        </w:div>
        <w:div w:id="451948490">
          <w:marLeft w:val="0"/>
          <w:marRight w:val="0"/>
          <w:marTop w:val="0"/>
          <w:marBottom w:val="0"/>
          <w:divBdr>
            <w:top w:val="none" w:sz="0" w:space="0" w:color="auto"/>
            <w:left w:val="none" w:sz="0" w:space="0" w:color="auto"/>
            <w:bottom w:val="none" w:sz="0" w:space="0" w:color="auto"/>
            <w:right w:val="none" w:sz="0" w:space="0" w:color="auto"/>
          </w:divBdr>
        </w:div>
        <w:div w:id="1998612397">
          <w:marLeft w:val="0"/>
          <w:marRight w:val="0"/>
          <w:marTop w:val="0"/>
          <w:marBottom w:val="0"/>
          <w:divBdr>
            <w:top w:val="none" w:sz="0" w:space="0" w:color="auto"/>
            <w:left w:val="none" w:sz="0" w:space="0" w:color="auto"/>
            <w:bottom w:val="none" w:sz="0" w:space="0" w:color="auto"/>
            <w:right w:val="none" w:sz="0" w:space="0" w:color="auto"/>
          </w:divBdr>
        </w:div>
        <w:div w:id="116720855">
          <w:marLeft w:val="0"/>
          <w:marRight w:val="0"/>
          <w:marTop w:val="0"/>
          <w:marBottom w:val="0"/>
          <w:divBdr>
            <w:top w:val="none" w:sz="0" w:space="0" w:color="auto"/>
            <w:left w:val="none" w:sz="0" w:space="0" w:color="auto"/>
            <w:bottom w:val="none" w:sz="0" w:space="0" w:color="auto"/>
            <w:right w:val="none" w:sz="0" w:space="0" w:color="auto"/>
          </w:divBdr>
        </w:div>
        <w:div w:id="654264708">
          <w:marLeft w:val="0"/>
          <w:marRight w:val="0"/>
          <w:marTop w:val="0"/>
          <w:marBottom w:val="0"/>
          <w:divBdr>
            <w:top w:val="none" w:sz="0" w:space="0" w:color="auto"/>
            <w:left w:val="none" w:sz="0" w:space="0" w:color="auto"/>
            <w:bottom w:val="none" w:sz="0" w:space="0" w:color="auto"/>
            <w:right w:val="none" w:sz="0" w:space="0" w:color="auto"/>
          </w:divBdr>
        </w:div>
        <w:div w:id="1970354224">
          <w:marLeft w:val="0"/>
          <w:marRight w:val="0"/>
          <w:marTop w:val="0"/>
          <w:marBottom w:val="0"/>
          <w:divBdr>
            <w:top w:val="none" w:sz="0" w:space="0" w:color="auto"/>
            <w:left w:val="none" w:sz="0" w:space="0" w:color="auto"/>
            <w:bottom w:val="none" w:sz="0" w:space="0" w:color="auto"/>
            <w:right w:val="none" w:sz="0" w:space="0" w:color="auto"/>
          </w:divBdr>
        </w:div>
        <w:div w:id="876284403">
          <w:marLeft w:val="0"/>
          <w:marRight w:val="0"/>
          <w:marTop w:val="0"/>
          <w:marBottom w:val="0"/>
          <w:divBdr>
            <w:top w:val="none" w:sz="0" w:space="0" w:color="auto"/>
            <w:left w:val="none" w:sz="0" w:space="0" w:color="auto"/>
            <w:bottom w:val="none" w:sz="0" w:space="0" w:color="auto"/>
            <w:right w:val="none" w:sz="0" w:space="0" w:color="auto"/>
          </w:divBdr>
        </w:div>
        <w:div w:id="948586869">
          <w:marLeft w:val="0"/>
          <w:marRight w:val="0"/>
          <w:marTop w:val="0"/>
          <w:marBottom w:val="0"/>
          <w:divBdr>
            <w:top w:val="none" w:sz="0" w:space="0" w:color="auto"/>
            <w:left w:val="none" w:sz="0" w:space="0" w:color="auto"/>
            <w:bottom w:val="none" w:sz="0" w:space="0" w:color="auto"/>
            <w:right w:val="none" w:sz="0" w:space="0" w:color="auto"/>
          </w:divBdr>
        </w:div>
        <w:div w:id="508982531">
          <w:marLeft w:val="0"/>
          <w:marRight w:val="0"/>
          <w:marTop w:val="0"/>
          <w:marBottom w:val="0"/>
          <w:divBdr>
            <w:top w:val="none" w:sz="0" w:space="0" w:color="auto"/>
            <w:left w:val="none" w:sz="0" w:space="0" w:color="auto"/>
            <w:bottom w:val="none" w:sz="0" w:space="0" w:color="auto"/>
            <w:right w:val="none" w:sz="0" w:space="0" w:color="auto"/>
          </w:divBdr>
        </w:div>
        <w:div w:id="617220036">
          <w:marLeft w:val="0"/>
          <w:marRight w:val="0"/>
          <w:marTop w:val="0"/>
          <w:marBottom w:val="0"/>
          <w:divBdr>
            <w:top w:val="none" w:sz="0" w:space="0" w:color="auto"/>
            <w:left w:val="none" w:sz="0" w:space="0" w:color="auto"/>
            <w:bottom w:val="none" w:sz="0" w:space="0" w:color="auto"/>
            <w:right w:val="none" w:sz="0" w:space="0" w:color="auto"/>
          </w:divBdr>
        </w:div>
        <w:div w:id="1931425385">
          <w:marLeft w:val="0"/>
          <w:marRight w:val="0"/>
          <w:marTop w:val="0"/>
          <w:marBottom w:val="0"/>
          <w:divBdr>
            <w:top w:val="none" w:sz="0" w:space="0" w:color="auto"/>
            <w:left w:val="none" w:sz="0" w:space="0" w:color="auto"/>
            <w:bottom w:val="none" w:sz="0" w:space="0" w:color="auto"/>
            <w:right w:val="none" w:sz="0" w:space="0" w:color="auto"/>
          </w:divBdr>
        </w:div>
        <w:div w:id="1926962999">
          <w:marLeft w:val="0"/>
          <w:marRight w:val="0"/>
          <w:marTop w:val="0"/>
          <w:marBottom w:val="0"/>
          <w:divBdr>
            <w:top w:val="none" w:sz="0" w:space="0" w:color="auto"/>
            <w:left w:val="none" w:sz="0" w:space="0" w:color="auto"/>
            <w:bottom w:val="none" w:sz="0" w:space="0" w:color="auto"/>
            <w:right w:val="none" w:sz="0" w:space="0" w:color="auto"/>
          </w:divBdr>
        </w:div>
        <w:div w:id="610208205">
          <w:marLeft w:val="0"/>
          <w:marRight w:val="0"/>
          <w:marTop w:val="0"/>
          <w:marBottom w:val="0"/>
          <w:divBdr>
            <w:top w:val="none" w:sz="0" w:space="0" w:color="auto"/>
            <w:left w:val="none" w:sz="0" w:space="0" w:color="auto"/>
            <w:bottom w:val="none" w:sz="0" w:space="0" w:color="auto"/>
            <w:right w:val="none" w:sz="0" w:space="0" w:color="auto"/>
          </w:divBdr>
        </w:div>
        <w:div w:id="252126112">
          <w:marLeft w:val="0"/>
          <w:marRight w:val="0"/>
          <w:marTop w:val="0"/>
          <w:marBottom w:val="0"/>
          <w:divBdr>
            <w:top w:val="none" w:sz="0" w:space="0" w:color="auto"/>
            <w:left w:val="none" w:sz="0" w:space="0" w:color="auto"/>
            <w:bottom w:val="none" w:sz="0" w:space="0" w:color="auto"/>
            <w:right w:val="none" w:sz="0" w:space="0" w:color="auto"/>
          </w:divBdr>
        </w:div>
        <w:div w:id="860437764">
          <w:marLeft w:val="0"/>
          <w:marRight w:val="0"/>
          <w:marTop w:val="0"/>
          <w:marBottom w:val="0"/>
          <w:divBdr>
            <w:top w:val="none" w:sz="0" w:space="0" w:color="auto"/>
            <w:left w:val="none" w:sz="0" w:space="0" w:color="auto"/>
            <w:bottom w:val="none" w:sz="0" w:space="0" w:color="auto"/>
            <w:right w:val="none" w:sz="0" w:space="0" w:color="auto"/>
          </w:divBdr>
        </w:div>
      </w:divsChild>
    </w:div>
    <w:div w:id="1483816630">
      <w:marLeft w:val="0"/>
      <w:marRight w:val="0"/>
      <w:marTop w:val="0"/>
      <w:marBottom w:val="0"/>
      <w:divBdr>
        <w:top w:val="none" w:sz="0" w:space="0" w:color="auto"/>
        <w:left w:val="none" w:sz="0" w:space="0" w:color="auto"/>
        <w:bottom w:val="none" w:sz="0" w:space="0" w:color="auto"/>
        <w:right w:val="none" w:sz="0" w:space="0" w:color="auto"/>
      </w:divBdr>
    </w:div>
    <w:div w:id="1485244341">
      <w:marLeft w:val="0"/>
      <w:marRight w:val="0"/>
      <w:marTop w:val="0"/>
      <w:marBottom w:val="0"/>
      <w:divBdr>
        <w:top w:val="none" w:sz="0" w:space="0" w:color="auto"/>
        <w:left w:val="none" w:sz="0" w:space="0" w:color="auto"/>
        <w:bottom w:val="none" w:sz="0" w:space="0" w:color="auto"/>
        <w:right w:val="none" w:sz="0" w:space="0" w:color="auto"/>
      </w:divBdr>
    </w:div>
    <w:div w:id="1487086850">
      <w:marLeft w:val="0"/>
      <w:marRight w:val="0"/>
      <w:marTop w:val="0"/>
      <w:marBottom w:val="0"/>
      <w:divBdr>
        <w:top w:val="none" w:sz="0" w:space="0" w:color="auto"/>
        <w:left w:val="none" w:sz="0" w:space="0" w:color="auto"/>
        <w:bottom w:val="none" w:sz="0" w:space="0" w:color="auto"/>
        <w:right w:val="none" w:sz="0" w:space="0" w:color="auto"/>
      </w:divBdr>
    </w:div>
    <w:div w:id="1492794876">
      <w:marLeft w:val="0"/>
      <w:marRight w:val="0"/>
      <w:marTop w:val="0"/>
      <w:marBottom w:val="0"/>
      <w:divBdr>
        <w:top w:val="none" w:sz="0" w:space="0" w:color="auto"/>
        <w:left w:val="none" w:sz="0" w:space="0" w:color="auto"/>
        <w:bottom w:val="none" w:sz="0" w:space="0" w:color="auto"/>
        <w:right w:val="none" w:sz="0" w:space="0" w:color="auto"/>
      </w:divBdr>
    </w:div>
    <w:div w:id="1496526811">
      <w:marLeft w:val="0"/>
      <w:marRight w:val="0"/>
      <w:marTop w:val="0"/>
      <w:marBottom w:val="0"/>
      <w:divBdr>
        <w:top w:val="none" w:sz="0" w:space="0" w:color="auto"/>
        <w:left w:val="none" w:sz="0" w:space="0" w:color="auto"/>
        <w:bottom w:val="none" w:sz="0" w:space="0" w:color="auto"/>
        <w:right w:val="none" w:sz="0" w:space="0" w:color="auto"/>
      </w:divBdr>
    </w:div>
    <w:div w:id="1498887625">
      <w:marLeft w:val="0"/>
      <w:marRight w:val="0"/>
      <w:marTop w:val="0"/>
      <w:marBottom w:val="0"/>
      <w:divBdr>
        <w:top w:val="none" w:sz="0" w:space="0" w:color="auto"/>
        <w:left w:val="none" w:sz="0" w:space="0" w:color="auto"/>
        <w:bottom w:val="none" w:sz="0" w:space="0" w:color="auto"/>
        <w:right w:val="none" w:sz="0" w:space="0" w:color="auto"/>
      </w:divBdr>
    </w:div>
    <w:div w:id="1505244911">
      <w:marLeft w:val="0"/>
      <w:marRight w:val="0"/>
      <w:marTop w:val="0"/>
      <w:marBottom w:val="0"/>
      <w:divBdr>
        <w:top w:val="none" w:sz="0" w:space="0" w:color="auto"/>
        <w:left w:val="none" w:sz="0" w:space="0" w:color="auto"/>
        <w:bottom w:val="none" w:sz="0" w:space="0" w:color="auto"/>
        <w:right w:val="none" w:sz="0" w:space="0" w:color="auto"/>
      </w:divBdr>
    </w:div>
    <w:div w:id="1507551071">
      <w:marLeft w:val="0"/>
      <w:marRight w:val="0"/>
      <w:marTop w:val="0"/>
      <w:marBottom w:val="0"/>
      <w:divBdr>
        <w:top w:val="none" w:sz="0" w:space="0" w:color="auto"/>
        <w:left w:val="none" w:sz="0" w:space="0" w:color="auto"/>
        <w:bottom w:val="none" w:sz="0" w:space="0" w:color="auto"/>
        <w:right w:val="none" w:sz="0" w:space="0" w:color="auto"/>
      </w:divBdr>
    </w:div>
    <w:div w:id="1514101670">
      <w:marLeft w:val="0"/>
      <w:marRight w:val="0"/>
      <w:marTop w:val="0"/>
      <w:marBottom w:val="0"/>
      <w:divBdr>
        <w:top w:val="none" w:sz="0" w:space="0" w:color="auto"/>
        <w:left w:val="none" w:sz="0" w:space="0" w:color="auto"/>
        <w:bottom w:val="none" w:sz="0" w:space="0" w:color="auto"/>
        <w:right w:val="none" w:sz="0" w:space="0" w:color="auto"/>
      </w:divBdr>
    </w:div>
    <w:div w:id="1514417132">
      <w:marLeft w:val="0"/>
      <w:marRight w:val="0"/>
      <w:marTop w:val="0"/>
      <w:marBottom w:val="0"/>
      <w:divBdr>
        <w:top w:val="none" w:sz="0" w:space="0" w:color="auto"/>
        <w:left w:val="none" w:sz="0" w:space="0" w:color="auto"/>
        <w:bottom w:val="none" w:sz="0" w:space="0" w:color="auto"/>
        <w:right w:val="none" w:sz="0" w:space="0" w:color="auto"/>
      </w:divBdr>
    </w:div>
    <w:div w:id="1514614498">
      <w:marLeft w:val="0"/>
      <w:marRight w:val="0"/>
      <w:marTop w:val="0"/>
      <w:marBottom w:val="0"/>
      <w:divBdr>
        <w:top w:val="none" w:sz="0" w:space="0" w:color="auto"/>
        <w:left w:val="none" w:sz="0" w:space="0" w:color="auto"/>
        <w:bottom w:val="none" w:sz="0" w:space="0" w:color="auto"/>
        <w:right w:val="none" w:sz="0" w:space="0" w:color="auto"/>
      </w:divBdr>
    </w:div>
    <w:div w:id="1515654984">
      <w:marLeft w:val="0"/>
      <w:marRight w:val="0"/>
      <w:marTop w:val="0"/>
      <w:marBottom w:val="0"/>
      <w:divBdr>
        <w:top w:val="none" w:sz="0" w:space="0" w:color="auto"/>
        <w:left w:val="none" w:sz="0" w:space="0" w:color="auto"/>
        <w:bottom w:val="none" w:sz="0" w:space="0" w:color="auto"/>
        <w:right w:val="none" w:sz="0" w:space="0" w:color="auto"/>
      </w:divBdr>
    </w:div>
    <w:div w:id="1516535207">
      <w:marLeft w:val="0"/>
      <w:marRight w:val="0"/>
      <w:marTop w:val="0"/>
      <w:marBottom w:val="0"/>
      <w:divBdr>
        <w:top w:val="none" w:sz="0" w:space="0" w:color="auto"/>
        <w:left w:val="none" w:sz="0" w:space="0" w:color="auto"/>
        <w:bottom w:val="none" w:sz="0" w:space="0" w:color="auto"/>
        <w:right w:val="none" w:sz="0" w:space="0" w:color="auto"/>
      </w:divBdr>
      <w:divsChild>
        <w:div w:id="1303076753">
          <w:marLeft w:val="0"/>
          <w:marRight w:val="0"/>
          <w:marTop w:val="0"/>
          <w:marBottom w:val="0"/>
          <w:divBdr>
            <w:top w:val="none" w:sz="0" w:space="0" w:color="auto"/>
            <w:left w:val="none" w:sz="0" w:space="0" w:color="auto"/>
            <w:bottom w:val="none" w:sz="0" w:space="0" w:color="auto"/>
            <w:right w:val="none" w:sz="0" w:space="0" w:color="auto"/>
          </w:divBdr>
        </w:div>
        <w:div w:id="1937865973">
          <w:marLeft w:val="0"/>
          <w:marRight w:val="0"/>
          <w:marTop w:val="0"/>
          <w:marBottom w:val="0"/>
          <w:divBdr>
            <w:top w:val="none" w:sz="0" w:space="0" w:color="auto"/>
            <w:left w:val="none" w:sz="0" w:space="0" w:color="auto"/>
            <w:bottom w:val="none" w:sz="0" w:space="0" w:color="auto"/>
            <w:right w:val="none" w:sz="0" w:space="0" w:color="auto"/>
          </w:divBdr>
        </w:div>
        <w:div w:id="2364314">
          <w:marLeft w:val="0"/>
          <w:marRight w:val="0"/>
          <w:marTop w:val="0"/>
          <w:marBottom w:val="0"/>
          <w:divBdr>
            <w:top w:val="none" w:sz="0" w:space="0" w:color="auto"/>
            <w:left w:val="none" w:sz="0" w:space="0" w:color="auto"/>
            <w:bottom w:val="none" w:sz="0" w:space="0" w:color="auto"/>
            <w:right w:val="none" w:sz="0" w:space="0" w:color="auto"/>
          </w:divBdr>
        </w:div>
      </w:divsChild>
    </w:div>
    <w:div w:id="1521553878">
      <w:marLeft w:val="0"/>
      <w:marRight w:val="0"/>
      <w:marTop w:val="0"/>
      <w:marBottom w:val="0"/>
      <w:divBdr>
        <w:top w:val="none" w:sz="0" w:space="0" w:color="auto"/>
        <w:left w:val="none" w:sz="0" w:space="0" w:color="auto"/>
        <w:bottom w:val="none" w:sz="0" w:space="0" w:color="auto"/>
        <w:right w:val="none" w:sz="0" w:space="0" w:color="auto"/>
      </w:divBdr>
    </w:div>
    <w:div w:id="1522157698">
      <w:marLeft w:val="0"/>
      <w:marRight w:val="0"/>
      <w:marTop w:val="0"/>
      <w:marBottom w:val="0"/>
      <w:divBdr>
        <w:top w:val="none" w:sz="0" w:space="0" w:color="auto"/>
        <w:left w:val="none" w:sz="0" w:space="0" w:color="auto"/>
        <w:bottom w:val="none" w:sz="0" w:space="0" w:color="auto"/>
        <w:right w:val="none" w:sz="0" w:space="0" w:color="auto"/>
      </w:divBdr>
    </w:div>
    <w:div w:id="1523322787">
      <w:marLeft w:val="0"/>
      <w:marRight w:val="0"/>
      <w:marTop w:val="0"/>
      <w:marBottom w:val="0"/>
      <w:divBdr>
        <w:top w:val="none" w:sz="0" w:space="0" w:color="auto"/>
        <w:left w:val="none" w:sz="0" w:space="0" w:color="auto"/>
        <w:bottom w:val="none" w:sz="0" w:space="0" w:color="auto"/>
        <w:right w:val="none" w:sz="0" w:space="0" w:color="auto"/>
      </w:divBdr>
      <w:divsChild>
        <w:div w:id="1233193717">
          <w:marLeft w:val="0"/>
          <w:marRight w:val="0"/>
          <w:marTop w:val="0"/>
          <w:marBottom w:val="0"/>
          <w:divBdr>
            <w:top w:val="none" w:sz="0" w:space="0" w:color="auto"/>
            <w:left w:val="none" w:sz="0" w:space="0" w:color="auto"/>
            <w:bottom w:val="none" w:sz="0" w:space="0" w:color="auto"/>
            <w:right w:val="none" w:sz="0" w:space="0" w:color="auto"/>
          </w:divBdr>
        </w:div>
        <w:div w:id="1880505701">
          <w:marLeft w:val="0"/>
          <w:marRight w:val="0"/>
          <w:marTop w:val="0"/>
          <w:marBottom w:val="0"/>
          <w:divBdr>
            <w:top w:val="none" w:sz="0" w:space="0" w:color="auto"/>
            <w:left w:val="none" w:sz="0" w:space="0" w:color="auto"/>
            <w:bottom w:val="none" w:sz="0" w:space="0" w:color="auto"/>
            <w:right w:val="none" w:sz="0" w:space="0" w:color="auto"/>
          </w:divBdr>
        </w:div>
        <w:div w:id="1803230124">
          <w:marLeft w:val="0"/>
          <w:marRight w:val="0"/>
          <w:marTop w:val="0"/>
          <w:marBottom w:val="0"/>
          <w:divBdr>
            <w:top w:val="none" w:sz="0" w:space="0" w:color="auto"/>
            <w:left w:val="none" w:sz="0" w:space="0" w:color="auto"/>
            <w:bottom w:val="none" w:sz="0" w:space="0" w:color="auto"/>
            <w:right w:val="none" w:sz="0" w:space="0" w:color="auto"/>
          </w:divBdr>
        </w:div>
        <w:div w:id="774904336">
          <w:marLeft w:val="0"/>
          <w:marRight w:val="0"/>
          <w:marTop w:val="0"/>
          <w:marBottom w:val="0"/>
          <w:divBdr>
            <w:top w:val="none" w:sz="0" w:space="0" w:color="auto"/>
            <w:left w:val="none" w:sz="0" w:space="0" w:color="auto"/>
            <w:bottom w:val="none" w:sz="0" w:space="0" w:color="auto"/>
            <w:right w:val="none" w:sz="0" w:space="0" w:color="auto"/>
          </w:divBdr>
        </w:div>
        <w:div w:id="1846894533">
          <w:marLeft w:val="0"/>
          <w:marRight w:val="0"/>
          <w:marTop w:val="0"/>
          <w:marBottom w:val="0"/>
          <w:divBdr>
            <w:top w:val="none" w:sz="0" w:space="0" w:color="auto"/>
            <w:left w:val="none" w:sz="0" w:space="0" w:color="auto"/>
            <w:bottom w:val="none" w:sz="0" w:space="0" w:color="auto"/>
            <w:right w:val="none" w:sz="0" w:space="0" w:color="auto"/>
          </w:divBdr>
        </w:div>
        <w:div w:id="682784418">
          <w:marLeft w:val="0"/>
          <w:marRight w:val="0"/>
          <w:marTop w:val="0"/>
          <w:marBottom w:val="0"/>
          <w:divBdr>
            <w:top w:val="none" w:sz="0" w:space="0" w:color="auto"/>
            <w:left w:val="none" w:sz="0" w:space="0" w:color="auto"/>
            <w:bottom w:val="none" w:sz="0" w:space="0" w:color="auto"/>
            <w:right w:val="none" w:sz="0" w:space="0" w:color="auto"/>
          </w:divBdr>
        </w:div>
        <w:div w:id="1437562252">
          <w:marLeft w:val="0"/>
          <w:marRight w:val="0"/>
          <w:marTop w:val="0"/>
          <w:marBottom w:val="0"/>
          <w:divBdr>
            <w:top w:val="none" w:sz="0" w:space="0" w:color="auto"/>
            <w:left w:val="none" w:sz="0" w:space="0" w:color="auto"/>
            <w:bottom w:val="none" w:sz="0" w:space="0" w:color="auto"/>
            <w:right w:val="none" w:sz="0" w:space="0" w:color="auto"/>
          </w:divBdr>
        </w:div>
        <w:div w:id="923221662">
          <w:marLeft w:val="0"/>
          <w:marRight w:val="0"/>
          <w:marTop w:val="0"/>
          <w:marBottom w:val="0"/>
          <w:divBdr>
            <w:top w:val="none" w:sz="0" w:space="0" w:color="auto"/>
            <w:left w:val="none" w:sz="0" w:space="0" w:color="auto"/>
            <w:bottom w:val="none" w:sz="0" w:space="0" w:color="auto"/>
            <w:right w:val="none" w:sz="0" w:space="0" w:color="auto"/>
          </w:divBdr>
        </w:div>
        <w:div w:id="1054616849">
          <w:marLeft w:val="0"/>
          <w:marRight w:val="0"/>
          <w:marTop w:val="0"/>
          <w:marBottom w:val="0"/>
          <w:divBdr>
            <w:top w:val="none" w:sz="0" w:space="0" w:color="auto"/>
            <w:left w:val="none" w:sz="0" w:space="0" w:color="auto"/>
            <w:bottom w:val="none" w:sz="0" w:space="0" w:color="auto"/>
            <w:right w:val="none" w:sz="0" w:space="0" w:color="auto"/>
          </w:divBdr>
        </w:div>
        <w:div w:id="184682416">
          <w:marLeft w:val="0"/>
          <w:marRight w:val="0"/>
          <w:marTop w:val="0"/>
          <w:marBottom w:val="0"/>
          <w:divBdr>
            <w:top w:val="none" w:sz="0" w:space="0" w:color="auto"/>
            <w:left w:val="none" w:sz="0" w:space="0" w:color="auto"/>
            <w:bottom w:val="none" w:sz="0" w:space="0" w:color="auto"/>
            <w:right w:val="none" w:sz="0" w:space="0" w:color="auto"/>
          </w:divBdr>
        </w:div>
        <w:div w:id="1771777860">
          <w:marLeft w:val="0"/>
          <w:marRight w:val="0"/>
          <w:marTop w:val="0"/>
          <w:marBottom w:val="0"/>
          <w:divBdr>
            <w:top w:val="none" w:sz="0" w:space="0" w:color="auto"/>
            <w:left w:val="none" w:sz="0" w:space="0" w:color="auto"/>
            <w:bottom w:val="none" w:sz="0" w:space="0" w:color="auto"/>
            <w:right w:val="none" w:sz="0" w:space="0" w:color="auto"/>
          </w:divBdr>
        </w:div>
        <w:div w:id="1550729185">
          <w:marLeft w:val="0"/>
          <w:marRight w:val="0"/>
          <w:marTop w:val="0"/>
          <w:marBottom w:val="0"/>
          <w:divBdr>
            <w:top w:val="none" w:sz="0" w:space="0" w:color="auto"/>
            <w:left w:val="none" w:sz="0" w:space="0" w:color="auto"/>
            <w:bottom w:val="none" w:sz="0" w:space="0" w:color="auto"/>
            <w:right w:val="none" w:sz="0" w:space="0" w:color="auto"/>
          </w:divBdr>
        </w:div>
        <w:div w:id="1041787616">
          <w:marLeft w:val="0"/>
          <w:marRight w:val="0"/>
          <w:marTop w:val="0"/>
          <w:marBottom w:val="0"/>
          <w:divBdr>
            <w:top w:val="none" w:sz="0" w:space="0" w:color="auto"/>
            <w:left w:val="none" w:sz="0" w:space="0" w:color="auto"/>
            <w:bottom w:val="none" w:sz="0" w:space="0" w:color="auto"/>
            <w:right w:val="none" w:sz="0" w:space="0" w:color="auto"/>
          </w:divBdr>
        </w:div>
        <w:div w:id="819082234">
          <w:marLeft w:val="0"/>
          <w:marRight w:val="0"/>
          <w:marTop w:val="0"/>
          <w:marBottom w:val="0"/>
          <w:divBdr>
            <w:top w:val="none" w:sz="0" w:space="0" w:color="auto"/>
            <w:left w:val="none" w:sz="0" w:space="0" w:color="auto"/>
            <w:bottom w:val="none" w:sz="0" w:space="0" w:color="auto"/>
            <w:right w:val="none" w:sz="0" w:space="0" w:color="auto"/>
          </w:divBdr>
        </w:div>
        <w:div w:id="587467203">
          <w:marLeft w:val="0"/>
          <w:marRight w:val="0"/>
          <w:marTop w:val="0"/>
          <w:marBottom w:val="0"/>
          <w:divBdr>
            <w:top w:val="none" w:sz="0" w:space="0" w:color="auto"/>
            <w:left w:val="none" w:sz="0" w:space="0" w:color="auto"/>
            <w:bottom w:val="none" w:sz="0" w:space="0" w:color="auto"/>
            <w:right w:val="none" w:sz="0" w:space="0" w:color="auto"/>
          </w:divBdr>
        </w:div>
        <w:div w:id="74403105">
          <w:marLeft w:val="0"/>
          <w:marRight w:val="0"/>
          <w:marTop w:val="0"/>
          <w:marBottom w:val="0"/>
          <w:divBdr>
            <w:top w:val="none" w:sz="0" w:space="0" w:color="auto"/>
            <w:left w:val="none" w:sz="0" w:space="0" w:color="auto"/>
            <w:bottom w:val="none" w:sz="0" w:space="0" w:color="auto"/>
            <w:right w:val="none" w:sz="0" w:space="0" w:color="auto"/>
          </w:divBdr>
        </w:div>
        <w:div w:id="2105029011">
          <w:marLeft w:val="0"/>
          <w:marRight w:val="0"/>
          <w:marTop w:val="0"/>
          <w:marBottom w:val="0"/>
          <w:divBdr>
            <w:top w:val="none" w:sz="0" w:space="0" w:color="auto"/>
            <w:left w:val="none" w:sz="0" w:space="0" w:color="auto"/>
            <w:bottom w:val="none" w:sz="0" w:space="0" w:color="auto"/>
            <w:right w:val="none" w:sz="0" w:space="0" w:color="auto"/>
          </w:divBdr>
        </w:div>
        <w:div w:id="2079090255">
          <w:marLeft w:val="0"/>
          <w:marRight w:val="0"/>
          <w:marTop w:val="0"/>
          <w:marBottom w:val="0"/>
          <w:divBdr>
            <w:top w:val="none" w:sz="0" w:space="0" w:color="auto"/>
            <w:left w:val="none" w:sz="0" w:space="0" w:color="auto"/>
            <w:bottom w:val="none" w:sz="0" w:space="0" w:color="auto"/>
            <w:right w:val="none" w:sz="0" w:space="0" w:color="auto"/>
          </w:divBdr>
        </w:div>
        <w:div w:id="107045366">
          <w:marLeft w:val="0"/>
          <w:marRight w:val="0"/>
          <w:marTop w:val="0"/>
          <w:marBottom w:val="0"/>
          <w:divBdr>
            <w:top w:val="none" w:sz="0" w:space="0" w:color="auto"/>
            <w:left w:val="none" w:sz="0" w:space="0" w:color="auto"/>
            <w:bottom w:val="none" w:sz="0" w:space="0" w:color="auto"/>
            <w:right w:val="none" w:sz="0" w:space="0" w:color="auto"/>
          </w:divBdr>
        </w:div>
        <w:div w:id="1149520736">
          <w:marLeft w:val="0"/>
          <w:marRight w:val="0"/>
          <w:marTop w:val="0"/>
          <w:marBottom w:val="0"/>
          <w:divBdr>
            <w:top w:val="none" w:sz="0" w:space="0" w:color="auto"/>
            <w:left w:val="none" w:sz="0" w:space="0" w:color="auto"/>
            <w:bottom w:val="none" w:sz="0" w:space="0" w:color="auto"/>
            <w:right w:val="none" w:sz="0" w:space="0" w:color="auto"/>
          </w:divBdr>
        </w:div>
        <w:div w:id="1366251093">
          <w:marLeft w:val="0"/>
          <w:marRight w:val="0"/>
          <w:marTop w:val="0"/>
          <w:marBottom w:val="0"/>
          <w:divBdr>
            <w:top w:val="none" w:sz="0" w:space="0" w:color="auto"/>
            <w:left w:val="none" w:sz="0" w:space="0" w:color="auto"/>
            <w:bottom w:val="none" w:sz="0" w:space="0" w:color="auto"/>
            <w:right w:val="none" w:sz="0" w:space="0" w:color="auto"/>
          </w:divBdr>
        </w:div>
        <w:div w:id="470750060">
          <w:marLeft w:val="0"/>
          <w:marRight w:val="0"/>
          <w:marTop w:val="0"/>
          <w:marBottom w:val="0"/>
          <w:divBdr>
            <w:top w:val="none" w:sz="0" w:space="0" w:color="auto"/>
            <w:left w:val="none" w:sz="0" w:space="0" w:color="auto"/>
            <w:bottom w:val="none" w:sz="0" w:space="0" w:color="auto"/>
            <w:right w:val="none" w:sz="0" w:space="0" w:color="auto"/>
          </w:divBdr>
        </w:div>
        <w:div w:id="630480175">
          <w:marLeft w:val="0"/>
          <w:marRight w:val="0"/>
          <w:marTop w:val="0"/>
          <w:marBottom w:val="0"/>
          <w:divBdr>
            <w:top w:val="none" w:sz="0" w:space="0" w:color="auto"/>
            <w:left w:val="none" w:sz="0" w:space="0" w:color="auto"/>
            <w:bottom w:val="none" w:sz="0" w:space="0" w:color="auto"/>
            <w:right w:val="none" w:sz="0" w:space="0" w:color="auto"/>
          </w:divBdr>
        </w:div>
        <w:div w:id="2076463079">
          <w:marLeft w:val="0"/>
          <w:marRight w:val="0"/>
          <w:marTop w:val="0"/>
          <w:marBottom w:val="0"/>
          <w:divBdr>
            <w:top w:val="none" w:sz="0" w:space="0" w:color="auto"/>
            <w:left w:val="none" w:sz="0" w:space="0" w:color="auto"/>
            <w:bottom w:val="none" w:sz="0" w:space="0" w:color="auto"/>
            <w:right w:val="none" w:sz="0" w:space="0" w:color="auto"/>
          </w:divBdr>
        </w:div>
        <w:div w:id="1684740034">
          <w:marLeft w:val="0"/>
          <w:marRight w:val="0"/>
          <w:marTop w:val="0"/>
          <w:marBottom w:val="0"/>
          <w:divBdr>
            <w:top w:val="none" w:sz="0" w:space="0" w:color="auto"/>
            <w:left w:val="none" w:sz="0" w:space="0" w:color="auto"/>
            <w:bottom w:val="none" w:sz="0" w:space="0" w:color="auto"/>
            <w:right w:val="none" w:sz="0" w:space="0" w:color="auto"/>
          </w:divBdr>
        </w:div>
        <w:div w:id="1987735282">
          <w:marLeft w:val="0"/>
          <w:marRight w:val="0"/>
          <w:marTop w:val="0"/>
          <w:marBottom w:val="0"/>
          <w:divBdr>
            <w:top w:val="none" w:sz="0" w:space="0" w:color="auto"/>
            <w:left w:val="none" w:sz="0" w:space="0" w:color="auto"/>
            <w:bottom w:val="none" w:sz="0" w:space="0" w:color="auto"/>
            <w:right w:val="none" w:sz="0" w:space="0" w:color="auto"/>
          </w:divBdr>
        </w:div>
        <w:div w:id="1513454162">
          <w:marLeft w:val="0"/>
          <w:marRight w:val="0"/>
          <w:marTop w:val="0"/>
          <w:marBottom w:val="0"/>
          <w:divBdr>
            <w:top w:val="none" w:sz="0" w:space="0" w:color="auto"/>
            <w:left w:val="none" w:sz="0" w:space="0" w:color="auto"/>
            <w:bottom w:val="none" w:sz="0" w:space="0" w:color="auto"/>
            <w:right w:val="none" w:sz="0" w:space="0" w:color="auto"/>
          </w:divBdr>
        </w:div>
        <w:div w:id="1001933561">
          <w:marLeft w:val="0"/>
          <w:marRight w:val="0"/>
          <w:marTop w:val="0"/>
          <w:marBottom w:val="0"/>
          <w:divBdr>
            <w:top w:val="none" w:sz="0" w:space="0" w:color="auto"/>
            <w:left w:val="none" w:sz="0" w:space="0" w:color="auto"/>
            <w:bottom w:val="none" w:sz="0" w:space="0" w:color="auto"/>
            <w:right w:val="none" w:sz="0" w:space="0" w:color="auto"/>
          </w:divBdr>
        </w:div>
        <w:div w:id="1555895957">
          <w:marLeft w:val="0"/>
          <w:marRight w:val="0"/>
          <w:marTop w:val="0"/>
          <w:marBottom w:val="0"/>
          <w:divBdr>
            <w:top w:val="none" w:sz="0" w:space="0" w:color="auto"/>
            <w:left w:val="none" w:sz="0" w:space="0" w:color="auto"/>
            <w:bottom w:val="none" w:sz="0" w:space="0" w:color="auto"/>
            <w:right w:val="none" w:sz="0" w:space="0" w:color="auto"/>
          </w:divBdr>
        </w:div>
        <w:div w:id="1409226699">
          <w:marLeft w:val="0"/>
          <w:marRight w:val="0"/>
          <w:marTop w:val="0"/>
          <w:marBottom w:val="0"/>
          <w:divBdr>
            <w:top w:val="none" w:sz="0" w:space="0" w:color="auto"/>
            <w:left w:val="none" w:sz="0" w:space="0" w:color="auto"/>
            <w:bottom w:val="none" w:sz="0" w:space="0" w:color="auto"/>
            <w:right w:val="none" w:sz="0" w:space="0" w:color="auto"/>
          </w:divBdr>
        </w:div>
        <w:div w:id="1370570186">
          <w:marLeft w:val="0"/>
          <w:marRight w:val="0"/>
          <w:marTop w:val="0"/>
          <w:marBottom w:val="0"/>
          <w:divBdr>
            <w:top w:val="none" w:sz="0" w:space="0" w:color="auto"/>
            <w:left w:val="none" w:sz="0" w:space="0" w:color="auto"/>
            <w:bottom w:val="none" w:sz="0" w:space="0" w:color="auto"/>
            <w:right w:val="none" w:sz="0" w:space="0" w:color="auto"/>
          </w:divBdr>
        </w:div>
        <w:div w:id="404298348">
          <w:marLeft w:val="0"/>
          <w:marRight w:val="0"/>
          <w:marTop w:val="0"/>
          <w:marBottom w:val="0"/>
          <w:divBdr>
            <w:top w:val="none" w:sz="0" w:space="0" w:color="auto"/>
            <w:left w:val="none" w:sz="0" w:space="0" w:color="auto"/>
            <w:bottom w:val="none" w:sz="0" w:space="0" w:color="auto"/>
            <w:right w:val="none" w:sz="0" w:space="0" w:color="auto"/>
          </w:divBdr>
        </w:div>
        <w:div w:id="514926898">
          <w:marLeft w:val="0"/>
          <w:marRight w:val="0"/>
          <w:marTop w:val="0"/>
          <w:marBottom w:val="0"/>
          <w:divBdr>
            <w:top w:val="none" w:sz="0" w:space="0" w:color="auto"/>
            <w:left w:val="none" w:sz="0" w:space="0" w:color="auto"/>
            <w:bottom w:val="none" w:sz="0" w:space="0" w:color="auto"/>
            <w:right w:val="none" w:sz="0" w:space="0" w:color="auto"/>
          </w:divBdr>
        </w:div>
        <w:div w:id="1702895371">
          <w:marLeft w:val="0"/>
          <w:marRight w:val="0"/>
          <w:marTop w:val="0"/>
          <w:marBottom w:val="0"/>
          <w:divBdr>
            <w:top w:val="none" w:sz="0" w:space="0" w:color="auto"/>
            <w:left w:val="none" w:sz="0" w:space="0" w:color="auto"/>
            <w:bottom w:val="none" w:sz="0" w:space="0" w:color="auto"/>
            <w:right w:val="none" w:sz="0" w:space="0" w:color="auto"/>
          </w:divBdr>
        </w:div>
        <w:div w:id="208423981">
          <w:marLeft w:val="0"/>
          <w:marRight w:val="0"/>
          <w:marTop w:val="0"/>
          <w:marBottom w:val="0"/>
          <w:divBdr>
            <w:top w:val="none" w:sz="0" w:space="0" w:color="auto"/>
            <w:left w:val="none" w:sz="0" w:space="0" w:color="auto"/>
            <w:bottom w:val="none" w:sz="0" w:space="0" w:color="auto"/>
            <w:right w:val="none" w:sz="0" w:space="0" w:color="auto"/>
          </w:divBdr>
        </w:div>
        <w:div w:id="1969044030">
          <w:marLeft w:val="0"/>
          <w:marRight w:val="0"/>
          <w:marTop w:val="0"/>
          <w:marBottom w:val="0"/>
          <w:divBdr>
            <w:top w:val="none" w:sz="0" w:space="0" w:color="auto"/>
            <w:left w:val="none" w:sz="0" w:space="0" w:color="auto"/>
            <w:bottom w:val="none" w:sz="0" w:space="0" w:color="auto"/>
            <w:right w:val="none" w:sz="0" w:space="0" w:color="auto"/>
          </w:divBdr>
        </w:div>
        <w:div w:id="137919515">
          <w:marLeft w:val="0"/>
          <w:marRight w:val="0"/>
          <w:marTop w:val="0"/>
          <w:marBottom w:val="0"/>
          <w:divBdr>
            <w:top w:val="none" w:sz="0" w:space="0" w:color="auto"/>
            <w:left w:val="none" w:sz="0" w:space="0" w:color="auto"/>
            <w:bottom w:val="none" w:sz="0" w:space="0" w:color="auto"/>
            <w:right w:val="none" w:sz="0" w:space="0" w:color="auto"/>
          </w:divBdr>
        </w:div>
        <w:div w:id="991637094">
          <w:marLeft w:val="0"/>
          <w:marRight w:val="0"/>
          <w:marTop w:val="0"/>
          <w:marBottom w:val="0"/>
          <w:divBdr>
            <w:top w:val="none" w:sz="0" w:space="0" w:color="auto"/>
            <w:left w:val="none" w:sz="0" w:space="0" w:color="auto"/>
            <w:bottom w:val="none" w:sz="0" w:space="0" w:color="auto"/>
            <w:right w:val="none" w:sz="0" w:space="0" w:color="auto"/>
          </w:divBdr>
        </w:div>
        <w:div w:id="233976601">
          <w:marLeft w:val="0"/>
          <w:marRight w:val="0"/>
          <w:marTop w:val="0"/>
          <w:marBottom w:val="0"/>
          <w:divBdr>
            <w:top w:val="none" w:sz="0" w:space="0" w:color="auto"/>
            <w:left w:val="none" w:sz="0" w:space="0" w:color="auto"/>
            <w:bottom w:val="none" w:sz="0" w:space="0" w:color="auto"/>
            <w:right w:val="none" w:sz="0" w:space="0" w:color="auto"/>
          </w:divBdr>
        </w:div>
        <w:div w:id="1816528946">
          <w:marLeft w:val="0"/>
          <w:marRight w:val="0"/>
          <w:marTop w:val="0"/>
          <w:marBottom w:val="0"/>
          <w:divBdr>
            <w:top w:val="none" w:sz="0" w:space="0" w:color="auto"/>
            <w:left w:val="none" w:sz="0" w:space="0" w:color="auto"/>
            <w:bottom w:val="none" w:sz="0" w:space="0" w:color="auto"/>
            <w:right w:val="none" w:sz="0" w:space="0" w:color="auto"/>
          </w:divBdr>
        </w:div>
        <w:div w:id="1764061599">
          <w:marLeft w:val="0"/>
          <w:marRight w:val="0"/>
          <w:marTop w:val="0"/>
          <w:marBottom w:val="0"/>
          <w:divBdr>
            <w:top w:val="none" w:sz="0" w:space="0" w:color="auto"/>
            <w:left w:val="none" w:sz="0" w:space="0" w:color="auto"/>
            <w:bottom w:val="none" w:sz="0" w:space="0" w:color="auto"/>
            <w:right w:val="none" w:sz="0" w:space="0" w:color="auto"/>
          </w:divBdr>
        </w:div>
        <w:div w:id="399867805">
          <w:marLeft w:val="0"/>
          <w:marRight w:val="0"/>
          <w:marTop w:val="0"/>
          <w:marBottom w:val="0"/>
          <w:divBdr>
            <w:top w:val="none" w:sz="0" w:space="0" w:color="auto"/>
            <w:left w:val="none" w:sz="0" w:space="0" w:color="auto"/>
            <w:bottom w:val="none" w:sz="0" w:space="0" w:color="auto"/>
            <w:right w:val="none" w:sz="0" w:space="0" w:color="auto"/>
          </w:divBdr>
        </w:div>
        <w:div w:id="1603565600">
          <w:marLeft w:val="0"/>
          <w:marRight w:val="0"/>
          <w:marTop w:val="0"/>
          <w:marBottom w:val="0"/>
          <w:divBdr>
            <w:top w:val="none" w:sz="0" w:space="0" w:color="auto"/>
            <w:left w:val="none" w:sz="0" w:space="0" w:color="auto"/>
            <w:bottom w:val="none" w:sz="0" w:space="0" w:color="auto"/>
            <w:right w:val="none" w:sz="0" w:space="0" w:color="auto"/>
          </w:divBdr>
        </w:div>
      </w:divsChild>
    </w:div>
    <w:div w:id="1523934681">
      <w:marLeft w:val="0"/>
      <w:marRight w:val="0"/>
      <w:marTop w:val="0"/>
      <w:marBottom w:val="0"/>
      <w:divBdr>
        <w:top w:val="none" w:sz="0" w:space="0" w:color="auto"/>
        <w:left w:val="none" w:sz="0" w:space="0" w:color="auto"/>
        <w:bottom w:val="none" w:sz="0" w:space="0" w:color="auto"/>
        <w:right w:val="none" w:sz="0" w:space="0" w:color="auto"/>
      </w:divBdr>
    </w:div>
    <w:div w:id="1527137859">
      <w:marLeft w:val="0"/>
      <w:marRight w:val="0"/>
      <w:marTop w:val="0"/>
      <w:marBottom w:val="0"/>
      <w:divBdr>
        <w:top w:val="none" w:sz="0" w:space="0" w:color="auto"/>
        <w:left w:val="none" w:sz="0" w:space="0" w:color="auto"/>
        <w:bottom w:val="none" w:sz="0" w:space="0" w:color="auto"/>
        <w:right w:val="none" w:sz="0" w:space="0" w:color="auto"/>
      </w:divBdr>
    </w:div>
    <w:div w:id="1528986311">
      <w:marLeft w:val="0"/>
      <w:marRight w:val="0"/>
      <w:marTop w:val="0"/>
      <w:marBottom w:val="0"/>
      <w:divBdr>
        <w:top w:val="none" w:sz="0" w:space="0" w:color="auto"/>
        <w:left w:val="none" w:sz="0" w:space="0" w:color="auto"/>
        <w:bottom w:val="none" w:sz="0" w:space="0" w:color="auto"/>
        <w:right w:val="none" w:sz="0" w:space="0" w:color="auto"/>
      </w:divBdr>
    </w:div>
    <w:div w:id="1529953354">
      <w:marLeft w:val="0"/>
      <w:marRight w:val="0"/>
      <w:marTop w:val="0"/>
      <w:marBottom w:val="0"/>
      <w:divBdr>
        <w:top w:val="none" w:sz="0" w:space="0" w:color="auto"/>
        <w:left w:val="none" w:sz="0" w:space="0" w:color="auto"/>
        <w:bottom w:val="none" w:sz="0" w:space="0" w:color="auto"/>
        <w:right w:val="none" w:sz="0" w:space="0" w:color="auto"/>
      </w:divBdr>
    </w:div>
    <w:div w:id="1530022288">
      <w:marLeft w:val="0"/>
      <w:marRight w:val="0"/>
      <w:marTop w:val="0"/>
      <w:marBottom w:val="0"/>
      <w:divBdr>
        <w:top w:val="none" w:sz="0" w:space="0" w:color="auto"/>
        <w:left w:val="none" w:sz="0" w:space="0" w:color="auto"/>
        <w:bottom w:val="none" w:sz="0" w:space="0" w:color="auto"/>
        <w:right w:val="none" w:sz="0" w:space="0" w:color="auto"/>
      </w:divBdr>
    </w:div>
    <w:div w:id="1531455072">
      <w:marLeft w:val="0"/>
      <w:marRight w:val="0"/>
      <w:marTop w:val="0"/>
      <w:marBottom w:val="0"/>
      <w:divBdr>
        <w:top w:val="none" w:sz="0" w:space="0" w:color="auto"/>
        <w:left w:val="none" w:sz="0" w:space="0" w:color="auto"/>
        <w:bottom w:val="none" w:sz="0" w:space="0" w:color="auto"/>
        <w:right w:val="none" w:sz="0" w:space="0" w:color="auto"/>
      </w:divBdr>
    </w:div>
    <w:div w:id="1540238064">
      <w:marLeft w:val="0"/>
      <w:marRight w:val="0"/>
      <w:marTop w:val="0"/>
      <w:marBottom w:val="0"/>
      <w:divBdr>
        <w:top w:val="none" w:sz="0" w:space="0" w:color="auto"/>
        <w:left w:val="none" w:sz="0" w:space="0" w:color="auto"/>
        <w:bottom w:val="none" w:sz="0" w:space="0" w:color="auto"/>
        <w:right w:val="none" w:sz="0" w:space="0" w:color="auto"/>
      </w:divBdr>
    </w:div>
    <w:div w:id="1546601217">
      <w:marLeft w:val="0"/>
      <w:marRight w:val="0"/>
      <w:marTop w:val="0"/>
      <w:marBottom w:val="0"/>
      <w:divBdr>
        <w:top w:val="none" w:sz="0" w:space="0" w:color="auto"/>
        <w:left w:val="none" w:sz="0" w:space="0" w:color="auto"/>
        <w:bottom w:val="none" w:sz="0" w:space="0" w:color="auto"/>
        <w:right w:val="none" w:sz="0" w:space="0" w:color="auto"/>
      </w:divBdr>
      <w:divsChild>
        <w:div w:id="152722447">
          <w:marLeft w:val="0"/>
          <w:marRight w:val="0"/>
          <w:marTop w:val="0"/>
          <w:marBottom w:val="0"/>
          <w:divBdr>
            <w:top w:val="none" w:sz="0" w:space="0" w:color="auto"/>
            <w:left w:val="none" w:sz="0" w:space="0" w:color="auto"/>
            <w:bottom w:val="none" w:sz="0" w:space="0" w:color="auto"/>
            <w:right w:val="none" w:sz="0" w:space="0" w:color="auto"/>
          </w:divBdr>
        </w:div>
        <w:div w:id="1290670205">
          <w:marLeft w:val="0"/>
          <w:marRight w:val="0"/>
          <w:marTop w:val="0"/>
          <w:marBottom w:val="0"/>
          <w:divBdr>
            <w:top w:val="none" w:sz="0" w:space="0" w:color="auto"/>
            <w:left w:val="none" w:sz="0" w:space="0" w:color="auto"/>
            <w:bottom w:val="none" w:sz="0" w:space="0" w:color="auto"/>
            <w:right w:val="none" w:sz="0" w:space="0" w:color="auto"/>
          </w:divBdr>
        </w:div>
        <w:div w:id="250166376">
          <w:marLeft w:val="0"/>
          <w:marRight w:val="0"/>
          <w:marTop w:val="0"/>
          <w:marBottom w:val="0"/>
          <w:divBdr>
            <w:top w:val="none" w:sz="0" w:space="0" w:color="auto"/>
            <w:left w:val="none" w:sz="0" w:space="0" w:color="auto"/>
            <w:bottom w:val="none" w:sz="0" w:space="0" w:color="auto"/>
            <w:right w:val="none" w:sz="0" w:space="0" w:color="auto"/>
          </w:divBdr>
        </w:div>
        <w:div w:id="1960407895">
          <w:marLeft w:val="0"/>
          <w:marRight w:val="0"/>
          <w:marTop w:val="0"/>
          <w:marBottom w:val="0"/>
          <w:divBdr>
            <w:top w:val="none" w:sz="0" w:space="0" w:color="auto"/>
            <w:left w:val="none" w:sz="0" w:space="0" w:color="auto"/>
            <w:bottom w:val="none" w:sz="0" w:space="0" w:color="auto"/>
            <w:right w:val="none" w:sz="0" w:space="0" w:color="auto"/>
          </w:divBdr>
        </w:div>
        <w:div w:id="165248344">
          <w:marLeft w:val="0"/>
          <w:marRight w:val="0"/>
          <w:marTop w:val="0"/>
          <w:marBottom w:val="0"/>
          <w:divBdr>
            <w:top w:val="none" w:sz="0" w:space="0" w:color="auto"/>
            <w:left w:val="none" w:sz="0" w:space="0" w:color="auto"/>
            <w:bottom w:val="none" w:sz="0" w:space="0" w:color="auto"/>
            <w:right w:val="none" w:sz="0" w:space="0" w:color="auto"/>
          </w:divBdr>
        </w:div>
        <w:div w:id="1062413499">
          <w:marLeft w:val="0"/>
          <w:marRight w:val="0"/>
          <w:marTop w:val="0"/>
          <w:marBottom w:val="0"/>
          <w:divBdr>
            <w:top w:val="none" w:sz="0" w:space="0" w:color="auto"/>
            <w:left w:val="none" w:sz="0" w:space="0" w:color="auto"/>
            <w:bottom w:val="none" w:sz="0" w:space="0" w:color="auto"/>
            <w:right w:val="none" w:sz="0" w:space="0" w:color="auto"/>
          </w:divBdr>
        </w:div>
        <w:div w:id="1052849076">
          <w:marLeft w:val="0"/>
          <w:marRight w:val="0"/>
          <w:marTop w:val="0"/>
          <w:marBottom w:val="0"/>
          <w:divBdr>
            <w:top w:val="none" w:sz="0" w:space="0" w:color="auto"/>
            <w:left w:val="none" w:sz="0" w:space="0" w:color="auto"/>
            <w:bottom w:val="none" w:sz="0" w:space="0" w:color="auto"/>
            <w:right w:val="none" w:sz="0" w:space="0" w:color="auto"/>
          </w:divBdr>
        </w:div>
        <w:div w:id="325019411">
          <w:marLeft w:val="0"/>
          <w:marRight w:val="0"/>
          <w:marTop w:val="0"/>
          <w:marBottom w:val="0"/>
          <w:divBdr>
            <w:top w:val="none" w:sz="0" w:space="0" w:color="auto"/>
            <w:left w:val="none" w:sz="0" w:space="0" w:color="auto"/>
            <w:bottom w:val="none" w:sz="0" w:space="0" w:color="auto"/>
            <w:right w:val="none" w:sz="0" w:space="0" w:color="auto"/>
          </w:divBdr>
        </w:div>
        <w:div w:id="1638997827">
          <w:marLeft w:val="0"/>
          <w:marRight w:val="0"/>
          <w:marTop w:val="0"/>
          <w:marBottom w:val="0"/>
          <w:divBdr>
            <w:top w:val="none" w:sz="0" w:space="0" w:color="auto"/>
            <w:left w:val="none" w:sz="0" w:space="0" w:color="auto"/>
            <w:bottom w:val="none" w:sz="0" w:space="0" w:color="auto"/>
            <w:right w:val="none" w:sz="0" w:space="0" w:color="auto"/>
          </w:divBdr>
        </w:div>
        <w:div w:id="1683626246">
          <w:marLeft w:val="0"/>
          <w:marRight w:val="0"/>
          <w:marTop w:val="0"/>
          <w:marBottom w:val="0"/>
          <w:divBdr>
            <w:top w:val="none" w:sz="0" w:space="0" w:color="auto"/>
            <w:left w:val="none" w:sz="0" w:space="0" w:color="auto"/>
            <w:bottom w:val="none" w:sz="0" w:space="0" w:color="auto"/>
            <w:right w:val="none" w:sz="0" w:space="0" w:color="auto"/>
          </w:divBdr>
        </w:div>
        <w:div w:id="456603261">
          <w:marLeft w:val="0"/>
          <w:marRight w:val="0"/>
          <w:marTop w:val="0"/>
          <w:marBottom w:val="0"/>
          <w:divBdr>
            <w:top w:val="none" w:sz="0" w:space="0" w:color="auto"/>
            <w:left w:val="none" w:sz="0" w:space="0" w:color="auto"/>
            <w:bottom w:val="none" w:sz="0" w:space="0" w:color="auto"/>
            <w:right w:val="none" w:sz="0" w:space="0" w:color="auto"/>
          </w:divBdr>
        </w:div>
        <w:div w:id="2093769358">
          <w:marLeft w:val="0"/>
          <w:marRight w:val="0"/>
          <w:marTop w:val="0"/>
          <w:marBottom w:val="0"/>
          <w:divBdr>
            <w:top w:val="none" w:sz="0" w:space="0" w:color="auto"/>
            <w:left w:val="none" w:sz="0" w:space="0" w:color="auto"/>
            <w:bottom w:val="none" w:sz="0" w:space="0" w:color="auto"/>
            <w:right w:val="none" w:sz="0" w:space="0" w:color="auto"/>
          </w:divBdr>
        </w:div>
        <w:div w:id="1995445885">
          <w:marLeft w:val="0"/>
          <w:marRight w:val="0"/>
          <w:marTop w:val="0"/>
          <w:marBottom w:val="0"/>
          <w:divBdr>
            <w:top w:val="none" w:sz="0" w:space="0" w:color="auto"/>
            <w:left w:val="none" w:sz="0" w:space="0" w:color="auto"/>
            <w:bottom w:val="none" w:sz="0" w:space="0" w:color="auto"/>
            <w:right w:val="none" w:sz="0" w:space="0" w:color="auto"/>
          </w:divBdr>
        </w:div>
        <w:div w:id="1493640777">
          <w:marLeft w:val="0"/>
          <w:marRight w:val="0"/>
          <w:marTop w:val="0"/>
          <w:marBottom w:val="0"/>
          <w:divBdr>
            <w:top w:val="none" w:sz="0" w:space="0" w:color="auto"/>
            <w:left w:val="none" w:sz="0" w:space="0" w:color="auto"/>
            <w:bottom w:val="none" w:sz="0" w:space="0" w:color="auto"/>
            <w:right w:val="none" w:sz="0" w:space="0" w:color="auto"/>
          </w:divBdr>
        </w:div>
        <w:div w:id="1212229077">
          <w:marLeft w:val="0"/>
          <w:marRight w:val="0"/>
          <w:marTop w:val="0"/>
          <w:marBottom w:val="0"/>
          <w:divBdr>
            <w:top w:val="none" w:sz="0" w:space="0" w:color="auto"/>
            <w:left w:val="none" w:sz="0" w:space="0" w:color="auto"/>
            <w:bottom w:val="none" w:sz="0" w:space="0" w:color="auto"/>
            <w:right w:val="none" w:sz="0" w:space="0" w:color="auto"/>
          </w:divBdr>
        </w:div>
        <w:div w:id="1699817313">
          <w:marLeft w:val="0"/>
          <w:marRight w:val="0"/>
          <w:marTop w:val="0"/>
          <w:marBottom w:val="0"/>
          <w:divBdr>
            <w:top w:val="none" w:sz="0" w:space="0" w:color="auto"/>
            <w:left w:val="none" w:sz="0" w:space="0" w:color="auto"/>
            <w:bottom w:val="none" w:sz="0" w:space="0" w:color="auto"/>
            <w:right w:val="none" w:sz="0" w:space="0" w:color="auto"/>
          </w:divBdr>
        </w:div>
        <w:div w:id="1032925495">
          <w:marLeft w:val="0"/>
          <w:marRight w:val="0"/>
          <w:marTop w:val="0"/>
          <w:marBottom w:val="0"/>
          <w:divBdr>
            <w:top w:val="none" w:sz="0" w:space="0" w:color="auto"/>
            <w:left w:val="none" w:sz="0" w:space="0" w:color="auto"/>
            <w:bottom w:val="none" w:sz="0" w:space="0" w:color="auto"/>
            <w:right w:val="none" w:sz="0" w:space="0" w:color="auto"/>
          </w:divBdr>
        </w:div>
        <w:div w:id="594362179">
          <w:marLeft w:val="0"/>
          <w:marRight w:val="0"/>
          <w:marTop w:val="0"/>
          <w:marBottom w:val="0"/>
          <w:divBdr>
            <w:top w:val="none" w:sz="0" w:space="0" w:color="auto"/>
            <w:left w:val="none" w:sz="0" w:space="0" w:color="auto"/>
            <w:bottom w:val="none" w:sz="0" w:space="0" w:color="auto"/>
            <w:right w:val="none" w:sz="0" w:space="0" w:color="auto"/>
          </w:divBdr>
        </w:div>
        <w:div w:id="326980699">
          <w:marLeft w:val="0"/>
          <w:marRight w:val="0"/>
          <w:marTop w:val="0"/>
          <w:marBottom w:val="0"/>
          <w:divBdr>
            <w:top w:val="none" w:sz="0" w:space="0" w:color="auto"/>
            <w:left w:val="none" w:sz="0" w:space="0" w:color="auto"/>
            <w:bottom w:val="none" w:sz="0" w:space="0" w:color="auto"/>
            <w:right w:val="none" w:sz="0" w:space="0" w:color="auto"/>
          </w:divBdr>
        </w:div>
        <w:div w:id="1289356937">
          <w:marLeft w:val="0"/>
          <w:marRight w:val="0"/>
          <w:marTop w:val="0"/>
          <w:marBottom w:val="0"/>
          <w:divBdr>
            <w:top w:val="none" w:sz="0" w:space="0" w:color="auto"/>
            <w:left w:val="none" w:sz="0" w:space="0" w:color="auto"/>
            <w:bottom w:val="none" w:sz="0" w:space="0" w:color="auto"/>
            <w:right w:val="none" w:sz="0" w:space="0" w:color="auto"/>
          </w:divBdr>
        </w:div>
        <w:div w:id="1029717648">
          <w:marLeft w:val="0"/>
          <w:marRight w:val="0"/>
          <w:marTop w:val="0"/>
          <w:marBottom w:val="0"/>
          <w:divBdr>
            <w:top w:val="none" w:sz="0" w:space="0" w:color="auto"/>
            <w:left w:val="none" w:sz="0" w:space="0" w:color="auto"/>
            <w:bottom w:val="none" w:sz="0" w:space="0" w:color="auto"/>
            <w:right w:val="none" w:sz="0" w:space="0" w:color="auto"/>
          </w:divBdr>
        </w:div>
        <w:div w:id="1090934386">
          <w:marLeft w:val="0"/>
          <w:marRight w:val="0"/>
          <w:marTop w:val="0"/>
          <w:marBottom w:val="0"/>
          <w:divBdr>
            <w:top w:val="none" w:sz="0" w:space="0" w:color="auto"/>
            <w:left w:val="none" w:sz="0" w:space="0" w:color="auto"/>
            <w:bottom w:val="none" w:sz="0" w:space="0" w:color="auto"/>
            <w:right w:val="none" w:sz="0" w:space="0" w:color="auto"/>
          </w:divBdr>
        </w:div>
        <w:div w:id="19665864">
          <w:marLeft w:val="0"/>
          <w:marRight w:val="0"/>
          <w:marTop w:val="0"/>
          <w:marBottom w:val="0"/>
          <w:divBdr>
            <w:top w:val="none" w:sz="0" w:space="0" w:color="auto"/>
            <w:left w:val="none" w:sz="0" w:space="0" w:color="auto"/>
            <w:bottom w:val="none" w:sz="0" w:space="0" w:color="auto"/>
            <w:right w:val="none" w:sz="0" w:space="0" w:color="auto"/>
          </w:divBdr>
        </w:div>
        <w:div w:id="1996030009">
          <w:marLeft w:val="0"/>
          <w:marRight w:val="0"/>
          <w:marTop w:val="0"/>
          <w:marBottom w:val="0"/>
          <w:divBdr>
            <w:top w:val="none" w:sz="0" w:space="0" w:color="auto"/>
            <w:left w:val="none" w:sz="0" w:space="0" w:color="auto"/>
            <w:bottom w:val="none" w:sz="0" w:space="0" w:color="auto"/>
            <w:right w:val="none" w:sz="0" w:space="0" w:color="auto"/>
          </w:divBdr>
        </w:div>
        <w:div w:id="149297802">
          <w:marLeft w:val="0"/>
          <w:marRight w:val="0"/>
          <w:marTop w:val="0"/>
          <w:marBottom w:val="0"/>
          <w:divBdr>
            <w:top w:val="none" w:sz="0" w:space="0" w:color="auto"/>
            <w:left w:val="none" w:sz="0" w:space="0" w:color="auto"/>
            <w:bottom w:val="none" w:sz="0" w:space="0" w:color="auto"/>
            <w:right w:val="none" w:sz="0" w:space="0" w:color="auto"/>
          </w:divBdr>
        </w:div>
        <w:div w:id="1044065793">
          <w:marLeft w:val="0"/>
          <w:marRight w:val="0"/>
          <w:marTop w:val="0"/>
          <w:marBottom w:val="0"/>
          <w:divBdr>
            <w:top w:val="none" w:sz="0" w:space="0" w:color="auto"/>
            <w:left w:val="none" w:sz="0" w:space="0" w:color="auto"/>
            <w:bottom w:val="none" w:sz="0" w:space="0" w:color="auto"/>
            <w:right w:val="none" w:sz="0" w:space="0" w:color="auto"/>
          </w:divBdr>
        </w:div>
        <w:div w:id="1726250093">
          <w:marLeft w:val="0"/>
          <w:marRight w:val="0"/>
          <w:marTop w:val="0"/>
          <w:marBottom w:val="0"/>
          <w:divBdr>
            <w:top w:val="none" w:sz="0" w:space="0" w:color="auto"/>
            <w:left w:val="none" w:sz="0" w:space="0" w:color="auto"/>
            <w:bottom w:val="none" w:sz="0" w:space="0" w:color="auto"/>
            <w:right w:val="none" w:sz="0" w:space="0" w:color="auto"/>
          </w:divBdr>
        </w:div>
        <w:div w:id="23479221">
          <w:marLeft w:val="0"/>
          <w:marRight w:val="0"/>
          <w:marTop w:val="0"/>
          <w:marBottom w:val="0"/>
          <w:divBdr>
            <w:top w:val="none" w:sz="0" w:space="0" w:color="auto"/>
            <w:left w:val="none" w:sz="0" w:space="0" w:color="auto"/>
            <w:bottom w:val="none" w:sz="0" w:space="0" w:color="auto"/>
            <w:right w:val="none" w:sz="0" w:space="0" w:color="auto"/>
          </w:divBdr>
        </w:div>
        <w:div w:id="177158999">
          <w:marLeft w:val="0"/>
          <w:marRight w:val="0"/>
          <w:marTop w:val="0"/>
          <w:marBottom w:val="0"/>
          <w:divBdr>
            <w:top w:val="none" w:sz="0" w:space="0" w:color="auto"/>
            <w:left w:val="none" w:sz="0" w:space="0" w:color="auto"/>
            <w:bottom w:val="none" w:sz="0" w:space="0" w:color="auto"/>
            <w:right w:val="none" w:sz="0" w:space="0" w:color="auto"/>
          </w:divBdr>
        </w:div>
        <w:div w:id="502746028">
          <w:marLeft w:val="0"/>
          <w:marRight w:val="0"/>
          <w:marTop w:val="0"/>
          <w:marBottom w:val="0"/>
          <w:divBdr>
            <w:top w:val="none" w:sz="0" w:space="0" w:color="auto"/>
            <w:left w:val="none" w:sz="0" w:space="0" w:color="auto"/>
            <w:bottom w:val="none" w:sz="0" w:space="0" w:color="auto"/>
            <w:right w:val="none" w:sz="0" w:space="0" w:color="auto"/>
          </w:divBdr>
        </w:div>
        <w:div w:id="447047163">
          <w:marLeft w:val="0"/>
          <w:marRight w:val="0"/>
          <w:marTop w:val="0"/>
          <w:marBottom w:val="0"/>
          <w:divBdr>
            <w:top w:val="none" w:sz="0" w:space="0" w:color="auto"/>
            <w:left w:val="none" w:sz="0" w:space="0" w:color="auto"/>
            <w:bottom w:val="none" w:sz="0" w:space="0" w:color="auto"/>
            <w:right w:val="none" w:sz="0" w:space="0" w:color="auto"/>
          </w:divBdr>
        </w:div>
        <w:div w:id="2099864389">
          <w:marLeft w:val="0"/>
          <w:marRight w:val="0"/>
          <w:marTop w:val="0"/>
          <w:marBottom w:val="0"/>
          <w:divBdr>
            <w:top w:val="none" w:sz="0" w:space="0" w:color="auto"/>
            <w:left w:val="none" w:sz="0" w:space="0" w:color="auto"/>
            <w:bottom w:val="none" w:sz="0" w:space="0" w:color="auto"/>
            <w:right w:val="none" w:sz="0" w:space="0" w:color="auto"/>
          </w:divBdr>
        </w:div>
        <w:div w:id="1722754607">
          <w:marLeft w:val="0"/>
          <w:marRight w:val="0"/>
          <w:marTop w:val="0"/>
          <w:marBottom w:val="0"/>
          <w:divBdr>
            <w:top w:val="none" w:sz="0" w:space="0" w:color="auto"/>
            <w:left w:val="none" w:sz="0" w:space="0" w:color="auto"/>
            <w:bottom w:val="none" w:sz="0" w:space="0" w:color="auto"/>
            <w:right w:val="none" w:sz="0" w:space="0" w:color="auto"/>
          </w:divBdr>
        </w:div>
        <w:div w:id="1863547836">
          <w:marLeft w:val="0"/>
          <w:marRight w:val="0"/>
          <w:marTop w:val="0"/>
          <w:marBottom w:val="0"/>
          <w:divBdr>
            <w:top w:val="none" w:sz="0" w:space="0" w:color="auto"/>
            <w:left w:val="none" w:sz="0" w:space="0" w:color="auto"/>
            <w:bottom w:val="none" w:sz="0" w:space="0" w:color="auto"/>
            <w:right w:val="none" w:sz="0" w:space="0" w:color="auto"/>
          </w:divBdr>
        </w:div>
        <w:div w:id="288561143">
          <w:marLeft w:val="0"/>
          <w:marRight w:val="0"/>
          <w:marTop w:val="0"/>
          <w:marBottom w:val="0"/>
          <w:divBdr>
            <w:top w:val="none" w:sz="0" w:space="0" w:color="auto"/>
            <w:left w:val="none" w:sz="0" w:space="0" w:color="auto"/>
            <w:bottom w:val="none" w:sz="0" w:space="0" w:color="auto"/>
            <w:right w:val="none" w:sz="0" w:space="0" w:color="auto"/>
          </w:divBdr>
        </w:div>
        <w:div w:id="1830291550">
          <w:marLeft w:val="0"/>
          <w:marRight w:val="0"/>
          <w:marTop w:val="0"/>
          <w:marBottom w:val="0"/>
          <w:divBdr>
            <w:top w:val="none" w:sz="0" w:space="0" w:color="auto"/>
            <w:left w:val="none" w:sz="0" w:space="0" w:color="auto"/>
            <w:bottom w:val="none" w:sz="0" w:space="0" w:color="auto"/>
            <w:right w:val="none" w:sz="0" w:space="0" w:color="auto"/>
          </w:divBdr>
        </w:div>
        <w:div w:id="158468864">
          <w:marLeft w:val="0"/>
          <w:marRight w:val="0"/>
          <w:marTop w:val="0"/>
          <w:marBottom w:val="0"/>
          <w:divBdr>
            <w:top w:val="none" w:sz="0" w:space="0" w:color="auto"/>
            <w:left w:val="none" w:sz="0" w:space="0" w:color="auto"/>
            <w:bottom w:val="none" w:sz="0" w:space="0" w:color="auto"/>
            <w:right w:val="none" w:sz="0" w:space="0" w:color="auto"/>
          </w:divBdr>
        </w:div>
        <w:div w:id="329674831">
          <w:marLeft w:val="0"/>
          <w:marRight w:val="0"/>
          <w:marTop w:val="0"/>
          <w:marBottom w:val="0"/>
          <w:divBdr>
            <w:top w:val="none" w:sz="0" w:space="0" w:color="auto"/>
            <w:left w:val="none" w:sz="0" w:space="0" w:color="auto"/>
            <w:bottom w:val="none" w:sz="0" w:space="0" w:color="auto"/>
            <w:right w:val="none" w:sz="0" w:space="0" w:color="auto"/>
          </w:divBdr>
        </w:div>
        <w:div w:id="496313616">
          <w:marLeft w:val="0"/>
          <w:marRight w:val="0"/>
          <w:marTop w:val="0"/>
          <w:marBottom w:val="0"/>
          <w:divBdr>
            <w:top w:val="none" w:sz="0" w:space="0" w:color="auto"/>
            <w:left w:val="none" w:sz="0" w:space="0" w:color="auto"/>
            <w:bottom w:val="none" w:sz="0" w:space="0" w:color="auto"/>
            <w:right w:val="none" w:sz="0" w:space="0" w:color="auto"/>
          </w:divBdr>
        </w:div>
        <w:div w:id="1897931286">
          <w:marLeft w:val="0"/>
          <w:marRight w:val="0"/>
          <w:marTop w:val="0"/>
          <w:marBottom w:val="0"/>
          <w:divBdr>
            <w:top w:val="none" w:sz="0" w:space="0" w:color="auto"/>
            <w:left w:val="none" w:sz="0" w:space="0" w:color="auto"/>
            <w:bottom w:val="none" w:sz="0" w:space="0" w:color="auto"/>
            <w:right w:val="none" w:sz="0" w:space="0" w:color="auto"/>
          </w:divBdr>
        </w:div>
        <w:div w:id="842161983">
          <w:marLeft w:val="0"/>
          <w:marRight w:val="0"/>
          <w:marTop w:val="0"/>
          <w:marBottom w:val="0"/>
          <w:divBdr>
            <w:top w:val="none" w:sz="0" w:space="0" w:color="auto"/>
            <w:left w:val="none" w:sz="0" w:space="0" w:color="auto"/>
            <w:bottom w:val="none" w:sz="0" w:space="0" w:color="auto"/>
            <w:right w:val="none" w:sz="0" w:space="0" w:color="auto"/>
          </w:divBdr>
        </w:div>
        <w:div w:id="482233967">
          <w:marLeft w:val="0"/>
          <w:marRight w:val="0"/>
          <w:marTop w:val="0"/>
          <w:marBottom w:val="0"/>
          <w:divBdr>
            <w:top w:val="none" w:sz="0" w:space="0" w:color="auto"/>
            <w:left w:val="none" w:sz="0" w:space="0" w:color="auto"/>
            <w:bottom w:val="none" w:sz="0" w:space="0" w:color="auto"/>
            <w:right w:val="none" w:sz="0" w:space="0" w:color="auto"/>
          </w:divBdr>
        </w:div>
        <w:div w:id="678581869">
          <w:marLeft w:val="0"/>
          <w:marRight w:val="0"/>
          <w:marTop w:val="0"/>
          <w:marBottom w:val="0"/>
          <w:divBdr>
            <w:top w:val="none" w:sz="0" w:space="0" w:color="auto"/>
            <w:left w:val="none" w:sz="0" w:space="0" w:color="auto"/>
            <w:bottom w:val="none" w:sz="0" w:space="0" w:color="auto"/>
            <w:right w:val="none" w:sz="0" w:space="0" w:color="auto"/>
          </w:divBdr>
        </w:div>
        <w:div w:id="940996060">
          <w:marLeft w:val="0"/>
          <w:marRight w:val="0"/>
          <w:marTop w:val="0"/>
          <w:marBottom w:val="0"/>
          <w:divBdr>
            <w:top w:val="none" w:sz="0" w:space="0" w:color="auto"/>
            <w:left w:val="none" w:sz="0" w:space="0" w:color="auto"/>
            <w:bottom w:val="none" w:sz="0" w:space="0" w:color="auto"/>
            <w:right w:val="none" w:sz="0" w:space="0" w:color="auto"/>
          </w:divBdr>
        </w:div>
        <w:div w:id="909072760">
          <w:marLeft w:val="0"/>
          <w:marRight w:val="0"/>
          <w:marTop w:val="0"/>
          <w:marBottom w:val="0"/>
          <w:divBdr>
            <w:top w:val="none" w:sz="0" w:space="0" w:color="auto"/>
            <w:left w:val="none" w:sz="0" w:space="0" w:color="auto"/>
            <w:bottom w:val="none" w:sz="0" w:space="0" w:color="auto"/>
            <w:right w:val="none" w:sz="0" w:space="0" w:color="auto"/>
          </w:divBdr>
        </w:div>
        <w:div w:id="1732533252">
          <w:marLeft w:val="0"/>
          <w:marRight w:val="0"/>
          <w:marTop w:val="0"/>
          <w:marBottom w:val="0"/>
          <w:divBdr>
            <w:top w:val="none" w:sz="0" w:space="0" w:color="auto"/>
            <w:left w:val="none" w:sz="0" w:space="0" w:color="auto"/>
            <w:bottom w:val="none" w:sz="0" w:space="0" w:color="auto"/>
            <w:right w:val="none" w:sz="0" w:space="0" w:color="auto"/>
          </w:divBdr>
        </w:div>
        <w:div w:id="804153302">
          <w:marLeft w:val="0"/>
          <w:marRight w:val="0"/>
          <w:marTop w:val="0"/>
          <w:marBottom w:val="0"/>
          <w:divBdr>
            <w:top w:val="none" w:sz="0" w:space="0" w:color="auto"/>
            <w:left w:val="none" w:sz="0" w:space="0" w:color="auto"/>
            <w:bottom w:val="none" w:sz="0" w:space="0" w:color="auto"/>
            <w:right w:val="none" w:sz="0" w:space="0" w:color="auto"/>
          </w:divBdr>
        </w:div>
        <w:div w:id="619840487">
          <w:marLeft w:val="0"/>
          <w:marRight w:val="0"/>
          <w:marTop w:val="0"/>
          <w:marBottom w:val="0"/>
          <w:divBdr>
            <w:top w:val="none" w:sz="0" w:space="0" w:color="auto"/>
            <w:left w:val="none" w:sz="0" w:space="0" w:color="auto"/>
            <w:bottom w:val="none" w:sz="0" w:space="0" w:color="auto"/>
            <w:right w:val="none" w:sz="0" w:space="0" w:color="auto"/>
          </w:divBdr>
        </w:div>
        <w:div w:id="1051804452">
          <w:marLeft w:val="0"/>
          <w:marRight w:val="0"/>
          <w:marTop w:val="0"/>
          <w:marBottom w:val="0"/>
          <w:divBdr>
            <w:top w:val="none" w:sz="0" w:space="0" w:color="auto"/>
            <w:left w:val="none" w:sz="0" w:space="0" w:color="auto"/>
            <w:bottom w:val="none" w:sz="0" w:space="0" w:color="auto"/>
            <w:right w:val="none" w:sz="0" w:space="0" w:color="auto"/>
          </w:divBdr>
        </w:div>
        <w:div w:id="1664356429">
          <w:marLeft w:val="0"/>
          <w:marRight w:val="0"/>
          <w:marTop w:val="0"/>
          <w:marBottom w:val="0"/>
          <w:divBdr>
            <w:top w:val="none" w:sz="0" w:space="0" w:color="auto"/>
            <w:left w:val="none" w:sz="0" w:space="0" w:color="auto"/>
            <w:bottom w:val="none" w:sz="0" w:space="0" w:color="auto"/>
            <w:right w:val="none" w:sz="0" w:space="0" w:color="auto"/>
          </w:divBdr>
        </w:div>
        <w:div w:id="1883246590">
          <w:marLeft w:val="0"/>
          <w:marRight w:val="0"/>
          <w:marTop w:val="0"/>
          <w:marBottom w:val="0"/>
          <w:divBdr>
            <w:top w:val="none" w:sz="0" w:space="0" w:color="auto"/>
            <w:left w:val="none" w:sz="0" w:space="0" w:color="auto"/>
            <w:bottom w:val="none" w:sz="0" w:space="0" w:color="auto"/>
            <w:right w:val="none" w:sz="0" w:space="0" w:color="auto"/>
          </w:divBdr>
        </w:div>
        <w:div w:id="572086675">
          <w:marLeft w:val="0"/>
          <w:marRight w:val="0"/>
          <w:marTop w:val="0"/>
          <w:marBottom w:val="0"/>
          <w:divBdr>
            <w:top w:val="none" w:sz="0" w:space="0" w:color="auto"/>
            <w:left w:val="none" w:sz="0" w:space="0" w:color="auto"/>
            <w:bottom w:val="none" w:sz="0" w:space="0" w:color="auto"/>
            <w:right w:val="none" w:sz="0" w:space="0" w:color="auto"/>
          </w:divBdr>
        </w:div>
        <w:div w:id="253590037">
          <w:marLeft w:val="0"/>
          <w:marRight w:val="0"/>
          <w:marTop w:val="0"/>
          <w:marBottom w:val="0"/>
          <w:divBdr>
            <w:top w:val="none" w:sz="0" w:space="0" w:color="auto"/>
            <w:left w:val="none" w:sz="0" w:space="0" w:color="auto"/>
            <w:bottom w:val="none" w:sz="0" w:space="0" w:color="auto"/>
            <w:right w:val="none" w:sz="0" w:space="0" w:color="auto"/>
          </w:divBdr>
        </w:div>
        <w:div w:id="398401948">
          <w:marLeft w:val="0"/>
          <w:marRight w:val="0"/>
          <w:marTop w:val="0"/>
          <w:marBottom w:val="0"/>
          <w:divBdr>
            <w:top w:val="none" w:sz="0" w:space="0" w:color="auto"/>
            <w:left w:val="none" w:sz="0" w:space="0" w:color="auto"/>
            <w:bottom w:val="none" w:sz="0" w:space="0" w:color="auto"/>
            <w:right w:val="none" w:sz="0" w:space="0" w:color="auto"/>
          </w:divBdr>
        </w:div>
        <w:div w:id="1992905102">
          <w:marLeft w:val="0"/>
          <w:marRight w:val="0"/>
          <w:marTop w:val="0"/>
          <w:marBottom w:val="0"/>
          <w:divBdr>
            <w:top w:val="none" w:sz="0" w:space="0" w:color="auto"/>
            <w:left w:val="none" w:sz="0" w:space="0" w:color="auto"/>
            <w:bottom w:val="none" w:sz="0" w:space="0" w:color="auto"/>
            <w:right w:val="none" w:sz="0" w:space="0" w:color="auto"/>
          </w:divBdr>
        </w:div>
        <w:div w:id="1172140757">
          <w:marLeft w:val="0"/>
          <w:marRight w:val="0"/>
          <w:marTop w:val="0"/>
          <w:marBottom w:val="0"/>
          <w:divBdr>
            <w:top w:val="none" w:sz="0" w:space="0" w:color="auto"/>
            <w:left w:val="none" w:sz="0" w:space="0" w:color="auto"/>
            <w:bottom w:val="none" w:sz="0" w:space="0" w:color="auto"/>
            <w:right w:val="none" w:sz="0" w:space="0" w:color="auto"/>
          </w:divBdr>
        </w:div>
        <w:div w:id="48456613">
          <w:marLeft w:val="0"/>
          <w:marRight w:val="0"/>
          <w:marTop w:val="0"/>
          <w:marBottom w:val="0"/>
          <w:divBdr>
            <w:top w:val="none" w:sz="0" w:space="0" w:color="auto"/>
            <w:left w:val="none" w:sz="0" w:space="0" w:color="auto"/>
            <w:bottom w:val="none" w:sz="0" w:space="0" w:color="auto"/>
            <w:right w:val="none" w:sz="0" w:space="0" w:color="auto"/>
          </w:divBdr>
        </w:div>
        <w:div w:id="1165242563">
          <w:marLeft w:val="0"/>
          <w:marRight w:val="0"/>
          <w:marTop w:val="0"/>
          <w:marBottom w:val="0"/>
          <w:divBdr>
            <w:top w:val="none" w:sz="0" w:space="0" w:color="auto"/>
            <w:left w:val="none" w:sz="0" w:space="0" w:color="auto"/>
            <w:bottom w:val="none" w:sz="0" w:space="0" w:color="auto"/>
            <w:right w:val="none" w:sz="0" w:space="0" w:color="auto"/>
          </w:divBdr>
        </w:div>
        <w:div w:id="874198673">
          <w:marLeft w:val="0"/>
          <w:marRight w:val="0"/>
          <w:marTop w:val="0"/>
          <w:marBottom w:val="0"/>
          <w:divBdr>
            <w:top w:val="none" w:sz="0" w:space="0" w:color="auto"/>
            <w:left w:val="none" w:sz="0" w:space="0" w:color="auto"/>
            <w:bottom w:val="none" w:sz="0" w:space="0" w:color="auto"/>
            <w:right w:val="none" w:sz="0" w:space="0" w:color="auto"/>
          </w:divBdr>
        </w:div>
        <w:div w:id="47340691">
          <w:marLeft w:val="0"/>
          <w:marRight w:val="0"/>
          <w:marTop w:val="0"/>
          <w:marBottom w:val="0"/>
          <w:divBdr>
            <w:top w:val="none" w:sz="0" w:space="0" w:color="auto"/>
            <w:left w:val="none" w:sz="0" w:space="0" w:color="auto"/>
            <w:bottom w:val="none" w:sz="0" w:space="0" w:color="auto"/>
            <w:right w:val="none" w:sz="0" w:space="0" w:color="auto"/>
          </w:divBdr>
        </w:div>
        <w:div w:id="520168822">
          <w:marLeft w:val="0"/>
          <w:marRight w:val="0"/>
          <w:marTop w:val="0"/>
          <w:marBottom w:val="0"/>
          <w:divBdr>
            <w:top w:val="none" w:sz="0" w:space="0" w:color="auto"/>
            <w:left w:val="none" w:sz="0" w:space="0" w:color="auto"/>
            <w:bottom w:val="none" w:sz="0" w:space="0" w:color="auto"/>
            <w:right w:val="none" w:sz="0" w:space="0" w:color="auto"/>
          </w:divBdr>
        </w:div>
        <w:div w:id="778528522">
          <w:marLeft w:val="0"/>
          <w:marRight w:val="0"/>
          <w:marTop w:val="0"/>
          <w:marBottom w:val="0"/>
          <w:divBdr>
            <w:top w:val="none" w:sz="0" w:space="0" w:color="auto"/>
            <w:left w:val="none" w:sz="0" w:space="0" w:color="auto"/>
            <w:bottom w:val="none" w:sz="0" w:space="0" w:color="auto"/>
            <w:right w:val="none" w:sz="0" w:space="0" w:color="auto"/>
          </w:divBdr>
        </w:div>
        <w:div w:id="315114963">
          <w:marLeft w:val="0"/>
          <w:marRight w:val="0"/>
          <w:marTop w:val="0"/>
          <w:marBottom w:val="0"/>
          <w:divBdr>
            <w:top w:val="none" w:sz="0" w:space="0" w:color="auto"/>
            <w:left w:val="none" w:sz="0" w:space="0" w:color="auto"/>
            <w:bottom w:val="none" w:sz="0" w:space="0" w:color="auto"/>
            <w:right w:val="none" w:sz="0" w:space="0" w:color="auto"/>
          </w:divBdr>
        </w:div>
        <w:div w:id="1041327413">
          <w:marLeft w:val="0"/>
          <w:marRight w:val="0"/>
          <w:marTop w:val="0"/>
          <w:marBottom w:val="0"/>
          <w:divBdr>
            <w:top w:val="none" w:sz="0" w:space="0" w:color="auto"/>
            <w:left w:val="none" w:sz="0" w:space="0" w:color="auto"/>
            <w:bottom w:val="none" w:sz="0" w:space="0" w:color="auto"/>
            <w:right w:val="none" w:sz="0" w:space="0" w:color="auto"/>
          </w:divBdr>
        </w:div>
        <w:div w:id="1391464952">
          <w:marLeft w:val="0"/>
          <w:marRight w:val="0"/>
          <w:marTop w:val="0"/>
          <w:marBottom w:val="0"/>
          <w:divBdr>
            <w:top w:val="none" w:sz="0" w:space="0" w:color="auto"/>
            <w:left w:val="none" w:sz="0" w:space="0" w:color="auto"/>
            <w:bottom w:val="none" w:sz="0" w:space="0" w:color="auto"/>
            <w:right w:val="none" w:sz="0" w:space="0" w:color="auto"/>
          </w:divBdr>
        </w:div>
        <w:div w:id="1437754678">
          <w:marLeft w:val="0"/>
          <w:marRight w:val="0"/>
          <w:marTop w:val="0"/>
          <w:marBottom w:val="0"/>
          <w:divBdr>
            <w:top w:val="none" w:sz="0" w:space="0" w:color="auto"/>
            <w:left w:val="none" w:sz="0" w:space="0" w:color="auto"/>
            <w:bottom w:val="none" w:sz="0" w:space="0" w:color="auto"/>
            <w:right w:val="none" w:sz="0" w:space="0" w:color="auto"/>
          </w:divBdr>
        </w:div>
        <w:div w:id="2116094465">
          <w:marLeft w:val="0"/>
          <w:marRight w:val="0"/>
          <w:marTop w:val="0"/>
          <w:marBottom w:val="0"/>
          <w:divBdr>
            <w:top w:val="none" w:sz="0" w:space="0" w:color="auto"/>
            <w:left w:val="none" w:sz="0" w:space="0" w:color="auto"/>
            <w:bottom w:val="none" w:sz="0" w:space="0" w:color="auto"/>
            <w:right w:val="none" w:sz="0" w:space="0" w:color="auto"/>
          </w:divBdr>
        </w:div>
        <w:div w:id="1264150683">
          <w:marLeft w:val="0"/>
          <w:marRight w:val="0"/>
          <w:marTop w:val="0"/>
          <w:marBottom w:val="0"/>
          <w:divBdr>
            <w:top w:val="none" w:sz="0" w:space="0" w:color="auto"/>
            <w:left w:val="none" w:sz="0" w:space="0" w:color="auto"/>
            <w:bottom w:val="none" w:sz="0" w:space="0" w:color="auto"/>
            <w:right w:val="none" w:sz="0" w:space="0" w:color="auto"/>
          </w:divBdr>
        </w:div>
        <w:div w:id="936905076">
          <w:marLeft w:val="0"/>
          <w:marRight w:val="0"/>
          <w:marTop w:val="0"/>
          <w:marBottom w:val="0"/>
          <w:divBdr>
            <w:top w:val="none" w:sz="0" w:space="0" w:color="auto"/>
            <w:left w:val="none" w:sz="0" w:space="0" w:color="auto"/>
            <w:bottom w:val="none" w:sz="0" w:space="0" w:color="auto"/>
            <w:right w:val="none" w:sz="0" w:space="0" w:color="auto"/>
          </w:divBdr>
        </w:div>
        <w:div w:id="1060790154">
          <w:marLeft w:val="0"/>
          <w:marRight w:val="0"/>
          <w:marTop w:val="0"/>
          <w:marBottom w:val="0"/>
          <w:divBdr>
            <w:top w:val="none" w:sz="0" w:space="0" w:color="auto"/>
            <w:left w:val="none" w:sz="0" w:space="0" w:color="auto"/>
            <w:bottom w:val="none" w:sz="0" w:space="0" w:color="auto"/>
            <w:right w:val="none" w:sz="0" w:space="0" w:color="auto"/>
          </w:divBdr>
        </w:div>
        <w:div w:id="1738167592">
          <w:marLeft w:val="0"/>
          <w:marRight w:val="0"/>
          <w:marTop w:val="0"/>
          <w:marBottom w:val="0"/>
          <w:divBdr>
            <w:top w:val="none" w:sz="0" w:space="0" w:color="auto"/>
            <w:left w:val="none" w:sz="0" w:space="0" w:color="auto"/>
            <w:bottom w:val="none" w:sz="0" w:space="0" w:color="auto"/>
            <w:right w:val="none" w:sz="0" w:space="0" w:color="auto"/>
          </w:divBdr>
        </w:div>
        <w:div w:id="31424084">
          <w:marLeft w:val="0"/>
          <w:marRight w:val="0"/>
          <w:marTop w:val="0"/>
          <w:marBottom w:val="0"/>
          <w:divBdr>
            <w:top w:val="none" w:sz="0" w:space="0" w:color="auto"/>
            <w:left w:val="none" w:sz="0" w:space="0" w:color="auto"/>
            <w:bottom w:val="none" w:sz="0" w:space="0" w:color="auto"/>
            <w:right w:val="none" w:sz="0" w:space="0" w:color="auto"/>
          </w:divBdr>
        </w:div>
        <w:div w:id="134495030">
          <w:marLeft w:val="0"/>
          <w:marRight w:val="0"/>
          <w:marTop w:val="0"/>
          <w:marBottom w:val="0"/>
          <w:divBdr>
            <w:top w:val="none" w:sz="0" w:space="0" w:color="auto"/>
            <w:left w:val="none" w:sz="0" w:space="0" w:color="auto"/>
            <w:bottom w:val="none" w:sz="0" w:space="0" w:color="auto"/>
            <w:right w:val="none" w:sz="0" w:space="0" w:color="auto"/>
          </w:divBdr>
        </w:div>
        <w:div w:id="342785507">
          <w:marLeft w:val="0"/>
          <w:marRight w:val="0"/>
          <w:marTop w:val="0"/>
          <w:marBottom w:val="0"/>
          <w:divBdr>
            <w:top w:val="none" w:sz="0" w:space="0" w:color="auto"/>
            <w:left w:val="none" w:sz="0" w:space="0" w:color="auto"/>
            <w:bottom w:val="none" w:sz="0" w:space="0" w:color="auto"/>
            <w:right w:val="none" w:sz="0" w:space="0" w:color="auto"/>
          </w:divBdr>
        </w:div>
        <w:div w:id="668561892">
          <w:marLeft w:val="0"/>
          <w:marRight w:val="0"/>
          <w:marTop w:val="0"/>
          <w:marBottom w:val="0"/>
          <w:divBdr>
            <w:top w:val="none" w:sz="0" w:space="0" w:color="auto"/>
            <w:left w:val="none" w:sz="0" w:space="0" w:color="auto"/>
            <w:bottom w:val="none" w:sz="0" w:space="0" w:color="auto"/>
            <w:right w:val="none" w:sz="0" w:space="0" w:color="auto"/>
          </w:divBdr>
        </w:div>
        <w:div w:id="1889146883">
          <w:marLeft w:val="0"/>
          <w:marRight w:val="0"/>
          <w:marTop w:val="0"/>
          <w:marBottom w:val="0"/>
          <w:divBdr>
            <w:top w:val="none" w:sz="0" w:space="0" w:color="auto"/>
            <w:left w:val="none" w:sz="0" w:space="0" w:color="auto"/>
            <w:bottom w:val="none" w:sz="0" w:space="0" w:color="auto"/>
            <w:right w:val="none" w:sz="0" w:space="0" w:color="auto"/>
          </w:divBdr>
        </w:div>
        <w:div w:id="903181874">
          <w:marLeft w:val="0"/>
          <w:marRight w:val="0"/>
          <w:marTop w:val="0"/>
          <w:marBottom w:val="0"/>
          <w:divBdr>
            <w:top w:val="none" w:sz="0" w:space="0" w:color="auto"/>
            <w:left w:val="none" w:sz="0" w:space="0" w:color="auto"/>
            <w:bottom w:val="none" w:sz="0" w:space="0" w:color="auto"/>
            <w:right w:val="none" w:sz="0" w:space="0" w:color="auto"/>
          </w:divBdr>
        </w:div>
        <w:div w:id="199633952">
          <w:marLeft w:val="0"/>
          <w:marRight w:val="0"/>
          <w:marTop w:val="0"/>
          <w:marBottom w:val="0"/>
          <w:divBdr>
            <w:top w:val="none" w:sz="0" w:space="0" w:color="auto"/>
            <w:left w:val="none" w:sz="0" w:space="0" w:color="auto"/>
            <w:bottom w:val="none" w:sz="0" w:space="0" w:color="auto"/>
            <w:right w:val="none" w:sz="0" w:space="0" w:color="auto"/>
          </w:divBdr>
        </w:div>
        <w:div w:id="1671443453">
          <w:marLeft w:val="0"/>
          <w:marRight w:val="0"/>
          <w:marTop w:val="0"/>
          <w:marBottom w:val="0"/>
          <w:divBdr>
            <w:top w:val="none" w:sz="0" w:space="0" w:color="auto"/>
            <w:left w:val="none" w:sz="0" w:space="0" w:color="auto"/>
            <w:bottom w:val="none" w:sz="0" w:space="0" w:color="auto"/>
            <w:right w:val="none" w:sz="0" w:space="0" w:color="auto"/>
          </w:divBdr>
        </w:div>
        <w:div w:id="380714367">
          <w:marLeft w:val="0"/>
          <w:marRight w:val="0"/>
          <w:marTop w:val="0"/>
          <w:marBottom w:val="0"/>
          <w:divBdr>
            <w:top w:val="none" w:sz="0" w:space="0" w:color="auto"/>
            <w:left w:val="none" w:sz="0" w:space="0" w:color="auto"/>
            <w:bottom w:val="none" w:sz="0" w:space="0" w:color="auto"/>
            <w:right w:val="none" w:sz="0" w:space="0" w:color="auto"/>
          </w:divBdr>
        </w:div>
        <w:div w:id="1003120191">
          <w:marLeft w:val="0"/>
          <w:marRight w:val="0"/>
          <w:marTop w:val="0"/>
          <w:marBottom w:val="0"/>
          <w:divBdr>
            <w:top w:val="none" w:sz="0" w:space="0" w:color="auto"/>
            <w:left w:val="none" w:sz="0" w:space="0" w:color="auto"/>
            <w:bottom w:val="none" w:sz="0" w:space="0" w:color="auto"/>
            <w:right w:val="none" w:sz="0" w:space="0" w:color="auto"/>
          </w:divBdr>
        </w:div>
        <w:div w:id="879053905">
          <w:marLeft w:val="0"/>
          <w:marRight w:val="0"/>
          <w:marTop w:val="0"/>
          <w:marBottom w:val="0"/>
          <w:divBdr>
            <w:top w:val="none" w:sz="0" w:space="0" w:color="auto"/>
            <w:left w:val="none" w:sz="0" w:space="0" w:color="auto"/>
            <w:bottom w:val="none" w:sz="0" w:space="0" w:color="auto"/>
            <w:right w:val="none" w:sz="0" w:space="0" w:color="auto"/>
          </w:divBdr>
        </w:div>
        <w:div w:id="1296639114">
          <w:marLeft w:val="0"/>
          <w:marRight w:val="0"/>
          <w:marTop w:val="0"/>
          <w:marBottom w:val="0"/>
          <w:divBdr>
            <w:top w:val="none" w:sz="0" w:space="0" w:color="auto"/>
            <w:left w:val="none" w:sz="0" w:space="0" w:color="auto"/>
            <w:bottom w:val="none" w:sz="0" w:space="0" w:color="auto"/>
            <w:right w:val="none" w:sz="0" w:space="0" w:color="auto"/>
          </w:divBdr>
        </w:div>
        <w:div w:id="1393238652">
          <w:marLeft w:val="0"/>
          <w:marRight w:val="0"/>
          <w:marTop w:val="0"/>
          <w:marBottom w:val="0"/>
          <w:divBdr>
            <w:top w:val="none" w:sz="0" w:space="0" w:color="auto"/>
            <w:left w:val="none" w:sz="0" w:space="0" w:color="auto"/>
            <w:bottom w:val="none" w:sz="0" w:space="0" w:color="auto"/>
            <w:right w:val="none" w:sz="0" w:space="0" w:color="auto"/>
          </w:divBdr>
        </w:div>
        <w:div w:id="1861552393">
          <w:marLeft w:val="0"/>
          <w:marRight w:val="0"/>
          <w:marTop w:val="0"/>
          <w:marBottom w:val="0"/>
          <w:divBdr>
            <w:top w:val="none" w:sz="0" w:space="0" w:color="auto"/>
            <w:left w:val="none" w:sz="0" w:space="0" w:color="auto"/>
            <w:bottom w:val="none" w:sz="0" w:space="0" w:color="auto"/>
            <w:right w:val="none" w:sz="0" w:space="0" w:color="auto"/>
          </w:divBdr>
        </w:div>
        <w:div w:id="498229498">
          <w:marLeft w:val="0"/>
          <w:marRight w:val="0"/>
          <w:marTop w:val="0"/>
          <w:marBottom w:val="0"/>
          <w:divBdr>
            <w:top w:val="none" w:sz="0" w:space="0" w:color="auto"/>
            <w:left w:val="none" w:sz="0" w:space="0" w:color="auto"/>
            <w:bottom w:val="none" w:sz="0" w:space="0" w:color="auto"/>
            <w:right w:val="none" w:sz="0" w:space="0" w:color="auto"/>
          </w:divBdr>
        </w:div>
        <w:div w:id="1987665072">
          <w:marLeft w:val="0"/>
          <w:marRight w:val="0"/>
          <w:marTop w:val="0"/>
          <w:marBottom w:val="0"/>
          <w:divBdr>
            <w:top w:val="none" w:sz="0" w:space="0" w:color="auto"/>
            <w:left w:val="none" w:sz="0" w:space="0" w:color="auto"/>
            <w:bottom w:val="none" w:sz="0" w:space="0" w:color="auto"/>
            <w:right w:val="none" w:sz="0" w:space="0" w:color="auto"/>
          </w:divBdr>
        </w:div>
        <w:div w:id="1847094824">
          <w:marLeft w:val="0"/>
          <w:marRight w:val="0"/>
          <w:marTop w:val="0"/>
          <w:marBottom w:val="0"/>
          <w:divBdr>
            <w:top w:val="none" w:sz="0" w:space="0" w:color="auto"/>
            <w:left w:val="none" w:sz="0" w:space="0" w:color="auto"/>
            <w:bottom w:val="none" w:sz="0" w:space="0" w:color="auto"/>
            <w:right w:val="none" w:sz="0" w:space="0" w:color="auto"/>
          </w:divBdr>
        </w:div>
        <w:div w:id="551386674">
          <w:marLeft w:val="0"/>
          <w:marRight w:val="0"/>
          <w:marTop w:val="0"/>
          <w:marBottom w:val="0"/>
          <w:divBdr>
            <w:top w:val="none" w:sz="0" w:space="0" w:color="auto"/>
            <w:left w:val="none" w:sz="0" w:space="0" w:color="auto"/>
            <w:bottom w:val="none" w:sz="0" w:space="0" w:color="auto"/>
            <w:right w:val="none" w:sz="0" w:space="0" w:color="auto"/>
          </w:divBdr>
        </w:div>
        <w:div w:id="1694918243">
          <w:marLeft w:val="0"/>
          <w:marRight w:val="0"/>
          <w:marTop w:val="0"/>
          <w:marBottom w:val="0"/>
          <w:divBdr>
            <w:top w:val="none" w:sz="0" w:space="0" w:color="auto"/>
            <w:left w:val="none" w:sz="0" w:space="0" w:color="auto"/>
            <w:bottom w:val="none" w:sz="0" w:space="0" w:color="auto"/>
            <w:right w:val="none" w:sz="0" w:space="0" w:color="auto"/>
          </w:divBdr>
        </w:div>
        <w:div w:id="2025936143">
          <w:marLeft w:val="0"/>
          <w:marRight w:val="0"/>
          <w:marTop w:val="0"/>
          <w:marBottom w:val="0"/>
          <w:divBdr>
            <w:top w:val="none" w:sz="0" w:space="0" w:color="auto"/>
            <w:left w:val="none" w:sz="0" w:space="0" w:color="auto"/>
            <w:bottom w:val="none" w:sz="0" w:space="0" w:color="auto"/>
            <w:right w:val="none" w:sz="0" w:space="0" w:color="auto"/>
          </w:divBdr>
        </w:div>
        <w:div w:id="1373766859">
          <w:marLeft w:val="0"/>
          <w:marRight w:val="0"/>
          <w:marTop w:val="0"/>
          <w:marBottom w:val="0"/>
          <w:divBdr>
            <w:top w:val="none" w:sz="0" w:space="0" w:color="auto"/>
            <w:left w:val="none" w:sz="0" w:space="0" w:color="auto"/>
            <w:bottom w:val="none" w:sz="0" w:space="0" w:color="auto"/>
            <w:right w:val="none" w:sz="0" w:space="0" w:color="auto"/>
          </w:divBdr>
        </w:div>
        <w:div w:id="1758405948">
          <w:marLeft w:val="0"/>
          <w:marRight w:val="0"/>
          <w:marTop w:val="0"/>
          <w:marBottom w:val="0"/>
          <w:divBdr>
            <w:top w:val="none" w:sz="0" w:space="0" w:color="auto"/>
            <w:left w:val="none" w:sz="0" w:space="0" w:color="auto"/>
            <w:bottom w:val="none" w:sz="0" w:space="0" w:color="auto"/>
            <w:right w:val="none" w:sz="0" w:space="0" w:color="auto"/>
          </w:divBdr>
        </w:div>
        <w:div w:id="215093384">
          <w:marLeft w:val="0"/>
          <w:marRight w:val="0"/>
          <w:marTop w:val="0"/>
          <w:marBottom w:val="0"/>
          <w:divBdr>
            <w:top w:val="none" w:sz="0" w:space="0" w:color="auto"/>
            <w:left w:val="none" w:sz="0" w:space="0" w:color="auto"/>
            <w:bottom w:val="none" w:sz="0" w:space="0" w:color="auto"/>
            <w:right w:val="none" w:sz="0" w:space="0" w:color="auto"/>
          </w:divBdr>
        </w:div>
        <w:div w:id="888304493">
          <w:marLeft w:val="0"/>
          <w:marRight w:val="0"/>
          <w:marTop w:val="0"/>
          <w:marBottom w:val="0"/>
          <w:divBdr>
            <w:top w:val="none" w:sz="0" w:space="0" w:color="auto"/>
            <w:left w:val="none" w:sz="0" w:space="0" w:color="auto"/>
            <w:bottom w:val="none" w:sz="0" w:space="0" w:color="auto"/>
            <w:right w:val="none" w:sz="0" w:space="0" w:color="auto"/>
          </w:divBdr>
        </w:div>
        <w:div w:id="1383016294">
          <w:marLeft w:val="0"/>
          <w:marRight w:val="0"/>
          <w:marTop w:val="0"/>
          <w:marBottom w:val="0"/>
          <w:divBdr>
            <w:top w:val="none" w:sz="0" w:space="0" w:color="auto"/>
            <w:left w:val="none" w:sz="0" w:space="0" w:color="auto"/>
            <w:bottom w:val="none" w:sz="0" w:space="0" w:color="auto"/>
            <w:right w:val="none" w:sz="0" w:space="0" w:color="auto"/>
          </w:divBdr>
        </w:div>
        <w:div w:id="428745989">
          <w:marLeft w:val="0"/>
          <w:marRight w:val="0"/>
          <w:marTop w:val="0"/>
          <w:marBottom w:val="0"/>
          <w:divBdr>
            <w:top w:val="none" w:sz="0" w:space="0" w:color="auto"/>
            <w:left w:val="none" w:sz="0" w:space="0" w:color="auto"/>
            <w:bottom w:val="none" w:sz="0" w:space="0" w:color="auto"/>
            <w:right w:val="none" w:sz="0" w:space="0" w:color="auto"/>
          </w:divBdr>
        </w:div>
        <w:div w:id="1213998510">
          <w:marLeft w:val="0"/>
          <w:marRight w:val="0"/>
          <w:marTop w:val="0"/>
          <w:marBottom w:val="0"/>
          <w:divBdr>
            <w:top w:val="none" w:sz="0" w:space="0" w:color="auto"/>
            <w:left w:val="none" w:sz="0" w:space="0" w:color="auto"/>
            <w:bottom w:val="none" w:sz="0" w:space="0" w:color="auto"/>
            <w:right w:val="none" w:sz="0" w:space="0" w:color="auto"/>
          </w:divBdr>
        </w:div>
        <w:div w:id="233322205">
          <w:marLeft w:val="0"/>
          <w:marRight w:val="0"/>
          <w:marTop w:val="0"/>
          <w:marBottom w:val="0"/>
          <w:divBdr>
            <w:top w:val="none" w:sz="0" w:space="0" w:color="auto"/>
            <w:left w:val="none" w:sz="0" w:space="0" w:color="auto"/>
            <w:bottom w:val="none" w:sz="0" w:space="0" w:color="auto"/>
            <w:right w:val="none" w:sz="0" w:space="0" w:color="auto"/>
          </w:divBdr>
        </w:div>
        <w:div w:id="1279525841">
          <w:marLeft w:val="0"/>
          <w:marRight w:val="0"/>
          <w:marTop w:val="0"/>
          <w:marBottom w:val="0"/>
          <w:divBdr>
            <w:top w:val="none" w:sz="0" w:space="0" w:color="auto"/>
            <w:left w:val="none" w:sz="0" w:space="0" w:color="auto"/>
            <w:bottom w:val="none" w:sz="0" w:space="0" w:color="auto"/>
            <w:right w:val="none" w:sz="0" w:space="0" w:color="auto"/>
          </w:divBdr>
        </w:div>
        <w:div w:id="1857621530">
          <w:marLeft w:val="0"/>
          <w:marRight w:val="0"/>
          <w:marTop w:val="0"/>
          <w:marBottom w:val="0"/>
          <w:divBdr>
            <w:top w:val="none" w:sz="0" w:space="0" w:color="auto"/>
            <w:left w:val="none" w:sz="0" w:space="0" w:color="auto"/>
            <w:bottom w:val="none" w:sz="0" w:space="0" w:color="auto"/>
            <w:right w:val="none" w:sz="0" w:space="0" w:color="auto"/>
          </w:divBdr>
        </w:div>
        <w:div w:id="426315403">
          <w:marLeft w:val="0"/>
          <w:marRight w:val="0"/>
          <w:marTop w:val="0"/>
          <w:marBottom w:val="0"/>
          <w:divBdr>
            <w:top w:val="none" w:sz="0" w:space="0" w:color="auto"/>
            <w:left w:val="none" w:sz="0" w:space="0" w:color="auto"/>
            <w:bottom w:val="none" w:sz="0" w:space="0" w:color="auto"/>
            <w:right w:val="none" w:sz="0" w:space="0" w:color="auto"/>
          </w:divBdr>
        </w:div>
        <w:div w:id="1902671388">
          <w:marLeft w:val="0"/>
          <w:marRight w:val="0"/>
          <w:marTop w:val="0"/>
          <w:marBottom w:val="0"/>
          <w:divBdr>
            <w:top w:val="none" w:sz="0" w:space="0" w:color="auto"/>
            <w:left w:val="none" w:sz="0" w:space="0" w:color="auto"/>
            <w:bottom w:val="none" w:sz="0" w:space="0" w:color="auto"/>
            <w:right w:val="none" w:sz="0" w:space="0" w:color="auto"/>
          </w:divBdr>
        </w:div>
        <w:div w:id="765535841">
          <w:marLeft w:val="0"/>
          <w:marRight w:val="0"/>
          <w:marTop w:val="0"/>
          <w:marBottom w:val="0"/>
          <w:divBdr>
            <w:top w:val="none" w:sz="0" w:space="0" w:color="auto"/>
            <w:left w:val="none" w:sz="0" w:space="0" w:color="auto"/>
            <w:bottom w:val="none" w:sz="0" w:space="0" w:color="auto"/>
            <w:right w:val="none" w:sz="0" w:space="0" w:color="auto"/>
          </w:divBdr>
        </w:div>
        <w:div w:id="1980071640">
          <w:marLeft w:val="0"/>
          <w:marRight w:val="0"/>
          <w:marTop w:val="0"/>
          <w:marBottom w:val="0"/>
          <w:divBdr>
            <w:top w:val="none" w:sz="0" w:space="0" w:color="auto"/>
            <w:left w:val="none" w:sz="0" w:space="0" w:color="auto"/>
            <w:bottom w:val="none" w:sz="0" w:space="0" w:color="auto"/>
            <w:right w:val="none" w:sz="0" w:space="0" w:color="auto"/>
          </w:divBdr>
        </w:div>
        <w:div w:id="1557281629">
          <w:marLeft w:val="0"/>
          <w:marRight w:val="0"/>
          <w:marTop w:val="0"/>
          <w:marBottom w:val="0"/>
          <w:divBdr>
            <w:top w:val="none" w:sz="0" w:space="0" w:color="auto"/>
            <w:left w:val="none" w:sz="0" w:space="0" w:color="auto"/>
            <w:bottom w:val="none" w:sz="0" w:space="0" w:color="auto"/>
            <w:right w:val="none" w:sz="0" w:space="0" w:color="auto"/>
          </w:divBdr>
        </w:div>
        <w:div w:id="1704094626">
          <w:marLeft w:val="0"/>
          <w:marRight w:val="0"/>
          <w:marTop w:val="0"/>
          <w:marBottom w:val="0"/>
          <w:divBdr>
            <w:top w:val="none" w:sz="0" w:space="0" w:color="auto"/>
            <w:left w:val="none" w:sz="0" w:space="0" w:color="auto"/>
            <w:bottom w:val="none" w:sz="0" w:space="0" w:color="auto"/>
            <w:right w:val="none" w:sz="0" w:space="0" w:color="auto"/>
          </w:divBdr>
        </w:div>
        <w:div w:id="1499227065">
          <w:marLeft w:val="0"/>
          <w:marRight w:val="0"/>
          <w:marTop w:val="0"/>
          <w:marBottom w:val="0"/>
          <w:divBdr>
            <w:top w:val="none" w:sz="0" w:space="0" w:color="auto"/>
            <w:left w:val="none" w:sz="0" w:space="0" w:color="auto"/>
            <w:bottom w:val="none" w:sz="0" w:space="0" w:color="auto"/>
            <w:right w:val="none" w:sz="0" w:space="0" w:color="auto"/>
          </w:divBdr>
        </w:div>
        <w:div w:id="1507674967">
          <w:marLeft w:val="0"/>
          <w:marRight w:val="0"/>
          <w:marTop w:val="0"/>
          <w:marBottom w:val="0"/>
          <w:divBdr>
            <w:top w:val="none" w:sz="0" w:space="0" w:color="auto"/>
            <w:left w:val="none" w:sz="0" w:space="0" w:color="auto"/>
            <w:bottom w:val="none" w:sz="0" w:space="0" w:color="auto"/>
            <w:right w:val="none" w:sz="0" w:space="0" w:color="auto"/>
          </w:divBdr>
        </w:div>
        <w:div w:id="1669793440">
          <w:marLeft w:val="0"/>
          <w:marRight w:val="0"/>
          <w:marTop w:val="0"/>
          <w:marBottom w:val="0"/>
          <w:divBdr>
            <w:top w:val="none" w:sz="0" w:space="0" w:color="auto"/>
            <w:left w:val="none" w:sz="0" w:space="0" w:color="auto"/>
            <w:bottom w:val="none" w:sz="0" w:space="0" w:color="auto"/>
            <w:right w:val="none" w:sz="0" w:space="0" w:color="auto"/>
          </w:divBdr>
        </w:div>
        <w:div w:id="713428736">
          <w:marLeft w:val="0"/>
          <w:marRight w:val="0"/>
          <w:marTop w:val="0"/>
          <w:marBottom w:val="0"/>
          <w:divBdr>
            <w:top w:val="none" w:sz="0" w:space="0" w:color="auto"/>
            <w:left w:val="none" w:sz="0" w:space="0" w:color="auto"/>
            <w:bottom w:val="none" w:sz="0" w:space="0" w:color="auto"/>
            <w:right w:val="none" w:sz="0" w:space="0" w:color="auto"/>
          </w:divBdr>
        </w:div>
        <w:div w:id="1853837024">
          <w:marLeft w:val="0"/>
          <w:marRight w:val="0"/>
          <w:marTop w:val="0"/>
          <w:marBottom w:val="0"/>
          <w:divBdr>
            <w:top w:val="none" w:sz="0" w:space="0" w:color="auto"/>
            <w:left w:val="none" w:sz="0" w:space="0" w:color="auto"/>
            <w:bottom w:val="none" w:sz="0" w:space="0" w:color="auto"/>
            <w:right w:val="none" w:sz="0" w:space="0" w:color="auto"/>
          </w:divBdr>
        </w:div>
        <w:div w:id="1971008906">
          <w:marLeft w:val="0"/>
          <w:marRight w:val="0"/>
          <w:marTop w:val="0"/>
          <w:marBottom w:val="0"/>
          <w:divBdr>
            <w:top w:val="none" w:sz="0" w:space="0" w:color="auto"/>
            <w:left w:val="none" w:sz="0" w:space="0" w:color="auto"/>
            <w:bottom w:val="none" w:sz="0" w:space="0" w:color="auto"/>
            <w:right w:val="none" w:sz="0" w:space="0" w:color="auto"/>
          </w:divBdr>
        </w:div>
        <w:div w:id="258031485">
          <w:marLeft w:val="0"/>
          <w:marRight w:val="0"/>
          <w:marTop w:val="0"/>
          <w:marBottom w:val="0"/>
          <w:divBdr>
            <w:top w:val="none" w:sz="0" w:space="0" w:color="auto"/>
            <w:left w:val="none" w:sz="0" w:space="0" w:color="auto"/>
            <w:bottom w:val="none" w:sz="0" w:space="0" w:color="auto"/>
            <w:right w:val="none" w:sz="0" w:space="0" w:color="auto"/>
          </w:divBdr>
        </w:div>
        <w:div w:id="1112356581">
          <w:marLeft w:val="0"/>
          <w:marRight w:val="0"/>
          <w:marTop w:val="0"/>
          <w:marBottom w:val="0"/>
          <w:divBdr>
            <w:top w:val="none" w:sz="0" w:space="0" w:color="auto"/>
            <w:left w:val="none" w:sz="0" w:space="0" w:color="auto"/>
            <w:bottom w:val="none" w:sz="0" w:space="0" w:color="auto"/>
            <w:right w:val="none" w:sz="0" w:space="0" w:color="auto"/>
          </w:divBdr>
        </w:div>
        <w:div w:id="404454862">
          <w:marLeft w:val="0"/>
          <w:marRight w:val="0"/>
          <w:marTop w:val="0"/>
          <w:marBottom w:val="0"/>
          <w:divBdr>
            <w:top w:val="none" w:sz="0" w:space="0" w:color="auto"/>
            <w:left w:val="none" w:sz="0" w:space="0" w:color="auto"/>
            <w:bottom w:val="none" w:sz="0" w:space="0" w:color="auto"/>
            <w:right w:val="none" w:sz="0" w:space="0" w:color="auto"/>
          </w:divBdr>
        </w:div>
        <w:div w:id="1764062849">
          <w:marLeft w:val="0"/>
          <w:marRight w:val="0"/>
          <w:marTop w:val="0"/>
          <w:marBottom w:val="0"/>
          <w:divBdr>
            <w:top w:val="none" w:sz="0" w:space="0" w:color="auto"/>
            <w:left w:val="none" w:sz="0" w:space="0" w:color="auto"/>
            <w:bottom w:val="none" w:sz="0" w:space="0" w:color="auto"/>
            <w:right w:val="none" w:sz="0" w:space="0" w:color="auto"/>
          </w:divBdr>
        </w:div>
        <w:div w:id="1875724593">
          <w:marLeft w:val="0"/>
          <w:marRight w:val="0"/>
          <w:marTop w:val="0"/>
          <w:marBottom w:val="0"/>
          <w:divBdr>
            <w:top w:val="none" w:sz="0" w:space="0" w:color="auto"/>
            <w:left w:val="none" w:sz="0" w:space="0" w:color="auto"/>
            <w:bottom w:val="none" w:sz="0" w:space="0" w:color="auto"/>
            <w:right w:val="none" w:sz="0" w:space="0" w:color="auto"/>
          </w:divBdr>
        </w:div>
        <w:div w:id="132791819">
          <w:marLeft w:val="0"/>
          <w:marRight w:val="0"/>
          <w:marTop w:val="0"/>
          <w:marBottom w:val="0"/>
          <w:divBdr>
            <w:top w:val="none" w:sz="0" w:space="0" w:color="auto"/>
            <w:left w:val="none" w:sz="0" w:space="0" w:color="auto"/>
            <w:bottom w:val="none" w:sz="0" w:space="0" w:color="auto"/>
            <w:right w:val="none" w:sz="0" w:space="0" w:color="auto"/>
          </w:divBdr>
        </w:div>
        <w:div w:id="1195731241">
          <w:marLeft w:val="0"/>
          <w:marRight w:val="0"/>
          <w:marTop w:val="0"/>
          <w:marBottom w:val="0"/>
          <w:divBdr>
            <w:top w:val="none" w:sz="0" w:space="0" w:color="auto"/>
            <w:left w:val="none" w:sz="0" w:space="0" w:color="auto"/>
            <w:bottom w:val="none" w:sz="0" w:space="0" w:color="auto"/>
            <w:right w:val="none" w:sz="0" w:space="0" w:color="auto"/>
          </w:divBdr>
        </w:div>
        <w:div w:id="1693264007">
          <w:marLeft w:val="0"/>
          <w:marRight w:val="0"/>
          <w:marTop w:val="0"/>
          <w:marBottom w:val="0"/>
          <w:divBdr>
            <w:top w:val="none" w:sz="0" w:space="0" w:color="auto"/>
            <w:left w:val="none" w:sz="0" w:space="0" w:color="auto"/>
            <w:bottom w:val="none" w:sz="0" w:space="0" w:color="auto"/>
            <w:right w:val="none" w:sz="0" w:space="0" w:color="auto"/>
          </w:divBdr>
        </w:div>
        <w:div w:id="1154685381">
          <w:marLeft w:val="0"/>
          <w:marRight w:val="0"/>
          <w:marTop w:val="0"/>
          <w:marBottom w:val="0"/>
          <w:divBdr>
            <w:top w:val="none" w:sz="0" w:space="0" w:color="auto"/>
            <w:left w:val="none" w:sz="0" w:space="0" w:color="auto"/>
            <w:bottom w:val="none" w:sz="0" w:space="0" w:color="auto"/>
            <w:right w:val="none" w:sz="0" w:space="0" w:color="auto"/>
          </w:divBdr>
        </w:div>
        <w:div w:id="477381317">
          <w:marLeft w:val="0"/>
          <w:marRight w:val="0"/>
          <w:marTop w:val="0"/>
          <w:marBottom w:val="0"/>
          <w:divBdr>
            <w:top w:val="none" w:sz="0" w:space="0" w:color="auto"/>
            <w:left w:val="none" w:sz="0" w:space="0" w:color="auto"/>
            <w:bottom w:val="none" w:sz="0" w:space="0" w:color="auto"/>
            <w:right w:val="none" w:sz="0" w:space="0" w:color="auto"/>
          </w:divBdr>
        </w:div>
        <w:div w:id="654993084">
          <w:marLeft w:val="0"/>
          <w:marRight w:val="0"/>
          <w:marTop w:val="0"/>
          <w:marBottom w:val="0"/>
          <w:divBdr>
            <w:top w:val="none" w:sz="0" w:space="0" w:color="auto"/>
            <w:left w:val="none" w:sz="0" w:space="0" w:color="auto"/>
            <w:bottom w:val="none" w:sz="0" w:space="0" w:color="auto"/>
            <w:right w:val="none" w:sz="0" w:space="0" w:color="auto"/>
          </w:divBdr>
        </w:div>
        <w:div w:id="1567491462">
          <w:marLeft w:val="0"/>
          <w:marRight w:val="0"/>
          <w:marTop w:val="0"/>
          <w:marBottom w:val="0"/>
          <w:divBdr>
            <w:top w:val="none" w:sz="0" w:space="0" w:color="auto"/>
            <w:left w:val="none" w:sz="0" w:space="0" w:color="auto"/>
            <w:bottom w:val="none" w:sz="0" w:space="0" w:color="auto"/>
            <w:right w:val="none" w:sz="0" w:space="0" w:color="auto"/>
          </w:divBdr>
        </w:div>
        <w:div w:id="1735542601">
          <w:marLeft w:val="0"/>
          <w:marRight w:val="0"/>
          <w:marTop w:val="0"/>
          <w:marBottom w:val="0"/>
          <w:divBdr>
            <w:top w:val="none" w:sz="0" w:space="0" w:color="auto"/>
            <w:left w:val="none" w:sz="0" w:space="0" w:color="auto"/>
            <w:bottom w:val="none" w:sz="0" w:space="0" w:color="auto"/>
            <w:right w:val="none" w:sz="0" w:space="0" w:color="auto"/>
          </w:divBdr>
        </w:div>
        <w:div w:id="1619095444">
          <w:marLeft w:val="0"/>
          <w:marRight w:val="0"/>
          <w:marTop w:val="0"/>
          <w:marBottom w:val="0"/>
          <w:divBdr>
            <w:top w:val="none" w:sz="0" w:space="0" w:color="auto"/>
            <w:left w:val="none" w:sz="0" w:space="0" w:color="auto"/>
            <w:bottom w:val="none" w:sz="0" w:space="0" w:color="auto"/>
            <w:right w:val="none" w:sz="0" w:space="0" w:color="auto"/>
          </w:divBdr>
        </w:div>
        <w:div w:id="455217114">
          <w:marLeft w:val="0"/>
          <w:marRight w:val="0"/>
          <w:marTop w:val="0"/>
          <w:marBottom w:val="0"/>
          <w:divBdr>
            <w:top w:val="none" w:sz="0" w:space="0" w:color="auto"/>
            <w:left w:val="none" w:sz="0" w:space="0" w:color="auto"/>
            <w:bottom w:val="none" w:sz="0" w:space="0" w:color="auto"/>
            <w:right w:val="none" w:sz="0" w:space="0" w:color="auto"/>
          </w:divBdr>
        </w:div>
        <w:div w:id="836381189">
          <w:marLeft w:val="0"/>
          <w:marRight w:val="0"/>
          <w:marTop w:val="0"/>
          <w:marBottom w:val="0"/>
          <w:divBdr>
            <w:top w:val="none" w:sz="0" w:space="0" w:color="auto"/>
            <w:left w:val="none" w:sz="0" w:space="0" w:color="auto"/>
            <w:bottom w:val="none" w:sz="0" w:space="0" w:color="auto"/>
            <w:right w:val="none" w:sz="0" w:space="0" w:color="auto"/>
          </w:divBdr>
        </w:div>
        <w:div w:id="337850148">
          <w:marLeft w:val="0"/>
          <w:marRight w:val="0"/>
          <w:marTop w:val="0"/>
          <w:marBottom w:val="0"/>
          <w:divBdr>
            <w:top w:val="none" w:sz="0" w:space="0" w:color="auto"/>
            <w:left w:val="none" w:sz="0" w:space="0" w:color="auto"/>
            <w:bottom w:val="none" w:sz="0" w:space="0" w:color="auto"/>
            <w:right w:val="none" w:sz="0" w:space="0" w:color="auto"/>
          </w:divBdr>
        </w:div>
        <w:div w:id="356740677">
          <w:marLeft w:val="0"/>
          <w:marRight w:val="0"/>
          <w:marTop w:val="0"/>
          <w:marBottom w:val="0"/>
          <w:divBdr>
            <w:top w:val="none" w:sz="0" w:space="0" w:color="auto"/>
            <w:left w:val="none" w:sz="0" w:space="0" w:color="auto"/>
            <w:bottom w:val="none" w:sz="0" w:space="0" w:color="auto"/>
            <w:right w:val="none" w:sz="0" w:space="0" w:color="auto"/>
          </w:divBdr>
        </w:div>
        <w:div w:id="114259549">
          <w:marLeft w:val="0"/>
          <w:marRight w:val="0"/>
          <w:marTop w:val="0"/>
          <w:marBottom w:val="0"/>
          <w:divBdr>
            <w:top w:val="none" w:sz="0" w:space="0" w:color="auto"/>
            <w:left w:val="none" w:sz="0" w:space="0" w:color="auto"/>
            <w:bottom w:val="none" w:sz="0" w:space="0" w:color="auto"/>
            <w:right w:val="none" w:sz="0" w:space="0" w:color="auto"/>
          </w:divBdr>
        </w:div>
        <w:div w:id="118770667">
          <w:marLeft w:val="0"/>
          <w:marRight w:val="0"/>
          <w:marTop w:val="0"/>
          <w:marBottom w:val="0"/>
          <w:divBdr>
            <w:top w:val="none" w:sz="0" w:space="0" w:color="auto"/>
            <w:left w:val="none" w:sz="0" w:space="0" w:color="auto"/>
            <w:bottom w:val="none" w:sz="0" w:space="0" w:color="auto"/>
            <w:right w:val="none" w:sz="0" w:space="0" w:color="auto"/>
          </w:divBdr>
        </w:div>
        <w:div w:id="193226129">
          <w:marLeft w:val="0"/>
          <w:marRight w:val="0"/>
          <w:marTop w:val="0"/>
          <w:marBottom w:val="0"/>
          <w:divBdr>
            <w:top w:val="none" w:sz="0" w:space="0" w:color="auto"/>
            <w:left w:val="none" w:sz="0" w:space="0" w:color="auto"/>
            <w:bottom w:val="none" w:sz="0" w:space="0" w:color="auto"/>
            <w:right w:val="none" w:sz="0" w:space="0" w:color="auto"/>
          </w:divBdr>
        </w:div>
        <w:div w:id="294676129">
          <w:marLeft w:val="0"/>
          <w:marRight w:val="0"/>
          <w:marTop w:val="0"/>
          <w:marBottom w:val="0"/>
          <w:divBdr>
            <w:top w:val="none" w:sz="0" w:space="0" w:color="auto"/>
            <w:left w:val="none" w:sz="0" w:space="0" w:color="auto"/>
            <w:bottom w:val="none" w:sz="0" w:space="0" w:color="auto"/>
            <w:right w:val="none" w:sz="0" w:space="0" w:color="auto"/>
          </w:divBdr>
        </w:div>
        <w:div w:id="1307709814">
          <w:marLeft w:val="0"/>
          <w:marRight w:val="0"/>
          <w:marTop w:val="0"/>
          <w:marBottom w:val="0"/>
          <w:divBdr>
            <w:top w:val="none" w:sz="0" w:space="0" w:color="auto"/>
            <w:left w:val="none" w:sz="0" w:space="0" w:color="auto"/>
            <w:bottom w:val="none" w:sz="0" w:space="0" w:color="auto"/>
            <w:right w:val="none" w:sz="0" w:space="0" w:color="auto"/>
          </w:divBdr>
        </w:div>
        <w:div w:id="1820262904">
          <w:marLeft w:val="0"/>
          <w:marRight w:val="0"/>
          <w:marTop w:val="0"/>
          <w:marBottom w:val="0"/>
          <w:divBdr>
            <w:top w:val="none" w:sz="0" w:space="0" w:color="auto"/>
            <w:left w:val="none" w:sz="0" w:space="0" w:color="auto"/>
            <w:bottom w:val="none" w:sz="0" w:space="0" w:color="auto"/>
            <w:right w:val="none" w:sz="0" w:space="0" w:color="auto"/>
          </w:divBdr>
        </w:div>
        <w:div w:id="172888271">
          <w:marLeft w:val="0"/>
          <w:marRight w:val="0"/>
          <w:marTop w:val="0"/>
          <w:marBottom w:val="0"/>
          <w:divBdr>
            <w:top w:val="none" w:sz="0" w:space="0" w:color="auto"/>
            <w:left w:val="none" w:sz="0" w:space="0" w:color="auto"/>
            <w:bottom w:val="none" w:sz="0" w:space="0" w:color="auto"/>
            <w:right w:val="none" w:sz="0" w:space="0" w:color="auto"/>
          </w:divBdr>
        </w:div>
        <w:div w:id="1734309971">
          <w:marLeft w:val="0"/>
          <w:marRight w:val="0"/>
          <w:marTop w:val="0"/>
          <w:marBottom w:val="0"/>
          <w:divBdr>
            <w:top w:val="none" w:sz="0" w:space="0" w:color="auto"/>
            <w:left w:val="none" w:sz="0" w:space="0" w:color="auto"/>
            <w:bottom w:val="none" w:sz="0" w:space="0" w:color="auto"/>
            <w:right w:val="none" w:sz="0" w:space="0" w:color="auto"/>
          </w:divBdr>
        </w:div>
        <w:div w:id="846166586">
          <w:marLeft w:val="0"/>
          <w:marRight w:val="0"/>
          <w:marTop w:val="0"/>
          <w:marBottom w:val="0"/>
          <w:divBdr>
            <w:top w:val="none" w:sz="0" w:space="0" w:color="auto"/>
            <w:left w:val="none" w:sz="0" w:space="0" w:color="auto"/>
            <w:bottom w:val="none" w:sz="0" w:space="0" w:color="auto"/>
            <w:right w:val="none" w:sz="0" w:space="0" w:color="auto"/>
          </w:divBdr>
        </w:div>
        <w:div w:id="495001289">
          <w:marLeft w:val="0"/>
          <w:marRight w:val="0"/>
          <w:marTop w:val="0"/>
          <w:marBottom w:val="0"/>
          <w:divBdr>
            <w:top w:val="none" w:sz="0" w:space="0" w:color="auto"/>
            <w:left w:val="none" w:sz="0" w:space="0" w:color="auto"/>
            <w:bottom w:val="none" w:sz="0" w:space="0" w:color="auto"/>
            <w:right w:val="none" w:sz="0" w:space="0" w:color="auto"/>
          </w:divBdr>
        </w:div>
        <w:div w:id="50159963">
          <w:marLeft w:val="0"/>
          <w:marRight w:val="0"/>
          <w:marTop w:val="0"/>
          <w:marBottom w:val="0"/>
          <w:divBdr>
            <w:top w:val="none" w:sz="0" w:space="0" w:color="auto"/>
            <w:left w:val="none" w:sz="0" w:space="0" w:color="auto"/>
            <w:bottom w:val="none" w:sz="0" w:space="0" w:color="auto"/>
            <w:right w:val="none" w:sz="0" w:space="0" w:color="auto"/>
          </w:divBdr>
        </w:div>
        <w:div w:id="63139365">
          <w:marLeft w:val="0"/>
          <w:marRight w:val="0"/>
          <w:marTop w:val="0"/>
          <w:marBottom w:val="0"/>
          <w:divBdr>
            <w:top w:val="none" w:sz="0" w:space="0" w:color="auto"/>
            <w:left w:val="none" w:sz="0" w:space="0" w:color="auto"/>
            <w:bottom w:val="none" w:sz="0" w:space="0" w:color="auto"/>
            <w:right w:val="none" w:sz="0" w:space="0" w:color="auto"/>
          </w:divBdr>
        </w:div>
        <w:div w:id="704331487">
          <w:marLeft w:val="0"/>
          <w:marRight w:val="0"/>
          <w:marTop w:val="0"/>
          <w:marBottom w:val="0"/>
          <w:divBdr>
            <w:top w:val="none" w:sz="0" w:space="0" w:color="auto"/>
            <w:left w:val="none" w:sz="0" w:space="0" w:color="auto"/>
            <w:bottom w:val="none" w:sz="0" w:space="0" w:color="auto"/>
            <w:right w:val="none" w:sz="0" w:space="0" w:color="auto"/>
          </w:divBdr>
        </w:div>
        <w:div w:id="194657014">
          <w:marLeft w:val="0"/>
          <w:marRight w:val="0"/>
          <w:marTop w:val="0"/>
          <w:marBottom w:val="0"/>
          <w:divBdr>
            <w:top w:val="none" w:sz="0" w:space="0" w:color="auto"/>
            <w:left w:val="none" w:sz="0" w:space="0" w:color="auto"/>
            <w:bottom w:val="none" w:sz="0" w:space="0" w:color="auto"/>
            <w:right w:val="none" w:sz="0" w:space="0" w:color="auto"/>
          </w:divBdr>
        </w:div>
        <w:div w:id="2046757557">
          <w:marLeft w:val="0"/>
          <w:marRight w:val="0"/>
          <w:marTop w:val="0"/>
          <w:marBottom w:val="0"/>
          <w:divBdr>
            <w:top w:val="none" w:sz="0" w:space="0" w:color="auto"/>
            <w:left w:val="none" w:sz="0" w:space="0" w:color="auto"/>
            <w:bottom w:val="none" w:sz="0" w:space="0" w:color="auto"/>
            <w:right w:val="none" w:sz="0" w:space="0" w:color="auto"/>
          </w:divBdr>
        </w:div>
        <w:div w:id="1082023577">
          <w:marLeft w:val="0"/>
          <w:marRight w:val="0"/>
          <w:marTop w:val="0"/>
          <w:marBottom w:val="0"/>
          <w:divBdr>
            <w:top w:val="none" w:sz="0" w:space="0" w:color="auto"/>
            <w:left w:val="none" w:sz="0" w:space="0" w:color="auto"/>
            <w:bottom w:val="none" w:sz="0" w:space="0" w:color="auto"/>
            <w:right w:val="none" w:sz="0" w:space="0" w:color="auto"/>
          </w:divBdr>
        </w:div>
        <w:div w:id="1012339656">
          <w:marLeft w:val="0"/>
          <w:marRight w:val="0"/>
          <w:marTop w:val="0"/>
          <w:marBottom w:val="0"/>
          <w:divBdr>
            <w:top w:val="none" w:sz="0" w:space="0" w:color="auto"/>
            <w:left w:val="none" w:sz="0" w:space="0" w:color="auto"/>
            <w:bottom w:val="none" w:sz="0" w:space="0" w:color="auto"/>
            <w:right w:val="none" w:sz="0" w:space="0" w:color="auto"/>
          </w:divBdr>
        </w:div>
        <w:div w:id="1746562042">
          <w:marLeft w:val="0"/>
          <w:marRight w:val="0"/>
          <w:marTop w:val="0"/>
          <w:marBottom w:val="0"/>
          <w:divBdr>
            <w:top w:val="none" w:sz="0" w:space="0" w:color="auto"/>
            <w:left w:val="none" w:sz="0" w:space="0" w:color="auto"/>
            <w:bottom w:val="none" w:sz="0" w:space="0" w:color="auto"/>
            <w:right w:val="none" w:sz="0" w:space="0" w:color="auto"/>
          </w:divBdr>
        </w:div>
        <w:div w:id="185217155">
          <w:marLeft w:val="0"/>
          <w:marRight w:val="0"/>
          <w:marTop w:val="0"/>
          <w:marBottom w:val="0"/>
          <w:divBdr>
            <w:top w:val="none" w:sz="0" w:space="0" w:color="auto"/>
            <w:left w:val="none" w:sz="0" w:space="0" w:color="auto"/>
            <w:bottom w:val="none" w:sz="0" w:space="0" w:color="auto"/>
            <w:right w:val="none" w:sz="0" w:space="0" w:color="auto"/>
          </w:divBdr>
        </w:div>
        <w:div w:id="519510119">
          <w:marLeft w:val="0"/>
          <w:marRight w:val="0"/>
          <w:marTop w:val="0"/>
          <w:marBottom w:val="0"/>
          <w:divBdr>
            <w:top w:val="none" w:sz="0" w:space="0" w:color="auto"/>
            <w:left w:val="none" w:sz="0" w:space="0" w:color="auto"/>
            <w:bottom w:val="none" w:sz="0" w:space="0" w:color="auto"/>
            <w:right w:val="none" w:sz="0" w:space="0" w:color="auto"/>
          </w:divBdr>
        </w:div>
        <w:div w:id="1156796276">
          <w:marLeft w:val="0"/>
          <w:marRight w:val="0"/>
          <w:marTop w:val="0"/>
          <w:marBottom w:val="0"/>
          <w:divBdr>
            <w:top w:val="none" w:sz="0" w:space="0" w:color="auto"/>
            <w:left w:val="none" w:sz="0" w:space="0" w:color="auto"/>
            <w:bottom w:val="none" w:sz="0" w:space="0" w:color="auto"/>
            <w:right w:val="none" w:sz="0" w:space="0" w:color="auto"/>
          </w:divBdr>
        </w:div>
        <w:div w:id="799111362">
          <w:marLeft w:val="0"/>
          <w:marRight w:val="0"/>
          <w:marTop w:val="0"/>
          <w:marBottom w:val="0"/>
          <w:divBdr>
            <w:top w:val="none" w:sz="0" w:space="0" w:color="auto"/>
            <w:left w:val="none" w:sz="0" w:space="0" w:color="auto"/>
            <w:bottom w:val="none" w:sz="0" w:space="0" w:color="auto"/>
            <w:right w:val="none" w:sz="0" w:space="0" w:color="auto"/>
          </w:divBdr>
        </w:div>
        <w:div w:id="1412049276">
          <w:marLeft w:val="0"/>
          <w:marRight w:val="0"/>
          <w:marTop w:val="0"/>
          <w:marBottom w:val="0"/>
          <w:divBdr>
            <w:top w:val="none" w:sz="0" w:space="0" w:color="auto"/>
            <w:left w:val="none" w:sz="0" w:space="0" w:color="auto"/>
            <w:bottom w:val="none" w:sz="0" w:space="0" w:color="auto"/>
            <w:right w:val="none" w:sz="0" w:space="0" w:color="auto"/>
          </w:divBdr>
        </w:div>
        <w:div w:id="2077389168">
          <w:marLeft w:val="0"/>
          <w:marRight w:val="0"/>
          <w:marTop w:val="0"/>
          <w:marBottom w:val="0"/>
          <w:divBdr>
            <w:top w:val="none" w:sz="0" w:space="0" w:color="auto"/>
            <w:left w:val="none" w:sz="0" w:space="0" w:color="auto"/>
            <w:bottom w:val="none" w:sz="0" w:space="0" w:color="auto"/>
            <w:right w:val="none" w:sz="0" w:space="0" w:color="auto"/>
          </w:divBdr>
        </w:div>
        <w:div w:id="1913655393">
          <w:marLeft w:val="0"/>
          <w:marRight w:val="0"/>
          <w:marTop w:val="0"/>
          <w:marBottom w:val="0"/>
          <w:divBdr>
            <w:top w:val="none" w:sz="0" w:space="0" w:color="auto"/>
            <w:left w:val="none" w:sz="0" w:space="0" w:color="auto"/>
            <w:bottom w:val="none" w:sz="0" w:space="0" w:color="auto"/>
            <w:right w:val="none" w:sz="0" w:space="0" w:color="auto"/>
          </w:divBdr>
        </w:div>
        <w:div w:id="1991404185">
          <w:marLeft w:val="0"/>
          <w:marRight w:val="0"/>
          <w:marTop w:val="0"/>
          <w:marBottom w:val="0"/>
          <w:divBdr>
            <w:top w:val="none" w:sz="0" w:space="0" w:color="auto"/>
            <w:left w:val="none" w:sz="0" w:space="0" w:color="auto"/>
            <w:bottom w:val="none" w:sz="0" w:space="0" w:color="auto"/>
            <w:right w:val="none" w:sz="0" w:space="0" w:color="auto"/>
          </w:divBdr>
        </w:div>
        <w:div w:id="532764431">
          <w:marLeft w:val="0"/>
          <w:marRight w:val="0"/>
          <w:marTop w:val="0"/>
          <w:marBottom w:val="0"/>
          <w:divBdr>
            <w:top w:val="none" w:sz="0" w:space="0" w:color="auto"/>
            <w:left w:val="none" w:sz="0" w:space="0" w:color="auto"/>
            <w:bottom w:val="none" w:sz="0" w:space="0" w:color="auto"/>
            <w:right w:val="none" w:sz="0" w:space="0" w:color="auto"/>
          </w:divBdr>
        </w:div>
        <w:div w:id="194542949">
          <w:marLeft w:val="0"/>
          <w:marRight w:val="0"/>
          <w:marTop w:val="0"/>
          <w:marBottom w:val="0"/>
          <w:divBdr>
            <w:top w:val="none" w:sz="0" w:space="0" w:color="auto"/>
            <w:left w:val="none" w:sz="0" w:space="0" w:color="auto"/>
            <w:bottom w:val="none" w:sz="0" w:space="0" w:color="auto"/>
            <w:right w:val="none" w:sz="0" w:space="0" w:color="auto"/>
          </w:divBdr>
        </w:div>
        <w:div w:id="1208494269">
          <w:marLeft w:val="0"/>
          <w:marRight w:val="0"/>
          <w:marTop w:val="0"/>
          <w:marBottom w:val="0"/>
          <w:divBdr>
            <w:top w:val="none" w:sz="0" w:space="0" w:color="auto"/>
            <w:left w:val="none" w:sz="0" w:space="0" w:color="auto"/>
            <w:bottom w:val="none" w:sz="0" w:space="0" w:color="auto"/>
            <w:right w:val="none" w:sz="0" w:space="0" w:color="auto"/>
          </w:divBdr>
        </w:div>
        <w:div w:id="1908110605">
          <w:marLeft w:val="0"/>
          <w:marRight w:val="0"/>
          <w:marTop w:val="0"/>
          <w:marBottom w:val="0"/>
          <w:divBdr>
            <w:top w:val="none" w:sz="0" w:space="0" w:color="auto"/>
            <w:left w:val="none" w:sz="0" w:space="0" w:color="auto"/>
            <w:bottom w:val="none" w:sz="0" w:space="0" w:color="auto"/>
            <w:right w:val="none" w:sz="0" w:space="0" w:color="auto"/>
          </w:divBdr>
        </w:div>
        <w:div w:id="781803801">
          <w:marLeft w:val="0"/>
          <w:marRight w:val="0"/>
          <w:marTop w:val="0"/>
          <w:marBottom w:val="0"/>
          <w:divBdr>
            <w:top w:val="none" w:sz="0" w:space="0" w:color="auto"/>
            <w:left w:val="none" w:sz="0" w:space="0" w:color="auto"/>
            <w:bottom w:val="none" w:sz="0" w:space="0" w:color="auto"/>
            <w:right w:val="none" w:sz="0" w:space="0" w:color="auto"/>
          </w:divBdr>
        </w:div>
        <w:div w:id="792673905">
          <w:marLeft w:val="0"/>
          <w:marRight w:val="0"/>
          <w:marTop w:val="0"/>
          <w:marBottom w:val="0"/>
          <w:divBdr>
            <w:top w:val="none" w:sz="0" w:space="0" w:color="auto"/>
            <w:left w:val="none" w:sz="0" w:space="0" w:color="auto"/>
            <w:bottom w:val="none" w:sz="0" w:space="0" w:color="auto"/>
            <w:right w:val="none" w:sz="0" w:space="0" w:color="auto"/>
          </w:divBdr>
        </w:div>
        <w:div w:id="271017978">
          <w:marLeft w:val="0"/>
          <w:marRight w:val="0"/>
          <w:marTop w:val="0"/>
          <w:marBottom w:val="0"/>
          <w:divBdr>
            <w:top w:val="none" w:sz="0" w:space="0" w:color="auto"/>
            <w:left w:val="none" w:sz="0" w:space="0" w:color="auto"/>
            <w:bottom w:val="none" w:sz="0" w:space="0" w:color="auto"/>
            <w:right w:val="none" w:sz="0" w:space="0" w:color="auto"/>
          </w:divBdr>
        </w:div>
        <w:div w:id="363294243">
          <w:marLeft w:val="0"/>
          <w:marRight w:val="0"/>
          <w:marTop w:val="0"/>
          <w:marBottom w:val="0"/>
          <w:divBdr>
            <w:top w:val="none" w:sz="0" w:space="0" w:color="auto"/>
            <w:left w:val="none" w:sz="0" w:space="0" w:color="auto"/>
            <w:bottom w:val="none" w:sz="0" w:space="0" w:color="auto"/>
            <w:right w:val="none" w:sz="0" w:space="0" w:color="auto"/>
          </w:divBdr>
        </w:div>
        <w:div w:id="1865946598">
          <w:marLeft w:val="0"/>
          <w:marRight w:val="0"/>
          <w:marTop w:val="0"/>
          <w:marBottom w:val="0"/>
          <w:divBdr>
            <w:top w:val="none" w:sz="0" w:space="0" w:color="auto"/>
            <w:left w:val="none" w:sz="0" w:space="0" w:color="auto"/>
            <w:bottom w:val="none" w:sz="0" w:space="0" w:color="auto"/>
            <w:right w:val="none" w:sz="0" w:space="0" w:color="auto"/>
          </w:divBdr>
        </w:div>
        <w:div w:id="535703983">
          <w:marLeft w:val="0"/>
          <w:marRight w:val="0"/>
          <w:marTop w:val="0"/>
          <w:marBottom w:val="0"/>
          <w:divBdr>
            <w:top w:val="none" w:sz="0" w:space="0" w:color="auto"/>
            <w:left w:val="none" w:sz="0" w:space="0" w:color="auto"/>
            <w:bottom w:val="none" w:sz="0" w:space="0" w:color="auto"/>
            <w:right w:val="none" w:sz="0" w:space="0" w:color="auto"/>
          </w:divBdr>
        </w:div>
        <w:div w:id="306015551">
          <w:marLeft w:val="0"/>
          <w:marRight w:val="0"/>
          <w:marTop w:val="0"/>
          <w:marBottom w:val="0"/>
          <w:divBdr>
            <w:top w:val="none" w:sz="0" w:space="0" w:color="auto"/>
            <w:left w:val="none" w:sz="0" w:space="0" w:color="auto"/>
            <w:bottom w:val="none" w:sz="0" w:space="0" w:color="auto"/>
            <w:right w:val="none" w:sz="0" w:space="0" w:color="auto"/>
          </w:divBdr>
        </w:div>
        <w:div w:id="901019901">
          <w:marLeft w:val="0"/>
          <w:marRight w:val="0"/>
          <w:marTop w:val="0"/>
          <w:marBottom w:val="0"/>
          <w:divBdr>
            <w:top w:val="none" w:sz="0" w:space="0" w:color="auto"/>
            <w:left w:val="none" w:sz="0" w:space="0" w:color="auto"/>
            <w:bottom w:val="none" w:sz="0" w:space="0" w:color="auto"/>
            <w:right w:val="none" w:sz="0" w:space="0" w:color="auto"/>
          </w:divBdr>
        </w:div>
        <w:div w:id="834613865">
          <w:marLeft w:val="0"/>
          <w:marRight w:val="0"/>
          <w:marTop w:val="0"/>
          <w:marBottom w:val="0"/>
          <w:divBdr>
            <w:top w:val="none" w:sz="0" w:space="0" w:color="auto"/>
            <w:left w:val="none" w:sz="0" w:space="0" w:color="auto"/>
            <w:bottom w:val="none" w:sz="0" w:space="0" w:color="auto"/>
            <w:right w:val="none" w:sz="0" w:space="0" w:color="auto"/>
          </w:divBdr>
        </w:div>
        <w:div w:id="202794860">
          <w:marLeft w:val="0"/>
          <w:marRight w:val="0"/>
          <w:marTop w:val="0"/>
          <w:marBottom w:val="0"/>
          <w:divBdr>
            <w:top w:val="none" w:sz="0" w:space="0" w:color="auto"/>
            <w:left w:val="none" w:sz="0" w:space="0" w:color="auto"/>
            <w:bottom w:val="none" w:sz="0" w:space="0" w:color="auto"/>
            <w:right w:val="none" w:sz="0" w:space="0" w:color="auto"/>
          </w:divBdr>
        </w:div>
        <w:div w:id="910845912">
          <w:marLeft w:val="0"/>
          <w:marRight w:val="0"/>
          <w:marTop w:val="0"/>
          <w:marBottom w:val="0"/>
          <w:divBdr>
            <w:top w:val="none" w:sz="0" w:space="0" w:color="auto"/>
            <w:left w:val="none" w:sz="0" w:space="0" w:color="auto"/>
            <w:bottom w:val="none" w:sz="0" w:space="0" w:color="auto"/>
            <w:right w:val="none" w:sz="0" w:space="0" w:color="auto"/>
          </w:divBdr>
        </w:div>
        <w:div w:id="1577858840">
          <w:marLeft w:val="0"/>
          <w:marRight w:val="0"/>
          <w:marTop w:val="0"/>
          <w:marBottom w:val="0"/>
          <w:divBdr>
            <w:top w:val="none" w:sz="0" w:space="0" w:color="auto"/>
            <w:left w:val="none" w:sz="0" w:space="0" w:color="auto"/>
            <w:bottom w:val="none" w:sz="0" w:space="0" w:color="auto"/>
            <w:right w:val="none" w:sz="0" w:space="0" w:color="auto"/>
          </w:divBdr>
        </w:div>
        <w:div w:id="1001348590">
          <w:marLeft w:val="0"/>
          <w:marRight w:val="0"/>
          <w:marTop w:val="0"/>
          <w:marBottom w:val="0"/>
          <w:divBdr>
            <w:top w:val="none" w:sz="0" w:space="0" w:color="auto"/>
            <w:left w:val="none" w:sz="0" w:space="0" w:color="auto"/>
            <w:bottom w:val="none" w:sz="0" w:space="0" w:color="auto"/>
            <w:right w:val="none" w:sz="0" w:space="0" w:color="auto"/>
          </w:divBdr>
        </w:div>
        <w:div w:id="670646598">
          <w:marLeft w:val="0"/>
          <w:marRight w:val="0"/>
          <w:marTop w:val="0"/>
          <w:marBottom w:val="0"/>
          <w:divBdr>
            <w:top w:val="none" w:sz="0" w:space="0" w:color="auto"/>
            <w:left w:val="none" w:sz="0" w:space="0" w:color="auto"/>
            <w:bottom w:val="none" w:sz="0" w:space="0" w:color="auto"/>
            <w:right w:val="none" w:sz="0" w:space="0" w:color="auto"/>
          </w:divBdr>
        </w:div>
        <w:div w:id="753284856">
          <w:marLeft w:val="0"/>
          <w:marRight w:val="0"/>
          <w:marTop w:val="0"/>
          <w:marBottom w:val="0"/>
          <w:divBdr>
            <w:top w:val="none" w:sz="0" w:space="0" w:color="auto"/>
            <w:left w:val="none" w:sz="0" w:space="0" w:color="auto"/>
            <w:bottom w:val="none" w:sz="0" w:space="0" w:color="auto"/>
            <w:right w:val="none" w:sz="0" w:space="0" w:color="auto"/>
          </w:divBdr>
        </w:div>
        <w:div w:id="1459688451">
          <w:marLeft w:val="0"/>
          <w:marRight w:val="0"/>
          <w:marTop w:val="0"/>
          <w:marBottom w:val="0"/>
          <w:divBdr>
            <w:top w:val="none" w:sz="0" w:space="0" w:color="auto"/>
            <w:left w:val="none" w:sz="0" w:space="0" w:color="auto"/>
            <w:bottom w:val="none" w:sz="0" w:space="0" w:color="auto"/>
            <w:right w:val="none" w:sz="0" w:space="0" w:color="auto"/>
          </w:divBdr>
        </w:div>
        <w:div w:id="1461650302">
          <w:marLeft w:val="0"/>
          <w:marRight w:val="0"/>
          <w:marTop w:val="0"/>
          <w:marBottom w:val="0"/>
          <w:divBdr>
            <w:top w:val="none" w:sz="0" w:space="0" w:color="auto"/>
            <w:left w:val="none" w:sz="0" w:space="0" w:color="auto"/>
            <w:bottom w:val="none" w:sz="0" w:space="0" w:color="auto"/>
            <w:right w:val="none" w:sz="0" w:space="0" w:color="auto"/>
          </w:divBdr>
        </w:div>
        <w:div w:id="34083954">
          <w:marLeft w:val="0"/>
          <w:marRight w:val="0"/>
          <w:marTop w:val="0"/>
          <w:marBottom w:val="0"/>
          <w:divBdr>
            <w:top w:val="none" w:sz="0" w:space="0" w:color="auto"/>
            <w:left w:val="none" w:sz="0" w:space="0" w:color="auto"/>
            <w:bottom w:val="none" w:sz="0" w:space="0" w:color="auto"/>
            <w:right w:val="none" w:sz="0" w:space="0" w:color="auto"/>
          </w:divBdr>
        </w:div>
      </w:divsChild>
    </w:div>
    <w:div w:id="1546720842">
      <w:marLeft w:val="0"/>
      <w:marRight w:val="0"/>
      <w:marTop w:val="0"/>
      <w:marBottom w:val="0"/>
      <w:divBdr>
        <w:top w:val="none" w:sz="0" w:space="0" w:color="auto"/>
        <w:left w:val="none" w:sz="0" w:space="0" w:color="auto"/>
        <w:bottom w:val="none" w:sz="0" w:space="0" w:color="auto"/>
        <w:right w:val="none" w:sz="0" w:space="0" w:color="auto"/>
      </w:divBdr>
    </w:div>
    <w:div w:id="1546747896">
      <w:marLeft w:val="0"/>
      <w:marRight w:val="0"/>
      <w:marTop w:val="0"/>
      <w:marBottom w:val="0"/>
      <w:divBdr>
        <w:top w:val="none" w:sz="0" w:space="0" w:color="auto"/>
        <w:left w:val="none" w:sz="0" w:space="0" w:color="auto"/>
        <w:bottom w:val="none" w:sz="0" w:space="0" w:color="auto"/>
        <w:right w:val="none" w:sz="0" w:space="0" w:color="auto"/>
      </w:divBdr>
    </w:div>
    <w:div w:id="1547642400">
      <w:marLeft w:val="0"/>
      <w:marRight w:val="0"/>
      <w:marTop w:val="0"/>
      <w:marBottom w:val="0"/>
      <w:divBdr>
        <w:top w:val="none" w:sz="0" w:space="0" w:color="auto"/>
        <w:left w:val="none" w:sz="0" w:space="0" w:color="auto"/>
        <w:bottom w:val="none" w:sz="0" w:space="0" w:color="auto"/>
        <w:right w:val="none" w:sz="0" w:space="0" w:color="auto"/>
      </w:divBdr>
    </w:div>
    <w:div w:id="1551838286">
      <w:marLeft w:val="0"/>
      <w:marRight w:val="0"/>
      <w:marTop w:val="0"/>
      <w:marBottom w:val="0"/>
      <w:divBdr>
        <w:top w:val="none" w:sz="0" w:space="0" w:color="auto"/>
        <w:left w:val="none" w:sz="0" w:space="0" w:color="auto"/>
        <w:bottom w:val="none" w:sz="0" w:space="0" w:color="auto"/>
        <w:right w:val="none" w:sz="0" w:space="0" w:color="auto"/>
      </w:divBdr>
    </w:div>
    <w:div w:id="1561861953">
      <w:marLeft w:val="0"/>
      <w:marRight w:val="0"/>
      <w:marTop w:val="0"/>
      <w:marBottom w:val="0"/>
      <w:divBdr>
        <w:top w:val="none" w:sz="0" w:space="0" w:color="auto"/>
        <w:left w:val="none" w:sz="0" w:space="0" w:color="auto"/>
        <w:bottom w:val="none" w:sz="0" w:space="0" w:color="auto"/>
        <w:right w:val="none" w:sz="0" w:space="0" w:color="auto"/>
      </w:divBdr>
    </w:div>
    <w:div w:id="1567373369">
      <w:marLeft w:val="0"/>
      <w:marRight w:val="0"/>
      <w:marTop w:val="0"/>
      <w:marBottom w:val="0"/>
      <w:divBdr>
        <w:top w:val="none" w:sz="0" w:space="0" w:color="auto"/>
        <w:left w:val="none" w:sz="0" w:space="0" w:color="auto"/>
        <w:bottom w:val="none" w:sz="0" w:space="0" w:color="auto"/>
        <w:right w:val="none" w:sz="0" w:space="0" w:color="auto"/>
      </w:divBdr>
    </w:div>
    <w:div w:id="1568304515">
      <w:marLeft w:val="0"/>
      <w:marRight w:val="0"/>
      <w:marTop w:val="0"/>
      <w:marBottom w:val="0"/>
      <w:divBdr>
        <w:top w:val="none" w:sz="0" w:space="0" w:color="auto"/>
        <w:left w:val="none" w:sz="0" w:space="0" w:color="auto"/>
        <w:bottom w:val="none" w:sz="0" w:space="0" w:color="auto"/>
        <w:right w:val="none" w:sz="0" w:space="0" w:color="auto"/>
      </w:divBdr>
    </w:div>
    <w:div w:id="1573731077">
      <w:marLeft w:val="0"/>
      <w:marRight w:val="0"/>
      <w:marTop w:val="0"/>
      <w:marBottom w:val="0"/>
      <w:divBdr>
        <w:top w:val="none" w:sz="0" w:space="0" w:color="auto"/>
        <w:left w:val="none" w:sz="0" w:space="0" w:color="auto"/>
        <w:bottom w:val="none" w:sz="0" w:space="0" w:color="auto"/>
        <w:right w:val="none" w:sz="0" w:space="0" w:color="auto"/>
      </w:divBdr>
    </w:div>
    <w:div w:id="1583830385">
      <w:marLeft w:val="0"/>
      <w:marRight w:val="0"/>
      <w:marTop w:val="0"/>
      <w:marBottom w:val="0"/>
      <w:divBdr>
        <w:top w:val="none" w:sz="0" w:space="0" w:color="auto"/>
        <w:left w:val="none" w:sz="0" w:space="0" w:color="auto"/>
        <w:bottom w:val="none" w:sz="0" w:space="0" w:color="auto"/>
        <w:right w:val="none" w:sz="0" w:space="0" w:color="auto"/>
      </w:divBdr>
    </w:div>
    <w:div w:id="1587957432">
      <w:marLeft w:val="0"/>
      <w:marRight w:val="0"/>
      <w:marTop w:val="0"/>
      <w:marBottom w:val="0"/>
      <w:divBdr>
        <w:top w:val="none" w:sz="0" w:space="0" w:color="auto"/>
        <w:left w:val="none" w:sz="0" w:space="0" w:color="auto"/>
        <w:bottom w:val="none" w:sz="0" w:space="0" w:color="auto"/>
        <w:right w:val="none" w:sz="0" w:space="0" w:color="auto"/>
      </w:divBdr>
    </w:div>
    <w:div w:id="1588611193">
      <w:marLeft w:val="0"/>
      <w:marRight w:val="0"/>
      <w:marTop w:val="0"/>
      <w:marBottom w:val="0"/>
      <w:divBdr>
        <w:top w:val="none" w:sz="0" w:space="0" w:color="auto"/>
        <w:left w:val="none" w:sz="0" w:space="0" w:color="auto"/>
        <w:bottom w:val="none" w:sz="0" w:space="0" w:color="auto"/>
        <w:right w:val="none" w:sz="0" w:space="0" w:color="auto"/>
      </w:divBdr>
    </w:div>
    <w:div w:id="1592860546">
      <w:marLeft w:val="0"/>
      <w:marRight w:val="0"/>
      <w:marTop w:val="0"/>
      <w:marBottom w:val="0"/>
      <w:divBdr>
        <w:top w:val="none" w:sz="0" w:space="0" w:color="auto"/>
        <w:left w:val="none" w:sz="0" w:space="0" w:color="auto"/>
        <w:bottom w:val="none" w:sz="0" w:space="0" w:color="auto"/>
        <w:right w:val="none" w:sz="0" w:space="0" w:color="auto"/>
      </w:divBdr>
    </w:div>
    <w:div w:id="1593853180">
      <w:marLeft w:val="0"/>
      <w:marRight w:val="0"/>
      <w:marTop w:val="0"/>
      <w:marBottom w:val="0"/>
      <w:divBdr>
        <w:top w:val="none" w:sz="0" w:space="0" w:color="auto"/>
        <w:left w:val="none" w:sz="0" w:space="0" w:color="auto"/>
        <w:bottom w:val="none" w:sz="0" w:space="0" w:color="auto"/>
        <w:right w:val="none" w:sz="0" w:space="0" w:color="auto"/>
      </w:divBdr>
    </w:div>
    <w:div w:id="1594388706">
      <w:marLeft w:val="0"/>
      <w:marRight w:val="0"/>
      <w:marTop w:val="0"/>
      <w:marBottom w:val="0"/>
      <w:divBdr>
        <w:top w:val="none" w:sz="0" w:space="0" w:color="auto"/>
        <w:left w:val="none" w:sz="0" w:space="0" w:color="auto"/>
        <w:bottom w:val="none" w:sz="0" w:space="0" w:color="auto"/>
        <w:right w:val="none" w:sz="0" w:space="0" w:color="auto"/>
      </w:divBdr>
    </w:div>
    <w:div w:id="1594514683">
      <w:marLeft w:val="0"/>
      <w:marRight w:val="0"/>
      <w:marTop w:val="0"/>
      <w:marBottom w:val="0"/>
      <w:divBdr>
        <w:top w:val="none" w:sz="0" w:space="0" w:color="auto"/>
        <w:left w:val="none" w:sz="0" w:space="0" w:color="auto"/>
        <w:bottom w:val="none" w:sz="0" w:space="0" w:color="auto"/>
        <w:right w:val="none" w:sz="0" w:space="0" w:color="auto"/>
      </w:divBdr>
    </w:div>
    <w:div w:id="1598518765">
      <w:marLeft w:val="0"/>
      <w:marRight w:val="0"/>
      <w:marTop w:val="0"/>
      <w:marBottom w:val="0"/>
      <w:divBdr>
        <w:top w:val="none" w:sz="0" w:space="0" w:color="auto"/>
        <w:left w:val="none" w:sz="0" w:space="0" w:color="auto"/>
        <w:bottom w:val="none" w:sz="0" w:space="0" w:color="auto"/>
        <w:right w:val="none" w:sz="0" w:space="0" w:color="auto"/>
      </w:divBdr>
    </w:div>
    <w:div w:id="1603028406">
      <w:marLeft w:val="0"/>
      <w:marRight w:val="0"/>
      <w:marTop w:val="0"/>
      <w:marBottom w:val="0"/>
      <w:divBdr>
        <w:top w:val="none" w:sz="0" w:space="0" w:color="auto"/>
        <w:left w:val="none" w:sz="0" w:space="0" w:color="auto"/>
        <w:bottom w:val="none" w:sz="0" w:space="0" w:color="auto"/>
        <w:right w:val="none" w:sz="0" w:space="0" w:color="auto"/>
      </w:divBdr>
    </w:div>
    <w:div w:id="1616716410">
      <w:marLeft w:val="0"/>
      <w:marRight w:val="0"/>
      <w:marTop w:val="0"/>
      <w:marBottom w:val="0"/>
      <w:divBdr>
        <w:top w:val="none" w:sz="0" w:space="0" w:color="auto"/>
        <w:left w:val="none" w:sz="0" w:space="0" w:color="auto"/>
        <w:bottom w:val="none" w:sz="0" w:space="0" w:color="auto"/>
        <w:right w:val="none" w:sz="0" w:space="0" w:color="auto"/>
      </w:divBdr>
      <w:divsChild>
        <w:div w:id="1905485292">
          <w:marLeft w:val="0"/>
          <w:marRight w:val="0"/>
          <w:marTop w:val="0"/>
          <w:marBottom w:val="0"/>
          <w:divBdr>
            <w:top w:val="none" w:sz="0" w:space="0" w:color="auto"/>
            <w:left w:val="none" w:sz="0" w:space="0" w:color="auto"/>
            <w:bottom w:val="none" w:sz="0" w:space="0" w:color="auto"/>
            <w:right w:val="none" w:sz="0" w:space="0" w:color="auto"/>
          </w:divBdr>
        </w:div>
        <w:div w:id="1131902082">
          <w:marLeft w:val="0"/>
          <w:marRight w:val="0"/>
          <w:marTop w:val="0"/>
          <w:marBottom w:val="0"/>
          <w:divBdr>
            <w:top w:val="none" w:sz="0" w:space="0" w:color="auto"/>
            <w:left w:val="none" w:sz="0" w:space="0" w:color="auto"/>
            <w:bottom w:val="none" w:sz="0" w:space="0" w:color="auto"/>
            <w:right w:val="none" w:sz="0" w:space="0" w:color="auto"/>
          </w:divBdr>
        </w:div>
        <w:div w:id="1225339613">
          <w:marLeft w:val="0"/>
          <w:marRight w:val="0"/>
          <w:marTop w:val="0"/>
          <w:marBottom w:val="0"/>
          <w:divBdr>
            <w:top w:val="none" w:sz="0" w:space="0" w:color="auto"/>
            <w:left w:val="none" w:sz="0" w:space="0" w:color="auto"/>
            <w:bottom w:val="none" w:sz="0" w:space="0" w:color="auto"/>
            <w:right w:val="none" w:sz="0" w:space="0" w:color="auto"/>
          </w:divBdr>
        </w:div>
        <w:div w:id="1321612788">
          <w:marLeft w:val="0"/>
          <w:marRight w:val="0"/>
          <w:marTop w:val="0"/>
          <w:marBottom w:val="0"/>
          <w:divBdr>
            <w:top w:val="none" w:sz="0" w:space="0" w:color="auto"/>
            <w:left w:val="none" w:sz="0" w:space="0" w:color="auto"/>
            <w:bottom w:val="none" w:sz="0" w:space="0" w:color="auto"/>
            <w:right w:val="none" w:sz="0" w:space="0" w:color="auto"/>
          </w:divBdr>
        </w:div>
        <w:div w:id="1504055515">
          <w:marLeft w:val="0"/>
          <w:marRight w:val="0"/>
          <w:marTop w:val="0"/>
          <w:marBottom w:val="0"/>
          <w:divBdr>
            <w:top w:val="none" w:sz="0" w:space="0" w:color="auto"/>
            <w:left w:val="none" w:sz="0" w:space="0" w:color="auto"/>
            <w:bottom w:val="none" w:sz="0" w:space="0" w:color="auto"/>
            <w:right w:val="none" w:sz="0" w:space="0" w:color="auto"/>
          </w:divBdr>
        </w:div>
      </w:divsChild>
    </w:div>
    <w:div w:id="1620793319">
      <w:marLeft w:val="0"/>
      <w:marRight w:val="0"/>
      <w:marTop w:val="0"/>
      <w:marBottom w:val="0"/>
      <w:divBdr>
        <w:top w:val="none" w:sz="0" w:space="0" w:color="auto"/>
        <w:left w:val="none" w:sz="0" w:space="0" w:color="auto"/>
        <w:bottom w:val="none" w:sz="0" w:space="0" w:color="auto"/>
        <w:right w:val="none" w:sz="0" w:space="0" w:color="auto"/>
      </w:divBdr>
    </w:div>
    <w:div w:id="1626084566">
      <w:marLeft w:val="0"/>
      <w:marRight w:val="0"/>
      <w:marTop w:val="0"/>
      <w:marBottom w:val="0"/>
      <w:divBdr>
        <w:top w:val="none" w:sz="0" w:space="0" w:color="auto"/>
        <w:left w:val="none" w:sz="0" w:space="0" w:color="auto"/>
        <w:bottom w:val="none" w:sz="0" w:space="0" w:color="auto"/>
        <w:right w:val="none" w:sz="0" w:space="0" w:color="auto"/>
      </w:divBdr>
    </w:div>
    <w:div w:id="1632437705">
      <w:marLeft w:val="0"/>
      <w:marRight w:val="0"/>
      <w:marTop w:val="0"/>
      <w:marBottom w:val="0"/>
      <w:divBdr>
        <w:top w:val="none" w:sz="0" w:space="0" w:color="auto"/>
        <w:left w:val="none" w:sz="0" w:space="0" w:color="auto"/>
        <w:bottom w:val="none" w:sz="0" w:space="0" w:color="auto"/>
        <w:right w:val="none" w:sz="0" w:space="0" w:color="auto"/>
      </w:divBdr>
    </w:div>
    <w:div w:id="1639535264">
      <w:marLeft w:val="0"/>
      <w:marRight w:val="0"/>
      <w:marTop w:val="0"/>
      <w:marBottom w:val="0"/>
      <w:divBdr>
        <w:top w:val="none" w:sz="0" w:space="0" w:color="auto"/>
        <w:left w:val="none" w:sz="0" w:space="0" w:color="auto"/>
        <w:bottom w:val="none" w:sz="0" w:space="0" w:color="auto"/>
        <w:right w:val="none" w:sz="0" w:space="0" w:color="auto"/>
      </w:divBdr>
    </w:div>
    <w:div w:id="1639845883">
      <w:marLeft w:val="0"/>
      <w:marRight w:val="0"/>
      <w:marTop w:val="0"/>
      <w:marBottom w:val="0"/>
      <w:divBdr>
        <w:top w:val="none" w:sz="0" w:space="0" w:color="auto"/>
        <w:left w:val="none" w:sz="0" w:space="0" w:color="auto"/>
        <w:bottom w:val="none" w:sz="0" w:space="0" w:color="auto"/>
        <w:right w:val="none" w:sz="0" w:space="0" w:color="auto"/>
      </w:divBdr>
    </w:div>
    <w:div w:id="1640841382">
      <w:marLeft w:val="0"/>
      <w:marRight w:val="0"/>
      <w:marTop w:val="0"/>
      <w:marBottom w:val="0"/>
      <w:divBdr>
        <w:top w:val="none" w:sz="0" w:space="0" w:color="auto"/>
        <w:left w:val="none" w:sz="0" w:space="0" w:color="auto"/>
        <w:bottom w:val="none" w:sz="0" w:space="0" w:color="auto"/>
        <w:right w:val="none" w:sz="0" w:space="0" w:color="auto"/>
      </w:divBdr>
    </w:div>
    <w:div w:id="1642151782">
      <w:marLeft w:val="0"/>
      <w:marRight w:val="0"/>
      <w:marTop w:val="0"/>
      <w:marBottom w:val="0"/>
      <w:divBdr>
        <w:top w:val="none" w:sz="0" w:space="0" w:color="auto"/>
        <w:left w:val="none" w:sz="0" w:space="0" w:color="auto"/>
        <w:bottom w:val="none" w:sz="0" w:space="0" w:color="auto"/>
        <w:right w:val="none" w:sz="0" w:space="0" w:color="auto"/>
      </w:divBdr>
      <w:divsChild>
        <w:div w:id="883908931">
          <w:marLeft w:val="0"/>
          <w:marRight w:val="0"/>
          <w:marTop w:val="0"/>
          <w:marBottom w:val="0"/>
          <w:divBdr>
            <w:top w:val="none" w:sz="0" w:space="0" w:color="auto"/>
            <w:left w:val="none" w:sz="0" w:space="0" w:color="auto"/>
            <w:bottom w:val="none" w:sz="0" w:space="0" w:color="auto"/>
            <w:right w:val="none" w:sz="0" w:space="0" w:color="auto"/>
          </w:divBdr>
        </w:div>
        <w:div w:id="1631284794">
          <w:marLeft w:val="0"/>
          <w:marRight w:val="0"/>
          <w:marTop w:val="0"/>
          <w:marBottom w:val="0"/>
          <w:divBdr>
            <w:top w:val="none" w:sz="0" w:space="0" w:color="auto"/>
            <w:left w:val="none" w:sz="0" w:space="0" w:color="auto"/>
            <w:bottom w:val="none" w:sz="0" w:space="0" w:color="auto"/>
            <w:right w:val="none" w:sz="0" w:space="0" w:color="auto"/>
          </w:divBdr>
        </w:div>
        <w:div w:id="1454012732">
          <w:marLeft w:val="0"/>
          <w:marRight w:val="0"/>
          <w:marTop w:val="0"/>
          <w:marBottom w:val="0"/>
          <w:divBdr>
            <w:top w:val="none" w:sz="0" w:space="0" w:color="auto"/>
            <w:left w:val="none" w:sz="0" w:space="0" w:color="auto"/>
            <w:bottom w:val="none" w:sz="0" w:space="0" w:color="auto"/>
            <w:right w:val="none" w:sz="0" w:space="0" w:color="auto"/>
          </w:divBdr>
        </w:div>
        <w:div w:id="714738681">
          <w:marLeft w:val="0"/>
          <w:marRight w:val="0"/>
          <w:marTop w:val="0"/>
          <w:marBottom w:val="0"/>
          <w:divBdr>
            <w:top w:val="none" w:sz="0" w:space="0" w:color="auto"/>
            <w:left w:val="none" w:sz="0" w:space="0" w:color="auto"/>
            <w:bottom w:val="none" w:sz="0" w:space="0" w:color="auto"/>
            <w:right w:val="none" w:sz="0" w:space="0" w:color="auto"/>
          </w:divBdr>
        </w:div>
        <w:div w:id="1769619312">
          <w:marLeft w:val="0"/>
          <w:marRight w:val="0"/>
          <w:marTop w:val="0"/>
          <w:marBottom w:val="0"/>
          <w:divBdr>
            <w:top w:val="none" w:sz="0" w:space="0" w:color="auto"/>
            <w:left w:val="none" w:sz="0" w:space="0" w:color="auto"/>
            <w:bottom w:val="none" w:sz="0" w:space="0" w:color="auto"/>
            <w:right w:val="none" w:sz="0" w:space="0" w:color="auto"/>
          </w:divBdr>
        </w:div>
        <w:div w:id="1137332215">
          <w:marLeft w:val="0"/>
          <w:marRight w:val="0"/>
          <w:marTop w:val="0"/>
          <w:marBottom w:val="0"/>
          <w:divBdr>
            <w:top w:val="none" w:sz="0" w:space="0" w:color="auto"/>
            <w:left w:val="none" w:sz="0" w:space="0" w:color="auto"/>
            <w:bottom w:val="none" w:sz="0" w:space="0" w:color="auto"/>
            <w:right w:val="none" w:sz="0" w:space="0" w:color="auto"/>
          </w:divBdr>
        </w:div>
        <w:div w:id="1700623527">
          <w:marLeft w:val="0"/>
          <w:marRight w:val="0"/>
          <w:marTop w:val="0"/>
          <w:marBottom w:val="0"/>
          <w:divBdr>
            <w:top w:val="none" w:sz="0" w:space="0" w:color="auto"/>
            <w:left w:val="none" w:sz="0" w:space="0" w:color="auto"/>
            <w:bottom w:val="none" w:sz="0" w:space="0" w:color="auto"/>
            <w:right w:val="none" w:sz="0" w:space="0" w:color="auto"/>
          </w:divBdr>
        </w:div>
        <w:div w:id="1341545802">
          <w:marLeft w:val="0"/>
          <w:marRight w:val="0"/>
          <w:marTop w:val="0"/>
          <w:marBottom w:val="0"/>
          <w:divBdr>
            <w:top w:val="none" w:sz="0" w:space="0" w:color="auto"/>
            <w:left w:val="none" w:sz="0" w:space="0" w:color="auto"/>
            <w:bottom w:val="none" w:sz="0" w:space="0" w:color="auto"/>
            <w:right w:val="none" w:sz="0" w:space="0" w:color="auto"/>
          </w:divBdr>
        </w:div>
        <w:div w:id="33628737">
          <w:marLeft w:val="0"/>
          <w:marRight w:val="0"/>
          <w:marTop w:val="0"/>
          <w:marBottom w:val="0"/>
          <w:divBdr>
            <w:top w:val="none" w:sz="0" w:space="0" w:color="auto"/>
            <w:left w:val="none" w:sz="0" w:space="0" w:color="auto"/>
            <w:bottom w:val="none" w:sz="0" w:space="0" w:color="auto"/>
            <w:right w:val="none" w:sz="0" w:space="0" w:color="auto"/>
          </w:divBdr>
        </w:div>
        <w:div w:id="810705936">
          <w:marLeft w:val="0"/>
          <w:marRight w:val="0"/>
          <w:marTop w:val="0"/>
          <w:marBottom w:val="0"/>
          <w:divBdr>
            <w:top w:val="none" w:sz="0" w:space="0" w:color="auto"/>
            <w:left w:val="none" w:sz="0" w:space="0" w:color="auto"/>
            <w:bottom w:val="none" w:sz="0" w:space="0" w:color="auto"/>
            <w:right w:val="none" w:sz="0" w:space="0" w:color="auto"/>
          </w:divBdr>
        </w:div>
        <w:div w:id="1739088044">
          <w:marLeft w:val="0"/>
          <w:marRight w:val="0"/>
          <w:marTop w:val="0"/>
          <w:marBottom w:val="0"/>
          <w:divBdr>
            <w:top w:val="none" w:sz="0" w:space="0" w:color="auto"/>
            <w:left w:val="none" w:sz="0" w:space="0" w:color="auto"/>
            <w:bottom w:val="none" w:sz="0" w:space="0" w:color="auto"/>
            <w:right w:val="none" w:sz="0" w:space="0" w:color="auto"/>
          </w:divBdr>
        </w:div>
        <w:div w:id="1452282323">
          <w:marLeft w:val="0"/>
          <w:marRight w:val="0"/>
          <w:marTop w:val="0"/>
          <w:marBottom w:val="0"/>
          <w:divBdr>
            <w:top w:val="none" w:sz="0" w:space="0" w:color="auto"/>
            <w:left w:val="none" w:sz="0" w:space="0" w:color="auto"/>
            <w:bottom w:val="none" w:sz="0" w:space="0" w:color="auto"/>
            <w:right w:val="none" w:sz="0" w:space="0" w:color="auto"/>
          </w:divBdr>
        </w:div>
      </w:divsChild>
    </w:div>
    <w:div w:id="1644655342">
      <w:marLeft w:val="0"/>
      <w:marRight w:val="0"/>
      <w:marTop w:val="0"/>
      <w:marBottom w:val="0"/>
      <w:divBdr>
        <w:top w:val="none" w:sz="0" w:space="0" w:color="auto"/>
        <w:left w:val="none" w:sz="0" w:space="0" w:color="auto"/>
        <w:bottom w:val="none" w:sz="0" w:space="0" w:color="auto"/>
        <w:right w:val="none" w:sz="0" w:space="0" w:color="auto"/>
      </w:divBdr>
    </w:div>
    <w:div w:id="1655064958">
      <w:marLeft w:val="0"/>
      <w:marRight w:val="0"/>
      <w:marTop w:val="0"/>
      <w:marBottom w:val="0"/>
      <w:divBdr>
        <w:top w:val="none" w:sz="0" w:space="0" w:color="auto"/>
        <w:left w:val="none" w:sz="0" w:space="0" w:color="auto"/>
        <w:bottom w:val="none" w:sz="0" w:space="0" w:color="auto"/>
        <w:right w:val="none" w:sz="0" w:space="0" w:color="auto"/>
      </w:divBdr>
    </w:div>
    <w:div w:id="1661500497">
      <w:marLeft w:val="0"/>
      <w:marRight w:val="0"/>
      <w:marTop w:val="0"/>
      <w:marBottom w:val="0"/>
      <w:divBdr>
        <w:top w:val="none" w:sz="0" w:space="0" w:color="auto"/>
        <w:left w:val="none" w:sz="0" w:space="0" w:color="auto"/>
        <w:bottom w:val="none" w:sz="0" w:space="0" w:color="auto"/>
        <w:right w:val="none" w:sz="0" w:space="0" w:color="auto"/>
      </w:divBdr>
    </w:div>
    <w:div w:id="1662611246">
      <w:marLeft w:val="0"/>
      <w:marRight w:val="0"/>
      <w:marTop w:val="0"/>
      <w:marBottom w:val="0"/>
      <w:divBdr>
        <w:top w:val="none" w:sz="0" w:space="0" w:color="auto"/>
        <w:left w:val="none" w:sz="0" w:space="0" w:color="auto"/>
        <w:bottom w:val="none" w:sz="0" w:space="0" w:color="auto"/>
        <w:right w:val="none" w:sz="0" w:space="0" w:color="auto"/>
      </w:divBdr>
      <w:divsChild>
        <w:div w:id="1028603378">
          <w:marLeft w:val="0"/>
          <w:marRight w:val="0"/>
          <w:marTop w:val="0"/>
          <w:marBottom w:val="0"/>
          <w:divBdr>
            <w:top w:val="none" w:sz="0" w:space="0" w:color="auto"/>
            <w:left w:val="none" w:sz="0" w:space="0" w:color="auto"/>
            <w:bottom w:val="none" w:sz="0" w:space="0" w:color="auto"/>
            <w:right w:val="none" w:sz="0" w:space="0" w:color="auto"/>
          </w:divBdr>
        </w:div>
        <w:div w:id="2125150296">
          <w:marLeft w:val="0"/>
          <w:marRight w:val="0"/>
          <w:marTop w:val="0"/>
          <w:marBottom w:val="0"/>
          <w:divBdr>
            <w:top w:val="none" w:sz="0" w:space="0" w:color="auto"/>
            <w:left w:val="none" w:sz="0" w:space="0" w:color="auto"/>
            <w:bottom w:val="none" w:sz="0" w:space="0" w:color="auto"/>
            <w:right w:val="none" w:sz="0" w:space="0" w:color="auto"/>
          </w:divBdr>
        </w:div>
        <w:div w:id="426343918">
          <w:marLeft w:val="0"/>
          <w:marRight w:val="0"/>
          <w:marTop w:val="0"/>
          <w:marBottom w:val="0"/>
          <w:divBdr>
            <w:top w:val="none" w:sz="0" w:space="0" w:color="auto"/>
            <w:left w:val="none" w:sz="0" w:space="0" w:color="auto"/>
            <w:bottom w:val="none" w:sz="0" w:space="0" w:color="auto"/>
            <w:right w:val="none" w:sz="0" w:space="0" w:color="auto"/>
          </w:divBdr>
        </w:div>
        <w:div w:id="949824152">
          <w:marLeft w:val="0"/>
          <w:marRight w:val="0"/>
          <w:marTop w:val="0"/>
          <w:marBottom w:val="0"/>
          <w:divBdr>
            <w:top w:val="none" w:sz="0" w:space="0" w:color="auto"/>
            <w:left w:val="none" w:sz="0" w:space="0" w:color="auto"/>
            <w:bottom w:val="none" w:sz="0" w:space="0" w:color="auto"/>
            <w:right w:val="none" w:sz="0" w:space="0" w:color="auto"/>
          </w:divBdr>
        </w:div>
      </w:divsChild>
    </w:div>
    <w:div w:id="1665860630">
      <w:marLeft w:val="0"/>
      <w:marRight w:val="0"/>
      <w:marTop w:val="0"/>
      <w:marBottom w:val="0"/>
      <w:divBdr>
        <w:top w:val="none" w:sz="0" w:space="0" w:color="auto"/>
        <w:left w:val="none" w:sz="0" w:space="0" w:color="auto"/>
        <w:bottom w:val="none" w:sz="0" w:space="0" w:color="auto"/>
        <w:right w:val="none" w:sz="0" w:space="0" w:color="auto"/>
      </w:divBdr>
    </w:div>
    <w:div w:id="1667512626">
      <w:marLeft w:val="0"/>
      <w:marRight w:val="0"/>
      <w:marTop w:val="0"/>
      <w:marBottom w:val="0"/>
      <w:divBdr>
        <w:top w:val="none" w:sz="0" w:space="0" w:color="auto"/>
        <w:left w:val="none" w:sz="0" w:space="0" w:color="auto"/>
        <w:bottom w:val="none" w:sz="0" w:space="0" w:color="auto"/>
        <w:right w:val="none" w:sz="0" w:space="0" w:color="auto"/>
      </w:divBdr>
    </w:div>
    <w:div w:id="1672290140">
      <w:marLeft w:val="0"/>
      <w:marRight w:val="0"/>
      <w:marTop w:val="0"/>
      <w:marBottom w:val="0"/>
      <w:divBdr>
        <w:top w:val="none" w:sz="0" w:space="0" w:color="auto"/>
        <w:left w:val="none" w:sz="0" w:space="0" w:color="auto"/>
        <w:bottom w:val="none" w:sz="0" w:space="0" w:color="auto"/>
        <w:right w:val="none" w:sz="0" w:space="0" w:color="auto"/>
      </w:divBdr>
    </w:div>
    <w:div w:id="1673604289">
      <w:marLeft w:val="0"/>
      <w:marRight w:val="0"/>
      <w:marTop w:val="0"/>
      <w:marBottom w:val="0"/>
      <w:divBdr>
        <w:top w:val="none" w:sz="0" w:space="0" w:color="auto"/>
        <w:left w:val="none" w:sz="0" w:space="0" w:color="auto"/>
        <w:bottom w:val="none" w:sz="0" w:space="0" w:color="auto"/>
        <w:right w:val="none" w:sz="0" w:space="0" w:color="auto"/>
      </w:divBdr>
    </w:div>
    <w:div w:id="1674844726">
      <w:marLeft w:val="0"/>
      <w:marRight w:val="0"/>
      <w:marTop w:val="0"/>
      <w:marBottom w:val="0"/>
      <w:divBdr>
        <w:top w:val="none" w:sz="0" w:space="0" w:color="auto"/>
        <w:left w:val="none" w:sz="0" w:space="0" w:color="auto"/>
        <w:bottom w:val="none" w:sz="0" w:space="0" w:color="auto"/>
        <w:right w:val="none" w:sz="0" w:space="0" w:color="auto"/>
      </w:divBdr>
    </w:div>
    <w:div w:id="1682926462">
      <w:marLeft w:val="0"/>
      <w:marRight w:val="0"/>
      <w:marTop w:val="0"/>
      <w:marBottom w:val="0"/>
      <w:divBdr>
        <w:top w:val="none" w:sz="0" w:space="0" w:color="auto"/>
        <w:left w:val="none" w:sz="0" w:space="0" w:color="auto"/>
        <w:bottom w:val="none" w:sz="0" w:space="0" w:color="auto"/>
        <w:right w:val="none" w:sz="0" w:space="0" w:color="auto"/>
      </w:divBdr>
      <w:divsChild>
        <w:div w:id="854268102">
          <w:marLeft w:val="0"/>
          <w:marRight w:val="0"/>
          <w:marTop w:val="0"/>
          <w:marBottom w:val="0"/>
          <w:divBdr>
            <w:top w:val="none" w:sz="0" w:space="0" w:color="auto"/>
            <w:left w:val="none" w:sz="0" w:space="0" w:color="auto"/>
            <w:bottom w:val="none" w:sz="0" w:space="0" w:color="auto"/>
            <w:right w:val="none" w:sz="0" w:space="0" w:color="auto"/>
          </w:divBdr>
        </w:div>
        <w:div w:id="1896550366">
          <w:marLeft w:val="0"/>
          <w:marRight w:val="0"/>
          <w:marTop w:val="0"/>
          <w:marBottom w:val="0"/>
          <w:divBdr>
            <w:top w:val="none" w:sz="0" w:space="0" w:color="auto"/>
            <w:left w:val="none" w:sz="0" w:space="0" w:color="auto"/>
            <w:bottom w:val="none" w:sz="0" w:space="0" w:color="auto"/>
            <w:right w:val="none" w:sz="0" w:space="0" w:color="auto"/>
          </w:divBdr>
        </w:div>
        <w:div w:id="987055398">
          <w:marLeft w:val="0"/>
          <w:marRight w:val="0"/>
          <w:marTop w:val="0"/>
          <w:marBottom w:val="0"/>
          <w:divBdr>
            <w:top w:val="none" w:sz="0" w:space="0" w:color="auto"/>
            <w:left w:val="none" w:sz="0" w:space="0" w:color="auto"/>
            <w:bottom w:val="none" w:sz="0" w:space="0" w:color="auto"/>
            <w:right w:val="none" w:sz="0" w:space="0" w:color="auto"/>
          </w:divBdr>
        </w:div>
        <w:div w:id="1852794150">
          <w:marLeft w:val="0"/>
          <w:marRight w:val="0"/>
          <w:marTop w:val="0"/>
          <w:marBottom w:val="0"/>
          <w:divBdr>
            <w:top w:val="none" w:sz="0" w:space="0" w:color="auto"/>
            <w:left w:val="none" w:sz="0" w:space="0" w:color="auto"/>
            <w:bottom w:val="none" w:sz="0" w:space="0" w:color="auto"/>
            <w:right w:val="none" w:sz="0" w:space="0" w:color="auto"/>
          </w:divBdr>
        </w:div>
        <w:div w:id="2111077659">
          <w:marLeft w:val="0"/>
          <w:marRight w:val="0"/>
          <w:marTop w:val="0"/>
          <w:marBottom w:val="0"/>
          <w:divBdr>
            <w:top w:val="none" w:sz="0" w:space="0" w:color="auto"/>
            <w:left w:val="none" w:sz="0" w:space="0" w:color="auto"/>
            <w:bottom w:val="none" w:sz="0" w:space="0" w:color="auto"/>
            <w:right w:val="none" w:sz="0" w:space="0" w:color="auto"/>
          </w:divBdr>
        </w:div>
        <w:div w:id="815336949">
          <w:marLeft w:val="0"/>
          <w:marRight w:val="0"/>
          <w:marTop w:val="0"/>
          <w:marBottom w:val="0"/>
          <w:divBdr>
            <w:top w:val="none" w:sz="0" w:space="0" w:color="auto"/>
            <w:left w:val="none" w:sz="0" w:space="0" w:color="auto"/>
            <w:bottom w:val="none" w:sz="0" w:space="0" w:color="auto"/>
            <w:right w:val="none" w:sz="0" w:space="0" w:color="auto"/>
          </w:divBdr>
        </w:div>
        <w:div w:id="241453648">
          <w:marLeft w:val="0"/>
          <w:marRight w:val="0"/>
          <w:marTop w:val="0"/>
          <w:marBottom w:val="0"/>
          <w:divBdr>
            <w:top w:val="none" w:sz="0" w:space="0" w:color="auto"/>
            <w:left w:val="none" w:sz="0" w:space="0" w:color="auto"/>
            <w:bottom w:val="none" w:sz="0" w:space="0" w:color="auto"/>
            <w:right w:val="none" w:sz="0" w:space="0" w:color="auto"/>
          </w:divBdr>
        </w:div>
        <w:div w:id="181866135">
          <w:marLeft w:val="0"/>
          <w:marRight w:val="0"/>
          <w:marTop w:val="0"/>
          <w:marBottom w:val="0"/>
          <w:divBdr>
            <w:top w:val="none" w:sz="0" w:space="0" w:color="auto"/>
            <w:left w:val="none" w:sz="0" w:space="0" w:color="auto"/>
            <w:bottom w:val="none" w:sz="0" w:space="0" w:color="auto"/>
            <w:right w:val="none" w:sz="0" w:space="0" w:color="auto"/>
          </w:divBdr>
        </w:div>
        <w:div w:id="1137069974">
          <w:marLeft w:val="0"/>
          <w:marRight w:val="0"/>
          <w:marTop w:val="0"/>
          <w:marBottom w:val="0"/>
          <w:divBdr>
            <w:top w:val="none" w:sz="0" w:space="0" w:color="auto"/>
            <w:left w:val="none" w:sz="0" w:space="0" w:color="auto"/>
            <w:bottom w:val="none" w:sz="0" w:space="0" w:color="auto"/>
            <w:right w:val="none" w:sz="0" w:space="0" w:color="auto"/>
          </w:divBdr>
        </w:div>
        <w:div w:id="996416281">
          <w:marLeft w:val="0"/>
          <w:marRight w:val="0"/>
          <w:marTop w:val="0"/>
          <w:marBottom w:val="0"/>
          <w:divBdr>
            <w:top w:val="none" w:sz="0" w:space="0" w:color="auto"/>
            <w:left w:val="none" w:sz="0" w:space="0" w:color="auto"/>
            <w:bottom w:val="none" w:sz="0" w:space="0" w:color="auto"/>
            <w:right w:val="none" w:sz="0" w:space="0" w:color="auto"/>
          </w:divBdr>
        </w:div>
        <w:div w:id="356733686">
          <w:marLeft w:val="0"/>
          <w:marRight w:val="0"/>
          <w:marTop w:val="0"/>
          <w:marBottom w:val="0"/>
          <w:divBdr>
            <w:top w:val="none" w:sz="0" w:space="0" w:color="auto"/>
            <w:left w:val="none" w:sz="0" w:space="0" w:color="auto"/>
            <w:bottom w:val="none" w:sz="0" w:space="0" w:color="auto"/>
            <w:right w:val="none" w:sz="0" w:space="0" w:color="auto"/>
          </w:divBdr>
        </w:div>
        <w:div w:id="1314065001">
          <w:marLeft w:val="0"/>
          <w:marRight w:val="0"/>
          <w:marTop w:val="0"/>
          <w:marBottom w:val="0"/>
          <w:divBdr>
            <w:top w:val="none" w:sz="0" w:space="0" w:color="auto"/>
            <w:left w:val="none" w:sz="0" w:space="0" w:color="auto"/>
            <w:bottom w:val="none" w:sz="0" w:space="0" w:color="auto"/>
            <w:right w:val="none" w:sz="0" w:space="0" w:color="auto"/>
          </w:divBdr>
        </w:div>
        <w:div w:id="1904679442">
          <w:marLeft w:val="0"/>
          <w:marRight w:val="0"/>
          <w:marTop w:val="0"/>
          <w:marBottom w:val="0"/>
          <w:divBdr>
            <w:top w:val="none" w:sz="0" w:space="0" w:color="auto"/>
            <w:left w:val="none" w:sz="0" w:space="0" w:color="auto"/>
            <w:bottom w:val="none" w:sz="0" w:space="0" w:color="auto"/>
            <w:right w:val="none" w:sz="0" w:space="0" w:color="auto"/>
          </w:divBdr>
        </w:div>
        <w:div w:id="998116849">
          <w:marLeft w:val="0"/>
          <w:marRight w:val="0"/>
          <w:marTop w:val="0"/>
          <w:marBottom w:val="0"/>
          <w:divBdr>
            <w:top w:val="none" w:sz="0" w:space="0" w:color="auto"/>
            <w:left w:val="none" w:sz="0" w:space="0" w:color="auto"/>
            <w:bottom w:val="none" w:sz="0" w:space="0" w:color="auto"/>
            <w:right w:val="none" w:sz="0" w:space="0" w:color="auto"/>
          </w:divBdr>
        </w:div>
        <w:div w:id="1839543273">
          <w:marLeft w:val="0"/>
          <w:marRight w:val="0"/>
          <w:marTop w:val="0"/>
          <w:marBottom w:val="0"/>
          <w:divBdr>
            <w:top w:val="none" w:sz="0" w:space="0" w:color="auto"/>
            <w:left w:val="none" w:sz="0" w:space="0" w:color="auto"/>
            <w:bottom w:val="none" w:sz="0" w:space="0" w:color="auto"/>
            <w:right w:val="none" w:sz="0" w:space="0" w:color="auto"/>
          </w:divBdr>
        </w:div>
        <w:div w:id="148911075">
          <w:marLeft w:val="0"/>
          <w:marRight w:val="0"/>
          <w:marTop w:val="0"/>
          <w:marBottom w:val="0"/>
          <w:divBdr>
            <w:top w:val="none" w:sz="0" w:space="0" w:color="auto"/>
            <w:left w:val="none" w:sz="0" w:space="0" w:color="auto"/>
            <w:bottom w:val="none" w:sz="0" w:space="0" w:color="auto"/>
            <w:right w:val="none" w:sz="0" w:space="0" w:color="auto"/>
          </w:divBdr>
        </w:div>
        <w:div w:id="466514251">
          <w:marLeft w:val="0"/>
          <w:marRight w:val="0"/>
          <w:marTop w:val="0"/>
          <w:marBottom w:val="0"/>
          <w:divBdr>
            <w:top w:val="none" w:sz="0" w:space="0" w:color="auto"/>
            <w:left w:val="none" w:sz="0" w:space="0" w:color="auto"/>
            <w:bottom w:val="none" w:sz="0" w:space="0" w:color="auto"/>
            <w:right w:val="none" w:sz="0" w:space="0" w:color="auto"/>
          </w:divBdr>
        </w:div>
        <w:div w:id="17973097">
          <w:marLeft w:val="0"/>
          <w:marRight w:val="0"/>
          <w:marTop w:val="0"/>
          <w:marBottom w:val="0"/>
          <w:divBdr>
            <w:top w:val="none" w:sz="0" w:space="0" w:color="auto"/>
            <w:left w:val="none" w:sz="0" w:space="0" w:color="auto"/>
            <w:bottom w:val="none" w:sz="0" w:space="0" w:color="auto"/>
            <w:right w:val="none" w:sz="0" w:space="0" w:color="auto"/>
          </w:divBdr>
        </w:div>
        <w:div w:id="879630940">
          <w:marLeft w:val="0"/>
          <w:marRight w:val="0"/>
          <w:marTop w:val="0"/>
          <w:marBottom w:val="0"/>
          <w:divBdr>
            <w:top w:val="none" w:sz="0" w:space="0" w:color="auto"/>
            <w:left w:val="none" w:sz="0" w:space="0" w:color="auto"/>
            <w:bottom w:val="none" w:sz="0" w:space="0" w:color="auto"/>
            <w:right w:val="none" w:sz="0" w:space="0" w:color="auto"/>
          </w:divBdr>
        </w:div>
        <w:div w:id="1413039522">
          <w:marLeft w:val="0"/>
          <w:marRight w:val="0"/>
          <w:marTop w:val="0"/>
          <w:marBottom w:val="0"/>
          <w:divBdr>
            <w:top w:val="none" w:sz="0" w:space="0" w:color="auto"/>
            <w:left w:val="none" w:sz="0" w:space="0" w:color="auto"/>
            <w:bottom w:val="none" w:sz="0" w:space="0" w:color="auto"/>
            <w:right w:val="none" w:sz="0" w:space="0" w:color="auto"/>
          </w:divBdr>
        </w:div>
        <w:div w:id="1787459517">
          <w:marLeft w:val="0"/>
          <w:marRight w:val="0"/>
          <w:marTop w:val="0"/>
          <w:marBottom w:val="0"/>
          <w:divBdr>
            <w:top w:val="none" w:sz="0" w:space="0" w:color="auto"/>
            <w:left w:val="none" w:sz="0" w:space="0" w:color="auto"/>
            <w:bottom w:val="none" w:sz="0" w:space="0" w:color="auto"/>
            <w:right w:val="none" w:sz="0" w:space="0" w:color="auto"/>
          </w:divBdr>
        </w:div>
        <w:div w:id="660039310">
          <w:marLeft w:val="0"/>
          <w:marRight w:val="0"/>
          <w:marTop w:val="0"/>
          <w:marBottom w:val="0"/>
          <w:divBdr>
            <w:top w:val="none" w:sz="0" w:space="0" w:color="auto"/>
            <w:left w:val="none" w:sz="0" w:space="0" w:color="auto"/>
            <w:bottom w:val="none" w:sz="0" w:space="0" w:color="auto"/>
            <w:right w:val="none" w:sz="0" w:space="0" w:color="auto"/>
          </w:divBdr>
        </w:div>
        <w:div w:id="1990866976">
          <w:marLeft w:val="0"/>
          <w:marRight w:val="0"/>
          <w:marTop w:val="0"/>
          <w:marBottom w:val="0"/>
          <w:divBdr>
            <w:top w:val="none" w:sz="0" w:space="0" w:color="auto"/>
            <w:left w:val="none" w:sz="0" w:space="0" w:color="auto"/>
            <w:bottom w:val="none" w:sz="0" w:space="0" w:color="auto"/>
            <w:right w:val="none" w:sz="0" w:space="0" w:color="auto"/>
          </w:divBdr>
        </w:div>
        <w:div w:id="1153519710">
          <w:marLeft w:val="0"/>
          <w:marRight w:val="0"/>
          <w:marTop w:val="0"/>
          <w:marBottom w:val="0"/>
          <w:divBdr>
            <w:top w:val="none" w:sz="0" w:space="0" w:color="auto"/>
            <w:left w:val="none" w:sz="0" w:space="0" w:color="auto"/>
            <w:bottom w:val="none" w:sz="0" w:space="0" w:color="auto"/>
            <w:right w:val="none" w:sz="0" w:space="0" w:color="auto"/>
          </w:divBdr>
        </w:div>
        <w:div w:id="1422142095">
          <w:marLeft w:val="0"/>
          <w:marRight w:val="0"/>
          <w:marTop w:val="0"/>
          <w:marBottom w:val="0"/>
          <w:divBdr>
            <w:top w:val="none" w:sz="0" w:space="0" w:color="auto"/>
            <w:left w:val="none" w:sz="0" w:space="0" w:color="auto"/>
            <w:bottom w:val="none" w:sz="0" w:space="0" w:color="auto"/>
            <w:right w:val="none" w:sz="0" w:space="0" w:color="auto"/>
          </w:divBdr>
        </w:div>
        <w:div w:id="845755694">
          <w:marLeft w:val="0"/>
          <w:marRight w:val="0"/>
          <w:marTop w:val="0"/>
          <w:marBottom w:val="0"/>
          <w:divBdr>
            <w:top w:val="none" w:sz="0" w:space="0" w:color="auto"/>
            <w:left w:val="none" w:sz="0" w:space="0" w:color="auto"/>
            <w:bottom w:val="none" w:sz="0" w:space="0" w:color="auto"/>
            <w:right w:val="none" w:sz="0" w:space="0" w:color="auto"/>
          </w:divBdr>
        </w:div>
        <w:div w:id="1353262059">
          <w:marLeft w:val="0"/>
          <w:marRight w:val="0"/>
          <w:marTop w:val="0"/>
          <w:marBottom w:val="0"/>
          <w:divBdr>
            <w:top w:val="none" w:sz="0" w:space="0" w:color="auto"/>
            <w:left w:val="none" w:sz="0" w:space="0" w:color="auto"/>
            <w:bottom w:val="none" w:sz="0" w:space="0" w:color="auto"/>
            <w:right w:val="none" w:sz="0" w:space="0" w:color="auto"/>
          </w:divBdr>
        </w:div>
        <w:div w:id="78259396">
          <w:marLeft w:val="0"/>
          <w:marRight w:val="0"/>
          <w:marTop w:val="0"/>
          <w:marBottom w:val="0"/>
          <w:divBdr>
            <w:top w:val="none" w:sz="0" w:space="0" w:color="auto"/>
            <w:left w:val="none" w:sz="0" w:space="0" w:color="auto"/>
            <w:bottom w:val="none" w:sz="0" w:space="0" w:color="auto"/>
            <w:right w:val="none" w:sz="0" w:space="0" w:color="auto"/>
          </w:divBdr>
        </w:div>
        <w:div w:id="314648494">
          <w:marLeft w:val="0"/>
          <w:marRight w:val="0"/>
          <w:marTop w:val="0"/>
          <w:marBottom w:val="0"/>
          <w:divBdr>
            <w:top w:val="none" w:sz="0" w:space="0" w:color="auto"/>
            <w:left w:val="none" w:sz="0" w:space="0" w:color="auto"/>
            <w:bottom w:val="none" w:sz="0" w:space="0" w:color="auto"/>
            <w:right w:val="none" w:sz="0" w:space="0" w:color="auto"/>
          </w:divBdr>
        </w:div>
        <w:div w:id="1177884024">
          <w:marLeft w:val="0"/>
          <w:marRight w:val="0"/>
          <w:marTop w:val="0"/>
          <w:marBottom w:val="0"/>
          <w:divBdr>
            <w:top w:val="none" w:sz="0" w:space="0" w:color="auto"/>
            <w:left w:val="none" w:sz="0" w:space="0" w:color="auto"/>
            <w:bottom w:val="none" w:sz="0" w:space="0" w:color="auto"/>
            <w:right w:val="none" w:sz="0" w:space="0" w:color="auto"/>
          </w:divBdr>
        </w:div>
        <w:div w:id="802160818">
          <w:marLeft w:val="0"/>
          <w:marRight w:val="0"/>
          <w:marTop w:val="0"/>
          <w:marBottom w:val="0"/>
          <w:divBdr>
            <w:top w:val="none" w:sz="0" w:space="0" w:color="auto"/>
            <w:left w:val="none" w:sz="0" w:space="0" w:color="auto"/>
            <w:bottom w:val="none" w:sz="0" w:space="0" w:color="auto"/>
            <w:right w:val="none" w:sz="0" w:space="0" w:color="auto"/>
          </w:divBdr>
        </w:div>
      </w:divsChild>
    </w:div>
    <w:div w:id="1686863805">
      <w:marLeft w:val="0"/>
      <w:marRight w:val="0"/>
      <w:marTop w:val="0"/>
      <w:marBottom w:val="0"/>
      <w:divBdr>
        <w:top w:val="none" w:sz="0" w:space="0" w:color="auto"/>
        <w:left w:val="none" w:sz="0" w:space="0" w:color="auto"/>
        <w:bottom w:val="none" w:sz="0" w:space="0" w:color="auto"/>
        <w:right w:val="none" w:sz="0" w:space="0" w:color="auto"/>
      </w:divBdr>
    </w:div>
    <w:div w:id="1687518353">
      <w:marLeft w:val="0"/>
      <w:marRight w:val="0"/>
      <w:marTop w:val="0"/>
      <w:marBottom w:val="0"/>
      <w:divBdr>
        <w:top w:val="none" w:sz="0" w:space="0" w:color="auto"/>
        <w:left w:val="none" w:sz="0" w:space="0" w:color="auto"/>
        <w:bottom w:val="none" w:sz="0" w:space="0" w:color="auto"/>
        <w:right w:val="none" w:sz="0" w:space="0" w:color="auto"/>
      </w:divBdr>
    </w:div>
    <w:div w:id="1690641226">
      <w:marLeft w:val="0"/>
      <w:marRight w:val="0"/>
      <w:marTop w:val="0"/>
      <w:marBottom w:val="0"/>
      <w:divBdr>
        <w:top w:val="none" w:sz="0" w:space="0" w:color="auto"/>
        <w:left w:val="none" w:sz="0" w:space="0" w:color="auto"/>
        <w:bottom w:val="none" w:sz="0" w:space="0" w:color="auto"/>
        <w:right w:val="none" w:sz="0" w:space="0" w:color="auto"/>
      </w:divBdr>
    </w:div>
    <w:div w:id="1695377437">
      <w:marLeft w:val="0"/>
      <w:marRight w:val="0"/>
      <w:marTop w:val="0"/>
      <w:marBottom w:val="0"/>
      <w:divBdr>
        <w:top w:val="none" w:sz="0" w:space="0" w:color="auto"/>
        <w:left w:val="none" w:sz="0" w:space="0" w:color="auto"/>
        <w:bottom w:val="none" w:sz="0" w:space="0" w:color="auto"/>
        <w:right w:val="none" w:sz="0" w:space="0" w:color="auto"/>
      </w:divBdr>
      <w:divsChild>
        <w:div w:id="1061712943">
          <w:marLeft w:val="0"/>
          <w:marRight w:val="0"/>
          <w:marTop w:val="0"/>
          <w:marBottom w:val="0"/>
          <w:divBdr>
            <w:top w:val="none" w:sz="0" w:space="0" w:color="auto"/>
            <w:left w:val="none" w:sz="0" w:space="0" w:color="auto"/>
            <w:bottom w:val="none" w:sz="0" w:space="0" w:color="auto"/>
            <w:right w:val="none" w:sz="0" w:space="0" w:color="auto"/>
          </w:divBdr>
        </w:div>
        <w:div w:id="1712001350">
          <w:marLeft w:val="0"/>
          <w:marRight w:val="0"/>
          <w:marTop w:val="0"/>
          <w:marBottom w:val="0"/>
          <w:divBdr>
            <w:top w:val="none" w:sz="0" w:space="0" w:color="auto"/>
            <w:left w:val="none" w:sz="0" w:space="0" w:color="auto"/>
            <w:bottom w:val="none" w:sz="0" w:space="0" w:color="auto"/>
            <w:right w:val="none" w:sz="0" w:space="0" w:color="auto"/>
          </w:divBdr>
        </w:div>
        <w:div w:id="969435615">
          <w:marLeft w:val="0"/>
          <w:marRight w:val="0"/>
          <w:marTop w:val="0"/>
          <w:marBottom w:val="0"/>
          <w:divBdr>
            <w:top w:val="none" w:sz="0" w:space="0" w:color="auto"/>
            <w:left w:val="none" w:sz="0" w:space="0" w:color="auto"/>
            <w:bottom w:val="none" w:sz="0" w:space="0" w:color="auto"/>
            <w:right w:val="none" w:sz="0" w:space="0" w:color="auto"/>
          </w:divBdr>
        </w:div>
        <w:div w:id="948782684">
          <w:marLeft w:val="0"/>
          <w:marRight w:val="0"/>
          <w:marTop w:val="0"/>
          <w:marBottom w:val="0"/>
          <w:divBdr>
            <w:top w:val="none" w:sz="0" w:space="0" w:color="auto"/>
            <w:left w:val="none" w:sz="0" w:space="0" w:color="auto"/>
            <w:bottom w:val="none" w:sz="0" w:space="0" w:color="auto"/>
            <w:right w:val="none" w:sz="0" w:space="0" w:color="auto"/>
          </w:divBdr>
        </w:div>
        <w:div w:id="1462502721">
          <w:marLeft w:val="0"/>
          <w:marRight w:val="0"/>
          <w:marTop w:val="0"/>
          <w:marBottom w:val="0"/>
          <w:divBdr>
            <w:top w:val="none" w:sz="0" w:space="0" w:color="auto"/>
            <w:left w:val="none" w:sz="0" w:space="0" w:color="auto"/>
            <w:bottom w:val="none" w:sz="0" w:space="0" w:color="auto"/>
            <w:right w:val="none" w:sz="0" w:space="0" w:color="auto"/>
          </w:divBdr>
        </w:div>
        <w:div w:id="139856499">
          <w:marLeft w:val="0"/>
          <w:marRight w:val="0"/>
          <w:marTop w:val="0"/>
          <w:marBottom w:val="0"/>
          <w:divBdr>
            <w:top w:val="none" w:sz="0" w:space="0" w:color="auto"/>
            <w:left w:val="none" w:sz="0" w:space="0" w:color="auto"/>
            <w:bottom w:val="none" w:sz="0" w:space="0" w:color="auto"/>
            <w:right w:val="none" w:sz="0" w:space="0" w:color="auto"/>
          </w:divBdr>
        </w:div>
        <w:div w:id="1578709040">
          <w:marLeft w:val="0"/>
          <w:marRight w:val="0"/>
          <w:marTop w:val="0"/>
          <w:marBottom w:val="0"/>
          <w:divBdr>
            <w:top w:val="none" w:sz="0" w:space="0" w:color="auto"/>
            <w:left w:val="none" w:sz="0" w:space="0" w:color="auto"/>
            <w:bottom w:val="none" w:sz="0" w:space="0" w:color="auto"/>
            <w:right w:val="none" w:sz="0" w:space="0" w:color="auto"/>
          </w:divBdr>
        </w:div>
        <w:div w:id="1215461949">
          <w:marLeft w:val="0"/>
          <w:marRight w:val="0"/>
          <w:marTop w:val="0"/>
          <w:marBottom w:val="0"/>
          <w:divBdr>
            <w:top w:val="none" w:sz="0" w:space="0" w:color="auto"/>
            <w:left w:val="none" w:sz="0" w:space="0" w:color="auto"/>
            <w:bottom w:val="none" w:sz="0" w:space="0" w:color="auto"/>
            <w:right w:val="none" w:sz="0" w:space="0" w:color="auto"/>
          </w:divBdr>
        </w:div>
        <w:div w:id="576208240">
          <w:marLeft w:val="0"/>
          <w:marRight w:val="0"/>
          <w:marTop w:val="0"/>
          <w:marBottom w:val="0"/>
          <w:divBdr>
            <w:top w:val="none" w:sz="0" w:space="0" w:color="auto"/>
            <w:left w:val="none" w:sz="0" w:space="0" w:color="auto"/>
            <w:bottom w:val="none" w:sz="0" w:space="0" w:color="auto"/>
            <w:right w:val="none" w:sz="0" w:space="0" w:color="auto"/>
          </w:divBdr>
        </w:div>
        <w:div w:id="3825279">
          <w:marLeft w:val="0"/>
          <w:marRight w:val="0"/>
          <w:marTop w:val="0"/>
          <w:marBottom w:val="0"/>
          <w:divBdr>
            <w:top w:val="none" w:sz="0" w:space="0" w:color="auto"/>
            <w:left w:val="none" w:sz="0" w:space="0" w:color="auto"/>
            <w:bottom w:val="none" w:sz="0" w:space="0" w:color="auto"/>
            <w:right w:val="none" w:sz="0" w:space="0" w:color="auto"/>
          </w:divBdr>
        </w:div>
        <w:div w:id="1404258112">
          <w:marLeft w:val="0"/>
          <w:marRight w:val="0"/>
          <w:marTop w:val="0"/>
          <w:marBottom w:val="0"/>
          <w:divBdr>
            <w:top w:val="none" w:sz="0" w:space="0" w:color="auto"/>
            <w:left w:val="none" w:sz="0" w:space="0" w:color="auto"/>
            <w:bottom w:val="none" w:sz="0" w:space="0" w:color="auto"/>
            <w:right w:val="none" w:sz="0" w:space="0" w:color="auto"/>
          </w:divBdr>
        </w:div>
        <w:div w:id="1866213314">
          <w:marLeft w:val="0"/>
          <w:marRight w:val="0"/>
          <w:marTop w:val="0"/>
          <w:marBottom w:val="0"/>
          <w:divBdr>
            <w:top w:val="none" w:sz="0" w:space="0" w:color="auto"/>
            <w:left w:val="none" w:sz="0" w:space="0" w:color="auto"/>
            <w:bottom w:val="none" w:sz="0" w:space="0" w:color="auto"/>
            <w:right w:val="none" w:sz="0" w:space="0" w:color="auto"/>
          </w:divBdr>
        </w:div>
        <w:div w:id="1389721576">
          <w:marLeft w:val="0"/>
          <w:marRight w:val="0"/>
          <w:marTop w:val="0"/>
          <w:marBottom w:val="0"/>
          <w:divBdr>
            <w:top w:val="none" w:sz="0" w:space="0" w:color="auto"/>
            <w:left w:val="none" w:sz="0" w:space="0" w:color="auto"/>
            <w:bottom w:val="none" w:sz="0" w:space="0" w:color="auto"/>
            <w:right w:val="none" w:sz="0" w:space="0" w:color="auto"/>
          </w:divBdr>
        </w:div>
        <w:div w:id="820149967">
          <w:marLeft w:val="0"/>
          <w:marRight w:val="0"/>
          <w:marTop w:val="0"/>
          <w:marBottom w:val="0"/>
          <w:divBdr>
            <w:top w:val="none" w:sz="0" w:space="0" w:color="auto"/>
            <w:left w:val="none" w:sz="0" w:space="0" w:color="auto"/>
            <w:bottom w:val="none" w:sz="0" w:space="0" w:color="auto"/>
            <w:right w:val="none" w:sz="0" w:space="0" w:color="auto"/>
          </w:divBdr>
        </w:div>
        <w:div w:id="2016493588">
          <w:marLeft w:val="0"/>
          <w:marRight w:val="0"/>
          <w:marTop w:val="0"/>
          <w:marBottom w:val="0"/>
          <w:divBdr>
            <w:top w:val="none" w:sz="0" w:space="0" w:color="auto"/>
            <w:left w:val="none" w:sz="0" w:space="0" w:color="auto"/>
            <w:bottom w:val="none" w:sz="0" w:space="0" w:color="auto"/>
            <w:right w:val="none" w:sz="0" w:space="0" w:color="auto"/>
          </w:divBdr>
        </w:div>
        <w:div w:id="1416903008">
          <w:marLeft w:val="0"/>
          <w:marRight w:val="0"/>
          <w:marTop w:val="0"/>
          <w:marBottom w:val="0"/>
          <w:divBdr>
            <w:top w:val="none" w:sz="0" w:space="0" w:color="auto"/>
            <w:left w:val="none" w:sz="0" w:space="0" w:color="auto"/>
            <w:bottom w:val="none" w:sz="0" w:space="0" w:color="auto"/>
            <w:right w:val="none" w:sz="0" w:space="0" w:color="auto"/>
          </w:divBdr>
        </w:div>
        <w:div w:id="1050036849">
          <w:marLeft w:val="0"/>
          <w:marRight w:val="0"/>
          <w:marTop w:val="0"/>
          <w:marBottom w:val="0"/>
          <w:divBdr>
            <w:top w:val="none" w:sz="0" w:space="0" w:color="auto"/>
            <w:left w:val="none" w:sz="0" w:space="0" w:color="auto"/>
            <w:bottom w:val="none" w:sz="0" w:space="0" w:color="auto"/>
            <w:right w:val="none" w:sz="0" w:space="0" w:color="auto"/>
          </w:divBdr>
        </w:div>
        <w:div w:id="1592809004">
          <w:marLeft w:val="0"/>
          <w:marRight w:val="0"/>
          <w:marTop w:val="0"/>
          <w:marBottom w:val="0"/>
          <w:divBdr>
            <w:top w:val="none" w:sz="0" w:space="0" w:color="auto"/>
            <w:left w:val="none" w:sz="0" w:space="0" w:color="auto"/>
            <w:bottom w:val="none" w:sz="0" w:space="0" w:color="auto"/>
            <w:right w:val="none" w:sz="0" w:space="0" w:color="auto"/>
          </w:divBdr>
        </w:div>
        <w:div w:id="1812939515">
          <w:marLeft w:val="0"/>
          <w:marRight w:val="0"/>
          <w:marTop w:val="0"/>
          <w:marBottom w:val="0"/>
          <w:divBdr>
            <w:top w:val="none" w:sz="0" w:space="0" w:color="auto"/>
            <w:left w:val="none" w:sz="0" w:space="0" w:color="auto"/>
            <w:bottom w:val="none" w:sz="0" w:space="0" w:color="auto"/>
            <w:right w:val="none" w:sz="0" w:space="0" w:color="auto"/>
          </w:divBdr>
        </w:div>
        <w:div w:id="1022778189">
          <w:marLeft w:val="0"/>
          <w:marRight w:val="0"/>
          <w:marTop w:val="0"/>
          <w:marBottom w:val="0"/>
          <w:divBdr>
            <w:top w:val="none" w:sz="0" w:space="0" w:color="auto"/>
            <w:left w:val="none" w:sz="0" w:space="0" w:color="auto"/>
            <w:bottom w:val="none" w:sz="0" w:space="0" w:color="auto"/>
            <w:right w:val="none" w:sz="0" w:space="0" w:color="auto"/>
          </w:divBdr>
        </w:div>
        <w:div w:id="1194687856">
          <w:marLeft w:val="0"/>
          <w:marRight w:val="0"/>
          <w:marTop w:val="0"/>
          <w:marBottom w:val="0"/>
          <w:divBdr>
            <w:top w:val="none" w:sz="0" w:space="0" w:color="auto"/>
            <w:left w:val="none" w:sz="0" w:space="0" w:color="auto"/>
            <w:bottom w:val="none" w:sz="0" w:space="0" w:color="auto"/>
            <w:right w:val="none" w:sz="0" w:space="0" w:color="auto"/>
          </w:divBdr>
        </w:div>
        <w:div w:id="1792087071">
          <w:marLeft w:val="0"/>
          <w:marRight w:val="0"/>
          <w:marTop w:val="0"/>
          <w:marBottom w:val="0"/>
          <w:divBdr>
            <w:top w:val="none" w:sz="0" w:space="0" w:color="auto"/>
            <w:left w:val="none" w:sz="0" w:space="0" w:color="auto"/>
            <w:bottom w:val="none" w:sz="0" w:space="0" w:color="auto"/>
            <w:right w:val="none" w:sz="0" w:space="0" w:color="auto"/>
          </w:divBdr>
        </w:div>
        <w:div w:id="2076967624">
          <w:marLeft w:val="0"/>
          <w:marRight w:val="0"/>
          <w:marTop w:val="0"/>
          <w:marBottom w:val="0"/>
          <w:divBdr>
            <w:top w:val="none" w:sz="0" w:space="0" w:color="auto"/>
            <w:left w:val="none" w:sz="0" w:space="0" w:color="auto"/>
            <w:bottom w:val="none" w:sz="0" w:space="0" w:color="auto"/>
            <w:right w:val="none" w:sz="0" w:space="0" w:color="auto"/>
          </w:divBdr>
        </w:div>
        <w:div w:id="1010913066">
          <w:marLeft w:val="0"/>
          <w:marRight w:val="0"/>
          <w:marTop w:val="0"/>
          <w:marBottom w:val="0"/>
          <w:divBdr>
            <w:top w:val="none" w:sz="0" w:space="0" w:color="auto"/>
            <w:left w:val="none" w:sz="0" w:space="0" w:color="auto"/>
            <w:bottom w:val="none" w:sz="0" w:space="0" w:color="auto"/>
            <w:right w:val="none" w:sz="0" w:space="0" w:color="auto"/>
          </w:divBdr>
        </w:div>
        <w:div w:id="391008295">
          <w:marLeft w:val="0"/>
          <w:marRight w:val="0"/>
          <w:marTop w:val="0"/>
          <w:marBottom w:val="0"/>
          <w:divBdr>
            <w:top w:val="none" w:sz="0" w:space="0" w:color="auto"/>
            <w:left w:val="none" w:sz="0" w:space="0" w:color="auto"/>
            <w:bottom w:val="none" w:sz="0" w:space="0" w:color="auto"/>
            <w:right w:val="none" w:sz="0" w:space="0" w:color="auto"/>
          </w:divBdr>
        </w:div>
        <w:div w:id="82605117">
          <w:marLeft w:val="0"/>
          <w:marRight w:val="0"/>
          <w:marTop w:val="0"/>
          <w:marBottom w:val="0"/>
          <w:divBdr>
            <w:top w:val="none" w:sz="0" w:space="0" w:color="auto"/>
            <w:left w:val="none" w:sz="0" w:space="0" w:color="auto"/>
            <w:bottom w:val="none" w:sz="0" w:space="0" w:color="auto"/>
            <w:right w:val="none" w:sz="0" w:space="0" w:color="auto"/>
          </w:divBdr>
        </w:div>
        <w:div w:id="1901597345">
          <w:marLeft w:val="0"/>
          <w:marRight w:val="0"/>
          <w:marTop w:val="0"/>
          <w:marBottom w:val="0"/>
          <w:divBdr>
            <w:top w:val="none" w:sz="0" w:space="0" w:color="auto"/>
            <w:left w:val="none" w:sz="0" w:space="0" w:color="auto"/>
            <w:bottom w:val="none" w:sz="0" w:space="0" w:color="auto"/>
            <w:right w:val="none" w:sz="0" w:space="0" w:color="auto"/>
          </w:divBdr>
        </w:div>
        <w:div w:id="973559854">
          <w:marLeft w:val="0"/>
          <w:marRight w:val="0"/>
          <w:marTop w:val="0"/>
          <w:marBottom w:val="0"/>
          <w:divBdr>
            <w:top w:val="none" w:sz="0" w:space="0" w:color="auto"/>
            <w:left w:val="none" w:sz="0" w:space="0" w:color="auto"/>
            <w:bottom w:val="none" w:sz="0" w:space="0" w:color="auto"/>
            <w:right w:val="none" w:sz="0" w:space="0" w:color="auto"/>
          </w:divBdr>
        </w:div>
        <w:div w:id="1845122662">
          <w:marLeft w:val="0"/>
          <w:marRight w:val="0"/>
          <w:marTop w:val="0"/>
          <w:marBottom w:val="0"/>
          <w:divBdr>
            <w:top w:val="none" w:sz="0" w:space="0" w:color="auto"/>
            <w:left w:val="none" w:sz="0" w:space="0" w:color="auto"/>
            <w:bottom w:val="none" w:sz="0" w:space="0" w:color="auto"/>
            <w:right w:val="none" w:sz="0" w:space="0" w:color="auto"/>
          </w:divBdr>
        </w:div>
        <w:div w:id="586815806">
          <w:marLeft w:val="0"/>
          <w:marRight w:val="0"/>
          <w:marTop w:val="0"/>
          <w:marBottom w:val="0"/>
          <w:divBdr>
            <w:top w:val="none" w:sz="0" w:space="0" w:color="auto"/>
            <w:left w:val="none" w:sz="0" w:space="0" w:color="auto"/>
            <w:bottom w:val="none" w:sz="0" w:space="0" w:color="auto"/>
            <w:right w:val="none" w:sz="0" w:space="0" w:color="auto"/>
          </w:divBdr>
        </w:div>
        <w:div w:id="21329283">
          <w:marLeft w:val="0"/>
          <w:marRight w:val="0"/>
          <w:marTop w:val="0"/>
          <w:marBottom w:val="0"/>
          <w:divBdr>
            <w:top w:val="none" w:sz="0" w:space="0" w:color="auto"/>
            <w:left w:val="none" w:sz="0" w:space="0" w:color="auto"/>
            <w:bottom w:val="none" w:sz="0" w:space="0" w:color="auto"/>
            <w:right w:val="none" w:sz="0" w:space="0" w:color="auto"/>
          </w:divBdr>
        </w:div>
        <w:div w:id="1535730950">
          <w:marLeft w:val="0"/>
          <w:marRight w:val="0"/>
          <w:marTop w:val="0"/>
          <w:marBottom w:val="0"/>
          <w:divBdr>
            <w:top w:val="none" w:sz="0" w:space="0" w:color="auto"/>
            <w:left w:val="none" w:sz="0" w:space="0" w:color="auto"/>
            <w:bottom w:val="none" w:sz="0" w:space="0" w:color="auto"/>
            <w:right w:val="none" w:sz="0" w:space="0" w:color="auto"/>
          </w:divBdr>
        </w:div>
        <w:div w:id="1043750439">
          <w:marLeft w:val="0"/>
          <w:marRight w:val="0"/>
          <w:marTop w:val="0"/>
          <w:marBottom w:val="0"/>
          <w:divBdr>
            <w:top w:val="none" w:sz="0" w:space="0" w:color="auto"/>
            <w:left w:val="none" w:sz="0" w:space="0" w:color="auto"/>
            <w:bottom w:val="none" w:sz="0" w:space="0" w:color="auto"/>
            <w:right w:val="none" w:sz="0" w:space="0" w:color="auto"/>
          </w:divBdr>
        </w:div>
        <w:div w:id="534926731">
          <w:marLeft w:val="0"/>
          <w:marRight w:val="0"/>
          <w:marTop w:val="0"/>
          <w:marBottom w:val="0"/>
          <w:divBdr>
            <w:top w:val="none" w:sz="0" w:space="0" w:color="auto"/>
            <w:left w:val="none" w:sz="0" w:space="0" w:color="auto"/>
            <w:bottom w:val="none" w:sz="0" w:space="0" w:color="auto"/>
            <w:right w:val="none" w:sz="0" w:space="0" w:color="auto"/>
          </w:divBdr>
        </w:div>
        <w:div w:id="1703630877">
          <w:marLeft w:val="0"/>
          <w:marRight w:val="0"/>
          <w:marTop w:val="0"/>
          <w:marBottom w:val="0"/>
          <w:divBdr>
            <w:top w:val="none" w:sz="0" w:space="0" w:color="auto"/>
            <w:left w:val="none" w:sz="0" w:space="0" w:color="auto"/>
            <w:bottom w:val="none" w:sz="0" w:space="0" w:color="auto"/>
            <w:right w:val="none" w:sz="0" w:space="0" w:color="auto"/>
          </w:divBdr>
        </w:div>
        <w:div w:id="1974212430">
          <w:marLeft w:val="0"/>
          <w:marRight w:val="0"/>
          <w:marTop w:val="0"/>
          <w:marBottom w:val="0"/>
          <w:divBdr>
            <w:top w:val="none" w:sz="0" w:space="0" w:color="auto"/>
            <w:left w:val="none" w:sz="0" w:space="0" w:color="auto"/>
            <w:bottom w:val="none" w:sz="0" w:space="0" w:color="auto"/>
            <w:right w:val="none" w:sz="0" w:space="0" w:color="auto"/>
          </w:divBdr>
        </w:div>
        <w:div w:id="543520546">
          <w:marLeft w:val="0"/>
          <w:marRight w:val="0"/>
          <w:marTop w:val="0"/>
          <w:marBottom w:val="0"/>
          <w:divBdr>
            <w:top w:val="none" w:sz="0" w:space="0" w:color="auto"/>
            <w:left w:val="none" w:sz="0" w:space="0" w:color="auto"/>
            <w:bottom w:val="none" w:sz="0" w:space="0" w:color="auto"/>
            <w:right w:val="none" w:sz="0" w:space="0" w:color="auto"/>
          </w:divBdr>
        </w:div>
        <w:div w:id="282228060">
          <w:marLeft w:val="0"/>
          <w:marRight w:val="0"/>
          <w:marTop w:val="0"/>
          <w:marBottom w:val="0"/>
          <w:divBdr>
            <w:top w:val="none" w:sz="0" w:space="0" w:color="auto"/>
            <w:left w:val="none" w:sz="0" w:space="0" w:color="auto"/>
            <w:bottom w:val="none" w:sz="0" w:space="0" w:color="auto"/>
            <w:right w:val="none" w:sz="0" w:space="0" w:color="auto"/>
          </w:divBdr>
        </w:div>
        <w:div w:id="2061247401">
          <w:marLeft w:val="0"/>
          <w:marRight w:val="0"/>
          <w:marTop w:val="0"/>
          <w:marBottom w:val="0"/>
          <w:divBdr>
            <w:top w:val="none" w:sz="0" w:space="0" w:color="auto"/>
            <w:left w:val="none" w:sz="0" w:space="0" w:color="auto"/>
            <w:bottom w:val="none" w:sz="0" w:space="0" w:color="auto"/>
            <w:right w:val="none" w:sz="0" w:space="0" w:color="auto"/>
          </w:divBdr>
        </w:div>
        <w:div w:id="366762988">
          <w:marLeft w:val="0"/>
          <w:marRight w:val="0"/>
          <w:marTop w:val="0"/>
          <w:marBottom w:val="0"/>
          <w:divBdr>
            <w:top w:val="none" w:sz="0" w:space="0" w:color="auto"/>
            <w:left w:val="none" w:sz="0" w:space="0" w:color="auto"/>
            <w:bottom w:val="none" w:sz="0" w:space="0" w:color="auto"/>
            <w:right w:val="none" w:sz="0" w:space="0" w:color="auto"/>
          </w:divBdr>
        </w:div>
        <w:div w:id="476069711">
          <w:marLeft w:val="0"/>
          <w:marRight w:val="0"/>
          <w:marTop w:val="0"/>
          <w:marBottom w:val="0"/>
          <w:divBdr>
            <w:top w:val="none" w:sz="0" w:space="0" w:color="auto"/>
            <w:left w:val="none" w:sz="0" w:space="0" w:color="auto"/>
            <w:bottom w:val="none" w:sz="0" w:space="0" w:color="auto"/>
            <w:right w:val="none" w:sz="0" w:space="0" w:color="auto"/>
          </w:divBdr>
        </w:div>
        <w:div w:id="1215585416">
          <w:marLeft w:val="0"/>
          <w:marRight w:val="0"/>
          <w:marTop w:val="0"/>
          <w:marBottom w:val="0"/>
          <w:divBdr>
            <w:top w:val="none" w:sz="0" w:space="0" w:color="auto"/>
            <w:left w:val="none" w:sz="0" w:space="0" w:color="auto"/>
            <w:bottom w:val="none" w:sz="0" w:space="0" w:color="auto"/>
            <w:right w:val="none" w:sz="0" w:space="0" w:color="auto"/>
          </w:divBdr>
        </w:div>
        <w:div w:id="1788697673">
          <w:marLeft w:val="0"/>
          <w:marRight w:val="0"/>
          <w:marTop w:val="0"/>
          <w:marBottom w:val="0"/>
          <w:divBdr>
            <w:top w:val="none" w:sz="0" w:space="0" w:color="auto"/>
            <w:left w:val="none" w:sz="0" w:space="0" w:color="auto"/>
            <w:bottom w:val="none" w:sz="0" w:space="0" w:color="auto"/>
            <w:right w:val="none" w:sz="0" w:space="0" w:color="auto"/>
          </w:divBdr>
        </w:div>
        <w:div w:id="235017260">
          <w:marLeft w:val="0"/>
          <w:marRight w:val="0"/>
          <w:marTop w:val="0"/>
          <w:marBottom w:val="0"/>
          <w:divBdr>
            <w:top w:val="none" w:sz="0" w:space="0" w:color="auto"/>
            <w:left w:val="none" w:sz="0" w:space="0" w:color="auto"/>
            <w:bottom w:val="none" w:sz="0" w:space="0" w:color="auto"/>
            <w:right w:val="none" w:sz="0" w:space="0" w:color="auto"/>
          </w:divBdr>
        </w:div>
        <w:div w:id="1667704690">
          <w:marLeft w:val="0"/>
          <w:marRight w:val="0"/>
          <w:marTop w:val="0"/>
          <w:marBottom w:val="0"/>
          <w:divBdr>
            <w:top w:val="none" w:sz="0" w:space="0" w:color="auto"/>
            <w:left w:val="none" w:sz="0" w:space="0" w:color="auto"/>
            <w:bottom w:val="none" w:sz="0" w:space="0" w:color="auto"/>
            <w:right w:val="none" w:sz="0" w:space="0" w:color="auto"/>
          </w:divBdr>
        </w:div>
        <w:div w:id="1217082083">
          <w:marLeft w:val="0"/>
          <w:marRight w:val="0"/>
          <w:marTop w:val="0"/>
          <w:marBottom w:val="0"/>
          <w:divBdr>
            <w:top w:val="none" w:sz="0" w:space="0" w:color="auto"/>
            <w:left w:val="none" w:sz="0" w:space="0" w:color="auto"/>
            <w:bottom w:val="none" w:sz="0" w:space="0" w:color="auto"/>
            <w:right w:val="none" w:sz="0" w:space="0" w:color="auto"/>
          </w:divBdr>
        </w:div>
        <w:div w:id="978612435">
          <w:marLeft w:val="0"/>
          <w:marRight w:val="0"/>
          <w:marTop w:val="0"/>
          <w:marBottom w:val="0"/>
          <w:divBdr>
            <w:top w:val="none" w:sz="0" w:space="0" w:color="auto"/>
            <w:left w:val="none" w:sz="0" w:space="0" w:color="auto"/>
            <w:bottom w:val="none" w:sz="0" w:space="0" w:color="auto"/>
            <w:right w:val="none" w:sz="0" w:space="0" w:color="auto"/>
          </w:divBdr>
        </w:div>
        <w:div w:id="2092847105">
          <w:marLeft w:val="0"/>
          <w:marRight w:val="0"/>
          <w:marTop w:val="0"/>
          <w:marBottom w:val="0"/>
          <w:divBdr>
            <w:top w:val="none" w:sz="0" w:space="0" w:color="auto"/>
            <w:left w:val="none" w:sz="0" w:space="0" w:color="auto"/>
            <w:bottom w:val="none" w:sz="0" w:space="0" w:color="auto"/>
            <w:right w:val="none" w:sz="0" w:space="0" w:color="auto"/>
          </w:divBdr>
        </w:div>
        <w:div w:id="1337269475">
          <w:marLeft w:val="0"/>
          <w:marRight w:val="0"/>
          <w:marTop w:val="0"/>
          <w:marBottom w:val="0"/>
          <w:divBdr>
            <w:top w:val="none" w:sz="0" w:space="0" w:color="auto"/>
            <w:left w:val="none" w:sz="0" w:space="0" w:color="auto"/>
            <w:bottom w:val="none" w:sz="0" w:space="0" w:color="auto"/>
            <w:right w:val="none" w:sz="0" w:space="0" w:color="auto"/>
          </w:divBdr>
        </w:div>
        <w:div w:id="1108935603">
          <w:marLeft w:val="0"/>
          <w:marRight w:val="0"/>
          <w:marTop w:val="0"/>
          <w:marBottom w:val="0"/>
          <w:divBdr>
            <w:top w:val="none" w:sz="0" w:space="0" w:color="auto"/>
            <w:left w:val="none" w:sz="0" w:space="0" w:color="auto"/>
            <w:bottom w:val="none" w:sz="0" w:space="0" w:color="auto"/>
            <w:right w:val="none" w:sz="0" w:space="0" w:color="auto"/>
          </w:divBdr>
        </w:div>
        <w:div w:id="1973631165">
          <w:marLeft w:val="0"/>
          <w:marRight w:val="0"/>
          <w:marTop w:val="0"/>
          <w:marBottom w:val="0"/>
          <w:divBdr>
            <w:top w:val="none" w:sz="0" w:space="0" w:color="auto"/>
            <w:left w:val="none" w:sz="0" w:space="0" w:color="auto"/>
            <w:bottom w:val="none" w:sz="0" w:space="0" w:color="auto"/>
            <w:right w:val="none" w:sz="0" w:space="0" w:color="auto"/>
          </w:divBdr>
        </w:div>
        <w:div w:id="1064332564">
          <w:marLeft w:val="0"/>
          <w:marRight w:val="0"/>
          <w:marTop w:val="0"/>
          <w:marBottom w:val="0"/>
          <w:divBdr>
            <w:top w:val="none" w:sz="0" w:space="0" w:color="auto"/>
            <w:left w:val="none" w:sz="0" w:space="0" w:color="auto"/>
            <w:bottom w:val="none" w:sz="0" w:space="0" w:color="auto"/>
            <w:right w:val="none" w:sz="0" w:space="0" w:color="auto"/>
          </w:divBdr>
        </w:div>
      </w:divsChild>
    </w:div>
    <w:div w:id="1699891178">
      <w:marLeft w:val="0"/>
      <w:marRight w:val="0"/>
      <w:marTop w:val="0"/>
      <w:marBottom w:val="0"/>
      <w:divBdr>
        <w:top w:val="none" w:sz="0" w:space="0" w:color="auto"/>
        <w:left w:val="none" w:sz="0" w:space="0" w:color="auto"/>
        <w:bottom w:val="none" w:sz="0" w:space="0" w:color="auto"/>
        <w:right w:val="none" w:sz="0" w:space="0" w:color="auto"/>
      </w:divBdr>
    </w:div>
    <w:div w:id="1701668319">
      <w:marLeft w:val="0"/>
      <w:marRight w:val="0"/>
      <w:marTop w:val="0"/>
      <w:marBottom w:val="0"/>
      <w:divBdr>
        <w:top w:val="none" w:sz="0" w:space="0" w:color="auto"/>
        <w:left w:val="none" w:sz="0" w:space="0" w:color="auto"/>
        <w:bottom w:val="none" w:sz="0" w:space="0" w:color="auto"/>
        <w:right w:val="none" w:sz="0" w:space="0" w:color="auto"/>
      </w:divBdr>
    </w:div>
    <w:div w:id="1710569802">
      <w:marLeft w:val="0"/>
      <w:marRight w:val="0"/>
      <w:marTop w:val="0"/>
      <w:marBottom w:val="0"/>
      <w:divBdr>
        <w:top w:val="none" w:sz="0" w:space="0" w:color="auto"/>
        <w:left w:val="none" w:sz="0" w:space="0" w:color="auto"/>
        <w:bottom w:val="none" w:sz="0" w:space="0" w:color="auto"/>
        <w:right w:val="none" w:sz="0" w:space="0" w:color="auto"/>
      </w:divBdr>
    </w:div>
    <w:div w:id="1710834135">
      <w:marLeft w:val="0"/>
      <w:marRight w:val="0"/>
      <w:marTop w:val="0"/>
      <w:marBottom w:val="0"/>
      <w:divBdr>
        <w:top w:val="none" w:sz="0" w:space="0" w:color="auto"/>
        <w:left w:val="none" w:sz="0" w:space="0" w:color="auto"/>
        <w:bottom w:val="none" w:sz="0" w:space="0" w:color="auto"/>
        <w:right w:val="none" w:sz="0" w:space="0" w:color="auto"/>
      </w:divBdr>
    </w:div>
    <w:div w:id="1719277276">
      <w:marLeft w:val="0"/>
      <w:marRight w:val="0"/>
      <w:marTop w:val="0"/>
      <w:marBottom w:val="0"/>
      <w:divBdr>
        <w:top w:val="none" w:sz="0" w:space="0" w:color="auto"/>
        <w:left w:val="none" w:sz="0" w:space="0" w:color="auto"/>
        <w:bottom w:val="none" w:sz="0" w:space="0" w:color="auto"/>
        <w:right w:val="none" w:sz="0" w:space="0" w:color="auto"/>
      </w:divBdr>
    </w:div>
    <w:div w:id="1725714386">
      <w:marLeft w:val="0"/>
      <w:marRight w:val="0"/>
      <w:marTop w:val="0"/>
      <w:marBottom w:val="0"/>
      <w:divBdr>
        <w:top w:val="none" w:sz="0" w:space="0" w:color="auto"/>
        <w:left w:val="none" w:sz="0" w:space="0" w:color="auto"/>
        <w:bottom w:val="none" w:sz="0" w:space="0" w:color="auto"/>
        <w:right w:val="none" w:sz="0" w:space="0" w:color="auto"/>
      </w:divBdr>
    </w:div>
    <w:div w:id="1731464535">
      <w:marLeft w:val="0"/>
      <w:marRight w:val="0"/>
      <w:marTop w:val="0"/>
      <w:marBottom w:val="0"/>
      <w:divBdr>
        <w:top w:val="none" w:sz="0" w:space="0" w:color="auto"/>
        <w:left w:val="none" w:sz="0" w:space="0" w:color="auto"/>
        <w:bottom w:val="none" w:sz="0" w:space="0" w:color="auto"/>
        <w:right w:val="none" w:sz="0" w:space="0" w:color="auto"/>
      </w:divBdr>
    </w:div>
    <w:div w:id="1731688953">
      <w:marLeft w:val="0"/>
      <w:marRight w:val="0"/>
      <w:marTop w:val="0"/>
      <w:marBottom w:val="0"/>
      <w:divBdr>
        <w:top w:val="none" w:sz="0" w:space="0" w:color="auto"/>
        <w:left w:val="none" w:sz="0" w:space="0" w:color="auto"/>
        <w:bottom w:val="none" w:sz="0" w:space="0" w:color="auto"/>
        <w:right w:val="none" w:sz="0" w:space="0" w:color="auto"/>
      </w:divBdr>
    </w:div>
    <w:div w:id="1734086632">
      <w:marLeft w:val="0"/>
      <w:marRight w:val="0"/>
      <w:marTop w:val="0"/>
      <w:marBottom w:val="0"/>
      <w:divBdr>
        <w:top w:val="none" w:sz="0" w:space="0" w:color="auto"/>
        <w:left w:val="none" w:sz="0" w:space="0" w:color="auto"/>
        <w:bottom w:val="none" w:sz="0" w:space="0" w:color="auto"/>
        <w:right w:val="none" w:sz="0" w:space="0" w:color="auto"/>
      </w:divBdr>
    </w:div>
    <w:div w:id="1755782584">
      <w:marLeft w:val="0"/>
      <w:marRight w:val="0"/>
      <w:marTop w:val="0"/>
      <w:marBottom w:val="0"/>
      <w:divBdr>
        <w:top w:val="none" w:sz="0" w:space="0" w:color="auto"/>
        <w:left w:val="none" w:sz="0" w:space="0" w:color="auto"/>
        <w:bottom w:val="none" w:sz="0" w:space="0" w:color="auto"/>
        <w:right w:val="none" w:sz="0" w:space="0" w:color="auto"/>
      </w:divBdr>
    </w:div>
    <w:div w:id="1759060487">
      <w:marLeft w:val="0"/>
      <w:marRight w:val="0"/>
      <w:marTop w:val="0"/>
      <w:marBottom w:val="0"/>
      <w:divBdr>
        <w:top w:val="none" w:sz="0" w:space="0" w:color="auto"/>
        <w:left w:val="none" w:sz="0" w:space="0" w:color="auto"/>
        <w:bottom w:val="none" w:sz="0" w:space="0" w:color="auto"/>
        <w:right w:val="none" w:sz="0" w:space="0" w:color="auto"/>
      </w:divBdr>
      <w:divsChild>
        <w:div w:id="1955358325">
          <w:marLeft w:val="0"/>
          <w:marRight w:val="0"/>
          <w:marTop w:val="0"/>
          <w:marBottom w:val="0"/>
          <w:divBdr>
            <w:top w:val="none" w:sz="0" w:space="0" w:color="auto"/>
            <w:left w:val="none" w:sz="0" w:space="0" w:color="auto"/>
            <w:bottom w:val="none" w:sz="0" w:space="0" w:color="auto"/>
            <w:right w:val="none" w:sz="0" w:space="0" w:color="auto"/>
          </w:divBdr>
        </w:div>
        <w:div w:id="938217137">
          <w:marLeft w:val="0"/>
          <w:marRight w:val="0"/>
          <w:marTop w:val="0"/>
          <w:marBottom w:val="0"/>
          <w:divBdr>
            <w:top w:val="none" w:sz="0" w:space="0" w:color="auto"/>
            <w:left w:val="none" w:sz="0" w:space="0" w:color="auto"/>
            <w:bottom w:val="none" w:sz="0" w:space="0" w:color="auto"/>
            <w:right w:val="none" w:sz="0" w:space="0" w:color="auto"/>
          </w:divBdr>
        </w:div>
        <w:div w:id="626161691">
          <w:marLeft w:val="0"/>
          <w:marRight w:val="0"/>
          <w:marTop w:val="0"/>
          <w:marBottom w:val="0"/>
          <w:divBdr>
            <w:top w:val="none" w:sz="0" w:space="0" w:color="auto"/>
            <w:left w:val="none" w:sz="0" w:space="0" w:color="auto"/>
            <w:bottom w:val="none" w:sz="0" w:space="0" w:color="auto"/>
            <w:right w:val="none" w:sz="0" w:space="0" w:color="auto"/>
          </w:divBdr>
        </w:div>
        <w:div w:id="1386371245">
          <w:marLeft w:val="0"/>
          <w:marRight w:val="0"/>
          <w:marTop w:val="0"/>
          <w:marBottom w:val="0"/>
          <w:divBdr>
            <w:top w:val="none" w:sz="0" w:space="0" w:color="auto"/>
            <w:left w:val="none" w:sz="0" w:space="0" w:color="auto"/>
            <w:bottom w:val="none" w:sz="0" w:space="0" w:color="auto"/>
            <w:right w:val="none" w:sz="0" w:space="0" w:color="auto"/>
          </w:divBdr>
        </w:div>
        <w:div w:id="391122434">
          <w:marLeft w:val="0"/>
          <w:marRight w:val="0"/>
          <w:marTop w:val="0"/>
          <w:marBottom w:val="0"/>
          <w:divBdr>
            <w:top w:val="none" w:sz="0" w:space="0" w:color="auto"/>
            <w:left w:val="none" w:sz="0" w:space="0" w:color="auto"/>
            <w:bottom w:val="none" w:sz="0" w:space="0" w:color="auto"/>
            <w:right w:val="none" w:sz="0" w:space="0" w:color="auto"/>
          </w:divBdr>
        </w:div>
        <w:div w:id="2053458613">
          <w:marLeft w:val="0"/>
          <w:marRight w:val="0"/>
          <w:marTop w:val="0"/>
          <w:marBottom w:val="0"/>
          <w:divBdr>
            <w:top w:val="none" w:sz="0" w:space="0" w:color="auto"/>
            <w:left w:val="none" w:sz="0" w:space="0" w:color="auto"/>
            <w:bottom w:val="none" w:sz="0" w:space="0" w:color="auto"/>
            <w:right w:val="none" w:sz="0" w:space="0" w:color="auto"/>
          </w:divBdr>
        </w:div>
        <w:div w:id="835223103">
          <w:marLeft w:val="0"/>
          <w:marRight w:val="0"/>
          <w:marTop w:val="0"/>
          <w:marBottom w:val="0"/>
          <w:divBdr>
            <w:top w:val="none" w:sz="0" w:space="0" w:color="auto"/>
            <w:left w:val="none" w:sz="0" w:space="0" w:color="auto"/>
            <w:bottom w:val="none" w:sz="0" w:space="0" w:color="auto"/>
            <w:right w:val="none" w:sz="0" w:space="0" w:color="auto"/>
          </w:divBdr>
        </w:div>
        <w:div w:id="1496265262">
          <w:marLeft w:val="0"/>
          <w:marRight w:val="0"/>
          <w:marTop w:val="0"/>
          <w:marBottom w:val="0"/>
          <w:divBdr>
            <w:top w:val="none" w:sz="0" w:space="0" w:color="auto"/>
            <w:left w:val="none" w:sz="0" w:space="0" w:color="auto"/>
            <w:bottom w:val="none" w:sz="0" w:space="0" w:color="auto"/>
            <w:right w:val="none" w:sz="0" w:space="0" w:color="auto"/>
          </w:divBdr>
        </w:div>
        <w:div w:id="484976796">
          <w:marLeft w:val="0"/>
          <w:marRight w:val="0"/>
          <w:marTop w:val="0"/>
          <w:marBottom w:val="0"/>
          <w:divBdr>
            <w:top w:val="none" w:sz="0" w:space="0" w:color="auto"/>
            <w:left w:val="none" w:sz="0" w:space="0" w:color="auto"/>
            <w:bottom w:val="none" w:sz="0" w:space="0" w:color="auto"/>
            <w:right w:val="none" w:sz="0" w:space="0" w:color="auto"/>
          </w:divBdr>
        </w:div>
        <w:div w:id="11735331">
          <w:marLeft w:val="0"/>
          <w:marRight w:val="0"/>
          <w:marTop w:val="0"/>
          <w:marBottom w:val="0"/>
          <w:divBdr>
            <w:top w:val="none" w:sz="0" w:space="0" w:color="auto"/>
            <w:left w:val="none" w:sz="0" w:space="0" w:color="auto"/>
            <w:bottom w:val="none" w:sz="0" w:space="0" w:color="auto"/>
            <w:right w:val="none" w:sz="0" w:space="0" w:color="auto"/>
          </w:divBdr>
        </w:div>
        <w:div w:id="165562319">
          <w:marLeft w:val="0"/>
          <w:marRight w:val="0"/>
          <w:marTop w:val="0"/>
          <w:marBottom w:val="0"/>
          <w:divBdr>
            <w:top w:val="none" w:sz="0" w:space="0" w:color="auto"/>
            <w:left w:val="none" w:sz="0" w:space="0" w:color="auto"/>
            <w:bottom w:val="none" w:sz="0" w:space="0" w:color="auto"/>
            <w:right w:val="none" w:sz="0" w:space="0" w:color="auto"/>
          </w:divBdr>
        </w:div>
        <w:div w:id="2129354050">
          <w:marLeft w:val="0"/>
          <w:marRight w:val="0"/>
          <w:marTop w:val="0"/>
          <w:marBottom w:val="0"/>
          <w:divBdr>
            <w:top w:val="none" w:sz="0" w:space="0" w:color="auto"/>
            <w:left w:val="none" w:sz="0" w:space="0" w:color="auto"/>
            <w:bottom w:val="none" w:sz="0" w:space="0" w:color="auto"/>
            <w:right w:val="none" w:sz="0" w:space="0" w:color="auto"/>
          </w:divBdr>
        </w:div>
        <w:div w:id="1090538939">
          <w:marLeft w:val="0"/>
          <w:marRight w:val="0"/>
          <w:marTop w:val="0"/>
          <w:marBottom w:val="0"/>
          <w:divBdr>
            <w:top w:val="none" w:sz="0" w:space="0" w:color="auto"/>
            <w:left w:val="none" w:sz="0" w:space="0" w:color="auto"/>
            <w:bottom w:val="none" w:sz="0" w:space="0" w:color="auto"/>
            <w:right w:val="none" w:sz="0" w:space="0" w:color="auto"/>
          </w:divBdr>
        </w:div>
        <w:div w:id="244845195">
          <w:marLeft w:val="0"/>
          <w:marRight w:val="0"/>
          <w:marTop w:val="0"/>
          <w:marBottom w:val="0"/>
          <w:divBdr>
            <w:top w:val="none" w:sz="0" w:space="0" w:color="auto"/>
            <w:left w:val="none" w:sz="0" w:space="0" w:color="auto"/>
            <w:bottom w:val="none" w:sz="0" w:space="0" w:color="auto"/>
            <w:right w:val="none" w:sz="0" w:space="0" w:color="auto"/>
          </w:divBdr>
        </w:div>
        <w:div w:id="356542">
          <w:marLeft w:val="0"/>
          <w:marRight w:val="0"/>
          <w:marTop w:val="0"/>
          <w:marBottom w:val="0"/>
          <w:divBdr>
            <w:top w:val="none" w:sz="0" w:space="0" w:color="auto"/>
            <w:left w:val="none" w:sz="0" w:space="0" w:color="auto"/>
            <w:bottom w:val="none" w:sz="0" w:space="0" w:color="auto"/>
            <w:right w:val="none" w:sz="0" w:space="0" w:color="auto"/>
          </w:divBdr>
        </w:div>
        <w:div w:id="1573002551">
          <w:marLeft w:val="0"/>
          <w:marRight w:val="0"/>
          <w:marTop w:val="0"/>
          <w:marBottom w:val="0"/>
          <w:divBdr>
            <w:top w:val="none" w:sz="0" w:space="0" w:color="auto"/>
            <w:left w:val="none" w:sz="0" w:space="0" w:color="auto"/>
            <w:bottom w:val="none" w:sz="0" w:space="0" w:color="auto"/>
            <w:right w:val="none" w:sz="0" w:space="0" w:color="auto"/>
          </w:divBdr>
        </w:div>
        <w:div w:id="1488402945">
          <w:marLeft w:val="0"/>
          <w:marRight w:val="0"/>
          <w:marTop w:val="0"/>
          <w:marBottom w:val="0"/>
          <w:divBdr>
            <w:top w:val="none" w:sz="0" w:space="0" w:color="auto"/>
            <w:left w:val="none" w:sz="0" w:space="0" w:color="auto"/>
            <w:bottom w:val="none" w:sz="0" w:space="0" w:color="auto"/>
            <w:right w:val="none" w:sz="0" w:space="0" w:color="auto"/>
          </w:divBdr>
        </w:div>
        <w:div w:id="1306737787">
          <w:marLeft w:val="0"/>
          <w:marRight w:val="0"/>
          <w:marTop w:val="0"/>
          <w:marBottom w:val="0"/>
          <w:divBdr>
            <w:top w:val="none" w:sz="0" w:space="0" w:color="auto"/>
            <w:left w:val="none" w:sz="0" w:space="0" w:color="auto"/>
            <w:bottom w:val="none" w:sz="0" w:space="0" w:color="auto"/>
            <w:right w:val="none" w:sz="0" w:space="0" w:color="auto"/>
          </w:divBdr>
        </w:div>
        <w:div w:id="1697803731">
          <w:marLeft w:val="0"/>
          <w:marRight w:val="0"/>
          <w:marTop w:val="0"/>
          <w:marBottom w:val="0"/>
          <w:divBdr>
            <w:top w:val="none" w:sz="0" w:space="0" w:color="auto"/>
            <w:left w:val="none" w:sz="0" w:space="0" w:color="auto"/>
            <w:bottom w:val="none" w:sz="0" w:space="0" w:color="auto"/>
            <w:right w:val="none" w:sz="0" w:space="0" w:color="auto"/>
          </w:divBdr>
        </w:div>
        <w:div w:id="1642468085">
          <w:marLeft w:val="0"/>
          <w:marRight w:val="0"/>
          <w:marTop w:val="0"/>
          <w:marBottom w:val="0"/>
          <w:divBdr>
            <w:top w:val="none" w:sz="0" w:space="0" w:color="auto"/>
            <w:left w:val="none" w:sz="0" w:space="0" w:color="auto"/>
            <w:bottom w:val="none" w:sz="0" w:space="0" w:color="auto"/>
            <w:right w:val="none" w:sz="0" w:space="0" w:color="auto"/>
          </w:divBdr>
        </w:div>
        <w:div w:id="1600022548">
          <w:marLeft w:val="0"/>
          <w:marRight w:val="0"/>
          <w:marTop w:val="0"/>
          <w:marBottom w:val="0"/>
          <w:divBdr>
            <w:top w:val="none" w:sz="0" w:space="0" w:color="auto"/>
            <w:left w:val="none" w:sz="0" w:space="0" w:color="auto"/>
            <w:bottom w:val="none" w:sz="0" w:space="0" w:color="auto"/>
            <w:right w:val="none" w:sz="0" w:space="0" w:color="auto"/>
          </w:divBdr>
        </w:div>
        <w:div w:id="2138332640">
          <w:marLeft w:val="0"/>
          <w:marRight w:val="0"/>
          <w:marTop w:val="0"/>
          <w:marBottom w:val="0"/>
          <w:divBdr>
            <w:top w:val="none" w:sz="0" w:space="0" w:color="auto"/>
            <w:left w:val="none" w:sz="0" w:space="0" w:color="auto"/>
            <w:bottom w:val="none" w:sz="0" w:space="0" w:color="auto"/>
            <w:right w:val="none" w:sz="0" w:space="0" w:color="auto"/>
          </w:divBdr>
        </w:div>
        <w:div w:id="153108529">
          <w:marLeft w:val="0"/>
          <w:marRight w:val="0"/>
          <w:marTop w:val="0"/>
          <w:marBottom w:val="0"/>
          <w:divBdr>
            <w:top w:val="none" w:sz="0" w:space="0" w:color="auto"/>
            <w:left w:val="none" w:sz="0" w:space="0" w:color="auto"/>
            <w:bottom w:val="none" w:sz="0" w:space="0" w:color="auto"/>
            <w:right w:val="none" w:sz="0" w:space="0" w:color="auto"/>
          </w:divBdr>
        </w:div>
        <w:div w:id="850219338">
          <w:marLeft w:val="0"/>
          <w:marRight w:val="0"/>
          <w:marTop w:val="0"/>
          <w:marBottom w:val="0"/>
          <w:divBdr>
            <w:top w:val="none" w:sz="0" w:space="0" w:color="auto"/>
            <w:left w:val="none" w:sz="0" w:space="0" w:color="auto"/>
            <w:bottom w:val="none" w:sz="0" w:space="0" w:color="auto"/>
            <w:right w:val="none" w:sz="0" w:space="0" w:color="auto"/>
          </w:divBdr>
        </w:div>
        <w:div w:id="596408895">
          <w:marLeft w:val="0"/>
          <w:marRight w:val="0"/>
          <w:marTop w:val="0"/>
          <w:marBottom w:val="0"/>
          <w:divBdr>
            <w:top w:val="none" w:sz="0" w:space="0" w:color="auto"/>
            <w:left w:val="none" w:sz="0" w:space="0" w:color="auto"/>
            <w:bottom w:val="none" w:sz="0" w:space="0" w:color="auto"/>
            <w:right w:val="none" w:sz="0" w:space="0" w:color="auto"/>
          </w:divBdr>
        </w:div>
        <w:div w:id="1687094484">
          <w:marLeft w:val="0"/>
          <w:marRight w:val="0"/>
          <w:marTop w:val="0"/>
          <w:marBottom w:val="0"/>
          <w:divBdr>
            <w:top w:val="none" w:sz="0" w:space="0" w:color="auto"/>
            <w:left w:val="none" w:sz="0" w:space="0" w:color="auto"/>
            <w:bottom w:val="none" w:sz="0" w:space="0" w:color="auto"/>
            <w:right w:val="none" w:sz="0" w:space="0" w:color="auto"/>
          </w:divBdr>
        </w:div>
        <w:div w:id="1416249060">
          <w:marLeft w:val="0"/>
          <w:marRight w:val="0"/>
          <w:marTop w:val="0"/>
          <w:marBottom w:val="0"/>
          <w:divBdr>
            <w:top w:val="none" w:sz="0" w:space="0" w:color="auto"/>
            <w:left w:val="none" w:sz="0" w:space="0" w:color="auto"/>
            <w:bottom w:val="none" w:sz="0" w:space="0" w:color="auto"/>
            <w:right w:val="none" w:sz="0" w:space="0" w:color="auto"/>
          </w:divBdr>
        </w:div>
        <w:div w:id="1346908450">
          <w:marLeft w:val="0"/>
          <w:marRight w:val="0"/>
          <w:marTop w:val="0"/>
          <w:marBottom w:val="0"/>
          <w:divBdr>
            <w:top w:val="none" w:sz="0" w:space="0" w:color="auto"/>
            <w:left w:val="none" w:sz="0" w:space="0" w:color="auto"/>
            <w:bottom w:val="none" w:sz="0" w:space="0" w:color="auto"/>
            <w:right w:val="none" w:sz="0" w:space="0" w:color="auto"/>
          </w:divBdr>
        </w:div>
        <w:div w:id="228805568">
          <w:marLeft w:val="0"/>
          <w:marRight w:val="0"/>
          <w:marTop w:val="0"/>
          <w:marBottom w:val="0"/>
          <w:divBdr>
            <w:top w:val="none" w:sz="0" w:space="0" w:color="auto"/>
            <w:left w:val="none" w:sz="0" w:space="0" w:color="auto"/>
            <w:bottom w:val="none" w:sz="0" w:space="0" w:color="auto"/>
            <w:right w:val="none" w:sz="0" w:space="0" w:color="auto"/>
          </w:divBdr>
        </w:div>
        <w:div w:id="433135891">
          <w:marLeft w:val="0"/>
          <w:marRight w:val="0"/>
          <w:marTop w:val="0"/>
          <w:marBottom w:val="0"/>
          <w:divBdr>
            <w:top w:val="none" w:sz="0" w:space="0" w:color="auto"/>
            <w:left w:val="none" w:sz="0" w:space="0" w:color="auto"/>
            <w:bottom w:val="none" w:sz="0" w:space="0" w:color="auto"/>
            <w:right w:val="none" w:sz="0" w:space="0" w:color="auto"/>
          </w:divBdr>
        </w:div>
        <w:div w:id="1614165958">
          <w:marLeft w:val="0"/>
          <w:marRight w:val="0"/>
          <w:marTop w:val="0"/>
          <w:marBottom w:val="0"/>
          <w:divBdr>
            <w:top w:val="none" w:sz="0" w:space="0" w:color="auto"/>
            <w:left w:val="none" w:sz="0" w:space="0" w:color="auto"/>
            <w:bottom w:val="none" w:sz="0" w:space="0" w:color="auto"/>
            <w:right w:val="none" w:sz="0" w:space="0" w:color="auto"/>
          </w:divBdr>
        </w:div>
        <w:div w:id="1386418417">
          <w:marLeft w:val="0"/>
          <w:marRight w:val="0"/>
          <w:marTop w:val="0"/>
          <w:marBottom w:val="0"/>
          <w:divBdr>
            <w:top w:val="none" w:sz="0" w:space="0" w:color="auto"/>
            <w:left w:val="none" w:sz="0" w:space="0" w:color="auto"/>
            <w:bottom w:val="none" w:sz="0" w:space="0" w:color="auto"/>
            <w:right w:val="none" w:sz="0" w:space="0" w:color="auto"/>
          </w:divBdr>
        </w:div>
        <w:div w:id="2146309360">
          <w:marLeft w:val="0"/>
          <w:marRight w:val="0"/>
          <w:marTop w:val="0"/>
          <w:marBottom w:val="0"/>
          <w:divBdr>
            <w:top w:val="none" w:sz="0" w:space="0" w:color="auto"/>
            <w:left w:val="none" w:sz="0" w:space="0" w:color="auto"/>
            <w:bottom w:val="none" w:sz="0" w:space="0" w:color="auto"/>
            <w:right w:val="none" w:sz="0" w:space="0" w:color="auto"/>
          </w:divBdr>
        </w:div>
        <w:div w:id="1252930135">
          <w:marLeft w:val="0"/>
          <w:marRight w:val="0"/>
          <w:marTop w:val="0"/>
          <w:marBottom w:val="0"/>
          <w:divBdr>
            <w:top w:val="none" w:sz="0" w:space="0" w:color="auto"/>
            <w:left w:val="none" w:sz="0" w:space="0" w:color="auto"/>
            <w:bottom w:val="none" w:sz="0" w:space="0" w:color="auto"/>
            <w:right w:val="none" w:sz="0" w:space="0" w:color="auto"/>
          </w:divBdr>
        </w:div>
        <w:div w:id="1512526042">
          <w:marLeft w:val="0"/>
          <w:marRight w:val="0"/>
          <w:marTop w:val="0"/>
          <w:marBottom w:val="0"/>
          <w:divBdr>
            <w:top w:val="none" w:sz="0" w:space="0" w:color="auto"/>
            <w:left w:val="none" w:sz="0" w:space="0" w:color="auto"/>
            <w:bottom w:val="none" w:sz="0" w:space="0" w:color="auto"/>
            <w:right w:val="none" w:sz="0" w:space="0" w:color="auto"/>
          </w:divBdr>
        </w:div>
        <w:div w:id="1315374540">
          <w:marLeft w:val="0"/>
          <w:marRight w:val="0"/>
          <w:marTop w:val="0"/>
          <w:marBottom w:val="0"/>
          <w:divBdr>
            <w:top w:val="none" w:sz="0" w:space="0" w:color="auto"/>
            <w:left w:val="none" w:sz="0" w:space="0" w:color="auto"/>
            <w:bottom w:val="none" w:sz="0" w:space="0" w:color="auto"/>
            <w:right w:val="none" w:sz="0" w:space="0" w:color="auto"/>
          </w:divBdr>
        </w:div>
        <w:div w:id="1622345159">
          <w:marLeft w:val="0"/>
          <w:marRight w:val="0"/>
          <w:marTop w:val="0"/>
          <w:marBottom w:val="0"/>
          <w:divBdr>
            <w:top w:val="none" w:sz="0" w:space="0" w:color="auto"/>
            <w:left w:val="none" w:sz="0" w:space="0" w:color="auto"/>
            <w:bottom w:val="none" w:sz="0" w:space="0" w:color="auto"/>
            <w:right w:val="none" w:sz="0" w:space="0" w:color="auto"/>
          </w:divBdr>
        </w:div>
        <w:div w:id="925961771">
          <w:marLeft w:val="0"/>
          <w:marRight w:val="0"/>
          <w:marTop w:val="0"/>
          <w:marBottom w:val="0"/>
          <w:divBdr>
            <w:top w:val="none" w:sz="0" w:space="0" w:color="auto"/>
            <w:left w:val="none" w:sz="0" w:space="0" w:color="auto"/>
            <w:bottom w:val="none" w:sz="0" w:space="0" w:color="auto"/>
            <w:right w:val="none" w:sz="0" w:space="0" w:color="auto"/>
          </w:divBdr>
        </w:div>
        <w:div w:id="231820540">
          <w:marLeft w:val="0"/>
          <w:marRight w:val="0"/>
          <w:marTop w:val="0"/>
          <w:marBottom w:val="0"/>
          <w:divBdr>
            <w:top w:val="none" w:sz="0" w:space="0" w:color="auto"/>
            <w:left w:val="none" w:sz="0" w:space="0" w:color="auto"/>
            <w:bottom w:val="none" w:sz="0" w:space="0" w:color="auto"/>
            <w:right w:val="none" w:sz="0" w:space="0" w:color="auto"/>
          </w:divBdr>
        </w:div>
        <w:div w:id="1861703381">
          <w:marLeft w:val="0"/>
          <w:marRight w:val="0"/>
          <w:marTop w:val="0"/>
          <w:marBottom w:val="0"/>
          <w:divBdr>
            <w:top w:val="none" w:sz="0" w:space="0" w:color="auto"/>
            <w:left w:val="none" w:sz="0" w:space="0" w:color="auto"/>
            <w:bottom w:val="none" w:sz="0" w:space="0" w:color="auto"/>
            <w:right w:val="none" w:sz="0" w:space="0" w:color="auto"/>
          </w:divBdr>
        </w:div>
        <w:div w:id="1247953990">
          <w:marLeft w:val="0"/>
          <w:marRight w:val="0"/>
          <w:marTop w:val="0"/>
          <w:marBottom w:val="0"/>
          <w:divBdr>
            <w:top w:val="none" w:sz="0" w:space="0" w:color="auto"/>
            <w:left w:val="none" w:sz="0" w:space="0" w:color="auto"/>
            <w:bottom w:val="none" w:sz="0" w:space="0" w:color="auto"/>
            <w:right w:val="none" w:sz="0" w:space="0" w:color="auto"/>
          </w:divBdr>
        </w:div>
        <w:div w:id="1368869882">
          <w:marLeft w:val="0"/>
          <w:marRight w:val="0"/>
          <w:marTop w:val="0"/>
          <w:marBottom w:val="0"/>
          <w:divBdr>
            <w:top w:val="none" w:sz="0" w:space="0" w:color="auto"/>
            <w:left w:val="none" w:sz="0" w:space="0" w:color="auto"/>
            <w:bottom w:val="none" w:sz="0" w:space="0" w:color="auto"/>
            <w:right w:val="none" w:sz="0" w:space="0" w:color="auto"/>
          </w:divBdr>
        </w:div>
        <w:div w:id="1474568590">
          <w:marLeft w:val="0"/>
          <w:marRight w:val="0"/>
          <w:marTop w:val="0"/>
          <w:marBottom w:val="0"/>
          <w:divBdr>
            <w:top w:val="none" w:sz="0" w:space="0" w:color="auto"/>
            <w:left w:val="none" w:sz="0" w:space="0" w:color="auto"/>
            <w:bottom w:val="none" w:sz="0" w:space="0" w:color="auto"/>
            <w:right w:val="none" w:sz="0" w:space="0" w:color="auto"/>
          </w:divBdr>
        </w:div>
        <w:div w:id="1340309074">
          <w:marLeft w:val="0"/>
          <w:marRight w:val="0"/>
          <w:marTop w:val="0"/>
          <w:marBottom w:val="0"/>
          <w:divBdr>
            <w:top w:val="none" w:sz="0" w:space="0" w:color="auto"/>
            <w:left w:val="none" w:sz="0" w:space="0" w:color="auto"/>
            <w:bottom w:val="none" w:sz="0" w:space="0" w:color="auto"/>
            <w:right w:val="none" w:sz="0" w:space="0" w:color="auto"/>
          </w:divBdr>
        </w:div>
        <w:div w:id="786391610">
          <w:marLeft w:val="0"/>
          <w:marRight w:val="0"/>
          <w:marTop w:val="0"/>
          <w:marBottom w:val="0"/>
          <w:divBdr>
            <w:top w:val="none" w:sz="0" w:space="0" w:color="auto"/>
            <w:left w:val="none" w:sz="0" w:space="0" w:color="auto"/>
            <w:bottom w:val="none" w:sz="0" w:space="0" w:color="auto"/>
            <w:right w:val="none" w:sz="0" w:space="0" w:color="auto"/>
          </w:divBdr>
        </w:div>
        <w:div w:id="2143696410">
          <w:marLeft w:val="0"/>
          <w:marRight w:val="0"/>
          <w:marTop w:val="0"/>
          <w:marBottom w:val="0"/>
          <w:divBdr>
            <w:top w:val="none" w:sz="0" w:space="0" w:color="auto"/>
            <w:left w:val="none" w:sz="0" w:space="0" w:color="auto"/>
            <w:bottom w:val="none" w:sz="0" w:space="0" w:color="auto"/>
            <w:right w:val="none" w:sz="0" w:space="0" w:color="auto"/>
          </w:divBdr>
        </w:div>
        <w:div w:id="319775818">
          <w:marLeft w:val="0"/>
          <w:marRight w:val="0"/>
          <w:marTop w:val="0"/>
          <w:marBottom w:val="0"/>
          <w:divBdr>
            <w:top w:val="none" w:sz="0" w:space="0" w:color="auto"/>
            <w:left w:val="none" w:sz="0" w:space="0" w:color="auto"/>
            <w:bottom w:val="none" w:sz="0" w:space="0" w:color="auto"/>
            <w:right w:val="none" w:sz="0" w:space="0" w:color="auto"/>
          </w:divBdr>
        </w:div>
        <w:div w:id="429006862">
          <w:marLeft w:val="0"/>
          <w:marRight w:val="0"/>
          <w:marTop w:val="0"/>
          <w:marBottom w:val="0"/>
          <w:divBdr>
            <w:top w:val="none" w:sz="0" w:space="0" w:color="auto"/>
            <w:left w:val="none" w:sz="0" w:space="0" w:color="auto"/>
            <w:bottom w:val="none" w:sz="0" w:space="0" w:color="auto"/>
            <w:right w:val="none" w:sz="0" w:space="0" w:color="auto"/>
          </w:divBdr>
        </w:div>
        <w:div w:id="1322193075">
          <w:marLeft w:val="0"/>
          <w:marRight w:val="0"/>
          <w:marTop w:val="0"/>
          <w:marBottom w:val="0"/>
          <w:divBdr>
            <w:top w:val="none" w:sz="0" w:space="0" w:color="auto"/>
            <w:left w:val="none" w:sz="0" w:space="0" w:color="auto"/>
            <w:bottom w:val="none" w:sz="0" w:space="0" w:color="auto"/>
            <w:right w:val="none" w:sz="0" w:space="0" w:color="auto"/>
          </w:divBdr>
        </w:div>
        <w:div w:id="996763769">
          <w:marLeft w:val="0"/>
          <w:marRight w:val="0"/>
          <w:marTop w:val="0"/>
          <w:marBottom w:val="0"/>
          <w:divBdr>
            <w:top w:val="none" w:sz="0" w:space="0" w:color="auto"/>
            <w:left w:val="none" w:sz="0" w:space="0" w:color="auto"/>
            <w:bottom w:val="none" w:sz="0" w:space="0" w:color="auto"/>
            <w:right w:val="none" w:sz="0" w:space="0" w:color="auto"/>
          </w:divBdr>
        </w:div>
        <w:div w:id="36053995">
          <w:marLeft w:val="0"/>
          <w:marRight w:val="0"/>
          <w:marTop w:val="0"/>
          <w:marBottom w:val="0"/>
          <w:divBdr>
            <w:top w:val="none" w:sz="0" w:space="0" w:color="auto"/>
            <w:left w:val="none" w:sz="0" w:space="0" w:color="auto"/>
            <w:bottom w:val="none" w:sz="0" w:space="0" w:color="auto"/>
            <w:right w:val="none" w:sz="0" w:space="0" w:color="auto"/>
          </w:divBdr>
        </w:div>
        <w:div w:id="1973364822">
          <w:marLeft w:val="0"/>
          <w:marRight w:val="0"/>
          <w:marTop w:val="0"/>
          <w:marBottom w:val="0"/>
          <w:divBdr>
            <w:top w:val="none" w:sz="0" w:space="0" w:color="auto"/>
            <w:left w:val="none" w:sz="0" w:space="0" w:color="auto"/>
            <w:bottom w:val="none" w:sz="0" w:space="0" w:color="auto"/>
            <w:right w:val="none" w:sz="0" w:space="0" w:color="auto"/>
          </w:divBdr>
        </w:div>
        <w:div w:id="2079208664">
          <w:marLeft w:val="0"/>
          <w:marRight w:val="0"/>
          <w:marTop w:val="0"/>
          <w:marBottom w:val="0"/>
          <w:divBdr>
            <w:top w:val="none" w:sz="0" w:space="0" w:color="auto"/>
            <w:left w:val="none" w:sz="0" w:space="0" w:color="auto"/>
            <w:bottom w:val="none" w:sz="0" w:space="0" w:color="auto"/>
            <w:right w:val="none" w:sz="0" w:space="0" w:color="auto"/>
          </w:divBdr>
        </w:div>
        <w:div w:id="1590888073">
          <w:marLeft w:val="0"/>
          <w:marRight w:val="0"/>
          <w:marTop w:val="0"/>
          <w:marBottom w:val="0"/>
          <w:divBdr>
            <w:top w:val="none" w:sz="0" w:space="0" w:color="auto"/>
            <w:left w:val="none" w:sz="0" w:space="0" w:color="auto"/>
            <w:bottom w:val="none" w:sz="0" w:space="0" w:color="auto"/>
            <w:right w:val="none" w:sz="0" w:space="0" w:color="auto"/>
          </w:divBdr>
        </w:div>
        <w:div w:id="959072429">
          <w:marLeft w:val="0"/>
          <w:marRight w:val="0"/>
          <w:marTop w:val="0"/>
          <w:marBottom w:val="0"/>
          <w:divBdr>
            <w:top w:val="none" w:sz="0" w:space="0" w:color="auto"/>
            <w:left w:val="none" w:sz="0" w:space="0" w:color="auto"/>
            <w:bottom w:val="none" w:sz="0" w:space="0" w:color="auto"/>
            <w:right w:val="none" w:sz="0" w:space="0" w:color="auto"/>
          </w:divBdr>
        </w:div>
        <w:div w:id="771045652">
          <w:marLeft w:val="0"/>
          <w:marRight w:val="0"/>
          <w:marTop w:val="0"/>
          <w:marBottom w:val="0"/>
          <w:divBdr>
            <w:top w:val="none" w:sz="0" w:space="0" w:color="auto"/>
            <w:left w:val="none" w:sz="0" w:space="0" w:color="auto"/>
            <w:bottom w:val="none" w:sz="0" w:space="0" w:color="auto"/>
            <w:right w:val="none" w:sz="0" w:space="0" w:color="auto"/>
          </w:divBdr>
        </w:div>
        <w:div w:id="1524780405">
          <w:marLeft w:val="0"/>
          <w:marRight w:val="0"/>
          <w:marTop w:val="0"/>
          <w:marBottom w:val="0"/>
          <w:divBdr>
            <w:top w:val="none" w:sz="0" w:space="0" w:color="auto"/>
            <w:left w:val="none" w:sz="0" w:space="0" w:color="auto"/>
            <w:bottom w:val="none" w:sz="0" w:space="0" w:color="auto"/>
            <w:right w:val="none" w:sz="0" w:space="0" w:color="auto"/>
          </w:divBdr>
        </w:div>
        <w:div w:id="252127783">
          <w:marLeft w:val="0"/>
          <w:marRight w:val="0"/>
          <w:marTop w:val="0"/>
          <w:marBottom w:val="0"/>
          <w:divBdr>
            <w:top w:val="none" w:sz="0" w:space="0" w:color="auto"/>
            <w:left w:val="none" w:sz="0" w:space="0" w:color="auto"/>
            <w:bottom w:val="none" w:sz="0" w:space="0" w:color="auto"/>
            <w:right w:val="none" w:sz="0" w:space="0" w:color="auto"/>
          </w:divBdr>
        </w:div>
        <w:div w:id="915163284">
          <w:marLeft w:val="0"/>
          <w:marRight w:val="0"/>
          <w:marTop w:val="0"/>
          <w:marBottom w:val="0"/>
          <w:divBdr>
            <w:top w:val="none" w:sz="0" w:space="0" w:color="auto"/>
            <w:left w:val="none" w:sz="0" w:space="0" w:color="auto"/>
            <w:bottom w:val="none" w:sz="0" w:space="0" w:color="auto"/>
            <w:right w:val="none" w:sz="0" w:space="0" w:color="auto"/>
          </w:divBdr>
        </w:div>
        <w:div w:id="1631787488">
          <w:marLeft w:val="0"/>
          <w:marRight w:val="0"/>
          <w:marTop w:val="0"/>
          <w:marBottom w:val="0"/>
          <w:divBdr>
            <w:top w:val="none" w:sz="0" w:space="0" w:color="auto"/>
            <w:left w:val="none" w:sz="0" w:space="0" w:color="auto"/>
            <w:bottom w:val="none" w:sz="0" w:space="0" w:color="auto"/>
            <w:right w:val="none" w:sz="0" w:space="0" w:color="auto"/>
          </w:divBdr>
        </w:div>
        <w:div w:id="795173982">
          <w:marLeft w:val="0"/>
          <w:marRight w:val="0"/>
          <w:marTop w:val="0"/>
          <w:marBottom w:val="0"/>
          <w:divBdr>
            <w:top w:val="none" w:sz="0" w:space="0" w:color="auto"/>
            <w:left w:val="none" w:sz="0" w:space="0" w:color="auto"/>
            <w:bottom w:val="none" w:sz="0" w:space="0" w:color="auto"/>
            <w:right w:val="none" w:sz="0" w:space="0" w:color="auto"/>
          </w:divBdr>
        </w:div>
        <w:div w:id="199366228">
          <w:marLeft w:val="0"/>
          <w:marRight w:val="0"/>
          <w:marTop w:val="0"/>
          <w:marBottom w:val="0"/>
          <w:divBdr>
            <w:top w:val="none" w:sz="0" w:space="0" w:color="auto"/>
            <w:left w:val="none" w:sz="0" w:space="0" w:color="auto"/>
            <w:bottom w:val="none" w:sz="0" w:space="0" w:color="auto"/>
            <w:right w:val="none" w:sz="0" w:space="0" w:color="auto"/>
          </w:divBdr>
        </w:div>
        <w:div w:id="847715950">
          <w:marLeft w:val="0"/>
          <w:marRight w:val="0"/>
          <w:marTop w:val="0"/>
          <w:marBottom w:val="0"/>
          <w:divBdr>
            <w:top w:val="none" w:sz="0" w:space="0" w:color="auto"/>
            <w:left w:val="none" w:sz="0" w:space="0" w:color="auto"/>
            <w:bottom w:val="none" w:sz="0" w:space="0" w:color="auto"/>
            <w:right w:val="none" w:sz="0" w:space="0" w:color="auto"/>
          </w:divBdr>
        </w:div>
        <w:div w:id="1900092619">
          <w:marLeft w:val="0"/>
          <w:marRight w:val="0"/>
          <w:marTop w:val="0"/>
          <w:marBottom w:val="0"/>
          <w:divBdr>
            <w:top w:val="none" w:sz="0" w:space="0" w:color="auto"/>
            <w:left w:val="none" w:sz="0" w:space="0" w:color="auto"/>
            <w:bottom w:val="none" w:sz="0" w:space="0" w:color="auto"/>
            <w:right w:val="none" w:sz="0" w:space="0" w:color="auto"/>
          </w:divBdr>
        </w:div>
        <w:div w:id="773983963">
          <w:marLeft w:val="0"/>
          <w:marRight w:val="0"/>
          <w:marTop w:val="0"/>
          <w:marBottom w:val="0"/>
          <w:divBdr>
            <w:top w:val="none" w:sz="0" w:space="0" w:color="auto"/>
            <w:left w:val="none" w:sz="0" w:space="0" w:color="auto"/>
            <w:bottom w:val="none" w:sz="0" w:space="0" w:color="auto"/>
            <w:right w:val="none" w:sz="0" w:space="0" w:color="auto"/>
          </w:divBdr>
        </w:div>
        <w:div w:id="2040742464">
          <w:marLeft w:val="0"/>
          <w:marRight w:val="0"/>
          <w:marTop w:val="0"/>
          <w:marBottom w:val="0"/>
          <w:divBdr>
            <w:top w:val="none" w:sz="0" w:space="0" w:color="auto"/>
            <w:left w:val="none" w:sz="0" w:space="0" w:color="auto"/>
            <w:bottom w:val="none" w:sz="0" w:space="0" w:color="auto"/>
            <w:right w:val="none" w:sz="0" w:space="0" w:color="auto"/>
          </w:divBdr>
        </w:div>
        <w:div w:id="659818516">
          <w:marLeft w:val="0"/>
          <w:marRight w:val="0"/>
          <w:marTop w:val="0"/>
          <w:marBottom w:val="0"/>
          <w:divBdr>
            <w:top w:val="none" w:sz="0" w:space="0" w:color="auto"/>
            <w:left w:val="none" w:sz="0" w:space="0" w:color="auto"/>
            <w:bottom w:val="none" w:sz="0" w:space="0" w:color="auto"/>
            <w:right w:val="none" w:sz="0" w:space="0" w:color="auto"/>
          </w:divBdr>
        </w:div>
        <w:div w:id="1766263373">
          <w:marLeft w:val="0"/>
          <w:marRight w:val="0"/>
          <w:marTop w:val="0"/>
          <w:marBottom w:val="0"/>
          <w:divBdr>
            <w:top w:val="none" w:sz="0" w:space="0" w:color="auto"/>
            <w:left w:val="none" w:sz="0" w:space="0" w:color="auto"/>
            <w:bottom w:val="none" w:sz="0" w:space="0" w:color="auto"/>
            <w:right w:val="none" w:sz="0" w:space="0" w:color="auto"/>
          </w:divBdr>
        </w:div>
        <w:div w:id="1038749079">
          <w:marLeft w:val="0"/>
          <w:marRight w:val="0"/>
          <w:marTop w:val="0"/>
          <w:marBottom w:val="0"/>
          <w:divBdr>
            <w:top w:val="none" w:sz="0" w:space="0" w:color="auto"/>
            <w:left w:val="none" w:sz="0" w:space="0" w:color="auto"/>
            <w:bottom w:val="none" w:sz="0" w:space="0" w:color="auto"/>
            <w:right w:val="none" w:sz="0" w:space="0" w:color="auto"/>
          </w:divBdr>
        </w:div>
        <w:div w:id="2019577498">
          <w:marLeft w:val="0"/>
          <w:marRight w:val="0"/>
          <w:marTop w:val="0"/>
          <w:marBottom w:val="0"/>
          <w:divBdr>
            <w:top w:val="none" w:sz="0" w:space="0" w:color="auto"/>
            <w:left w:val="none" w:sz="0" w:space="0" w:color="auto"/>
            <w:bottom w:val="none" w:sz="0" w:space="0" w:color="auto"/>
            <w:right w:val="none" w:sz="0" w:space="0" w:color="auto"/>
          </w:divBdr>
        </w:div>
        <w:div w:id="166942156">
          <w:marLeft w:val="0"/>
          <w:marRight w:val="0"/>
          <w:marTop w:val="0"/>
          <w:marBottom w:val="0"/>
          <w:divBdr>
            <w:top w:val="none" w:sz="0" w:space="0" w:color="auto"/>
            <w:left w:val="none" w:sz="0" w:space="0" w:color="auto"/>
            <w:bottom w:val="none" w:sz="0" w:space="0" w:color="auto"/>
            <w:right w:val="none" w:sz="0" w:space="0" w:color="auto"/>
          </w:divBdr>
        </w:div>
        <w:div w:id="259988520">
          <w:marLeft w:val="0"/>
          <w:marRight w:val="0"/>
          <w:marTop w:val="0"/>
          <w:marBottom w:val="0"/>
          <w:divBdr>
            <w:top w:val="none" w:sz="0" w:space="0" w:color="auto"/>
            <w:left w:val="none" w:sz="0" w:space="0" w:color="auto"/>
            <w:bottom w:val="none" w:sz="0" w:space="0" w:color="auto"/>
            <w:right w:val="none" w:sz="0" w:space="0" w:color="auto"/>
          </w:divBdr>
        </w:div>
        <w:div w:id="719472967">
          <w:marLeft w:val="0"/>
          <w:marRight w:val="0"/>
          <w:marTop w:val="0"/>
          <w:marBottom w:val="0"/>
          <w:divBdr>
            <w:top w:val="none" w:sz="0" w:space="0" w:color="auto"/>
            <w:left w:val="none" w:sz="0" w:space="0" w:color="auto"/>
            <w:bottom w:val="none" w:sz="0" w:space="0" w:color="auto"/>
            <w:right w:val="none" w:sz="0" w:space="0" w:color="auto"/>
          </w:divBdr>
        </w:div>
        <w:div w:id="1238201878">
          <w:marLeft w:val="0"/>
          <w:marRight w:val="0"/>
          <w:marTop w:val="0"/>
          <w:marBottom w:val="0"/>
          <w:divBdr>
            <w:top w:val="none" w:sz="0" w:space="0" w:color="auto"/>
            <w:left w:val="none" w:sz="0" w:space="0" w:color="auto"/>
            <w:bottom w:val="none" w:sz="0" w:space="0" w:color="auto"/>
            <w:right w:val="none" w:sz="0" w:space="0" w:color="auto"/>
          </w:divBdr>
        </w:div>
        <w:div w:id="1731030872">
          <w:marLeft w:val="0"/>
          <w:marRight w:val="0"/>
          <w:marTop w:val="0"/>
          <w:marBottom w:val="0"/>
          <w:divBdr>
            <w:top w:val="none" w:sz="0" w:space="0" w:color="auto"/>
            <w:left w:val="none" w:sz="0" w:space="0" w:color="auto"/>
            <w:bottom w:val="none" w:sz="0" w:space="0" w:color="auto"/>
            <w:right w:val="none" w:sz="0" w:space="0" w:color="auto"/>
          </w:divBdr>
        </w:div>
        <w:div w:id="782849337">
          <w:marLeft w:val="0"/>
          <w:marRight w:val="0"/>
          <w:marTop w:val="0"/>
          <w:marBottom w:val="0"/>
          <w:divBdr>
            <w:top w:val="none" w:sz="0" w:space="0" w:color="auto"/>
            <w:left w:val="none" w:sz="0" w:space="0" w:color="auto"/>
            <w:bottom w:val="none" w:sz="0" w:space="0" w:color="auto"/>
            <w:right w:val="none" w:sz="0" w:space="0" w:color="auto"/>
          </w:divBdr>
        </w:div>
        <w:div w:id="308873938">
          <w:marLeft w:val="0"/>
          <w:marRight w:val="0"/>
          <w:marTop w:val="0"/>
          <w:marBottom w:val="0"/>
          <w:divBdr>
            <w:top w:val="none" w:sz="0" w:space="0" w:color="auto"/>
            <w:left w:val="none" w:sz="0" w:space="0" w:color="auto"/>
            <w:bottom w:val="none" w:sz="0" w:space="0" w:color="auto"/>
            <w:right w:val="none" w:sz="0" w:space="0" w:color="auto"/>
          </w:divBdr>
        </w:div>
        <w:div w:id="393628497">
          <w:marLeft w:val="0"/>
          <w:marRight w:val="0"/>
          <w:marTop w:val="0"/>
          <w:marBottom w:val="0"/>
          <w:divBdr>
            <w:top w:val="none" w:sz="0" w:space="0" w:color="auto"/>
            <w:left w:val="none" w:sz="0" w:space="0" w:color="auto"/>
            <w:bottom w:val="none" w:sz="0" w:space="0" w:color="auto"/>
            <w:right w:val="none" w:sz="0" w:space="0" w:color="auto"/>
          </w:divBdr>
        </w:div>
        <w:div w:id="2039770605">
          <w:marLeft w:val="0"/>
          <w:marRight w:val="0"/>
          <w:marTop w:val="0"/>
          <w:marBottom w:val="0"/>
          <w:divBdr>
            <w:top w:val="none" w:sz="0" w:space="0" w:color="auto"/>
            <w:left w:val="none" w:sz="0" w:space="0" w:color="auto"/>
            <w:bottom w:val="none" w:sz="0" w:space="0" w:color="auto"/>
            <w:right w:val="none" w:sz="0" w:space="0" w:color="auto"/>
          </w:divBdr>
        </w:div>
        <w:div w:id="1338845852">
          <w:marLeft w:val="0"/>
          <w:marRight w:val="0"/>
          <w:marTop w:val="0"/>
          <w:marBottom w:val="0"/>
          <w:divBdr>
            <w:top w:val="none" w:sz="0" w:space="0" w:color="auto"/>
            <w:left w:val="none" w:sz="0" w:space="0" w:color="auto"/>
            <w:bottom w:val="none" w:sz="0" w:space="0" w:color="auto"/>
            <w:right w:val="none" w:sz="0" w:space="0" w:color="auto"/>
          </w:divBdr>
        </w:div>
        <w:div w:id="609510078">
          <w:marLeft w:val="0"/>
          <w:marRight w:val="0"/>
          <w:marTop w:val="0"/>
          <w:marBottom w:val="0"/>
          <w:divBdr>
            <w:top w:val="none" w:sz="0" w:space="0" w:color="auto"/>
            <w:left w:val="none" w:sz="0" w:space="0" w:color="auto"/>
            <w:bottom w:val="none" w:sz="0" w:space="0" w:color="auto"/>
            <w:right w:val="none" w:sz="0" w:space="0" w:color="auto"/>
          </w:divBdr>
        </w:div>
        <w:div w:id="1011567410">
          <w:marLeft w:val="0"/>
          <w:marRight w:val="0"/>
          <w:marTop w:val="0"/>
          <w:marBottom w:val="0"/>
          <w:divBdr>
            <w:top w:val="none" w:sz="0" w:space="0" w:color="auto"/>
            <w:left w:val="none" w:sz="0" w:space="0" w:color="auto"/>
            <w:bottom w:val="none" w:sz="0" w:space="0" w:color="auto"/>
            <w:right w:val="none" w:sz="0" w:space="0" w:color="auto"/>
          </w:divBdr>
        </w:div>
        <w:div w:id="1714698219">
          <w:marLeft w:val="0"/>
          <w:marRight w:val="0"/>
          <w:marTop w:val="0"/>
          <w:marBottom w:val="0"/>
          <w:divBdr>
            <w:top w:val="none" w:sz="0" w:space="0" w:color="auto"/>
            <w:left w:val="none" w:sz="0" w:space="0" w:color="auto"/>
            <w:bottom w:val="none" w:sz="0" w:space="0" w:color="auto"/>
            <w:right w:val="none" w:sz="0" w:space="0" w:color="auto"/>
          </w:divBdr>
        </w:div>
        <w:div w:id="1067387377">
          <w:marLeft w:val="0"/>
          <w:marRight w:val="0"/>
          <w:marTop w:val="0"/>
          <w:marBottom w:val="0"/>
          <w:divBdr>
            <w:top w:val="none" w:sz="0" w:space="0" w:color="auto"/>
            <w:left w:val="none" w:sz="0" w:space="0" w:color="auto"/>
            <w:bottom w:val="none" w:sz="0" w:space="0" w:color="auto"/>
            <w:right w:val="none" w:sz="0" w:space="0" w:color="auto"/>
          </w:divBdr>
        </w:div>
        <w:div w:id="1884556554">
          <w:marLeft w:val="0"/>
          <w:marRight w:val="0"/>
          <w:marTop w:val="0"/>
          <w:marBottom w:val="0"/>
          <w:divBdr>
            <w:top w:val="none" w:sz="0" w:space="0" w:color="auto"/>
            <w:left w:val="none" w:sz="0" w:space="0" w:color="auto"/>
            <w:bottom w:val="none" w:sz="0" w:space="0" w:color="auto"/>
            <w:right w:val="none" w:sz="0" w:space="0" w:color="auto"/>
          </w:divBdr>
        </w:div>
        <w:div w:id="1380789089">
          <w:marLeft w:val="0"/>
          <w:marRight w:val="0"/>
          <w:marTop w:val="0"/>
          <w:marBottom w:val="0"/>
          <w:divBdr>
            <w:top w:val="none" w:sz="0" w:space="0" w:color="auto"/>
            <w:left w:val="none" w:sz="0" w:space="0" w:color="auto"/>
            <w:bottom w:val="none" w:sz="0" w:space="0" w:color="auto"/>
            <w:right w:val="none" w:sz="0" w:space="0" w:color="auto"/>
          </w:divBdr>
        </w:div>
        <w:div w:id="1064375721">
          <w:marLeft w:val="0"/>
          <w:marRight w:val="0"/>
          <w:marTop w:val="0"/>
          <w:marBottom w:val="0"/>
          <w:divBdr>
            <w:top w:val="none" w:sz="0" w:space="0" w:color="auto"/>
            <w:left w:val="none" w:sz="0" w:space="0" w:color="auto"/>
            <w:bottom w:val="none" w:sz="0" w:space="0" w:color="auto"/>
            <w:right w:val="none" w:sz="0" w:space="0" w:color="auto"/>
          </w:divBdr>
        </w:div>
        <w:div w:id="29693029">
          <w:marLeft w:val="0"/>
          <w:marRight w:val="0"/>
          <w:marTop w:val="0"/>
          <w:marBottom w:val="0"/>
          <w:divBdr>
            <w:top w:val="none" w:sz="0" w:space="0" w:color="auto"/>
            <w:left w:val="none" w:sz="0" w:space="0" w:color="auto"/>
            <w:bottom w:val="none" w:sz="0" w:space="0" w:color="auto"/>
            <w:right w:val="none" w:sz="0" w:space="0" w:color="auto"/>
          </w:divBdr>
        </w:div>
      </w:divsChild>
    </w:div>
    <w:div w:id="1759793971">
      <w:marLeft w:val="0"/>
      <w:marRight w:val="0"/>
      <w:marTop w:val="0"/>
      <w:marBottom w:val="0"/>
      <w:divBdr>
        <w:top w:val="none" w:sz="0" w:space="0" w:color="auto"/>
        <w:left w:val="none" w:sz="0" w:space="0" w:color="auto"/>
        <w:bottom w:val="none" w:sz="0" w:space="0" w:color="auto"/>
        <w:right w:val="none" w:sz="0" w:space="0" w:color="auto"/>
      </w:divBdr>
    </w:div>
    <w:div w:id="1763141919">
      <w:marLeft w:val="0"/>
      <w:marRight w:val="0"/>
      <w:marTop w:val="0"/>
      <w:marBottom w:val="0"/>
      <w:divBdr>
        <w:top w:val="none" w:sz="0" w:space="0" w:color="auto"/>
        <w:left w:val="none" w:sz="0" w:space="0" w:color="auto"/>
        <w:bottom w:val="none" w:sz="0" w:space="0" w:color="auto"/>
        <w:right w:val="none" w:sz="0" w:space="0" w:color="auto"/>
      </w:divBdr>
    </w:div>
    <w:div w:id="1764763931">
      <w:marLeft w:val="0"/>
      <w:marRight w:val="0"/>
      <w:marTop w:val="0"/>
      <w:marBottom w:val="0"/>
      <w:divBdr>
        <w:top w:val="none" w:sz="0" w:space="0" w:color="auto"/>
        <w:left w:val="none" w:sz="0" w:space="0" w:color="auto"/>
        <w:bottom w:val="none" w:sz="0" w:space="0" w:color="auto"/>
        <w:right w:val="none" w:sz="0" w:space="0" w:color="auto"/>
      </w:divBdr>
    </w:div>
    <w:div w:id="1765953441">
      <w:marLeft w:val="0"/>
      <w:marRight w:val="0"/>
      <w:marTop w:val="0"/>
      <w:marBottom w:val="0"/>
      <w:divBdr>
        <w:top w:val="none" w:sz="0" w:space="0" w:color="auto"/>
        <w:left w:val="none" w:sz="0" w:space="0" w:color="auto"/>
        <w:bottom w:val="none" w:sz="0" w:space="0" w:color="auto"/>
        <w:right w:val="none" w:sz="0" w:space="0" w:color="auto"/>
      </w:divBdr>
    </w:div>
    <w:div w:id="1771391838">
      <w:marLeft w:val="0"/>
      <w:marRight w:val="0"/>
      <w:marTop w:val="0"/>
      <w:marBottom w:val="0"/>
      <w:divBdr>
        <w:top w:val="none" w:sz="0" w:space="0" w:color="auto"/>
        <w:left w:val="none" w:sz="0" w:space="0" w:color="auto"/>
        <w:bottom w:val="none" w:sz="0" w:space="0" w:color="auto"/>
        <w:right w:val="none" w:sz="0" w:space="0" w:color="auto"/>
      </w:divBdr>
    </w:div>
    <w:div w:id="1772433878">
      <w:marLeft w:val="0"/>
      <w:marRight w:val="0"/>
      <w:marTop w:val="0"/>
      <w:marBottom w:val="0"/>
      <w:divBdr>
        <w:top w:val="none" w:sz="0" w:space="0" w:color="auto"/>
        <w:left w:val="none" w:sz="0" w:space="0" w:color="auto"/>
        <w:bottom w:val="none" w:sz="0" w:space="0" w:color="auto"/>
        <w:right w:val="none" w:sz="0" w:space="0" w:color="auto"/>
      </w:divBdr>
      <w:divsChild>
        <w:div w:id="1459952266">
          <w:marLeft w:val="0"/>
          <w:marRight w:val="0"/>
          <w:marTop w:val="0"/>
          <w:marBottom w:val="0"/>
          <w:divBdr>
            <w:top w:val="none" w:sz="0" w:space="0" w:color="auto"/>
            <w:left w:val="none" w:sz="0" w:space="0" w:color="auto"/>
            <w:bottom w:val="none" w:sz="0" w:space="0" w:color="auto"/>
            <w:right w:val="none" w:sz="0" w:space="0" w:color="auto"/>
          </w:divBdr>
        </w:div>
        <w:div w:id="537861767">
          <w:marLeft w:val="0"/>
          <w:marRight w:val="0"/>
          <w:marTop w:val="0"/>
          <w:marBottom w:val="0"/>
          <w:divBdr>
            <w:top w:val="none" w:sz="0" w:space="0" w:color="auto"/>
            <w:left w:val="none" w:sz="0" w:space="0" w:color="auto"/>
            <w:bottom w:val="none" w:sz="0" w:space="0" w:color="auto"/>
            <w:right w:val="none" w:sz="0" w:space="0" w:color="auto"/>
          </w:divBdr>
        </w:div>
        <w:div w:id="801267639">
          <w:marLeft w:val="0"/>
          <w:marRight w:val="0"/>
          <w:marTop w:val="0"/>
          <w:marBottom w:val="0"/>
          <w:divBdr>
            <w:top w:val="none" w:sz="0" w:space="0" w:color="auto"/>
            <w:left w:val="none" w:sz="0" w:space="0" w:color="auto"/>
            <w:bottom w:val="none" w:sz="0" w:space="0" w:color="auto"/>
            <w:right w:val="none" w:sz="0" w:space="0" w:color="auto"/>
          </w:divBdr>
        </w:div>
        <w:div w:id="194658292">
          <w:marLeft w:val="0"/>
          <w:marRight w:val="0"/>
          <w:marTop w:val="0"/>
          <w:marBottom w:val="0"/>
          <w:divBdr>
            <w:top w:val="none" w:sz="0" w:space="0" w:color="auto"/>
            <w:left w:val="none" w:sz="0" w:space="0" w:color="auto"/>
            <w:bottom w:val="none" w:sz="0" w:space="0" w:color="auto"/>
            <w:right w:val="none" w:sz="0" w:space="0" w:color="auto"/>
          </w:divBdr>
        </w:div>
        <w:div w:id="90246530">
          <w:marLeft w:val="0"/>
          <w:marRight w:val="0"/>
          <w:marTop w:val="0"/>
          <w:marBottom w:val="0"/>
          <w:divBdr>
            <w:top w:val="none" w:sz="0" w:space="0" w:color="auto"/>
            <w:left w:val="none" w:sz="0" w:space="0" w:color="auto"/>
            <w:bottom w:val="none" w:sz="0" w:space="0" w:color="auto"/>
            <w:right w:val="none" w:sz="0" w:space="0" w:color="auto"/>
          </w:divBdr>
        </w:div>
        <w:div w:id="1279220451">
          <w:marLeft w:val="0"/>
          <w:marRight w:val="0"/>
          <w:marTop w:val="0"/>
          <w:marBottom w:val="0"/>
          <w:divBdr>
            <w:top w:val="none" w:sz="0" w:space="0" w:color="auto"/>
            <w:left w:val="none" w:sz="0" w:space="0" w:color="auto"/>
            <w:bottom w:val="none" w:sz="0" w:space="0" w:color="auto"/>
            <w:right w:val="none" w:sz="0" w:space="0" w:color="auto"/>
          </w:divBdr>
        </w:div>
        <w:div w:id="1411343484">
          <w:marLeft w:val="0"/>
          <w:marRight w:val="0"/>
          <w:marTop w:val="0"/>
          <w:marBottom w:val="0"/>
          <w:divBdr>
            <w:top w:val="none" w:sz="0" w:space="0" w:color="auto"/>
            <w:left w:val="none" w:sz="0" w:space="0" w:color="auto"/>
            <w:bottom w:val="none" w:sz="0" w:space="0" w:color="auto"/>
            <w:right w:val="none" w:sz="0" w:space="0" w:color="auto"/>
          </w:divBdr>
        </w:div>
        <w:div w:id="101921851">
          <w:marLeft w:val="0"/>
          <w:marRight w:val="0"/>
          <w:marTop w:val="0"/>
          <w:marBottom w:val="0"/>
          <w:divBdr>
            <w:top w:val="none" w:sz="0" w:space="0" w:color="auto"/>
            <w:left w:val="none" w:sz="0" w:space="0" w:color="auto"/>
            <w:bottom w:val="none" w:sz="0" w:space="0" w:color="auto"/>
            <w:right w:val="none" w:sz="0" w:space="0" w:color="auto"/>
          </w:divBdr>
        </w:div>
        <w:div w:id="1651668555">
          <w:marLeft w:val="0"/>
          <w:marRight w:val="0"/>
          <w:marTop w:val="0"/>
          <w:marBottom w:val="0"/>
          <w:divBdr>
            <w:top w:val="none" w:sz="0" w:space="0" w:color="auto"/>
            <w:left w:val="none" w:sz="0" w:space="0" w:color="auto"/>
            <w:bottom w:val="none" w:sz="0" w:space="0" w:color="auto"/>
            <w:right w:val="none" w:sz="0" w:space="0" w:color="auto"/>
          </w:divBdr>
        </w:div>
        <w:div w:id="1083573458">
          <w:marLeft w:val="0"/>
          <w:marRight w:val="0"/>
          <w:marTop w:val="0"/>
          <w:marBottom w:val="0"/>
          <w:divBdr>
            <w:top w:val="none" w:sz="0" w:space="0" w:color="auto"/>
            <w:left w:val="none" w:sz="0" w:space="0" w:color="auto"/>
            <w:bottom w:val="none" w:sz="0" w:space="0" w:color="auto"/>
            <w:right w:val="none" w:sz="0" w:space="0" w:color="auto"/>
          </w:divBdr>
        </w:div>
        <w:div w:id="2006199817">
          <w:marLeft w:val="0"/>
          <w:marRight w:val="0"/>
          <w:marTop w:val="0"/>
          <w:marBottom w:val="0"/>
          <w:divBdr>
            <w:top w:val="none" w:sz="0" w:space="0" w:color="auto"/>
            <w:left w:val="none" w:sz="0" w:space="0" w:color="auto"/>
            <w:bottom w:val="none" w:sz="0" w:space="0" w:color="auto"/>
            <w:right w:val="none" w:sz="0" w:space="0" w:color="auto"/>
          </w:divBdr>
        </w:div>
        <w:div w:id="857696822">
          <w:marLeft w:val="0"/>
          <w:marRight w:val="0"/>
          <w:marTop w:val="0"/>
          <w:marBottom w:val="0"/>
          <w:divBdr>
            <w:top w:val="none" w:sz="0" w:space="0" w:color="auto"/>
            <w:left w:val="none" w:sz="0" w:space="0" w:color="auto"/>
            <w:bottom w:val="none" w:sz="0" w:space="0" w:color="auto"/>
            <w:right w:val="none" w:sz="0" w:space="0" w:color="auto"/>
          </w:divBdr>
        </w:div>
        <w:div w:id="964234750">
          <w:marLeft w:val="0"/>
          <w:marRight w:val="0"/>
          <w:marTop w:val="0"/>
          <w:marBottom w:val="0"/>
          <w:divBdr>
            <w:top w:val="none" w:sz="0" w:space="0" w:color="auto"/>
            <w:left w:val="none" w:sz="0" w:space="0" w:color="auto"/>
            <w:bottom w:val="none" w:sz="0" w:space="0" w:color="auto"/>
            <w:right w:val="none" w:sz="0" w:space="0" w:color="auto"/>
          </w:divBdr>
        </w:div>
        <w:div w:id="1605646989">
          <w:marLeft w:val="0"/>
          <w:marRight w:val="0"/>
          <w:marTop w:val="0"/>
          <w:marBottom w:val="0"/>
          <w:divBdr>
            <w:top w:val="none" w:sz="0" w:space="0" w:color="auto"/>
            <w:left w:val="none" w:sz="0" w:space="0" w:color="auto"/>
            <w:bottom w:val="none" w:sz="0" w:space="0" w:color="auto"/>
            <w:right w:val="none" w:sz="0" w:space="0" w:color="auto"/>
          </w:divBdr>
        </w:div>
        <w:div w:id="1400516872">
          <w:marLeft w:val="0"/>
          <w:marRight w:val="0"/>
          <w:marTop w:val="0"/>
          <w:marBottom w:val="0"/>
          <w:divBdr>
            <w:top w:val="none" w:sz="0" w:space="0" w:color="auto"/>
            <w:left w:val="none" w:sz="0" w:space="0" w:color="auto"/>
            <w:bottom w:val="none" w:sz="0" w:space="0" w:color="auto"/>
            <w:right w:val="none" w:sz="0" w:space="0" w:color="auto"/>
          </w:divBdr>
        </w:div>
        <w:div w:id="354305898">
          <w:marLeft w:val="0"/>
          <w:marRight w:val="0"/>
          <w:marTop w:val="0"/>
          <w:marBottom w:val="0"/>
          <w:divBdr>
            <w:top w:val="none" w:sz="0" w:space="0" w:color="auto"/>
            <w:left w:val="none" w:sz="0" w:space="0" w:color="auto"/>
            <w:bottom w:val="none" w:sz="0" w:space="0" w:color="auto"/>
            <w:right w:val="none" w:sz="0" w:space="0" w:color="auto"/>
          </w:divBdr>
        </w:div>
        <w:div w:id="1323507167">
          <w:marLeft w:val="0"/>
          <w:marRight w:val="0"/>
          <w:marTop w:val="0"/>
          <w:marBottom w:val="0"/>
          <w:divBdr>
            <w:top w:val="none" w:sz="0" w:space="0" w:color="auto"/>
            <w:left w:val="none" w:sz="0" w:space="0" w:color="auto"/>
            <w:bottom w:val="none" w:sz="0" w:space="0" w:color="auto"/>
            <w:right w:val="none" w:sz="0" w:space="0" w:color="auto"/>
          </w:divBdr>
        </w:div>
        <w:div w:id="371619687">
          <w:marLeft w:val="0"/>
          <w:marRight w:val="0"/>
          <w:marTop w:val="0"/>
          <w:marBottom w:val="0"/>
          <w:divBdr>
            <w:top w:val="none" w:sz="0" w:space="0" w:color="auto"/>
            <w:left w:val="none" w:sz="0" w:space="0" w:color="auto"/>
            <w:bottom w:val="none" w:sz="0" w:space="0" w:color="auto"/>
            <w:right w:val="none" w:sz="0" w:space="0" w:color="auto"/>
          </w:divBdr>
        </w:div>
        <w:div w:id="1746612034">
          <w:marLeft w:val="0"/>
          <w:marRight w:val="0"/>
          <w:marTop w:val="0"/>
          <w:marBottom w:val="0"/>
          <w:divBdr>
            <w:top w:val="none" w:sz="0" w:space="0" w:color="auto"/>
            <w:left w:val="none" w:sz="0" w:space="0" w:color="auto"/>
            <w:bottom w:val="none" w:sz="0" w:space="0" w:color="auto"/>
            <w:right w:val="none" w:sz="0" w:space="0" w:color="auto"/>
          </w:divBdr>
        </w:div>
        <w:div w:id="505365858">
          <w:marLeft w:val="0"/>
          <w:marRight w:val="0"/>
          <w:marTop w:val="0"/>
          <w:marBottom w:val="0"/>
          <w:divBdr>
            <w:top w:val="none" w:sz="0" w:space="0" w:color="auto"/>
            <w:left w:val="none" w:sz="0" w:space="0" w:color="auto"/>
            <w:bottom w:val="none" w:sz="0" w:space="0" w:color="auto"/>
            <w:right w:val="none" w:sz="0" w:space="0" w:color="auto"/>
          </w:divBdr>
        </w:div>
        <w:div w:id="1317876798">
          <w:marLeft w:val="0"/>
          <w:marRight w:val="0"/>
          <w:marTop w:val="0"/>
          <w:marBottom w:val="0"/>
          <w:divBdr>
            <w:top w:val="none" w:sz="0" w:space="0" w:color="auto"/>
            <w:left w:val="none" w:sz="0" w:space="0" w:color="auto"/>
            <w:bottom w:val="none" w:sz="0" w:space="0" w:color="auto"/>
            <w:right w:val="none" w:sz="0" w:space="0" w:color="auto"/>
          </w:divBdr>
        </w:div>
        <w:div w:id="1200783007">
          <w:marLeft w:val="0"/>
          <w:marRight w:val="0"/>
          <w:marTop w:val="0"/>
          <w:marBottom w:val="0"/>
          <w:divBdr>
            <w:top w:val="none" w:sz="0" w:space="0" w:color="auto"/>
            <w:left w:val="none" w:sz="0" w:space="0" w:color="auto"/>
            <w:bottom w:val="none" w:sz="0" w:space="0" w:color="auto"/>
            <w:right w:val="none" w:sz="0" w:space="0" w:color="auto"/>
          </w:divBdr>
        </w:div>
        <w:div w:id="998658313">
          <w:marLeft w:val="0"/>
          <w:marRight w:val="0"/>
          <w:marTop w:val="0"/>
          <w:marBottom w:val="0"/>
          <w:divBdr>
            <w:top w:val="none" w:sz="0" w:space="0" w:color="auto"/>
            <w:left w:val="none" w:sz="0" w:space="0" w:color="auto"/>
            <w:bottom w:val="none" w:sz="0" w:space="0" w:color="auto"/>
            <w:right w:val="none" w:sz="0" w:space="0" w:color="auto"/>
          </w:divBdr>
        </w:div>
        <w:div w:id="1931766609">
          <w:marLeft w:val="0"/>
          <w:marRight w:val="0"/>
          <w:marTop w:val="0"/>
          <w:marBottom w:val="0"/>
          <w:divBdr>
            <w:top w:val="none" w:sz="0" w:space="0" w:color="auto"/>
            <w:left w:val="none" w:sz="0" w:space="0" w:color="auto"/>
            <w:bottom w:val="none" w:sz="0" w:space="0" w:color="auto"/>
            <w:right w:val="none" w:sz="0" w:space="0" w:color="auto"/>
          </w:divBdr>
        </w:div>
        <w:div w:id="571163348">
          <w:marLeft w:val="0"/>
          <w:marRight w:val="0"/>
          <w:marTop w:val="0"/>
          <w:marBottom w:val="0"/>
          <w:divBdr>
            <w:top w:val="none" w:sz="0" w:space="0" w:color="auto"/>
            <w:left w:val="none" w:sz="0" w:space="0" w:color="auto"/>
            <w:bottom w:val="none" w:sz="0" w:space="0" w:color="auto"/>
            <w:right w:val="none" w:sz="0" w:space="0" w:color="auto"/>
          </w:divBdr>
        </w:div>
        <w:div w:id="1436905601">
          <w:marLeft w:val="0"/>
          <w:marRight w:val="0"/>
          <w:marTop w:val="0"/>
          <w:marBottom w:val="0"/>
          <w:divBdr>
            <w:top w:val="none" w:sz="0" w:space="0" w:color="auto"/>
            <w:left w:val="none" w:sz="0" w:space="0" w:color="auto"/>
            <w:bottom w:val="none" w:sz="0" w:space="0" w:color="auto"/>
            <w:right w:val="none" w:sz="0" w:space="0" w:color="auto"/>
          </w:divBdr>
        </w:div>
        <w:div w:id="974332621">
          <w:marLeft w:val="0"/>
          <w:marRight w:val="0"/>
          <w:marTop w:val="0"/>
          <w:marBottom w:val="0"/>
          <w:divBdr>
            <w:top w:val="none" w:sz="0" w:space="0" w:color="auto"/>
            <w:left w:val="none" w:sz="0" w:space="0" w:color="auto"/>
            <w:bottom w:val="none" w:sz="0" w:space="0" w:color="auto"/>
            <w:right w:val="none" w:sz="0" w:space="0" w:color="auto"/>
          </w:divBdr>
        </w:div>
        <w:div w:id="731539907">
          <w:marLeft w:val="0"/>
          <w:marRight w:val="0"/>
          <w:marTop w:val="0"/>
          <w:marBottom w:val="0"/>
          <w:divBdr>
            <w:top w:val="none" w:sz="0" w:space="0" w:color="auto"/>
            <w:left w:val="none" w:sz="0" w:space="0" w:color="auto"/>
            <w:bottom w:val="none" w:sz="0" w:space="0" w:color="auto"/>
            <w:right w:val="none" w:sz="0" w:space="0" w:color="auto"/>
          </w:divBdr>
        </w:div>
        <w:div w:id="317266912">
          <w:marLeft w:val="0"/>
          <w:marRight w:val="0"/>
          <w:marTop w:val="0"/>
          <w:marBottom w:val="0"/>
          <w:divBdr>
            <w:top w:val="none" w:sz="0" w:space="0" w:color="auto"/>
            <w:left w:val="none" w:sz="0" w:space="0" w:color="auto"/>
            <w:bottom w:val="none" w:sz="0" w:space="0" w:color="auto"/>
            <w:right w:val="none" w:sz="0" w:space="0" w:color="auto"/>
          </w:divBdr>
        </w:div>
        <w:div w:id="2125422633">
          <w:marLeft w:val="0"/>
          <w:marRight w:val="0"/>
          <w:marTop w:val="0"/>
          <w:marBottom w:val="0"/>
          <w:divBdr>
            <w:top w:val="none" w:sz="0" w:space="0" w:color="auto"/>
            <w:left w:val="none" w:sz="0" w:space="0" w:color="auto"/>
            <w:bottom w:val="none" w:sz="0" w:space="0" w:color="auto"/>
            <w:right w:val="none" w:sz="0" w:space="0" w:color="auto"/>
          </w:divBdr>
        </w:div>
        <w:div w:id="940914866">
          <w:marLeft w:val="0"/>
          <w:marRight w:val="0"/>
          <w:marTop w:val="0"/>
          <w:marBottom w:val="0"/>
          <w:divBdr>
            <w:top w:val="none" w:sz="0" w:space="0" w:color="auto"/>
            <w:left w:val="none" w:sz="0" w:space="0" w:color="auto"/>
            <w:bottom w:val="none" w:sz="0" w:space="0" w:color="auto"/>
            <w:right w:val="none" w:sz="0" w:space="0" w:color="auto"/>
          </w:divBdr>
        </w:div>
      </w:divsChild>
    </w:div>
    <w:div w:id="1778940314">
      <w:marLeft w:val="0"/>
      <w:marRight w:val="0"/>
      <w:marTop w:val="0"/>
      <w:marBottom w:val="0"/>
      <w:divBdr>
        <w:top w:val="none" w:sz="0" w:space="0" w:color="auto"/>
        <w:left w:val="none" w:sz="0" w:space="0" w:color="auto"/>
        <w:bottom w:val="none" w:sz="0" w:space="0" w:color="auto"/>
        <w:right w:val="none" w:sz="0" w:space="0" w:color="auto"/>
      </w:divBdr>
    </w:div>
    <w:div w:id="1779138524">
      <w:marLeft w:val="0"/>
      <w:marRight w:val="0"/>
      <w:marTop w:val="0"/>
      <w:marBottom w:val="0"/>
      <w:divBdr>
        <w:top w:val="none" w:sz="0" w:space="0" w:color="auto"/>
        <w:left w:val="none" w:sz="0" w:space="0" w:color="auto"/>
        <w:bottom w:val="none" w:sz="0" w:space="0" w:color="auto"/>
        <w:right w:val="none" w:sz="0" w:space="0" w:color="auto"/>
      </w:divBdr>
    </w:div>
    <w:div w:id="1780374711">
      <w:marLeft w:val="0"/>
      <w:marRight w:val="0"/>
      <w:marTop w:val="0"/>
      <w:marBottom w:val="0"/>
      <w:divBdr>
        <w:top w:val="none" w:sz="0" w:space="0" w:color="auto"/>
        <w:left w:val="none" w:sz="0" w:space="0" w:color="auto"/>
        <w:bottom w:val="none" w:sz="0" w:space="0" w:color="auto"/>
        <w:right w:val="none" w:sz="0" w:space="0" w:color="auto"/>
      </w:divBdr>
    </w:div>
    <w:div w:id="1784222530">
      <w:marLeft w:val="0"/>
      <w:marRight w:val="0"/>
      <w:marTop w:val="0"/>
      <w:marBottom w:val="0"/>
      <w:divBdr>
        <w:top w:val="none" w:sz="0" w:space="0" w:color="auto"/>
        <w:left w:val="none" w:sz="0" w:space="0" w:color="auto"/>
        <w:bottom w:val="none" w:sz="0" w:space="0" w:color="auto"/>
        <w:right w:val="none" w:sz="0" w:space="0" w:color="auto"/>
      </w:divBdr>
    </w:div>
    <w:div w:id="1789278052">
      <w:marLeft w:val="0"/>
      <w:marRight w:val="0"/>
      <w:marTop w:val="0"/>
      <w:marBottom w:val="0"/>
      <w:divBdr>
        <w:top w:val="none" w:sz="0" w:space="0" w:color="auto"/>
        <w:left w:val="none" w:sz="0" w:space="0" w:color="auto"/>
        <w:bottom w:val="none" w:sz="0" w:space="0" w:color="auto"/>
        <w:right w:val="none" w:sz="0" w:space="0" w:color="auto"/>
      </w:divBdr>
    </w:div>
    <w:div w:id="1790783806">
      <w:marLeft w:val="0"/>
      <w:marRight w:val="0"/>
      <w:marTop w:val="0"/>
      <w:marBottom w:val="0"/>
      <w:divBdr>
        <w:top w:val="none" w:sz="0" w:space="0" w:color="auto"/>
        <w:left w:val="none" w:sz="0" w:space="0" w:color="auto"/>
        <w:bottom w:val="none" w:sz="0" w:space="0" w:color="auto"/>
        <w:right w:val="none" w:sz="0" w:space="0" w:color="auto"/>
      </w:divBdr>
    </w:div>
    <w:div w:id="1801725915">
      <w:marLeft w:val="0"/>
      <w:marRight w:val="0"/>
      <w:marTop w:val="0"/>
      <w:marBottom w:val="0"/>
      <w:divBdr>
        <w:top w:val="none" w:sz="0" w:space="0" w:color="auto"/>
        <w:left w:val="none" w:sz="0" w:space="0" w:color="auto"/>
        <w:bottom w:val="none" w:sz="0" w:space="0" w:color="auto"/>
        <w:right w:val="none" w:sz="0" w:space="0" w:color="auto"/>
      </w:divBdr>
    </w:div>
    <w:div w:id="1803616929">
      <w:marLeft w:val="0"/>
      <w:marRight w:val="0"/>
      <w:marTop w:val="0"/>
      <w:marBottom w:val="0"/>
      <w:divBdr>
        <w:top w:val="none" w:sz="0" w:space="0" w:color="auto"/>
        <w:left w:val="none" w:sz="0" w:space="0" w:color="auto"/>
        <w:bottom w:val="none" w:sz="0" w:space="0" w:color="auto"/>
        <w:right w:val="none" w:sz="0" w:space="0" w:color="auto"/>
      </w:divBdr>
    </w:div>
    <w:div w:id="1807048742">
      <w:marLeft w:val="0"/>
      <w:marRight w:val="0"/>
      <w:marTop w:val="0"/>
      <w:marBottom w:val="0"/>
      <w:divBdr>
        <w:top w:val="none" w:sz="0" w:space="0" w:color="auto"/>
        <w:left w:val="none" w:sz="0" w:space="0" w:color="auto"/>
        <w:bottom w:val="none" w:sz="0" w:space="0" w:color="auto"/>
        <w:right w:val="none" w:sz="0" w:space="0" w:color="auto"/>
      </w:divBdr>
    </w:div>
    <w:div w:id="1807624040">
      <w:marLeft w:val="0"/>
      <w:marRight w:val="0"/>
      <w:marTop w:val="0"/>
      <w:marBottom w:val="0"/>
      <w:divBdr>
        <w:top w:val="none" w:sz="0" w:space="0" w:color="auto"/>
        <w:left w:val="none" w:sz="0" w:space="0" w:color="auto"/>
        <w:bottom w:val="none" w:sz="0" w:space="0" w:color="auto"/>
        <w:right w:val="none" w:sz="0" w:space="0" w:color="auto"/>
      </w:divBdr>
    </w:div>
    <w:div w:id="1814055305">
      <w:marLeft w:val="0"/>
      <w:marRight w:val="0"/>
      <w:marTop w:val="0"/>
      <w:marBottom w:val="0"/>
      <w:divBdr>
        <w:top w:val="none" w:sz="0" w:space="0" w:color="auto"/>
        <w:left w:val="none" w:sz="0" w:space="0" w:color="auto"/>
        <w:bottom w:val="none" w:sz="0" w:space="0" w:color="auto"/>
        <w:right w:val="none" w:sz="0" w:space="0" w:color="auto"/>
      </w:divBdr>
      <w:divsChild>
        <w:div w:id="1349334341">
          <w:marLeft w:val="0"/>
          <w:marRight w:val="0"/>
          <w:marTop w:val="0"/>
          <w:marBottom w:val="0"/>
          <w:divBdr>
            <w:top w:val="none" w:sz="0" w:space="0" w:color="auto"/>
            <w:left w:val="none" w:sz="0" w:space="0" w:color="auto"/>
            <w:bottom w:val="none" w:sz="0" w:space="0" w:color="auto"/>
            <w:right w:val="none" w:sz="0" w:space="0" w:color="auto"/>
          </w:divBdr>
        </w:div>
        <w:div w:id="977102263">
          <w:marLeft w:val="0"/>
          <w:marRight w:val="0"/>
          <w:marTop w:val="0"/>
          <w:marBottom w:val="0"/>
          <w:divBdr>
            <w:top w:val="none" w:sz="0" w:space="0" w:color="auto"/>
            <w:left w:val="none" w:sz="0" w:space="0" w:color="auto"/>
            <w:bottom w:val="none" w:sz="0" w:space="0" w:color="auto"/>
            <w:right w:val="none" w:sz="0" w:space="0" w:color="auto"/>
          </w:divBdr>
        </w:div>
        <w:div w:id="1238590347">
          <w:marLeft w:val="0"/>
          <w:marRight w:val="0"/>
          <w:marTop w:val="0"/>
          <w:marBottom w:val="0"/>
          <w:divBdr>
            <w:top w:val="none" w:sz="0" w:space="0" w:color="auto"/>
            <w:left w:val="none" w:sz="0" w:space="0" w:color="auto"/>
            <w:bottom w:val="none" w:sz="0" w:space="0" w:color="auto"/>
            <w:right w:val="none" w:sz="0" w:space="0" w:color="auto"/>
          </w:divBdr>
        </w:div>
        <w:div w:id="1703748550">
          <w:marLeft w:val="0"/>
          <w:marRight w:val="0"/>
          <w:marTop w:val="0"/>
          <w:marBottom w:val="0"/>
          <w:divBdr>
            <w:top w:val="none" w:sz="0" w:space="0" w:color="auto"/>
            <w:left w:val="none" w:sz="0" w:space="0" w:color="auto"/>
            <w:bottom w:val="none" w:sz="0" w:space="0" w:color="auto"/>
            <w:right w:val="none" w:sz="0" w:space="0" w:color="auto"/>
          </w:divBdr>
        </w:div>
        <w:div w:id="2139032704">
          <w:marLeft w:val="0"/>
          <w:marRight w:val="0"/>
          <w:marTop w:val="0"/>
          <w:marBottom w:val="0"/>
          <w:divBdr>
            <w:top w:val="none" w:sz="0" w:space="0" w:color="auto"/>
            <w:left w:val="none" w:sz="0" w:space="0" w:color="auto"/>
            <w:bottom w:val="none" w:sz="0" w:space="0" w:color="auto"/>
            <w:right w:val="none" w:sz="0" w:space="0" w:color="auto"/>
          </w:divBdr>
        </w:div>
        <w:div w:id="155918569">
          <w:marLeft w:val="0"/>
          <w:marRight w:val="0"/>
          <w:marTop w:val="0"/>
          <w:marBottom w:val="0"/>
          <w:divBdr>
            <w:top w:val="none" w:sz="0" w:space="0" w:color="auto"/>
            <w:left w:val="none" w:sz="0" w:space="0" w:color="auto"/>
            <w:bottom w:val="none" w:sz="0" w:space="0" w:color="auto"/>
            <w:right w:val="none" w:sz="0" w:space="0" w:color="auto"/>
          </w:divBdr>
        </w:div>
        <w:div w:id="182212474">
          <w:marLeft w:val="0"/>
          <w:marRight w:val="0"/>
          <w:marTop w:val="0"/>
          <w:marBottom w:val="0"/>
          <w:divBdr>
            <w:top w:val="none" w:sz="0" w:space="0" w:color="auto"/>
            <w:left w:val="none" w:sz="0" w:space="0" w:color="auto"/>
            <w:bottom w:val="none" w:sz="0" w:space="0" w:color="auto"/>
            <w:right w:val="none" w:sz="0" w:space="0" w:color="auto"/>
          </w:divBdr>
        </w:div>
        <w:div w:id="229001921">
          <w:marLeft w:val="0"/>
          <w:marRight w:val="0"/>
          <w:marTop w:val="0"/>
          <w:marBottom w:val="0"/>
          <w:divBdr>
            <w:top w:val="none" w:sz="0" w:space="0" w:color="auto"/>
            <w:left w:val="none" w:sz="0" w:space="0" w:color="auto"/>
            <w:bottom w:val="none" w:sz="0" w:space="0" w:color="auto"/>
            <w:right w:val="none" w:sz="0" w:space="0" w:color="auto"/>
          </w:divBdr>
        </w:div>
        <w:div w:id="1595360147">
          <w:marLeft w:val="0"/>
          <w:marRight w:val="0"/>
          <w:marTop w:val="0"/>
          <w:marBottom w:val="0"/>
          <w:divBdr>
            <w:top w:val="none" w:sz="0" w:space="0" w:color="auto"/>
            <w:left w:val="none" w:sz="0" w:space="0" w:color="auto"/>
            <w:bottom w:val="none" w:sz="0" w:space="0" w:color="auto"/>
            <w:right w:val="none" w:sz="0" w:space="0" w:color="auto"/>
          </w:divBdr>
        </w:div>
        <w:div w:id="1974947645">
          <w:marLeft w:val="0"/>
          <w:marRight w:val="0"/>
          <w:marTop w:val="0"/>
          <w:marBottom w:val="0"/>
          <w:divBdr>
            <w:top w:val="none" w:sz="0" w:space="0" w:color="auto"/>
            <w:left w:val="none" w:sz="0" w:space="0" w:color="auto"/>
            <w:bottom w:val="none" w:sz="0" w:space="0" w:color="auto"/>
            <w:right w:val="none" w:sz="0" w:space="0" w:color="auto"/>
          </w:divBdr>
        </w:div>
      </w:divsChild>
    </w:div>
    <w:div w:id="1817724261">
      <w:marLeft w:val="0"/>
      <w:marRight w:val="0"/>
      <w:marTop w:val="0"/>
      <w:marBottom w:val="0"/>
      <w:divBdr>
        <w:top w:val="none" w:sz="0" w:space="0" w:color="auto"/>
        <w:left w:val="none" w:sz="0" w:space="0" w:color="auto"/>
        <w:bottom w:val="none" w:sz="0" w:space="0" w:color="auto"/>
        <w:right w:val="none" w:sz="0" w:space="0" w:color="auto"/>
      </w:divBdr>
    </w:div>
    <w:div w:id="1819883280">
      <w:marLeft w:val="0"/>
      <w:marRight w:val="0"/>
      <w:marTop w:val="0"/>
      <w:marBottom w:val="0"/>
      <w:divBdr>
        <w:top w:val="none" w:sz="0" w:space="0" w:color="auto"/>
        <w:left w:val="none" w:sz="0" w:space="0" w:color="auto"/>
        <w:bottom w:val="none" w:sz="0" w:space="0" w:color="auto"/>
        <w:right w:val="none" w:sz="0" w:space="0" w:color="auto"/>
      </w:divBdr>
    </w:div>
    <w:div w:id="1822766674">
      <w:marLeft w:val="0"/>
      <w:marRight w:val="0"/>
      <w:marTop w:val="0"/>
      <w:marBottom w:val="0"/>
      <w:divBdr>
        <w:top w:val="none" w:sz="0" w:space="0" w:color="auto"/>
        <w:left w:val="none" w:sz="0" w:space="0" w:color="auto"/>
        <w:bottom w:val="none" w:sz="0" w:space="0" w:color="auto"/>
        <w:right w:val="none" w:sz="0" w:space="0" w:color="auto"/>
      </w:divBdr>
    </w:div>
    <w:div w:id="1826971305">
      <w:marLeft w:val="0"/>
      <w:marRight w:val="0"/>
      <w:marTop w:val="0"/>
      <w:marBottom w:val="0"/>
      <w:divBdr>
        <w:top w:val="none" w:sz="0" w:space="0" w:color="auto"/>
        <w:left w:val="none" w:sz="0" w:space="0" w:color="auto"/>
        <w:bottom w:val="none" w:sz="0" w:space="0" w:color="auto"/>
        <w:right w:val="none" w:sz="0" w:space="0" w:color="auto"/>
      </w:divBdr>
    </w:div>
    <w:div w:id="1827818752">
      <w:marLeft w:val="0"/>
      <w:marRight w:val="0"/>
      <w:marTop w:val="0"/>
      <w:marBottom w:val="0"/>
      <w:divBdr>
        <w:top w:val="none" w:sz="0" w:space="0" w:color="auto"/>
        <w:left w:val="none" w:sz="0" w:space="0" w:color="auto"/>
        <w:bottom w:val="none" w:sz="0" w:space="0" w:color="auto"/>
        <w:right w:val="none" w:sz="0" w:space="0" w:color="auto"/>
      </w:divBdr>
      <w:divsChild>
        <w:div w:id="1808820268">
          <w:marLeft w:val="0"/>
          <w:marRight w:val="0"/>
          <w:marTop w:val="0"/>
          <w:marBottom w:val="0"/>
          <w:divBdr>
            <w:top w:val="none" w:sz="0" w:space="0" w:color="auto"/>
            <w:left w:val="none" w:sz="0" w:space="0" w:color="auto"/>
            <w:bottom w:val="none" w:sz="0" w:space="0" w:color="auto"/>
            <w:right w:val="none" w:sz="0" w:space="0" w:color="auto"/>
          </w:divBdr>
        </w:div>
        <w:div w:id="95683359">
          <w:marLeft w:val="0"/>
          <w:marRight w:val="0"/>
          <w:marTop w:val="0"/>
          <w:marBottom w:val="0"/>
          <w:divBdr>
            <w:top w:val="none" w:sz="0" w:space="0" w:color="auto"/>
            <w:left w:val="none" w:sz="0" w:space="0" w:color="auto"/>
            <w:bottom w:val="none" w:sz="0" w:space="0" w:color="auto"/>
            <w:right w:val="none" w:sz="0" w:space="0" w:color="auto"/>
          </w:divBdr>
        </w:div>
        <w:div w:id="1197350024">
          <w:marLeft w:val="0"/>
          <w:marRight w:val="0"/>
          <w:marTop w:val="0"/>
          <w:marBottom w:val="0"/>
          <w:divBdr>
            <w:top w:val="none" w:sz="0" w:space="0" w:color="auto"/>
            <w:left w:val="none" w:sz="0" w:space="0" w:color="auto"/>
            <w:bottom w:val="none" w:sz="0" w:space="0" w:color="auto"/>
            <w:right w:val="none" w:sz="0" w:space="0" w:color="auto"/>
          </w:divBdr>
        </w:div>
        <w:div w:id="306209582">
          <w:marLeft w:val="0"/>
          <w:marRight w:val="0"/>
          <w:marTop w:val="0"/>
          <w:marBottom w:val="0"/>
          <w:divBdr>
            <w:top w:val="none" w:sz="0" w:space="0" w:color="auto"/>
            <w:left w:val="none" w:sz="0" w:space="0" w:color="auto"/>
            <w:bottom w:val="none" w:sz="0" w:space="0" w:color="auto"/>
            <w:right w:val="none" w:sz="0" w:space="0" w:color="auto"/>
          </w:divBdr>
        </w:div>
      </w:divsChild>
    </w:div>
    <w:div w:id="1829979382">
      <w:marLeft w:val="0"/>
      <w:marRight w:val="0"/>
      <w:marTop w:val="0"/>
      <w:marBottom w:val="0"/>
      <w:divBdr>
        <w:top w:val="none" w:sz="0" w:space="0" w:color="auto"/>
        <w:left w:val="none" w:sz="0" w:space="0" w:color="auto"/>
        <w:bottom w:val="none" w:sz="0" w:space="0" w:color="auto"/>
        <w:right w:val="none" w:sz="0" w:space="0" w:color="auto"/>
      </w:divBdr>
    </w:div>
    <w:div w:id="1834908820">
      <w:marLeft w:val="0"/>
      <w:marRight w:val="0"/>
      <w:marTop w:val="0"/>
      <w:marBottom w:val="0"/>
      <w:divBdr>
        <w:top w:val="none" w:sz="0" w:space="0" w:color="auto"/>
        <w:left w:val="none" w:sz="0" w:space="0" w:color="auto"/>
        <w:bottom w:val="none" w:sz="0" w:space="0" w:color="auto"/>
        <w:right w:val="none" w:sz="0" w:space="0" w:color="auto"/>
      </w:divBdr>
    </w:div>
    <w:div w:id="1841384956">
      <w:marLeft w:val="0"/>
      <w:marRight w:val="0"/>
      <w:marTop w:val="0"/>
      <w:marBottom w:val="0"/>
      <w:divBdr>
        <w:top w:val="none" w:sz="0" w:space="0" w:color="auto"/>
        <w:left w:val="none" w:sz="0" w:space="0" w:color="auto"/>
        <w:bottom w:val="none" w:sz="0" w:space="0" w:color="auto"/>
        <w:right w:val="none" w:sz="0" w:space="0" w:color="auto"/>
      </w:divBdr>
    </w:div>
    <w:div w:id="1841505536">
      <w:marLeft w:val="0"/>
      <w:marRight w:val="0"/>
      <w:marTop w:val="0"/>
      <w:marBottom w:val="0"/>
      <w:divBdr>
        <w:top w:val="none" w:sz="0" w:space="0" w:color="auto"/>
        <w:left w:val="none" w:sz="0" w:space="0" w:color="auto"/>
        <w:bottom w:val="none" w:sz="0" w:space="0" w:color="auto"/>
        <w:right w:val="none" w:sz="0" w:space="0" w:color="auto"/>
      </w:divBdr>
    </w:div>
    <w:div w:id="1842814788">
      <w:marLeft w:val="0"/>
      <w:marRight w:val="0"/>
      <w:marTop w:val="0"/>
      <w:marBottom w:val="0"/>
      <w:divBdr>
        <w:top w:val="none" w:sz="0" w:space="0" w:color="auto"/>
        <w:left w:val="none" w:sz="0" w:space="0" w:color="auto"/>
        <w:bottom w:val="none" w:sz="0" w:space="0" w:color="auto"/>
        <w:right w:val="none" w:sz="0" w:space="0" w:color="auto"/>
      </w:divBdr>
    </w:div>
    <w:div w:id="1843162127">
      <w:marLeft w:val="0"/>
      <w:marRight w:val="0"/>
      <w:marTop w:val="0"/>
      <w:marBottom w:val="0"/>
      <w:divBdr>
        <w:top w:val="none" w:sz="0" w:space="0" w:color="auto"/>
        <w:left w:val="none" w:sz="0" w:space="0" w:color="auto"/>
        <w:bottom w:val="none" w:sz="0" w:space="0" w:color="auto"/>
        <w:right w:val="none" w:sz="0" w:space="0" w:color="auto"/>
      </w:divBdr>
    </w:div>
    <w:div w:id="1844202233">
      <w:marLeft w:val="0"/>
      <w:marRight w:val="0"/>
      <w:marTop w:val="0"/>
      <w:marBottom w:val="0"/>
      <w:divBdr>
        <w:top w:val="none" w:sz="0" w:space="0" w:color="auto"/>
        <w:left w:val="none" w:sz="0" w:space="0" w:color="auto"/>
        <w:bottom w:val="none" w:sz="0" w:space="0" w:color="auto"/>
        <w:right w:val="none" w:sz="0" w:space="0" w:color="auto"/>
      </w:divBdr>
    </w:div>
    <w:div w:id="1847288502">
      <w:marLeft w:val="0"/>
      <w:marRight w:val="0"/>
      <w:marTop w:val="0"/>
      <w:marBottom w:val="0"/>
      <w:divBdr>
        <w:top w:val="none" w:sz="0" w:space="0" w:color="auto"/>
        <w:left w:val="none" w:sz="0" w:space="0" w:color="auto"/>
        <w:bottom w:val="none" w:sz="0" w:space="0" w:color="auto"/>
        <w:right w:val="none" w:sz="0" w:space="0" w:color="auto"/>
      </w:divBdr>
    </w:div>
    <w:div w:id="1858234136">
      <w:marLeft w:val="0"/>
      <w:marRight w:val="0"/>
      <w:marTop w:val="0"/>
      <w:marBottom w:val="0"/>
      <w:divBdr>
        <w:top w:val="none" w:sz="0" w:space="0" w:color="auto"/>
        <w:left w:val="none" w:sz="0" w:space="0" w:color="auto"/>
        <w:bottom w:val="none" w:sz="0" w:space="0" w:color="auto"/>
        <w:right w:val="none" w:sz="0" w:space="0" w:color="auto"/>
      </w:divBdr>
      <w:divsChild>
        <w:div w:id="1330523672">
          <w:marLeft w:val="0"/>
          <w:marRight w:val="0"/>
          <w:marTop w:val="0"/>
          <w:marBottom w:val="0"/>
          <w:divBdr>
            <w:top w:val="none" w:sz="0" w:space="0" w:color="auto"/>
            <w:left w:val="none" w:sz="0" w:space="0" w:color="auto"/>
            <w:bottom w:val="none" w:sz="0" w:space="0" w:color="auto"/>
            <w:right w:val="none" w:sz="0" w:space="0" w:color="auto"/>
          </w:divBdr>
        </w:div>
        <w:div w:id="1495410264">
          <w:marLeft w:val="0"/>
          <w:marRight w:val="0"/>
          <w:marTop w:val="0"/>
          <w:marBottom w:val="0"/>
          <w:divBdr>
            <w:top w:val="none" w:sz="0" w:space="0" w:color="auto"/>
            <w:left w:val="none" w:sz="0" w:space="0" w:color="auto"/>
            <w:bottom w:val="none" w:sz="0" w:space="0" w:color="auto"/>
            <w:right w:val="none" w:sz="0" w:space="0" w:color="auto"/>
          </w:divBdr>
        </w:div>
        <w:div w:id="358510554">
          <w:marLeft w:val="0"/>
          <w:marRight w:val="0"/>
          <w:marTop w:val="0"/>
          <w:marBottom w:val="0"/>
          <w:divBdr>
            <w:top w:val="none" w:sz="0" w:space="0" w:color="auto"/>
            <w:left w:val="none" w:sz="0" w:space="0" w:color="auto"/>
            <w:bottom w:val="none" w:sz="0" w:space="0" w:color="auto"/>
            <w:right w:val="none" w:sz="0" w:space="0" w:color="auto"/>
          </w:divBdr>
        </w:div>
        <w:div w:id="719137999">
          <w:marLeft w:val="0"/>
          <w:marRight w:val="0"/>
          <w:marTop w:val="0"/>
          <w:marBottom w:val="0"/>
          <w:divBdr>
            <w:top w:val="none" w:sz="0" w:space="0" w:color="auto"/>
            <w:left w:val="none" w:sz="0" w:space="0" w:color="auto"/>
            <w:bottom w:val="none" w:sz="0" w:space="0" w:color="auto"/>
            <w:right w:val="none" w:sz="0" w:space="0" w:color="auto"/>
          </w:divBdr>
        </w:div>
        <w:div w:id="650133125">
          <w:marLeft w:val="0"/>
          <w:marRight w:val="0"/>
          <w:marTop w:val="0"/>
          <w:marBottom w:val="0"/>
          <w:divBdr>
            <w:top w:val="none" w:sz="0" w:space="0" w:color="auto"/>
            <w:left w:val="none" w:sz="0" w:space="0" w:color="auto"/>
            <w:bottom w:val="none" w:sz="0" w:space="0" w:color="auto"/>
            <w:right w:val="none" w:sz="0" w:space="0" w:color="auto"/>
          </w:divBdr>
        </w:div>
        <w:div w:id="293371438">
          <w:marLeft w:val="0"/>
          <w:marRight w:val="0"/>
          <w:marTop w:val="0"/>
          <w:marBottom w:val="0"/>
          <w:divBdr>
            <w:top w:val="none" w:sz="0" w:space="0" w:color="auto"/>
            <w:left w:val="none" w:sz="0" w:space="0" w:color="auto"/>
            <w:bottom w:val="none" w:sz="0" w:space="0" w:color="auto"/>
            <w:right w:val="none" w:sz="0" w:space="0" w:color="auto"/>
          </w:divBdr>
        </w:div>
        <w:div w:id="1176841496">
          <w:marLeft w:val="0"/>
          <w:marRight w:val="0"/>
          <w:marTop w:val="0"/>
          <w:marBottom w:val="0"/>
          <w:divBdr>
            <w:top w:val="none" w:sz="0" w:space="0" w:color="auto"/>
            <w:left w:val="none" w:sz="0" w:space="0" w:color="auto"/>
            <w:bottom w:val="none" w:sz="0" w:space="0" w:color="auto"/>
            <w:right w:val="none" w:sz="0" w:space="0" w:color="auto"/>
          </w:divBdr>
        </w:div>
        <w:div w:id="2029672274">
          <w:marLeft w:val="0"/>
          <w:marRight w:val="0"/>
          <w:marTop w:val="0"/>
          <w:marBottom w:val="0"/>
          <w:divBdr>
            <w:top w:val="none" w:sz="0" w:space="0" w:color="auto"/>
            <w:left w:val="none" w:sz="0" w:space="0" w:color="auto"/>
            <w:bottom w:val="none" w:sz="0" w:space="0" w:color="auto"/>
            <w:right w:val="none" w:sz="0" w:space="0" w:color="auto"/>
          </w:divBdr>
        </w:div>
        <w:div w:id="2023318304">
          <w:marLeft w:val="0"/>
          <w:marRight w:val="0"/>
          <w:marTop w:val="0"/>
          <w:marBottom w:val="0"/>
          <w:divBdr>
            <w:top w:val="none" w:sz="0" w:space="0" w:color="auto"/>
            <w:left w:val="none" w:sz="0" w:space="0" w:color="auto"/>
            <w:bottom w:val="none" w:sz="0" w:space="0" w:color="auto"/>
            <w:right w:val="none" w:sz="0" w:space="0" w:color="auto"/>
          </w:divBdr>
        </w:div>
        <w:div w:id="1485775021">
          <w:marLeft w:val="0"/>
          <w:marRight w:val="0"/>
          <w:marTop w:val="0"/>
          <w:marBottom w:val="0"/>
          <w:divBdr>
            <w:top w:val="none" w:sz="0" w:space="0" w:color="auto"/>
            <w:left w:val="none" w:sz="0" w:space="0" w:color="auto"/>
            <w:bottom w:val="none" w:sz="0" w:space="0" w:color="auto"/>
            <w:right w:val="none" w:sz="0" w:space="0" w:color="auto"/>
          </w:divBdr>
        </w:div>
        <w:div w:id="824856350">
          <w:marLeft w:val="0"/>
          <w:marRight w:val="0"/>
          <w:marTop w:val="0"/>
          <w:marBottom w:val="0"/>
          <w:divBdr>
            <w:top w:val="none" w:sz="0" w:space="0" w:color="auto"/>
            <w:left w:val="none" w:sz="0" w:space="0" w:color="auto"/>
            <w:bottom w:val="none" w:sz="0" w:space="0" w:color="auto"/>
            <w:right w:val="none" w:sz="0" w:space="0" w:color="auto"/>
          </w:divBdr>
        </w:div>
        <w:div w:id="1323662668">
          <w:marLeft w:val="0"/>
          <w:marRight w:val="0"/>
          <w:marTop w:val="0"/>
          <w:marBottom w:val="0"/>
          <w:divBdr>
            <w:top w:val="none" w:sz="0" w:space="0" w:color="auto"/>
            <w:left w:val="none" w:sz="0" w:space="0" w:color="auto"/>
            <w:bottom w:val="none" w:sz="0" w:space="0" w:color="auto"/>
            <w:right w:val="none" w:sz="0" w:space="0" w:color="auto"/>
          </w:divBdr>
        </w:div>
        <w:div w:id="177429072">
          <w:marLeft w:val="0"/>
          <w:marRight w:val="0"/>
          <w:marTop w:val="0"/>
          <w:marBottom w:val="0"/>
          <w:divBdr>
            <w:top w:val="none" w:sz="0" w:space="0" w:color="auto"/>
            <w:left w:val="none" w:sz="0" w:space="0" w:color="auto"/>
            <w:bottom w:val="none" w:sz="0" w:space="0" w:color="auto"/>
            <w:right w:val="none" w:sz="0" w:space="0" w:color="auto"/>
          </w:divBdr>
        </w:div>
        <w:div w:id="1200626010">
          <w:marLeft w:val="0"/>
          <w:marRight w:val="0"/>
          <w:marTop w:val="0"/>
          <w:marBottom w:val="0"/>
          <w:divBdr>
            <w:top w:val="none" w:sz="0" w:space="0" w:color="auto"/>
            <w:left w:val="none" w:sz="0" w:space="0" w:color="auto"/>
            <w:bottom w:val="none" w:sz="0" w:space="0" w:color="auto"/>
            <w:right w:val="none" w:sz="0" w:space="0" w:color="auto"/>
          </w:divBdr>
        </w:div>
        <w:div w:id="537469512">
          <w:marLeft w:val="0"/>
          <w:marRight w:val="0"/>
          <w:marTop w:val="0"/>
          <w:marBottom w:val="0"/>
          <w:divBdr>
            <w:top w:val="none" w:sz="0" w:space="0" w:color="auto"/>
            <w:left w:val="none" w:sz="0" w:space="0" w:color="auto"/>
            <w:bottom w:val="none" w:sz="0" w:space="0" w:color="auto"/>
            <w:right w:val="none" w:sz="0" w:space="0" w:color="auto"/>
          </w:divBdr>
        </w:div>
        <w:div w:id="737676113">
          <w:marLeft w:val="0"/>
          <w:marRight w:val="0"/>
          <w:marTop w:val="0"/>
          <w:marBottom w:val="0"/>
          <w:divBdr>
            <w:top w:val="none" w:sz="0" w:space="0" w:color="auto"/>
            <w:left w:val="none" w:sz="0" w:space="0" w:color="auto"/>
            <w:bottom w:val="none" w:sz="0" w:space="0" w:color="auto"/>
            <w:right w:val="none" w:sz="0" w:space="0" w:color="auto"/>
          </w:divBdr>
        </w:div>
        <w:div w:id="550308706">
          <w:marLeft w:val="0"/>
          <w:marRight w:val="0"/>
          <w:marTop w:val="0"/>
          <w:marBottom w:val="0"/>
          <w:divBdr>
            <w:top w:val="none" w:sz="0" w:space="0" w:color="auto"/>
            <w:left w:val="none" w:sz="0" w:space="0" w:color="auto"/>
            <w:bottom w:val="none" w:sz="0" w:space="0" w:color="auto"/>
            <w:right w:val="none" w:sz="0" w:space="0" w:color="auto"/>
          </w:divBdr>
        </w:div>
        <w:div w:id="1040082896">
          <w:marLeft w:val="0"/>
          <w:marRight w:val="0"/>
          <w:marTop w:val="0"/>
          <w:marBottom w:val="0"/>
          <w:divBdr>
            <w:top w:val="none" w:sz="0" w:space="0" w:color="auto"/>
            <w:left w:val="none" w:sz="0" w:space="0" w:color="auto"/>
            <w:bottom w:val="none" w:sz="0" w:space="0" w:color="auto"/>
            <w:right w:val="none" w:sz="0" w:space="0" w:color="auto"/>
          </w:divBdr>
        </w:div>
        <w:div w:id="965620987">
          <w:marLeft w:val="0"/>
          <w:marRight w:val="0"/>
          <w:marTop w:val="0"/>
          <w:marBottom w:val="0"/>
          <w:divBdr>
            <w:top w:val="none" w:sz="0" w:space="0" w:color="auto"/>
            <w:left w:val="none" w:sz="0" w:space="0" w:color="auto"/>
            <w:bottom w:val="none" w:sz="0" w:space="0" w:color="auto"/>
            <w:right w:val="none" w:sz="0" w:space="0" w:color="auto"/>
          </w:divBdr>
        </w:div>
        <w:div w:id="132135767">
          <w:marLeft w:val="0"/>
          <w:marRight w:val="0"/>
          <w:marTop w:val="0"/>
          <w:marBottom w:val="0"/>
          <w:divBdr>
            <w:top w:val="none" w:sz="0" w:space="0" w:color="auto"/>
            <w:left w:val="none" w:sz="0" w:space="0" w:color="auto"/>
            <w:bottom w:val="none" w:sz="0" w:space="0" w:color="auto"/>
            <w:right w:val="none" w:sz="0" w:space="0" w:color="auto"/>
          </w:divBdr>
        </w:div>
        <w:div w:id="458036106">
          <w:marLeft w:val="0"/>
          <w:marRight w:val="0"/>
          <w:marTop w:val="0"/>
          <w:marBottom w:val="0"/>
          <w:divBdr>
            <w:top w:val="none" w:sz="0" w:space="0" w:color="auto"/>
            <w:left w:val="none" w:sz="0" w:space="0" w:color="auto"/>
            <w:bottom w:val="none" w:sz="0" w:space="0" w:color="auto"/>
            <w:right w:val="none" w:sz="0" w:space="0" w:color="auto"/>
          </w:divBdr>
        </w:div>
        <w:div w:id="838694517">
          <w:marLeft w:val="0"/>
          <w:marRight w:val="0"/>
          <w:marTop w:val="0"/>
          <w:marBottom w:val="0"/>
          <w:divBdr>
            <w:top w:val="none" w:sz="0" w:space="0" w:color="auto"/>
            <w:left w:val="none" w:sz="0" w:space="0" w:color="auto"/>
            <w:bottom w:val="none" w:sz="0" w:space="0" w:color="auto"/>
            <w:right w:val="none" w:sz="0" w:space="0" w:color="auto"/>
          </w:divBdr>
        </w:div>
        <w:div w:id="2132356364">
          <w:marLeft w:val="0"/>
          <w:marRight w:val="0"/>
          <w:marTop w:val="0"/>
          <w:marBottom w:val="0"/>
          <w:divBdr>
            <w:top w:val="none" w:sz="0" w:space="0" w:color="auto"/>
            <w:left w:val="none" w:sz="0" w:space="0" w:color="auto"/>
            <w:bottom w:val="none" w:sz="0" w:space="0" w:color="auto"/>
            <w:right w:val="none" w:sz="0" w:space="0" w:color="auto"/>
          </w:divBdr>
        </w:div>
        <w:div w:id="1231040278">
          <w:marLeft w:val="0"/>
          <w:marRight w:val="0"/>
          <w:marTop w:val="0"/>
          <w:marBottom w:val="0"/>
          <w:divBdr>
            <w:top w:val="none" w:sz="0" w:space="0" w:color="auto"/>
            <w:left w:val="none" w:sz="0" w:space="0" w:color="auto"/>
            <w:bottom w:val="none" w:sz="0" w:space="0" w:color="auto"/>
            <w:right w:val="none" w:sz="0" w:space="0" w:color="auto"/>
          </w:divBdr>
        </w:div>
        <w:div w:id="2026129576">
          <w:marLeft w:val="0"/>
          <w:marRight w:val="0"/>
          <w:marTop w:val="0"/>
          <w:marBottom w:val="0"/>
          <w:divBdr>
            <w:top w:val="none" w:sz="0" w:space="0" w:color="auto"/>
            <w:left w:val="none" w:sz="0" w:space="0" w:color="auto"/>
            <w:bottom w:val="none" w:sz="0" w:space="0" w:color="auto"/>
            <w:right w:val="none" w:sz="0" w:space="0" w:color="auto"/>
          </w:divBdr>
        </w:div>
        <w:div w:id="1761825915">
          <w:marLeft w:val="0"/>
          <w:marRight w:val="0"/>
          <w:marTop w:val="0"/>
          <w:marBottom w:val="0"/>
          <w:divBdr>
            <w:top w:val="none" w:sz="0" w:space="0" w:color="auto"/>
            <w:left w:val="none" w:sz="0" w:space="0" w:color="auto"/>
            <w:bottom w:val="none" w:sz="0" w:space="0" w:color="auto"/>
            <w:right w:val="none" w:sz="0" w:space="0" w:color="auto"/>
          </w:divBdr>
        </w:div>
        <w:div w:id="336229655">
          <w:marLeft w:val="0"/>
          <w:marRight w:val="0"/>
          <w:marTop w:val="0"/>
          <w:marBottom w:val="0"/>
          <w:divBdr>
            <w:top w:val="none" w:sz="0" w:space="0" w:color="auto"/>
            <w:left w:val="none" w:sz="0" w:space="0" w:color="auto"/>
            <w:bottom w:val="none" w:sz="0" w:space="0" w:color="auto"/>
            <w:right w:val="none" w:sz="0" w:space="0" w:color="auto"/>
          </w:divBdr>
        </w:div>
        <w:div w:id="626739174">
          <w:marLeft w:val="0"/>
          <w:marRight w:val="0"/>
          <w:marTop w:val="0"/>
          <w:marBottom w:val="0"/>
          <w:divBdr>
            <w:top w:val="none" w:sz="0" w:space="0" w:color="auto"/>
            <w:left w:val="none" w:sz="0" w:space="0" w:color="auto"/>
            <w:bottom w:val="none" w:sz="0" w:space="0" w:color="auto"/>
            <w:right w:val="none" w:sz="0" w:space="0" w:color="auto"/>
          </w:divBdr>
        </w:div>
        <w:div w:id="1425877239">
          <w:marLeft w:val="0"/>
          <w:marRight w:val="0"/>
          <w:marTop w:val="0"/>
          <w:marBottom w:val="0"/>
          <w:divBdr>
            <w:top w:val="none" w:sz="0" w:space="0" w:color="auto"/>
            <w:left w:val="none" w:sz="0" w:space="0" w:color="auto"/>
            <w:bottom w:val="none" w:sz="0" w:space="0" w:color="auto"/>
            <w:right w:val="none" w:sz="0" w:space="0" w:color="auto"/>
          </w:divBdr>
        </w:div>
        <w:div w:id="228269649">
          <w:marLeft w:val="0"/>
          <w:marRight w:val="0"/>
          <w:marTop w:val="0"/>
          <w:marBottom w:val="0"/>
          <w:divBdr>
            <w:top w:val="none" w:sz="0" w:space="0" w:color="auto"/>
            <w:left w:val="none" w:sz="0" w:space="0" w:color="auto"/>
            <w:bottom w:val="none" w:sz="0" w:space="0" w:color="auto"/>
            <w:right w:val="none" w:sz="0" w:space="0" w:color="auto"/>
          </w:divBdr>
        </w:div>
        <w:div w:id="167793810">
          <w:marLeft w:val="0"/>
          <w:marRight w:val="0"/>
          <w:marTop w:val="0"/>
          <w:marBottom w:val="0"/>
          <w:divBdr>
            <w:top w:val="none" w:sz="0" w:space="0" w:color="auto"/>
            <w:left w:val="none" w:sz="0" w:space="0" w:color="auto"/>
            <w:bottom w:val="none" w:sz="0" w:space="0" w:color="auto"/>
            <w:right w:val="none" w:sz="0" w:space="0" w:color="auto"/>
          </w:divBdr>
        </w:div>
        <w:div w:id="307786910">
          <w:marLeft w:val="0"/>
          <w:marRight w:val="0"/>
          <w:marTop w:val="0"/>
          <w:marBottom w:val="0"/>
          <w:divBdr>
            <w:top w:val="none" w:sz="0" w:space="0" w:color="auto"/>
            <w:left w:val="none" w:sz="0" w:space="0" w:color="auto"/>
            <w:bottom w:val="none" w:sz="0" w:space="0" w:color="auto"/>
            <w:right w:val="none" w:sz="0" w:space="0" w:color="auto"/>
          </w:divBdr>
        </w:div>
        <w:div w:id="2134858911">
          <w:marLeft w:val="0"/>
          <w:marRight w:val="0"/>
          <w:marTop w:val="0"/>
          <w:marBottom w:val="0"/>
          <w:divBdr>
            <w:top w:val="none" w:sz="0" w:space="0" w:color="auto"/>
            <w:left w:val="none" w:sz="0" w:space="0" w:color="auto"/>
            <w:bottom w:val="none" w:sz="0" w:space="0" w:color="auto"/>
            <w:right w:val="none" w:sz="0" w:space="0" w:color="auto"/>
          </w:divBdr>
        </w:div>
        <w:div w:id="1969894477">
          <w:marLeft w:val="0"/>
          <w:marRight w:val="0"/>
          <w:marTop w:val="0"/>
          <w:marBottom w:val="0"/>
          <w:divBdr>
            <w:top w:val="none" w:sz="0" w:space="0" w:color="auto"/>
            <w:left w:val="none" w:sz="0" w:space="0" w:color="auto"/>
            <w:bottom w:val="none" w:sz="0" w:space="0" w:color="auto"/>
            <w:right w:val="none" w:sz="0" w:space="0" w:color="auto"/>
          </w:divBdr>
        </w:div>
        <w:div w:id="258758760">
          <w:marLeft w:val="0"/>
          <w:marRight w:val="0"/>
          <w:marTop w:val="0"/>
          <w:marBottom w:val="0"/>
          <w:divBdr>
            <w:top w:val="none" w:sz="0" w:space="0" w:color="auto"/>
            <w:left w:val="none" w:sz="0" w:space="0" w:color="auto"/>
            <w:bottom w:val="none" w:sz="0" w:space="0" w:color="auto"/>
            <w:right w:val="none" w:sz="0" w:space="0" w:color="auto"/>
          </w:divBdr>
        </w:div>
        <w:div w:id="499928845">
          <w:marLeft w:val="0"/>
          <w:marRight w:val="0"/>
          <w:marTop w:val="0"/>
          <w:marBottom w:val="0"/>
          <w:divBdr>
            <w:top w:val="none" w:sz="0" w:space="0" w:color="auto"/>
            <w:left w:val="none" w:sz="0" w:space="0" w:color="auto"/>
            <w:bottom w:val="none" w:sz="0" w:space="0" w:color="auto"/>
            <w:right w:val="none" w:sz="0" w:space="0" w:color="auto"/>
          </w:divBdr>
        </w:div>
        <w:div w:id="880632002">
          <w:marLeft w:val="0"/>
          <w:marRight w:val="0"/>
          <w:marTop w:val="0"/>
          <w:marBottom w:val="0"/>
          <w:divBdr>
            <w:top w:val="none" w:sz="0" w:space="0" w:color="auto"/>
            <w:left w:val="none" w:sz="0" w:space="0" w:color="auto"/>
            <w:bottom w:val="none" w:sz="0" w:space="0" w:color="auto"/>
            <w:right w:val="none" w:sz="0" w:space="0" w:color="auto"/>
          </w:divBdr>
        </w:div>
        <w:div w:id="320350055">
          <w:marLeft w:val="0"/>
          <w:marRight w:val="0"/>
          <w:marTop w:val="0"/>
          <w:marBottom w:val="0"/>
          <w:divBdr>
            <w:top w:val="none" w:sz="0" w:space="0" w:color="auto"/>
            <w:left w:val="none" w:sz="0" w:space="0" w:color="auto"/>
            <w:bottom w:val="none" w:sz="0" w:space="0" w:color="auto"/>
            <w:right w:val="none" w:sz="0" w:space="0" w:color="auto"/>
          </w:divBdr>
        </w:div>
        <w:div w:id="1058700747">
          <w:marLeft w:val="0"/>
          <w:marRight w:val="0"/>
          <w:marTop w:val="0"/>
          <w:marBottom w:val="0"/>
          <w:divBdr>
            <w:top w:val="none" w:sz="0" w:space="0" w:color="auto"/>
            <w:left w:val="none" w:sz="0" w:space="0" w:color="auto"/>
            <w:bottom w:val="none" w:sz="0" w:space="0" w:color="auto"/>
            <w:right w:val="none" w:sz="0" w:space="0" w:color="auto"/>
          </w:divBdr>
        </w:div>
        <w:div w:id="130558110">
          <w:marLeft w:val="0"/>
          <w:marRight w:val="0"/>
          <w:marTop w:val="0"/>
          <w:marBottom w:val="0"/>
          <w:divBdr>
            <w:top w:val="none" w:sz="0" w:space="0" w:color="auto"/>
            <w:left w:val="none" w:sz="0" w:space="0" w:color="auto"/>
            <w:bottom w:val="none" w:sz="0" w:space="0" w:color="auto"/>
            <w:right w:val="none" w:sz="0" w:space="0" w:color="auto"/>
          </w:divBdr>
        </w:div>
        <w:div w:id="1224871242">
          <w:marLeft w:val="0"/>
          <w:marRight w:val="0"/>
          <w:marTop w:val="0"/>
          <w:marBottom w:val="0"/>
          <w:divBdr>
            <w:top w:val="none" w:sz="0" w:space="0" w:color="auto"/>
            <w:left w:val="none" w:sz="0" w:space="0" w:color="auto"/>
            <w:bottom w:val="none" w:sz="0" w:space="0" w:color="auto"/>
            <w:right w:val="none" w:sz="0" w:space="0" w:color="auto"/>
          </w:divBdr>
        </w:div>
        <w:div w:id="1501969371">
          <w:marLeft w:val="0"/>
          <w:marRight w:val="0"/>
          <w:marTop w:val="0"/>
          <w:marBottom w:val="0"/>
          <w:divBdr>
            <w:top w:val="none" w:sz="0" w:space="0" w:color="auto"/>
            <w:left w:val="none" w:sz="0" w:space="0" w:color="auto"/>
            <w:bottom w:val="none" w:sz="0" w:space="0" w:color="auto"/>
            <w:right w:val="none" w:sz="0" w:space="0" w:color="auto"/>
          </w:divBdr>
        </w:div>
        <w:div w:id="1549032025">
          <w:marLeft w:val="0"/>
          <w:marRight w:val="0"/>
          <w:marTop w:val="0"/>
          <w:marBottom w:val="0"/>
          <w:divBdr>
            <w:top w:val="none" w:sz="0" w:space="0" w:color="auto"/>
            <w:left w:val="none" w:sz="0" w:space="0" w:color="auto"/>
            <w:bottom w:val="none" w:sz="0" w:space="0" w:color="auto"/>
            <w:right w:val="none" w:sz="0" w:space="0" w:color="auto"/>
          </w:divBdr>
        </w:div>
        <w:div w:id="703095873">
          <w:marLeft w:val="0"/>
          <w:marRight w:val="0"/>
          <w:marTop w:val="0"/>
          <w:marBottom w:val="0"/>
          <w:divBdr>
            <w:top w:val="none" w:sz="0" w:space="0" w:color="auto"/>
            <w:left w:val="none" w:sz="0" w:space="0" w:color="auto"/>
            <w:bottom w:val="none" w:sz="0" w:space="0" w:color="auto"/>
            <w:right w:val="none" w:sz="0" w:space="0" w:color="auto"/>
          </w:divBdr>
        </w:div>
        <w:div w:id="999964383">
          <w:marLeft w:val="0"/>
          <w:marRight w:val="0"/>
          <w:marTop w:val="0"/>
          <w:marBottom w:val="0"/>
          <w:divBdr>
            <w:top w:val="none" w:sz="0" w:space="0" w:color="auto"/>
            <w:left w:val="none" w:sz="0" w:space="0" w:color="auto"/>
            <w:bottom w:val="none" w:sz="0" w:space="0" w:color="auto"/>
            <w:right w:val="none" w:sz="0" w:space="0" w:color="auto"/>
          </w:divBdr>
        </w:div>
        <w:div w:id="397169686">
          <w:marLeft w:val="0"/>
          <w:marRight w:val="0"/>
          <w:marTop w:val="0"/>
          <w:marBottom w:val="0"/>
          <w:divBdr>
            <w:top w:val="none" w:sz="0" w:space="0" w:color="auto"/>
            <w:left w:val="none" w:sz="0" w:space="0" w:color="auto"/>
            <w:bottom w:val="none" w:sz="0" w:space="0" w:color="auto"/>
            <w:right w:val="none" w:sz="0" w:space="0" w:color="auto"/>
          </w:divBdr>
        </w:div>
        <w:div w:id="1808820928">
          <w:marLeft w:val="0"/>
          <w:marRight w:val="0"/>
          <w:marTop w:val="0"/>
          <w:marBottom w:val="0"/>
          <w:divBdr>
            <w:top w:val="none" w:sz="0" w:space="0" w:color="auto"/>
            <w:left w:val="none" w:sz="0" w:space="0" w:color="auto"/>
            <w:bottom w:val="none" w:sz="0" w:space="0" w:color="auto"/>
            <w:right w:val="none" w:sz="0" w:space="0" w:color="auto"/>
          </w:divBdr>
        </w:div>
        <w:div w:id="1886795668">
          <w:marLeft w:val="0"/>
          <w:marRight w:val="0"/>
          <w:marTop w:val="0"/>
          <w:marBottom w:val="0"/>
          <w:divBdr>
            <w:top w:val="none" w:sz="0" w:space="0" w:color="auto"/>
            <w:left w:val="none" w:sz="0" w:space="0" w:color="auto"/>
            <w:bottom w:val="none" w:sz="0" w:space="0" w:color="auto"/>
            <w:right w:val="none" w:sz="0" w:space="0" w:color="auto"/>
          </w:divBdr>
        </w:div>
        <w:div w:id="837306239">
          <w:marLeft w:val="0"/>
          <w:marRight w:val="0"/>
          <w:marTop w:val="0"/>
          <w:marBottom w:val="0"/>
          <w:divBdr>
            <w:top w:val="none" w:sz="0" w:space="0" w:color="auto"/>
            <w:left w:val="none" w:sz="0" w:space="0" w:color="auto"/>
            <w:bottom w:val="none" w:sz="0" w:space="0" w:color="auto"/>
            <w:right w:val="none" w:sz="0" w:space="0" w:color="auto"/>
          </w:divBdr>
        </w:div>
        <w:div w:id="1899588976">
          <w:marLeft w:val="0"/>
          <w:marRight w:val="0"/>
          <w:marTop w:val="0"/>
          <w:marBottom w:val="0"/>
          <w:divBdr>
            <w:top w:val="none" w:sz="0" w:space="0" w:color="auto"/>
            <w:left w:val="none" w:sz="0" w:space="0" w:color="auto"/>
            <w:bottom w:val="none" w:sz="0" w:space="0" w:color="auto"/>
            <w:right w:val="none" w:sz="0" w:space="0" w:color="auto"/>
          </w:divBdr>
        </w:div>
        <w:div w:id="347104686">
          <w:marLeft w:val="0"/>
          <w:marRight w:val="0"/>
          <w:marTop w:val="0"/>
          <w:marBottom w:val="0"/>
          <w:divBdr>
            <w:top w:val="none" w:sz="0" w:space="0" w:color="auto"/>
            <w:left w:val="none" w:sz="0" w:space="0" w:color="auto"/>
            <w:bottom w:val="none" w:sz="0" w:space="0" w:color="auto"/>
            <w:right w:val="none" w:sz="0" w:space="0" w:color="auto"/>
          </w:divBdr>
        </w:div>
        <w:div w:id="1788114376">
          <w:marLeft w:val="0"/>
          <w:marRight w:val="0"/>
          <w:marTop w:val="0"/>
          <w:marBottom w:val="0"/>
          <w:divBdr>
            <w:top w:val="none" w:sz="0" w:space="0" w:color="auto"/>
            <w:left w:val="none" w:sz="0" w:space="0" w:color="auto"/>
            <w:bottom w:val="none" w:sz="0" w:space="0" w:color="auto"/>
            <w:right w:val="none" w:sz="0" w:space="0" w:color="auto"/>
          </w:divBdr>
        </w:div>
        <w:div w:id="409429973">
          <w:marLeft w:val="0"/>
          <w:marRight w:val="0"/>
          <w:marTop w:val="0"/>
          <w:marBottom w:val="0"/>
          <w:divBdr>
            <w:top w:val="none" w:sz="0" w:space="0" w:color="auto"/>
            <w:left w:val="none" w:sz="0" w:space="0" w:color="auto"/>
            <w:bottom w:val="none" w:sz="0" w:space="0" w:color="auto"/>
            <w:right w:val="none" w:sz="0" w:space="0" w:color="auto"/>
          </w:divBdr>
        </w:div>
        <w:div w:id="87190841">
          <w:marLeft w:val="0"/>
          <w:marRight w:val="0"/>
          <w:marTop w:val="0"/>
          <w:marBottom w:val="0"/>
          <w:divBdr>
            <w:top w:val="none" w:sz="0" w:space="0" w:color="auto"/>
            <w:left w:val="none" w:sz="0" w:space="0" w:color="auto"/>
            <w:bottom w:val="none" w:sz="0" w:space="0" w:color="auto"/>
            <w:right w:val="none" w:sz="0" w:space="0" w:color="auto"/>
          </w:divBdr>
        </w:div>
        <w:div w:id="1095514047">
          <w:marLeft w:val="0"/>
          <w:marRight w:val="0"/>
          <w:marTop w:val="0"/>
          <w:marBottom w:val="0"/>
          <w:divBdr>
            <w:top w:val="none" w:sz="0" w:space="0" w:color="auto"/>
            <w:left w:val="none" w:sz="0" w:space="0" w:color="auto"/>
            <w:bottom w:val="none" w:sz="0" w:space="0" w:color="auto"/>
            <w:right w:val="none" w:sz="0" w:space="0" w:color="auto"/>
          </w:divBdr>
        </w:div>
        <w:div w:id="1107119555">
          <w:marLeft w:val="0"/>
          <w:marRight w:val="0"/>
          <w:marTop w:val="0"/>
          <w:marBottom w:val="0"/>
          <w:divBdr>
            <w:top w:val="none" w:sz="0" w:space="0" w:color="auto"/>
            <w:left w:val="none" w:sz="0" w:space="0" w:color="auto"/>
            <w:bottom w:val="none" w:sz="0" w:space="0" w:color="auto"/>
            <w:right w:val="none" w:sz="0" w:space="0" w:color="auto"/>
          </w:divBdr>
        </w:div>
        <w:div w:id="1061060082">
          <w:marLeft w:val="0"/>
          <w:marRight w:val="0"/>
          <w:marTop w:val="0"/>
          <w:marBottom w:val="0"/>
          <w:divBdr>
            <w:top w:val="none" w:sz="0" w:space="0" w:color="auto"/>
            <w:left w:val="none" w:sz="0" w:space="0" w:color="auto"/>
            <w:bottom w:val="none" w:sz="0" w:space="0" w:color="auto"/>
            <w:right w:val="none" w:sz="0" w:space="0" w:color="auto"/>
          </w:divBdr>
        </w:div>
        <w:div w:id="1345210398">
          <w:marLeft w:val="0"/>
          <w:marRight w:val="0"/>
          <w:marTop w:val="0"/>
          <w:marBottom w:val="0"/>
          <w:divBdr>
            <w:top w:val="none" w:sz="0" w:space="0" w:color="auto"/>
            <w:left w:val="none" w:sz="0" w:space="0" w:color="auto"/>
            <w:bottom w:val="none" w:sz="0" w:space="0" w:color="auto"/>
            <w:right w:val="none" w:sz="0" w:space="0" w:color="auto"/>
          </w:divBdr>
        </w:div>
        <w:div w:id="1386218184">
          <w:marLeft w:val="0"/>
          <w:marRight w:val="0"/>
          <w:marTop w:val="0"/>
          <w:marBottom w:val="0"/>
          <w:divBdr>
            <w:top w:val="none" w:sz="0" w:space="0" w:color="auto"/>
            <w:left w:val="none" w:sz="0" w:space="0" w:color="auto"/>
            <w:bottom w:val="none" w:sz="0" w:space="0" w:color="auto"/>
            <w:right w:val="none" w:sz="0" w:space="0" w:color="auto"/>
          </w:divBdr>
        </w:div>
        <w:div w:id="893082236">
          <w:marLeft w:val="0"/>
          <w:marRight w:val="0"/>
          <w:marTop w:val="0"/>
          <w:marBottom w:val="0"/>
          <w:divBdr>
            <w:top w:val="none" w:sz="0" w:space="0" w:color="auto"/>
            <w:left w:val="none" w:sz="0" w:space="0" w:color="auto"/>
            <w:bottom w:val="none" w:sz="0" w:space="0" w:color="auto"/>
            <w:right w:val="none" w:sz="0" w:space="0" w:color="auto"/>
          </w:divBdr>
        </w:div>
        <w:div w:id="1851601722">
          <w:marLeft w:val="0"/>
          <w:marRight w:val="0"/>
          <w:marTop w:val="0"/>
          <w:marBottom w:val="0"/>
          <w:divBdr>
            <w:top w:val="none" w:sz="0" w:space="0" w:color="auto"/>
            <w:left w:val="none" w:sz="0" w:space="0" w:color="auto"/>
            <w:bottom w:val="none" w:sz="0" w:space="0" w:color="auto"/>
            <w:right w:val="none" w:sz="0" w:space="0" w:color="auto"/>
          </w:divBdr>
        </w:div>
        <w:div w:id="1053768656">
          <w:marLeft w:val="0"/>
          <w:marRight w:val="0"/>
          <w:marTop w:val="0"/>
          <w:marBottom w:val="0"/>
          <w:divBdr>
            <w:top w:val="none" w:sz="0" w:space="0" w:color="auto"/>
            <w:left w:val="none" w:sz="0" w:space="0" w:color="auto"/>
            <w:bottom w:val="none" w:sz="0" w:space="0" w:color="auto"/>
            <w:right w:val="none" w:sz="0" w:space="0" w:color="auto"/>
          </w:divBdr>
        </w:div>
        <w:div w:id="1104376150">
          <w:marLeft w:val="0"/>
          <w:marRight w:val="0"/>
          <w:marTop w:val="0"/>
          <w:marBottom w:val="0"/>
          <w:divBdr>
            <w:top w:val="none" w:sz="0" w:space="0" w:color="auto"/>
            <w:left w:val="none" w:sz="0" w:space="0" w:color="auto"/>
            <w:bottom w:val="none" w:sz="0" w:space="0" w:color="auto"/>
            <w:right w:val="none" w:sz="0" w:space="0" w:color="auto"/>
          </w:divBdr>
        </w:div>
        <w:div w:id="320307188">
          <w:marLeft w:val="0"/>
          <w:marRight w:val="0"/>
          <w:marTop w:val="0"/>
          <w:marBottom w:val="0"/>
          <w:divBdr>
            <w:top w:val="none" w:sz="0" w:space="0" w:color="auto"/>
            <w:left w:val="none" w:sz="0" w:space="0" w:color="auto"/>
            <w:bottom w:val="none" w:sz="0" w:space="0" w:color="auto"/>
            <w:right w:val="none" w:sz="0" w:space="0" w:color="auto"/>
          </w:divBdr>
        </w:div>
        <w:div w:id="1324699818">
          <w:marLeft w:val="0"/>
          <w:marRight w:val="0"/>
          <w:marTop w:val="0"/>
          <w:marBottom w:val="0"/>
          <w:divBdr>
            <w:top w:val="none" w:sz="0" w:space="0" w:color="auto"/>
            <w:left w:val="none" w:sz="0" w:space="0" w:color="auto"/>
            <w:bottom w:val="none" w:sz="0" w:space="0" w:color="auto"/>
            <w:right w:val="none" w:sz="0" w:space="0" w:color="auto"/>
          </w:divBdr>
        </w:div>
        <w:div w:id="967398023">
          <w:marLeft w:val="0"/>
          <w:marRight w:val="0"/>
          <w:marTop w:val="0"/>
          <w:marBottom w:val="0"/>
          <w:divBdr>
            <w:top w:val="none" w:sz="0" w:space="0" w:color="auto"/>
            <w:left w:val="none" w:sz="0" w:space="0" w:color="auto"/>
            <w:bottom w:val="none" w:sz="0" w:space="0" w:color="auto"/>
            <w:right w:val="none" w:sz="0" w:space="0" w:color="auto"/>
          </w:divBdr>
        </w:div>
        <w:div w:id="381827428">
          <w:marLeft w:val="0"/>
          <w:marRight w:val="0"/>
          <w:marTop w:val="0"/>
          <w:marBottom w:val="0"/>
          <w:divBdr>
            <w:top w:val="none" w:sz="0" w:space="0" w:color="auto"/>
            <w:left w:val="none" w:sz="0" w:space="0" w:color="auto"/>
            <w:bottom w:val="none" w:sz="0" w:space="0" w:color="auto"/>
            <w:right w:val="none" w:sz="0" w:space="0" w:color="auto"/>
          </w:divBdr>
        </w:div>
        <w:div w:id="955067911">
          <w:marLeft w:val="0"/>
          <w:marRight w:val="0"/>
          <w:marTop w:val="0"/>
          <w:marBottom w:val="0"/>
          <w:divBdr>
            <w:top w:val="none" w:sz="0" w:space="0" w:color="auto"/>
            <w:left w:val="none" w:sz="0" w:space="0" w:color="auto"/>
            <w:bottom w:val="none" w:sz="0" w:space="0" w:color="auto"/>
            <w:right w:val="none" w:sz="0" w:space="0" w:color="auto"/>
          </w:divBdr>
        </w:div>
        <w:div w:id="1393575844">
          <w:marLeft w:val="0"/>
          <w:marRight w:val="0"/>
          <w:marTop w:val="0"/>
          <w:marBottom w:val="0"/>
          <w:divBdr>
            <w:top w:val="none" w:sz="0" w:space="0" w:color="auto"/>
            <w:left w:val="none" w:sz="0" w:space="0" w:color="auto"/>
            <w:bottom w:val="none" w:sz="0" w:space="0" w:color="auto"/>
            <w:right w:val="none" w:sz="0" w:space="0" w:color="auto"/>
          </w:divBdr>
        </w:div>
        <w:div w:id="112873718">
          <w:marLeft w:val="0"/>
          <w:marRight w:val="0"/>
          <w:marTop w:val="0"/>
          <w:marBottom w:val="0"/>
          <w:divBdr>
            <w:top w:val="none" w:sz="0" w:space="0" w:color="auto"/>
            <w:left w:val="none" w:sz="0" w:space="0" w:color="auto"/>
            <w:bottom w:val="none" w:sz="0" w:space="0" w:color="auto"/>
            <w:right w:val="none" w:sz="0" w:space="0" w:color="auto"/>
          </w:divBdr>
        </w:div>
        <w:div w:id="244611813">
          <w:marLeft w:val="0"/>
          <w:marRight w:val="0"/>
          <w:marTop w:val="0"/>
          <w:marBottom w:val="0"/>
          <w:divBdr>
            <w:top w:val="none" w:sz="0" w:space="0" w:color="auto"/>
            <w:left w:val="none" w:sz="0" w:space="0" w:color="auto"/>
            <w:bottom w:val="none" w:sz="0" w:space="0" w:color="auto"/>
            <w:right w:val="none" w:sz="0" w:space="0" w:color="auto"/>
          </w:divBdr>
        </w:div>
        <w:div w:id="1578322174">
          <w:marLeft w:val="0"/>
          <w:marRight w:val="0"/>
          <w:marTop w:val="0"/>
          <w:marBottom w:val="0"/>
          <w:divBdr>
            <w:top w:val="none" w:sz="0" w:space="0" w:color="auto"/>
            <w:left w:val="none" w:sz="0" w:space="0" w:color="auto"/>
            <w:bottom w:val="none" w:sz="0" w:space="0" w:color="auto"/>
            <w:right w:val="none" w:sz="0" w:space="0" w:color="auto"/>
          </w:divBdr>
        </w:div>
        <w:div w:id="1710837719">
          <w:marLeft w:val="0"/>
          <w:marRight w:val="0"/>
          <w:marTop w:val="0"/>
          <w:marBottom w:val="0"/>
          <w:divBdr>
            <w:top w:val="none" w:sz="0" w:space="0" w:color="auto"/>
            <w:left w:val="none" w:sz="0" w:space="0" w:color="auto"/>
            <w:bottom w:val="none" w:sz="0" w:space="0" w:color="auto"/>
            <w:right w:val="none" w:sz="0" w:space="0" w:color="auto"/>
          </w:divBdr>
        </w:div>
        <w:div w:id="120467864">
          <w:marLeft w:val="0"/>
          <w:marRight w:val="0"/>
          <w:marTop w:val="0"/>
          <w:marBottom w:val="0"/>
          <w:divBdr>
            <w:top w:val="none" w:sz="0" w:space="0" w:color="auto"/>
            <w:left w:val="none" w:sz="0" w:space="0" w:color="auto"/>
            <w:bottom w:val="none" w:sz="0" w:space="0" w:color="auto"/>
            <w:right w:val="none" w:sz="0" w:space="0" w:color="auto"/>
          </w:divBdr>
        </w:div>
        <w:div w:id="812333068">
          <w:marLeft w:val="0"/>
          <w:marRight w:val="0"/>
          <w:marTop w:val="0"/>
          <w:marBottom w:val="0"/>
          <w:divBdr>
            <w:top w:val="none" w:sz="0" w:space="0" w:color="auto"/>
            <w:left w:val="none" w:sz="0" w:space="0" w:color="auto"/>
            <w:bottom w:val="none" w:sz="0" w:space="0" w:color="auto"/>
            <w:right w:val="none" w:sz="0" w:space="0" w:color="auto"/>
          </w:divBdr>
        </w:div>
        <w:div w:id="851450678">
          <w:marLeft w:val="0"/>
          <w:marRight w:val="0"/>
          <w:marTop w:val="0"/>
          <w:marBottom w:val="0"/>
          <w:divBdr>
            <w:top w:val="none" w:sz="0" w:space="0" w:color="auto"/>
            <w:left w:val="none" w:sz="0" w:space="0" w:color="auto"/>
            <w:bottom w:val="none" w:sz="0" w:space="0" w:color="auto"/>
            <w:right w:val="none" w:sz="0" w:space="0" w:color="auto"/>
          </w:divBdr>
        </w:div>
        <w:div w:id="1982611450">
          <w:marLeft w:val="0"/>
          <w:marRight w:val="0"/>
          <w:marTop w:val="0"/>
          <w:marBottom w:val="0"/>
          <w:divBdr>
            <w:top w:val="none" w:sz="0" w:space="0" w:color="auto"/>
            <w:left w:val="none" w:sz="0" w:space="0" w:color="auto"/>
            <w:bottom w:val="none" w:sz="0" w:space="0" w:color="auto"/>
            <w:right w:val="none" w:sz="0" w:space="0" w:color="auto"/>
          </w:divBdr>
        </w:div>
        <w:div w:id="1787043892">
          <w:marLeft w:val="0"/>
          <w:marRight w:val="0"/>
          <w:marTop w:val="0"/>
          <w:marBottom w:val="0"/>
          <w:divBdr>
            <w:top w:val="none" w:sz="0" w:space="0" w:color="auto"/>
            <w:left w:val="none" w:sz="0" w:space="0" w:color="auto"/>
            <w:bottom w:val="none" w:sz="0" w:space="0" w:color="auto"/>
            <w:right w:val="none" w:sz="0" w:space="0" w:color="auto"/>
          </w:divBdr>
        </w:div>
        <w:div w:id="2126803994">
          <w:marLeft w:val="0"/>
          <w:marRight w:val="0"/>
          <w:marTop w:val="0"/>
          <w:marBottom w:val="0"/>
          <w:divBdr>
            <w:top w:val="none" w:sz="0" w:space="0" w:color="auto"/>
            <w:left w:val="none" w:sz="0" w:space="0" w:color="auto"/>
            <w:bottom w:val="none" w:sz="0" w:space="0" w:color="auto"/>
            <w:right w:val="none" w:sz="0" w:space="0" w:color="auto"/>
          </w:divBdr>
        </w:div>
        <w:div w:id="569510570">
          <w:marLeft w:val="0"/>
          <w:marRight w:val="0"/>
          <w:marTop w:val="0"/>
          <w:marBottom w:val="0"/>
          <w:divBdr>
            <w:top w:val="none" w:sz="0" w:space="0" w:color="auto"/>
            <w:left w:val="none" w:sz="0" w:space="0" w:color="auto"/>
            <w:bottom w:val="none" w:sz="0" w:space="0" w:color="auto"/>
            <w:right w:val="none" w:sz="0" w:space="0" w:color="auto"/>
          </w:divBdr>
        </w:div>
        <w:div w:id="332032642">
          <w:marLeft w:val="0"/>
          <w:marRight w:val="0"/>
          <w:marTop w:val="0"/>
          <w:marBottom w:val="0"/>
          <w:divBdr>
            <w:top w:val="none" w:sz="0" w:space="0" w:color="auto"/>
            <w:left w:val="none" w:sz="0" w:space="0" w:color="auto"/>
            <w:bottom w:val="none" w:sz="0" w:space="0" w:color="auto"/>
            <w:right w:val="none" w:sz="0" w:space="0" w:color="auto"/>
          </w:divBdr>
        </w:div>
        <w:div w:id="541089154">
          <w:marLeft w:val="0"/>
          <w:marRight w:val="0"/>
          <w:marTop w:val="0"/>
          <w:marBottom w:val="0"/>
          <w:divBdr>
            <w:top w:val="none" w:sz="0" w:space="0" w:color="auto"/>
            <w:left w:val="none" w:sz="0" w:space="0" w:color="auto"/>
            <w:bottom w:val="none" w:sz="0" w:space="0" w:color="auto"/>
            <w:right w:val="none" w:sz="0" w:space="0" w:color="auto"/>
          </w:divBdr>
        </w:div>
        <w:div w:id="2066440490">
          <w:marLeft w:val="0"/>
          <w:marRight w:val="0"/>
          <w:marTop w:val="0"/>
          <w:marBottom w:val="0"/>
          <w:divBdr>
            <w:top w:val="none" w:sz="0" w:space="0" w:color="auto"/>
            <w:left w:val="none" w:sz="0" w:space="0" w:color="auto"/>
            <w:bottom w:val="none" w:sz="0" w:space="0" w:color="auto"/>
            <w:right w:val="none" w:sz="0" w:space="0" w:color="auto"/>
          </w:divBdr>
        </w:div>
        <w:div w:id="878397492">
          <w:marLeft w:val="0"/>
          <w:marRight w:val="0"/>
          <w:marTop w:val="0"/>
          <w:marBottom w:val="0"/>
          <w:divBdr>
            <w:top w:val="none" w:sz="0" w:space="0" w:color="auto"/>
            <w:left w:val="none" w:sz="0" w:space="0" w:color="auto"/>
            <w:bottom w:val="none" w:sz="0" w:space="0" w:color="auto"/>
            <w:right w:val="none" w:sz="0" w:space="0" w:color="auto"/>
          </w:divBdr>
        </w:div>
        <w:div w:id="494802042">
          <w:marLeft w:val="0"/>
          <w:marRight w:val="0"/>
          <w:marTop w:val="0"/>
          <w:marBottom w:val="0"/>
          <w:divBdr>
            <w:top w:val="none" w:sz="0" w:space="0" w:color="auto"/>
            <w:left w:val="none" w:sz="0" w:space="0" w:color="auto"/>
            <w:bottom w:val="none" w:sz="0" w:space="0" w:color="auto"/>
            <w:right w:val="none" w:sz="0" w:space="0" w:color="auto"/>
          </w:divBdr>
        </w:div>
        <w:div w:id="188377508">
          <w:marLeft w:val="0"/>
          <w:marRight w:val="0"/>
          <w:marTop w:val="0"/>
          <w:marBottom w:val="0"/>
          <w:divBdr>
            <w:top w:val="none" w:sz="0" w:space="0" w:color="auto"/>
            <w:left w:val="none" w:sz="0" w:space="0" w:color="auto"/>
            <w:bottom w:val="none" w:sz="0" w:space="0" w:color="auto"/>
            <w:right w:val="none" w:sz="0" w:space="0" w:color="auto"/>
          </w:divBdr>
        </w:div>
        <w:div w:id="1587105037">
          <w:marLeft w:val="0"/>
          <w:marRight w:val="0"/>
          <w:marTop w:val="0"/>
          <w:marBottom w:val="0"/>
          <w:divBdr>
            <w:top w:val="none" w:sz="0" w:space="0" w:color="auto"/>
            <w:left w:val="none" w:sz="0" w:space="0" w:color="auto"/>
            <w:bottom w:val="none" w:sz="0" w:space="0" w:color="auto"/>
            <w:right w:val="none" w:sz="0" w:space="0" w:color="auto"/>
          </w:divBdr>
        </w:div>
        <w:div w:id="2035497576">
          <w:marLeft w:val="0"/>
          <w:marRight w:val="0"/>
          <w:marTop w:val="0"/>
          <w:marBottom w:val="0"/>
          <w:divBdr>
            <w:top w:val="none" w:sz="0" w:space="0" w:color="auto"/>
            <w:left w:val="none" w:sz="0" w:space="0" w:color="auto"/>
            <w:bottom w:val="none" w:sz="0" w:space="0" w:color="auto"/>
            <w:right w:val="none" w:sz="0" w:space="0" w:color="auto"/>
          </w:divBdr>
        </w:div>
        <w:div w:id="1343971209">
          <w:marLeft w:val="0"/>
          <w:marRight w:val="0"/>
          <w:marTop w:val="0"/>
          <w:marBottom w:val="0"/>
          <w:divBdr>
            <w:top w:val="none" w:sz="0" w:space="0" w:color="auto"/>
            <w:left w:val="none" w:sz="0" w:space="0" w:color="auto"/>
            <w:bottom w:val="none" w:sz="0" w:space="0" w:color="auto"/>
            <w:right w:val="none" w:sz="0" w:space="0" w:color="auto"/>
          </w:divBdr>
        </w:div>
        <w:div w:id="860171431">
          <w:marLeft w:val="0"/>
          <w:marRight w:val="0"/>
          <w:marTop w:val="0"/>
          <w:marBottom w:val="0"/>
          <w:divBdr>
            <w:top w:val="none" w:sz="0" w:space="0" w:color="auto"/>
            <w:left w:val="none" w:sz="0" w:space="0" w:color="auto"/>
            <w:bottom w:val="none" w:sz="0" w:space="0" w:color="auto"/>
            <w:right w:val="none" w:sz="0" w:space="0" w:color="auto"/>
          </w:divBdr>
        </w:div>
        <w:div w:id="461535654">
          <w:marLeft w:val="0"/>
          <w:marRight w:val="0"/>
          <w:marTop w:val="0"/>
          <w:marBottom w:val="0"/>
          <w:divBdr>
            <w:top w:val="none" w:sz="0" w:space="0" w:color="auto"/>
            <w:left w:val="none" w:sz="0" w:space="0" w:color="auto"/>
            <w:bottom w:val="none" w:sz="0" w:space="0" w:color="auto"/>
            <w:right w:val="none" w:sz="0" w:space="0" w:color="auto"/>
          </w:divBdr>
        </w:div>
        <w:div w:id="129901487">
          <w:marLeft w:val="0"/>
          <w:marRight w:val="0"/>
          <w:marTop w:val="0"/>
          <w:marBottom w:val="0"/>
          <w:divBdr>
            <w:top w:val="none" w:sz="0" w:space="0" w:color="auto"/>
            <w:left w:val="none" w:sz="0" w:space="0" w:color="auto"/>
            <w:bottom w:val="none" w:sz="0" w:space="0" w:color="auto"/>
            <w:right w:val="none" w:sz="0" w:space="0" w:color="auto"/>
          </w:divBdr>
        </w:div>
        <w:div w:id="2099061559">
          <w:marLeft w:val="0"/>
          <w:marRight w:val="0"/>
          <w:marTop w:val="0"/>
          <w:marBottom w:val="0"/>
          <w:divBdr>
            <w:top w:val="none" w:sz="0" w:space="0" w:color="auto"/>
            <w:left w:val="none" w:sz="0" w:space="0" w:color="auto"/>
            <w:bottom w:val="none" w:sz="0" w:space="0" w:color="auto"/>
            <w:right w:val="none" w:sz="0" w:space="0" w:color="auto"/>
          </w:divBdr>
        </w:div>
        <w:div w:id="2019261137">
          <w:marLeft w:val="0"/>
          <w:marRight w:val="0"/>
          <w:marTop w:val="0"/>
          <w:marBottom w:val="0"/>
          <w:divBdr>
            <w:top w:val="none" w:sz="0" w:space="0" w:color="auto"/>
            <w:left w:val="none" w:sz="0" w:space="0" w:color="auto"/>
            <w:bottom w:val="none" w:sz="0" w:space="0" w:color="auto"/>
            <w:right w:val="none" w:sz="0" w:space="0" w:color="auto"/>
          </w:divBdr>
        </w:div>
        <w:div w:id="1519198439">
          <w:marLeft w:val="0"/>
          <w:marRight w:val="0"/>
          <w:marTop w:val="0"/>
          <w:marBottom w:val="0"/>
          <w:divBdr>
            <w:top w:val="none" w:sz="0" w:space="0" w:color="auto"/>
            <w:left w:val="none" w:sz="0" w:space="0" w:color="auto"/>
            <w:bottom w:val="none" w:sz="0" w:space="0" w:color="auto"/>
            <w:right w:val="none" w:sz="0" w:space="0" w:color="auto"/>
          </w:divBdr>
        </w:div>
      </w:divsChild>
    </w:div>
    <w:div w:id="1859157264">
      <w:marLeft w:val="0"/>
      <w:marRight w:val="0"/>
      <w:marTop w:val="0"/>
      <w:marBottom w:val="0"/>
      <w:divBdr>
        <w:top w:val="none" w:sz="0" w:space="0" w:color="auto"/>
        <w:left w:val="none" w:sz="0" w:space="0" w:color="auto"/>
        <w:bottom w:val="none" w:sz="0" w:space="0" w:color="auto"/>
        <w:right w:val="none" w:sz="0" w:space="0" w:color="auto"/>
      </w:divBdr>
    </w:div>
    <w:div w:id="1862427050">
      <w:marLeft w:val="0"/>
      <w:marRight w:val="0"/>
      <w:marTop w:val="0"/>
      <w:marBottom w:val="0"/>
      <w:divBdr>
        <w:top w:val="none" w:sz="0" w:space="0" w:color="auto"/>
        <w:left w:val="none" w:sz="0" w:space="0" w:color="auto"/>
        <w:bottom w:val="none" w:sz="0" w:space="0" w:color="auto"/>
        <w:right w:val="none" w:sz="0" w:space="0" w:color="auto"/>
      </w:divBdr>
    </w:div>
    <w:div w:id="1872759804">
      <w:marLeft w:val="0"/>
      <w:marRight w:val="0"/>
      <w:marTop w:val="0"/>
      <w:marBottom w:val="0"/>
      <w:divBdr>
        <w:top w:val="none" w:sz="0" w:space="0" w:color="auto"/>
        <w:left w:val="none" w:sz="0" w:space="0" w:color="auto"/>
        <w:bottom w:val="none" w:sz="0" w:space="0" w:color="auto"/>
        <w:right w:val="none" w:sz="0" w:space="0" w:color="auto"/>
      </w:divBdr>
      <w:divsChild>
        <w:div w:id="1316639110">
          <w:marLeft w:val="0"/>
          <w:marRight w:val="0"/>
          <w:marTop w:val="0"/>
          <w:marBottom w:val="0"/>
          <w:divBdr>
            <w:top w:val="none" w:sz="0" w:space="0" w:color="auto"/>
            <w:left w:val="none" w:sz="0" w:space="0" w:color="auto"/>
            <w:bottom w:val="none" w:sz="0" w:space="0" w:color="auto"/>
            <w:right w:val="none" w:sz="0" w:space="0" w:color="auto"/>
          </w:divBdr>
        </w:div>
        <w:div w:id="500584947">
          <w:marLeft w:val="0"/>
          <w:marRight w:val="0"/>
          <w:marTop w:val="0"/>
          <w:marBottom w:val="0"/>
          <w:divBdr>
            <w:top w:val="none" w:sz="0" w:space="0" w:color="auto"/>
            <w:left w:val="none" w:sz="0" w:space="0" w:color="auto"/>
            <w:bottom w:val="none" w:sz="0" w:space="0" w:color="auto"/>
            <w:right w:val="none" w:sz="0" w:space="0" w:color="auto"/>
          </w:divBdr>
        </w:div>
        <w:div w:id="101653431">
          <w:marLeft w:val="0"/>
          <w:marRight w:val="0"/>
          <w:marTop w:val="0"/>
          <w:marBottom w:val="0"/>
          <w:divBdr>
            <w:top w:val="none" w:sz="0" w:space="0" w:color="auto"/>
            <w:left w:val="none" w:sz="0" w:space="0" w:color="auto"/>
            <w:bottom w:val="none" w:sz="0" w:space="0" w:color="auto"/>
            <w:right w:val="none" w:sz="0" w:space="0" w:color="auto"/>
          </w:divBdr>
        </w:div>
        <w:div w:id="1529634344">
          <w:marLeft w:val="0"/>
          <w:marRight w:val="0"/>
          <w:marTop w:val="0"/>
          <w:marBottom w:val="0"/>
          <w:divBdr>
            <w:top w:val="none" w:sz="0" w:space="0" w:color="auto"/>
            <w:left w:val="none" w:sz="0" w:space="0" w:color="auto"/>
            <w:bottom w:val="none" w:sz="0" w:space="0" w:color="auto"/>
            <w:right w:val="none" w:sz="0" w:space="0" w:color="auto"/>
          </w:divBdr>
        </w:div>
        <w:div w:id="1060372522">
          <w:marLeft w:val="0"/>
          <w:marRight w:val="0"/>
          <w:marTop w:val="0"/>
          <w:marBottom w:val="0"/>
          <w:divBdr>
            <w:top w:val="none" w:sz="0" w:space="0" w:color="auto"/>
            <w:left w:val="none" w:sz="0" w:space="0" w:color="auto"/>
            <w:bottom w:val="none" w:sz="0" w:space="0" w:color="auto"/>
            <w:right w:val="none" w:sz="0" w:space="0" w:color="auto"/>
          </w:divBdr>
        </w:div>
        <w:div w:id="1346325078">
          <w:marLeft w:val="0"/>
          <w:marRight w:val="0"/>
          <w:marTop w:val="0"/>
          <w:marBottom w:val="0"/>
          <w:divBdr>
            <w:top w:val="none" w:sz="0" w:space="0" w:color="auto"/>
            <w:left w:val="none" w:sz="0" w:space="0" w:color="auto"/>
            <w:bottom w:val="none" w:sz="0" w:space="0" w:color="auto"/>
            <w:right w:val="none" w:sz="0" w:space="0" w:color="auto"/>
          </w:divBdr>
        </w:div>
        <w:div w:id="1983533767">
          <w:marLeft w:val="0"/>
          <w:marRight w:val="0"/>
          <w:marTop w:val="0"/>
          <w:marBottom w:val="0"/>
          <w:divBdr>
            <w:top w:val="none" w:sz="0" w:space="0" w:color="auto"/>
            <w:left w:val="none" w:sz="0" w:space="0" w:color="auto"/>
            <w:bottom w:val="none" w:sz="0" w:space="0" w:color="auto"/>
            <w:right w:val="none" w:sz="0" w:space="0" w:color="auto"/>
          </w:divBdr>
        </w:div>
        <w:div w:id="732235371">
          <w:marLeft w:val="0"/>
          <w:marRight w:val="0"/>
          <w:marTop w:val="0"/>
          <w:marBottom w:val="0"/>
          <w:divBdr>
            <w:top w:val="none" w:sz="0" w:space="0" w:color="auto"/>
            <w:left w:val="none" w:sz="0" w:space="0" w:color="auto"/>
            <w:bottom w:val="none" w:sz="0" w:space="0" w:color="auto"/>
            <w:right w:val="none" w:sz="0" w:space="0" w:color="auto"/>
          </w:divBdr>
        </w:div>
        <w:div w:id="820854086">
          <w:marLeft w:val="0"/>
          <w:marRight w:val="0"/>
          <w:marTop w:val="0"/>
          <w:marBottom w:val="0"/>
          <w:divBdr>
            <w:top w:val="none" w:sz="0" w:space="0" w:color="auto"/>
            <w:left w:val="none" w:sz="0" w:space="0" w:color="auto"/>
            <w:bottom w:val="none" w:sz="0" w:space="0" w:color="auto"/>
            <w:right w:val="none" w:sz="0" w:space="0" w:color="auto"/>
          </w:divBdr>
        </w:div>
        <w:div w:id="950625884">
          <w:marLeft w:val="0"/>
          <w:marRight w:val="0"/>
          <w:marTop w:val="0"/>
          <w:marBottom w:val="0"/>
          <w:divBdr>
            <w:top w:val="none" w:sz="0" w:space="0" w:color="auto"/>
            <w:left w:val="none" w:sz="0" w:space="0" w:color="auto"/>
            <w:bottom w:val="none" w:sz="0" w:space="0" w:color="auto"/>
            <w:right w:val="none" w:sz="0" w:space="0" w:color="auto"/>
          </w:divBdr>
        </w:div>
        <w:div w:id="1904023854">
          <w:marLeft w:val="0"/>
          <w:marRight w:val="0"/>
          <w:marTop w:val="0"/>
          <w:marBottom w:val="0"/>
          <w:divBdr>
            <w:top w:val="none" w:sz="0" w:space="0" w:color="auto"/>
            <w:left w:val="none" w:sz="0" w:space="0" w:color="auto"/>
            <w:bottom w:val="none" w:sz="0" w:space="0" w:color="auto"/>
            <w:right w:val="none" w:sz="0" w:space="0" w:color="auto"/>
          </w:divBdr>
        </w:div>
        <w:div w:id="2107578054">
          <w:marLeft w:val="0"/>
          <w:marRight w:val="0"/>
          <w:marTop w:val="0"/>
          <w:marBottom w:val="0"/>
          <w:divBdr>
            <w:top w:val="none" w:sz="0" w:space="0" w:color="auto"/>
            <w:left w:val="none" w:sz="0" w:space="0" w:color="auto"/>
            <w:bottom w:val="none" w:sz="0" w:space="0" w:color="auto"/>
            <w:right w:val="none" w:sz="0" w:space="0" w:color="auto"/>
          </w:divBdr>
        </w:div>
        <w:div w:id="884685262">
          <w:marLeft w:val="0"/>
          <w:marRight w:val="0"/>
          <w:marTop w:val="0"/>
          <w:marBottom w:val="0"/>
          <w:divBdr>
            <w:top w:val="none" w:sz="0" w:space="0" w:color="auto"/>
            <w:left w:val="none" w:sz="0" w:space="0" w:color="auto"/>
            <w:bottom w:val="none" w:sz="0" w:space="0" w:color="auto"/>
            <w:right w:val="none" w:sz="0" w:space="0" w:color="auto"/>
          </w:divBdr>
        </w:div>
        <w:div w:id="707416132">
          <w:marLeft w:val="0"/>
          <w:marRight w:val="0"/>
          <w:marTop w:val="0"/>
          <w:marBottom w:val="0"/>
          <w:divBdr>
            <w:top w:val="none" w:sz="0" w:space="0" w:color="auto"/>
            <w:left w:val="none" w:sz="0" w:space="0" w:color="auto"/>
            <w:bottom w:val="none" w:sz="0" w:space="0" w:color="auto"/>
            <w:right w:val="none" w:sz="0" w:space="0" w:color="auto"/>
          </w:divBdr>
        </w:div>
        <w:div w:id="1406420457">
          <w:marLeft w:val="0"/>
          <w:marRight w:val="0"/>
          <w:marTop w:val="0"/>
          <w:marBottom w:val="0"/>
          <w:divBdr>
            <w:top w:val="none" w:sz="0" w:space="0" w:color="auto"/>
            <w:left w:val="none" w:sz="0" w:space="0" w:color="auto"/>
            <w:bottom w:val="none" w:sz="0" w:space="0" w:color="auto"/>
            <w:right w:val="none" w:sz="0" w:space="0" w:color="auto"/>
          </w:divBdr>
        </w:div>
        <w:div w:id="271326875">
          <w:marLeft w:val="0"/>
          <w:marRight w:val="0"/>
          <w:marTop w:val="0"/>
          <w:marBottom w:val="0"/>
          <w:divBdr>
            <w:top w:val="none" w:sz="0" w:space="0" w:color="auto"/>
            <w:left w:val="none" w:sz="0" w:space="0" w:color="auto"/>
            <w:bottom w:val="none" w:sz="0" w:space="0" w:color="auto"/>
            <w:right w:val="none" w:sz="0" w:space="0" w:color="auto"/>
          </w:divBdr>
        </w:div>
        <w:div w:id="696391359">
          <w:marLeft w:val="0"/>
          <w:marRight w:val="0"/>
          <w:marTop w:val="0"/>
          <w:marBottom w:val="0"/>
          <w:divBdr>
            <w:top w:val="none" w:sz="0" w:space="0" w:color="auto"/>
            <w:left w:val="none" w:sz="0" w:space="0" w:color="auto"/>
            <w:bottom w:val="none" w:sz="0" w:space="0" w:color="auto"/>
            <w:right w:val="none" w:sz="0" w:space="0" w:color="auto"/>
          </w:divBdr>
        </w:div>
        <w:div w:id="738096248">
          <w:marLeft w:val="0"/>
          <w:marRight w:val="0"/>
          <w:marTop w:val="0"/>
          <w:marBottom w:val="0"/>
          <w:divBdr>
            <w:top w:val="none" w:sz="0" w:space="0" w:color="auto"/>
            <w:left w:val="none" w:sz="0" w:space="0" w:color="auto"/>
            <w:bottom w:val="none" w:sz="0" w:space="0" w:color="auto"/>
            <w:right w:val="none" w:sz="0" w:space="0" w:color="auto"/>
          </w:divBdr>
        </w:div>
        <w:div w:id="976029695">
          <w:marLeft w:val="0"/>
          <w:marRight w:val="0"/>
          <w:marTop w:val="0"/>
          <w:marBottom w:val="0"/>
          <w:divBdr>
            <w:top w:val="none" w:sz="0" w:space="0" w:color="auto"/>
            <w:left w:val="none" w:sz="0" w:space="0" w:color="auto"/>
            <w:bottom w:val="none" w:sz="0" w:space="0" w:color="auto"/>
            <w:right w:val="none" w:sz="0" w:space="0" w:color="auto"/>
          </w:divBdr>
        </w:div>
        <w:div w:id="1198469359">
          <w:marLeft w:val="0"/>
          <w:marRight w:val="0"/>
          <w:marTop w:val="0"/>
          <w:marBottom w:val="0"/>
          <w:divBdr>
            <w:top w:val="none" w:sz="0" w:space="0" w:color="auto"/>
            <w:left w:val="none" w:sz="0" w:space="0" w:color="auto"/>
            <w:bottom w:val="none" w:sz="0" w:space="0" w:color="auto"/>
            <w:right w:val="none" w:sz="0" w:space="0" w:color="auto"/>
          </w:divBdr>
        </w:div>
      </w:divsChild>
    </w:div>
    <w:div w:id="1873424112">
      <w:marLeft w:val="0"/>
      <w:marRight w:val="0"/>
      <w:marTop w:val="0"/>
      <w:marBottom w:val="0"/>
      <w:divBdr>
        <w:top w:val="none" w:sz="0" w:space="0" w:color="auto"/>
        <w:left w:val="none" w:sz="0" w:space="0" w:color="auto"/>
        <w:bottom w:val="none" w:sz="0" w:space="0" w:color="auto"/>
        <w:right w:val="none" w:sz="0" w:space="0" w:color="auto"/>
      </w:divBdr>
    </w:div>
    <w:div w:id="1874926792">
      <w:marLeft w:val="0"/>
      <w:marRight w:val="0"/>
      <w:marTop w:val="0"/>
      <w:marBottom w:val="0"/>
      <w:divBdr>
        <w:top w:val="none" w:sz="0" w:space="0" w:color="auto"/>
        <w:left w:val="none" w:sz="0" w:space="0" w:color="auto"/>
        <w:bottom w:val="none" w:sz="0" w:space="0" w:color="auto"/>
        <w:right w:val="none" w:sz="0" w:space="0" w:color="auto"/>
      </w:divBdr>
    </w:div>
    <w:div w:id="1877425007">
      <w:marLeft w:val="0"/>
      <w:marRight w:val="0"/>
      <w:marTop w:val="0"/>
      <w:marBottom w:val="0"/>
      <w:divBdr>
        <w:top w:val="none" w:sz="0" w:space="0" w:color="auto"/>
        <w:left w:val="none" w:sz="0" w:space="0" w:color="auto"/>
        <w:bottom w:val="none" w:sz="0" w:space="0" w:color="auto"/>
        <w:right w:val="none" w:sz="0" w:space="0" w:color="auto"/>
      </w:divBdr>
    </w:div>
    <w:div w:id="1879781493">
      <w:marLeft w:val="0"/>
      <w:marRight w:val="0"/>
      <w:marTop w:val="0"/>
      <w:marBottom w:val="0"/>
      <w:divBdr>
        <w:top w:val="none" w:sz="0" w:space="0" w:color="auto"/>
        <w:left w:val="none" w:sz="0" w:space="0" w:color="auto"/>
        <w:bottom w:val="none" w:sz="0" w:space="0" w:color="auto"/>
        <w:right w:val="none" w:sz="0" w:space="0" w:color="auto"/>
      </w:divBdr>
    </w:div>
    <w:div w:id="1880051901">
      <w:marLeft w:val="0"/>
      <w:marRight w:val="0"/>
      <w:marTop w:val="0"/>
      <w:marBottom w:val="0"/>
      <w:divBdr>
        <w:top w:val="none" w:sz="0" w:space="0" w:color="auto"/>
        <w:left w:val="none" w:sz="0" w:space="0" w:color="auto"/>
        <w:bottom w:val="none" w:sz="0" w:space="0" w:color="auto"/>
        <w:right w:val="none" w:sz="0" w:space="0" w:color="auto"/>
      </w:divBdr>
    </w:div>
    <w:div w:id="1880434854">
      <w:marLeft w:val="0"/>
      <w:marRight w:val="0"/>
      <w:marTop w:val="0"/>
      <w:marBottom w:val="0"/>
      <w:divBdr>
        <w:top w:val="none" w:sz="0" w:space="0" w:color="auto"/>
        <w:left w:val="none" w:sz="0" w:space="0" w:color="auto"/>
        <w:bottom w:val="none" w:sz="0" w:space="0" w:color="auto"/>
        <w:right w:val="none" w:sz="0" w:space="0" w:color="auto"/>
      </w:divBdr>
    </w:div>
    <w:div w:id="1882084480">
      <w:marLeft w:val="0"/>
      <w:marRight w:val="0"/>
      <w:marTop w:val="0"/>
      <w:marBottom w:val="0"/>
      <w:divBdr>
        <w:top w:val="none" w:sz="0" w:space="0" w:color="auto"/>
        <w:left w:val="none" w:sz="0" w:space="0" w:color="auto"/>
        <w:bottom w:val="none" w:sz="0" w:space="0" w:color="auto"/>
        <w:right w:val="none" w:sz="0" w:space="0" w:color="auto"/>
      </w:divBdr>
    </w:div>
    <w:div w:id="1883520369">
      <w:marLeft w:val="0"/>
      <w:marRight w:val="0"/>
      <w:marTop w:val="0"/>
      <w:marBottom w:val="0"/>
      <w:divBdr>
        <w:top w:val="none" w:sz="0" w:space="0" w:color="auto"/>
        <w:left w:val="none" w:sz="0" w:space="0" w:color="auto"/>
        <w:bottom w:val="none" w:sz="0" w:space="0" w:color="auto"/>
        <w:right w:val="none" w:sz="0" w:space="0" w:color="auto"/>
      </w:divBdr>
    </w:div>
    <w:div w:id="1883708696">
      <w:marLeft w:val="0"/>
      <w:marRight w:val="0"/>
      <w:marTop w:val="0"/>
      <w:marBottom w:val="0"/>
      <w:divBdr>
        <w:top w:val="none" w:sz="0" w:space="0" w:color="auto"/>
        <w:left w:val="none" w:sz="0" w:space="0" w:color="auto"/>
        <w:bottom w:val="none" w:sz="0" w:space="0" w:color="auto"/>
        <w:right w:val="none" w:sz="0" w:space="0" w:color="auto"/>
      </w:divBdr>
      <w:divsChild>
        <w:div w:id="732584949">
          <w:marLeft w:val="0"/>
          <w:marRight w:val="0"/>
          <w:marTop w:val="0"/>
          <w:marBottom w:val="0"/>
          <w:divBdr>
            <w:top w:val="none" w:sz="0" w:space="0" w:color="auto"/>
            <w:left w:val="none" w:sz="0" w:space="0" w:color="auto"/>
            <w:bottom w:val="none" w:sz="0" w:space="0" w:color="auto"/>
            <w:right w:val="none" w:sz="0" w:space="0" w:color="auto"/>
          </w:divBdr>
        </w:div>
        <w:div w:id="1611737315">
          <w:marLeft w:val="0"/>
          <w:marRight w:val="0"/>
          <w:marTop w:val="0"/>
          <w:marBottom w:val="0"/>
          <w:divBdr>
            <w:top w:val="none" w:sz="0" w:space="0" w:color="auto"/>
            <w:left w:val="none" w:sz="0" w:space="0" w:color="auto"/>
            <w:bottom w:val="none" w:sz="0" w:space="0" w:color="auto"/>
            <w:right w:val="none" w:sz="0" w:space="0" w:color="auto"/>
          </w:divBdr>
        </w:div>
        <w:div w:id="277028781">
          <w:marLeft w:val="0"/>
          <w:marRight w:val="0"/>
          <w:marTop w:val="0"/>
          <w:marBottom w:val="0"/>
          <w:divBdr>
            <w:top w:val="none" w:sz="0" w:space="0" w:color="auto"/>
            <w:left w:val="none" w:sz="0" w:space="0" w:color="auto"/>
            <w:bottom w:val="none" w:sz="0" w:space="0" w:color="auto"/>
            <w:right w:val="none" w:sz="0" w:space="0" w:color="auto"/>
          </w:divBdr>
        </w:div>
        <w:div w:id="946278232">
          <w:marLeft w:val="0"/>
          <w:marRight w:val="0"/>
          <w:marTop w:val="0"/>
          <w:marBottom w:val="0"/>
          <w:divBdr>
            <w:top w:val="none" w:sz="0" w:space="0" w:color="auto"/>
            <w:left w:val="none" w:sz="0" w:space="0" w:color="auto"/>
            <w:bottom w:val="none" w:sz="0" w:space="0" w:color="auto"/>
            <w:right w:val="none" w:sz="0" w:space="0" w:color="auto"/>
          </w:divBdr>
        </w:div>
        <w:div w:id="594364237">
          <w:marLeft w:val="0"/>
          <w:marRight w:val="0"/>
          <w:marTop w:val="0"/>
          <w:marBottom w:val="0"/>
          <w:divBdr>
            <w:top w:val="none" w:sz="0" w:space="0" w:color="auto"/>
            <w:left w:val="none" w:sz="0" w:space="0" w:color="auto"/>
            <w:bottom w:val="none" w:sz="0" w:space="0" w:color="auto"/>
            <w:right w:val="none" w:sz="0" w:space="0" w:color="auto"/>
          </w:divBdr>
        </w:div>
        <w:div w:id="1647665056">
          <w:marLeft w:val="0"/>
          <w:marRight w:val="0"/>
          <w:marTop w:val="0"/>
          <w:marBottom w:val="0"/>
          <w:divBdr>
            <w:top w:val="none" w:sz="0" w:space="0" w:color="auto"/>
            <w:left w:val="none" w:sz="0" w:space="0" w:color="auto"/>
            <w:bottom w:val="none" w:sz="0" w:space="0" w:color="auto"/>
            <w:right w:val="none" w:sz="0" w:space="0" w:color="auto"/>
          </w:divBdr>
        </w:div>
        <w:div w:id="730159060">
          <w:marLeft w:val="0"/>
          <w:marRight w:val="0"/>
          <w:marTop w:val="0"/>
          <w:marBottom w:val="0"/>
          <w:divBdr>
            <w:top w:val="none" w:sz="0" w:space="0" w:color="auto"/>
            <w:left w:val="none" w:sz="0" w:space="0" w:color="auto"/>
            <w:bottom w:val="none" w:sz="0" w:space="0" w:color="auto"/>
            <w:right w:val="none" w:sz="0" w:space="0" w:color="auto"/>
          </w:divBdr>
        </w:div>
        <w:div w:id="1886872392">
          <w:marLeft w:val="0"/>
          <w:marRight w:val="0"/>
          <w:marTop w:val="0"/>
          <w:marBottom w:val="0"/>
          <w:divBdr>
            <w:top w:val="none" w:sz="0" w:space="0" w:color="auto"/>
            <w:left w:val="none" w:sz="0" w:space="0" w:color="auto"/>
            <w:bottom w:val="none" w:sz="0" w:space="0" w:color="auto"/>
            <w:right w:val="none" w:sz="0" w:space="0" w:color="auto"/>
          </w:divBdr>
        </w:div>
        <w:div w:id="1595017394">
          <w:marLeft w:val="0"/>
          <w:marRight w:val="0"/>
          <w:marTop w:val="0"/>
          <w:marBottom w:val="0"/>
          <w:divBdr>
            <w:top w:val="none" w:sz="0" w:space="0" w:color="auto"/>
            <w:left w:val="none" w:sz="0" w:space="0" w:color="auto"/>
            <w:bottom w:val="none" w:sz="0" w:space="0" w:color="auto"/>
            <w:right w:val="none" w:sz="0" w:space="0" w:color="auto"/>
          </w:divBdr>
        </w:div>
        <w:div w:id="597180934">
          <w:marLeft w:val="0"/>
          <w:marRight w:val="0"/>
          <w:marTop w:val="0"/>
          <w:marBottom w:val="0"/>
          <w:divBdr>
            <w:top w:val="none" w:sz="0" w:space="0" w:color="auto"/>
            <w:left w:val="none" w:sz="0" w:space="0" w:color="auto"/>
            <w:bottom w:val="none" w:sz="0" w:space="0" w:color="auto"/>
            <w:right w:val="none" w:sz="0" w:space="0" w:color="auto"/>
          </w:divBdr>
        </w:div>
        <w:div w:id="2094931886">
          <w:marLeft w:val="0"/>
          <w:marRight w:val="0"/>
          <w:marTop w:val="0"/>
          <w:marBottom w:val="0"/>
          <w:divBdr>
            <w:top w:val="none" w:sz="0" w:space="0" w:color="auto"/>
            <w:left w:val="none" w:sz="0" w:space="0" w:color="auto"/>
            <w:bottom w:val="none" w:sz="0" w:space="0" w:color="auto"/>
            <w:right w:val="none" w:sz="0" w:space="0" w:color="auto"/>
          </w:divBdr>
        </w:div>
        <w:div w:id="1470435194">
          <w:marLeft w:val="0"/>
          <w:marRight w:val="0"/>
          <w:marTop w:val="0"/>
          <w:marBottom w:val="0"/>
          <w:divBdr>
            <w:top w:val="none" w:sz="0" w:space="0" w:color="auto"/>
            <w:left w:val="none" w:sz="0" w:space="0" w:color="auto"/>
            <w:bottom w:val="none" w:sz="0" w:space="0" w:color="auto"/>
            <w:right w:val="none" w:sz="0" w:space="0" w:color="auto"/>
          </w:divBdr>
        </w:div>
        <w:div w:id="981618036">
          <w:marLeft w:val="0"/>
          <w:marRight w:val="0"/>
          <w:marTop w:val="0"/>
          <w:marBottom w:val="0"/>
          <w:divBdr>
            <w:top w:val="none" w:sz="0" w:space="0" w:color="auto"/>
            <w:left w:val="none" w:sz="0" w:space="0" w:color="auto"/>
            <w:bottom w:val="none" w:sz="0" w:space="0" w:color="auto"/>
            <w:right w:val="none" w:sz="0" w:space="0" w:color="auto"/>
          </w:divBdr>
        </w:div>
        <w:div w:id="2121142179">
          <w:marLeft w:val="0"/>
          <w:marRight w:val="0"/>
          <w:marTop w:val="0"/>
          <w:marBottom w:val="0"/>
          <w:divBdr>
            <w:top w:val="none" w:sz="0" w:space="0" w:color="auto"/>
            <w:left w:val="none" w:sz="0" w:space="0" w:color="auto"/>
            <w:bottom w:val="none" w:sz="0" w:space="0" w:color="auto"/>
            <w:right w:val="none" w:sz="0" w:space="0" w:color="auto"/>
          </w:divBdr>
        </w:div>
        <w:div w:id="1882088212">
          <w:marLeft w:val="0"/>
          <w:marRight w:val="0"/>
          <w:marTop w:val="0"/>
          <w:marBottom w:val="0"/>
          <w:divBdr>
            <w:top w:val="none" w:sz="0" w:space="0" w:color="auto"/>
            <w:left w:val="none" w:sz="0" w:space="0" w:color="auto"/>
            <w:bottom w:val="none" w:sz="0" w:space="0" w:color="auto"/>
            <w:right w:val="none" w:sz="0" w:space="0" w:color="auto"/>
          </w:divBdr>
        </w:div>
        <w:div w:id="727339089">
          <w:marLeft w:val="0"/>
          <w:marRight w:val="0"/>
          <w:marTop w:val="0"/>
          <w:marBottom w:val="0"/>
          <w:divBdr>
            <w:top w:val="none" w:sz="0" w:space="0" w:color="auto"/>
            <w:left w:val="none" w:sz="0" w:space="0" w:color="auto"/>
            <w:bottom w:val="none" w:sz="0" w:space="0" w:color="auto"/>
            <w:right w:val="none" w:sz="0" w:space="0" w:color="auto"/>
          </w:divBdr>
        </w:div>
        <w:div w:id="1447653565">
          <w:marLeft w:val="0"/>
          <w:marRight w:val="0"/>
          <w:marTop w:val="0"/>
          <w:marBottom w:val="0"/>
          <w:divBdr>
            <w:top w:val="none" w:sz="0" w:space="0" w:color="auto"/>
            <w:left w:val="none" w:sz="0" w:space="0" w:color="auto"/>
            <w:bottom w:val="none" w:sz="0" w:space="0" w:color="auto"/>
            <w:right w:val="none" w:sz="0" w:space="0" w:color="auto"/>
          </w:divBdr>
        </w:div>
        <w:div w:id="1036462373">
          <w:marLeft w:val="0"/>
          <w:marRight w:val="0"/>
          <w:marTop w:val="0"/>
          <w:marBottom w:val="0"/>
          <w:divBdr>
            <w:top w:val="none" w:sz="0" w:space="0" w:color="auto"/>
            <w:left w:val="none" w:sz="0" w:space="0" w:color="auto"/>
            <w:bottom w:val="none" w:sz="0" w:space="0" w:color="auto"/>
            <w:right w:val="none" w:sz="0" w:space="0" w:color="auto"/>
          </w:divBdr>
        </w:div>
        <w:div w:id="238950721">
          <w:marLeft w:val="0"/>
          <w:marRight w:val="0"/>
          <w:marTop w:val="0"/>
          <w:marBottom w:val="0"/>
          <w:divBdr>
            <w:top w:val="none" w:sz="0" w:space="0" w:color="auto"/>
            <w:left w:val="none" w:sz="0" w:space="0" w:color="auto"/>
            <w:bottom w:val="none" w:sz="0" w:space="0" w:color="auto"/>
            <w:right w:val="none" w:sz="0" w:space="0" w:color="auto"/>
          </w:divBdr>
        </w:div>
        <w:div w:id="1390569420">
          <w:marLeft w:val="0"/>
          <w:marRight w:val="0"/>
          <w:marTop w:val="0"/>
          <w:marBottom w:val="0"/>
          <w:divBdr>
            <w:top w:val="none" w:sz="0" w:space="0" w:color="auto"/>
            <w:left w:val="none" w:sz="0" w:space="0" w:color="auto"/>
            <w:bottom w:val="none" w:sz="0" w:space="0" w:color="auto"/>
            <w:right w:val="none" w:sz="0" w:space="0" w:color="auto"/>
          </w:divBdr>
        </w:div>
        <w:div w:id="574628658">
          <w:marLeft w:val="0"/>
          <w:marRight w:val="0"/>
          <w:marTop w:val="0"/>
          <w:marBottom w:val="0"/>
          <w:divBdr>
            <w:top w:val="none" w:sz="0" w:space="0" w:color="auto"/>
            <w:left w:val="none" w:sz="0" w:space="0" w:color="auto"/>
            <w:bottom w:val="none" w:sz="0" w:space="0" w:color="auto"/>
            <w:right w:val="none" w:sz="0" w:space="0" w:color="auto"/>
          </w:divBdr>
        </w:div>
        <w:div w:id="1321233244">
          <w:marLeft w:val="0"/>
          <w:marRight w:val="0"/>
          <w:marTop w:val="0"/>
          <w:marBottom w:val="0"/>
          <w:divBdr>
            <w:top w:val="none" w:sz="0" w:space="0" w:color="auto"/>
            <w:left w:val="none" w:sz="0" w:space="0" w:color="auto"/>
            <w:bottom w:val="none" w:sz="0" w:space="0" w:color="auto"/>
            <w:right w:val="none" w:sz="0" w:space="0" w:color="auto"/>
          </w:divBdr>
        </w:div>
        <w:div w:id="1049262116">
          <w:marLeft w:val="0"/>
          <w:marRight w:val="0"/>
          <w:marTop w:val="0"/>
          <w:marBottom w:val="0"/>
          <w:divBdr>
            <w:top w:val="none" w:sz="0" w:space="0" w:color="auto"/>
            <w:left w:val="none" w:sz="0" w:space="0" w:color="auto"/>
            <w:bottom w:val="none" w:sz="0" w:space="0" w:color="auto"/>
            <w:right w:val="none" w:sz="0" w:space="0" w:color="auto"/>
          </w:divBdr>
        </w:div>
        <w:div w:id="937523426">
          <w:marLeft w:val="0"/>
          <w:marRight w:val="0"/>
          <w:marTop w:val="0"/>
          <w:marBottom w:val="0"/>
          <w:divBdr>
            <w:top w:val="none" w:sz="0" w:space="0" w:color="auto"/>
            <w:left w:val="none" w:sz="0" w:space="0" w:color="auto"/>
            <w:bottom w:val="none" w:sz="0" w:space="0" w:color="auto"/>
            <w:right w:val="none" w:sz="0" w:space="0" w:color="auto"/>
          </w:divBdr>
        </w:div>
        <w:div w:id="551356506">
          <w:marLeft w:val="0"/>
          <w:marRight w:val="0"/>
          <w:marTop w:val="0"/>
          <w:marBottom w:val="0"/>
          <w:divBdr>
            <w:top w:val="none" w:sz="0" w:space="0" w:color="auto"/>
            <w:left w:val="none" w:sz="0" w:space="0" w:color="auto"/>
            <w:bottom w:val="none" w:sz="0" w:space="0" w:color="auto"/>
            <w:right w:val="none" w:sz="0" w:space="0" w:color="auto"/>
          </w:divBdr>
        </w:div>
        <w:div w:id="1930844248">
          <w:marLeft w:val="0"/>
          <w:marRight w:val="0"/>
          <w:marTop w:val="0"/>
          <w:marBottom w:val="0"/>
          <w:divBdr>
            <w:top w:val="none" w:sz="0" w:space="0" w:color="auto"/>
            <w:left w:val="none" w:sz="0" w:space="0" w:color="auto"/>
            <w:bottom w:val="none" w:sz="0" w:space="0" w:color="auto"/>
            <w:right w:val="none" w:sz="0" w:space="0" w:color="auto"/>
          </w:divBdr>
        </w:div>
        <w:div w:id="1308124949">
          <w:marLeft w:val="0"/>
          <w:marRight w:val="0"/>
          <w:marTop w:val="0"/>
          <w:marBottom w:val="0"/>
          <w:divBdr>
            <w:top w:val="none" w:sz="0" w:space="0" w:color="auto"/>
            <w:left w:val="none" w:sz="0" w:space="0" w:color="auto"/>
            <w:bottom w:val="none" w:sz="0" w:space="0" w:color="auto"/>
            <w:right w:val="none" w:sz="0" w:space="0" w:color="auto"/>
          </w:divBdr>
        </w:div>
        <w:div w:id="768934978">
          <w:marLeft w:val="0"/>
          <w:marRight w:val="0"/>
          <w:marTop w:val="0"/>
          <w:marBottom w:val="0"/>
          <w:divBdr>
            <w:top w:val="none" w:sz="0" w:space="0" w:color="auto"/>
            <w:left w:val="none" w:sz="0" w:space="0" w:color="auto"/>
            <w:bottom w:val="none" w:sz="0" w:space="0" w:color="auto"/>
            <w:right w:val="none" w:sz="0" w:space="0" w:color="auto"/>
          </w:divBdr>
        </w:div>
        <w:div w:id="1886334326">
          <w:marLeft w:val="0"/>
          <w:marRight w:val="0"/>
          <w:marTop w:val="0"/>
          <w:marBottom w:val="0"/>
          <w:divBdr>
            <w:top w:val="none" w:sz="0" w:space="0" w:color="auto"/>
            <w:left w:val="none" w:sz="0" w:space="0" w:color="auto"/>
            <w:bottom w:val="none" w:sz="0" w:space="0" w:color="auto"/>
            <w:right w:val="none" w:sz="0" w:space="0" w:color="auto"/>
          </w:divBdr>
        </w:div>
        <w:div w:id="290064691">
          <w:marLeft w:val="0"/>
          <w:marRight w:val="0"/>
          <w:marTop w:val="0"/>
          <w:marBottom w:val="0"/>
          <w:divBdr>
            <w:top w:val="none" w:sz="0" w:space="0" w:color="auto"/>
            <w:left w:val="none" w:sz="0" w:space="0" w:color="auto"/>
            <w:bottom w:val="none" w:sz="0" w:space="0" w:color="auto"/>
            <w:right w:val="none" w:sz="0" w:space="0" w:color="auto"/>
          </w:divBdr>
        </w:div>
        <w:div w:id="1984962741">
          <w:marLeft w:val="0"/>
          <w:marRight w:val="0"/>
          <w:marTop w:val="0"/>
          <w:marBottom w:val="0"/>
          <w:divBdr>
            <w:top w:val="none" w:sz="0" w:space="0" w:color="auto"/>
            <w:left w:val="none" w:sz="0" w:space="0" w:color="auto"/>
            <w:bottom w:val="none" w:sz="0" w:space="0" w:color="auto"/>
            <w:right w:val="none" w:sz="0" w:space="0" w:color="auto"/>
          </w:divBdr>
        </w:div>
        <w:div w:id="1060985547">
          <w:marLeft w:val="0"/>
          <w:marRight w:val="0"/>
          <w:marTop w:val="0"/>
          <w:marBottom w:val="0"/>
          <w:divBdr>
            <w:top w:val="none" w:sz="0" w:space="0" w:color="auto"/>
            <w:left w:val="none" w:sz="0" w:space="0" w:color="auto"/>
            <w:bottom w:val="none" w:sz="0" w:space="0" w:color="auto"/>
            <w:right w:val="none" w:sz="0" w:space="0" w:color="auto"/>
          </w:divBdr>
        </w:div>
        <w:div w:id="1220634585">
          <w:marLeft w:val="0"/>
          <w:marRight w:val="0"/>
          <w:marTop w:val="0"/>
          <w:marBottom w:val="0"/>
          <w:divBdr>
            <w:top w:val="none" w:sz="0" w:space="0" w:color="auto"/>
            <w:left w:val="none" w:sz="0" w:space="0" w:color="auto"/>
            <w:bottom w:val="none" w:sz="0" w:space="0" w:color="auto"/>
            <w:right w:val="none" w:sz="0" w:space="0" w:color="auto"/>
          </w:divBdr>
        </w:div>
        <w:div w:id="260919361">
          <w:marLeft w:val="0"/>
          <w:marRight w:val="0"/>
          <w:marTop w:val="0"/>
          <w:marBottom w:val="0"/>
          <w:divBdr>
            <w:top w:val="none" w:sz="0" w:space="0" w:color="auto"/>
            <w:left w:val="none" w:sz="0" w:space="0" w:color="auto"/>
            <w:bottom w:val="none" w:sz="0" w:space="0" w:color="auto"/>
            <w:right w:val="none" w:sz="0" w:space="0" w:color="auto"/>
          </w:divBdr>
        </w:div>
        <w:div w:id="1797523284">
          <w:marLeft w:val="0"/>
          <w:marRight w:val="0"/>
          <w:marTop w:val="0"/>
          <w:marBottom w:val="0"/>
          <w:divBdr>
            <w:top w:val="none" w:sz="0" w:space="0" w:color="auto"/>
            <w:left w:val="none" w:sz="0" w:space="0" w:color="auto"/>
            <w:bottom w:val="none" w:sz="0" w:space="0" w:color="auto"/>
            <w:right w:val="none" w:sz="0" w:space="0" w:color="auto"/>
          </w:divBdr>
        </w:div>
        <w:div w:id="870187027">
          <w:marLeft w:val="0"/>
          <w:marRight w:val="0"/>
          <w:marTop w:val="0"/>
          <w:marBottom w:val="0"/>
          <w:divBdr>
            <w:top w:val="none" w:sz="0" w:space="0" w:color="auto"/>
            <w:left w:val="none" w:sz="0" w:space="0" w:color="auto"/>
            <w:bottom w:val="none" w:sz="0" w:space="0" w:color="auto"/>
            <w:right w:val="none" w:sz="0" w:space="0" w:color="auto"/>
          </w:divBdr>
        </w:div>
        <w:div w:id="1470903283">
          <w:marLeft w:val="0"/>
          <w:marRight w:val="0"/>
          <w:marTop w:val="0"/>
          <w:marBottom w:val="0"/>
          <w:divBdr>
            <w:top w:val="none" w:sz="0" w:space="0" w:color="auto"/>
            <w:left w:val="none" w:sz="0" w:space="0" w:color="auto"/>
            <w:bottom w:val="none" w:sz="0" w:space="0" w:color="auto"/>
            <w:right w:val="none" w:sz="0" w:space="0" w:color="auto"/>
          </w:divBdr>
        </w:div>
        <w:div w:id="255602672">
          <w:marLeft w:val="0"/>
          <w:marRight w:val="0"/>
          <w:marTop w:val="0"/>
          <w:marBottom w:val="0"/>
          <w:divBdr>
            <w:top w:val="none" w:sz="0" w:space="0" w:color="auto"/>
            <w:left w:val="none" w:sz="0" w:space="0" w:color="auto"/>
            <w:bottom w:val="none" w:sz="0" w:space="0" w:color="auto"/>
            <w:right w:val="none" w:sz="0" w:space="0" w:color="auto"/>
          </w:divBdr>
        </w:div>
        <w:div w:id="366486161">
          <w:marLeft w:val="0"/>
          <w:marRight w:val="0"/>
          <w:marTop w:val="0"/>
          <w:marBottom w:val="0"/>
          <w:divBdr>
            <w:top w:val="none" w:sz="0" w:space="0" w:color="auto"/>
            <w:left w:val="none" w:sz="0" w:space="0" w:color="auto"/>
            <w:bottom w:val="none" w:sz="0" w:space="0" w:color="auto"/>
            <w:right w:val="none" w:sz="0" w:space="0" w:color="auto"/>
          </w:divBdr>
        </w:div>
        <w:div w:id="735317245">
          <w:marLeft w:val="0"/>
          <w:marRight w:val="0"/>
          <w:marTop w:val="0"/>
          <w:marBottom w:val="0"/>
          <w:divBdr>
            <w:top w:val="none" w:sz="0" w:space="0" w:color="auto"/>
            <w:left w:val="none" w:sz="0" w:space="0" w:color="auto"/>
            <w:bottom w:val="none" w:sz="0" w:space="0" w:color="auto"/>
            <w:right w:val="none" w:sz="0" w:space="0" w:color="auto"/>
          </w:divBdr>
        </w:div>
        <w:div w:id="1485007650">
          <w:marLeft w:val="0"/>
          <w:marRight w:val="0"/>
          <w:marTop w:val="0"/>
          <w:marBottom w:val="0"/>
          <w:divBdr>
            <w:top w:val="none" w:sz="0" w:space="0" w:color="auto"/>
            <w:left w:val="none" w:sz="0" w:space="0" w:color="auto"/>
            <w:bottom w:val="none" w:sz="0" w:space="0" w:color="auto"/>
            <w:right w:val="none" w:sz="0" w:space="0" w:color="auto"/>
          </w:divBdr>
        </w:div>
        <w:div w:id="623463954">
          <w:marLeft w:val="0"/>
          <w:marRight w:val="0"/>
          <w:marTop w:val="0"/>
          <w:marBottom w:val="0"/>
          <w:divBdr>
            <w:top w:val="none" w:sz="0" w:space="0" w:color="auto"/>
            <w:left w:val="none" w:sz="0" w:space="0" w:color="auto"/>
            <w:bottom w:val="none" w:sz="0" w:space="0" w:color="auto"/>
            <w:right w:val="none" w:sz="0" w:space="0" w:color="auto"/>
          </w:divBdr>
        </w:div>
        <w:div w:id="483358781">
          <w:marLeft w:val="0"/>
          <w:marRight w:val="0"/>
          <w:marTop w:val="0"/>
          <w:marBottom w:val="0"/>
          <w:divBdr>
            <w:top w:val="none" w:sz="0" w:space="0" w:color="auto"/>
            <w:left w:val="none" w:sz="0" w:space="0" w:color="auto"/>
            <w:bottom w:val="none" w:sz="0" w:space="0" w:color="auto"/>
            <w:right w:val="none" w:sz="0" w:space="0" w:color="auto"/>
          </w:divBdr>
        </w:div>
        <w:div w:id="2001501247">
          <w:marLeft w:val="0"/>
          <w:marRight w:val="0"/>
          <w:marTop w:val="0"/>
          <w:marBottom w:val="0"/>
          <w:divBdr>
            <w:top w:val="none" w:sz="0" w:space="0" w:color="auto"/>
            <w:left w:val="none" w:sz="0" w:space="0" w:color="auto"/>
            <w:bottom w:val="none" w:sz="0" w:space="0" w:color="auto"/>
            <w:right w:val="none" w:sz="0" w:space="0" w:color="auto"/>
          </w:divBdr>
        </w:div>
        <w:div w:id="991760683">
          <w:marLeft w:val="0"/>
          <w:marRight w:val="0"/>
          <w:marTop w:val="0"/>
          <w:marBottom w:val="0"/>
          <w:divBdr>
            <w:top w:val="none" w:sz="0" w:space="0" w:color="auto"/>
            <w:left w:val="none" w:sz="0" w:space="0" w:color="auto"/>
            <w:bottom w:val="none" w:sz="0" w:space="0" w:color="auto"/>
            <w:right w:val="none" w:sz="0" w:space="0" w:color="auto"/>
          </w:divBdr>
        </w:div>
        <w:div w:id="922255242">
          <w:marLeft w:val="0"/>
          <w:marRight w:val="0"/>
          <w:marTop w:val="0"/>
          <w:marBottom w:val="0"/>
          <w:divBdr>
            <w:top w:val="none" w:sz="0" w:space="0" w:color="auto"/>
            <w:left w:val="none" w:sz="0" w:space="0" w:color="auto"/>
            <w:bottom w:val="none" w:sz="0" w:space="0" w:color="auto"/>
            <w:right w:val="none" w:sz="0" w:space="0" w:color="auto"/>
          </w:divBdr>
        </w:div>
        <w:div w:id="214001777">
          <w:marLeft w:val="0"/>
          <w:marRight w:val="0"/>
          <w:marTop w:val="0"/>
          <w:marBottom w:val="0"/>
          <w:divBdr>
            <w:top w:val="none" w:sz="0" w:space="0" w:color="auto"/>
            <w:left w:val="none" w:sz="0" w:space="0" w:color="auto"/>
            <w:bottom w:val="none" w:sz="0" w:space="0" w:color="auto"/>
            <w:right w:val="none" w:sz="0" w:space="0" w:color="auto"/>
          </w:divBdr>
        </w:div>
        <w:div w:id="1314021322">
          <w:marLeft w:val="0"/>
          <w:marRight w:val="0"/>
          <w:marTop w:val="0"/>
          <w:marBottom w:val="0"/>
          <w:divBdr>
            <w:top w:val="none" w:sz="0" w:space="0" w:color="auto"/>
            <w:left w:val="none" w:sz="0" w:space="0" w:color="auto"/>
            <w:bottom w:val="none" w:sz="0" w:space="0" w:color="auto"/>
            <w:right w:val="none" w:sz="0" w:space="0" w:color="auto"/>
          </w:divBdr>
        </w:div>
        <w:div w:id="1886258161">
          <w:marLeft w:val="0"/>
          <w:marRight w:val="0"/>
          <w:marTop w:val="0"/>
          <w:marBottom w:val="0"/>
          <w:divBdr>
            <w:top w:val="none" w:sz="0" w:space="0" w:color="auto"/>
            <w:left w:val="none" w:sz="0" w:space="0" w:color="auto"/>
            <w:bottom w:val="none" w:sz="0" w:space="0" w:color="auto"/>
            <w:right w:val="none" w:sz="0" w:space="0" w:color="auto"/>
          </w:divBdr>
        </w:div>
        <w:div w:id="1245457391">
          <w:marLeft w:val="0"/>
          <w:marRight w:val="0"/>
          <w:marTop w:val="0"/>
          <w:marBottom w:val="0"/>
          <w:divBdr>
            <w:top w:val="none" w:sz="0" w:space="0" w:color="auto"/>
            <w:left w:val="none" w:sz="0" w:space="0" w:color="auto"/>
            <w:bottom w:val="none" w:sz="0" w:space="0" w:color="auto"/>
            <w:right w:val="none" w:sz="0" w:space="0" w:color="auto"/>
          </w:divBdr>
        </w:div>
        <w:div w:id="132257772">
          <w:marLeft w:val="0"/>
          <w:marRight w:val="0"/>
          <w:marTop w:val="0"/>
          <w:marBottom w:val="0"/>
          <w:divBdr>
            <w:top w:val="none" w:sz="0" w:space="0" w:color="auto"/>
            <w:left w:val="none" w:sz="0" w:space="0" w:color="auto"/>
            <w:bottom w:val="none" w:sz="0" w:space="0" w:color="auto"/>
            <w:right w:val="none" w:sz="0" w:space="0" w:color="auto"/>
          </w:divBdr>
        </w:div>
        <w:div w:id="1139112575">
          <w:marLeft w:val="0"/>
          <w:marRight w:val="0"/>
          <w:marTop w:val="0"/>
          <w:marBottom w:val="0"/>
          <w:divBdr>
            <w:top w:val="none" w:sz="0" w:space="0" w:color="auto"/>
            <w:left w:val="none" w:sz="0" w:space="0" w:color="auto"/>
            <w:bottom w:val="none" w:sz="0" w:space="0" w:color="auto"/>
            <w:right w:val="none" w:sz="0" w:space="0" w:color="auto"/>
          </w:divBdr>
        </w:div>
        <w:div w:id="1950506874">
          <w:marLeft w:val="0"/>
          <w:marRight w:val="0"/>
          <w:marTop w:val="0"/>
          <w:marBottom w:val="0"/>
          <w:divBdr>
            <w:top w:val="none" w:sz="0" w:space="0" w:color="auto"/>
            <w:left w:val="none" w:sz="0" w:space="0" w:color="auto"/>
            <w:bottom w:val="none" w:sz="0" w:space="0" w:color="auto"/>
            <w:right w:val="none" w:sz="0" w:space="0" w:color="auto"/>
          </w:divBdr>
        </w:div>
        <w:div w:id="1672609832">
          <w:marLeft w:val="0"/>
          <w:marRight w:val="0"/>
          <w:marTop w:val="0"/>
          <w:marBottom w:val="0"/>
          <w:divBdr>
            <w:top w:val="none" w:sz="0" w:space="0" w:color="auto"/>
            <w:left w:val="none" w:sz="0" w:space="0" w:color="auto"/>
            <w:bottom w:val="none" w:sz="0" w:space="0" w:color="auto"/>
            <w:right w:val="none" w:sz="0" w:space="0" w:color="auto"/>
          </w:divBdr>
        </w:div>
        <w:div w:id="2078162354">
          <w:marLeft w:val="0"/>
          <w:marRight w:val="0"/>
          <w:marTop w:val="0"/>
          <w:marBottom w:val="0"/>
          <w:divBdr>
            <w:top w:val="none" w:sz="0" w:space="0" w:color="auto"/>
            <w:left w:val="none" w:sz="0" w:space="0" w:color="auto"/>
            <w:bottom w:val="none" w:sz="0" w:space="0" w:color="auto"/>
            <w:right w:val="none" w:sz="0" w:space="0" w:color="auto"/>
          </w:divBdr>
        </w:div>
        <w:div w:id="1984194284">
          <w:marLeft w:val="0"/>
          <w:marRight w:val="0"/>
          <w:marTop w:val="0"/>
          <w:marBottom w:val="0"/>
          <w:divBdr>
            <w:top w:val="none" w:sz="0" w:space="0" w:color="auto"/>
            <w:left w:val="none" w:sz="0" w:space="0" w:color="auto"/>
            <w:bottom w:val="none" w:sz="0" w:space="0" w:color="auto"/>
            <w:right w:val="none" w:sz="0" w:space="0" w:color="auto"/>
          </w:divBdr>
        </w:div>
        <w:div w:id="95489101">
          <w:marLeft w:val="0"/>
          <w:marRight w:val="0"/>
          <w:marTop w:val="0"/>
          <w:marBottom w:val="0"/>
          <w:divBdr>
            <w:top w:val="none" w:sz="0" w:space="0" w:color="auto"/>
            <w:left w:val="none" w:sz="0" w:space="0" w:color="auto"/>
            <w:bottom w:val="none" w:sz="0" w:space="0" w:color="auto"/>
            <w:right w:val="none" w:sz="0" w:space="0" w:color="auto"/>
          </w:divBdr>
        </w:div>
        <w:div w:id="1665279876">
          <w:marLeft w:val="0"/>
          <w:marRight w:val="0"/>
          <w:marTop w:val="0"/>
          <w:marBottom w:val="0"/>
          <w:divBdr>
            <w:top w:val="none" w:sz="0" w:space="0" w:color="auto"/>
            <w:left w:val="none" w:sz="0" w:space="0" w:color="auto"/>
            <w:bottom w:val="none" w:sz="0" w:space="0" w:color="auto"/>
            <w:right w:val="none" w:sz="0" w:space="0" w:color="auto"/>
          </w:divBdr>
        </w:div>
        <w:div w:id="55203275">
          <w:marLeft w:val="0"/>
          <w:marRight w:val="0"/>
          <w:marTop w:val="0"/>
          <w:marBottom w:val="0"/>
          <w:divBdr>
            <w:top w:val="none" w:sz="0" w:space="0" w:color="auto"/>
            <w:left w:val="none" w:sz="0" w:space="0" w:color="auto"/>
            <w:bottom w:val="none" w:sz="0" w:space="0" w:color="auto"/>
            <w:right w:val="none" w:sz="0" w:space="0" w:color="auto"/>
          </w:divBdr>
        </w:div>
        <w:div w:id="2024164611">
          <w:marLeft w:val="0"/>
          <w:marRight w:val="0"/>
          <w:marTop w:val="0"/>
          <w:marBottom w:val="0"/>
          <w:divBdr>
            <w:top w:val="none" w:sz="0" w:space="0" w:color="auto"/>
            <w:left w:val="none" w:sz="0" w:space="0" w:color="auto"/>
            <w:bottom w:val="none" w:sz="0" w:space="0" w:color="auto"/>
            <w:right w:val="none" w:sz="0" w:space="0" w:color="auto"/>
          </w:divBdr>
        </w:div>
        <w:div w:id="65105008">
          <w:marLeft w:val="0"/>
          <w:marRight w:val="0"/>
          <w:marTop w:val="0"/>
          <w:marBottom w:val="0"/>
          <w:divBdr>
            <w:top w:val="none" w:sz="0" w:space="0" w:color="auto"/>
            <w:left w:val="none" w:sz="0" w:space="0" w:color="auto"/>
            <w:bottom w:val="none" w:sz="0" w:space="0" w:color="auto"/>
            <w:right w:val="none" w:sz="0" w:space="0" w:color="auto"/>
          </w:divBdr>
        </w:div>
        <w:div w:id="661011436">
          <w:marLeft w:val="0"/>
          <w:marRight w:val="0"/>
          <w:marTop w:val="0"/>
          <w:marBottom w:val="0"/>
          <w:divBdr>
            <w:top w:val="none" w:sz="0" w:space="0" w:color="auto"/>
            <w:left w:val="none" w:sz="0" w:space="0" w:color="auto"/>
            <w:bottom w:val="none" w:sz="0" w:space="0" w:color="auto"/>
            <w:right w:val="none" w:sz="0" w:space="0" w:color="auto"/>
          </w:divBdr>
        </w:div>
        <w:div w:id="1850563893">
          <w:marLeft w:val="0"/>
          <w:marRight w:val="0"/>
          <w:marTop w:val="0"/>
          <w:marBottom w:val="0"/>
          <w:divBdr>
            <w:top w:val="none" w:sz="0" w:space="0" w:color="auto"/>
            <w:left w:val="none" w:sz="0" w:space="0" w:color="auto"/>
            <w:bottom w:val="none" w:sz="0" w:space="0" w:color="auto"/>
            <w:right w:val="none" w:sz="0" w:space="0" w:color="auto"/>
          </w:divBdr>
        </w:div>
        <w:div w:id="1463309180">
          <w:marLeft w:val="0"/>
          <w:marRight w:val="0"/>
          <w:marTop w:val="0"/>
          <w:marBottom w:val="0"/>
          <w:divBdr>
            <w:top w:val="none" w:sz="0" w:space="0" w:color="auto"/>
            <w:left w:val="none" w:sz="0" w:space="0" w:color="auto"/>
            <w:bottom w:val="none" w:sz="0" w:space="0" w:color="auto"/>
            <w:right w:val="none" w:sz="0" w:space="0" w:color="auto"/>
          </w:divBdr>
        </w:div>
        <w:div w:id="1658533885">
          <w:marLeft w:val="0"/>
          <w:marRight w:val="0"/>
          <w:marTop w:val="0"/>
          <w:marBottom w:val="0"/>
          <w:divBdr>
            <w:top w:val="none" w:sz="0" w:space="0" w:color="auto"/>
            <w:left w:val="none" w:sz="0" w:space="0" w:color="auto"/>
            <w:bottom w:val="none" w:sz="0" w:space="0" w:color="auto"/>
            <w:right w:val="none" w:sz="0" w:space="0" w:color="auto"/>
          </w:divBdr>
        </w:div>
        <w:div w:id="2079403781">
          <w:marLeft w:val="0"/>
          <w:marRight w:val="0"/>
          <w:marTop w:val="0"/>
          <w:marBottom w:val="0"/>
          <w:divBdr>
            <w:top w:val="none" w:sz="0" w:space="0" w:color="auto"/>
            <w:left w:val="none" w:sz="0" w:space="0" w:color="auto"/>
            <w:bottom w:val="none" w:sz="0" w:space="0" w:color="auto"/>
            <w:right w:val="none" w:sz="0" w:space="0" w:color="auto"/>
          </w:divBdr>
        </w:div>
        <w:div w:id="1810321346">
          <w:marLeft w:val="0"/>
          <w:marRight w:val="0"/>
          <w:marTop w:val="0"/>
          <w:marBottom w:val="0"/>
          <w:divBdr>
            <w:top w:val="none" w:sz="0" w:space="0" w:color="auto"/>
            <w:left w:val="none" w:sz="0" w:space="0" w:color="auto"/>
            <w:bottom w:val="none" w:sz="0" w:space="0" w:color="auto"/>
            <w:right w:val="none" w:sz="0" w:space="0" w:color="auto"/>
          </w:divBdr>
        </w:div>
        <w:div w:id="1798640954">
          <w:marLeft w:val="0"/>
          <w:marRight w:val="0"/>
          <w:marTop w:val="0"/>
          <w:marBottom w:val="0"/>
          <w:divBdr>
            <w:top w:val="none" w:sz="0" w:space="0" w:color="auto"/>
            <w:left w:val="none" w:sz="0" w:space="0" w:color="auto"/>
            <w:bottom w:val="none" w:sz="0" w:space="0" w:color="auto"/>
            <w:right w:val="none" w:sz="0" w:space="0" w:color="auto"/>
          </w:divBdr>
        </w:div>
        <w:div w:id="1415979124">
          <w:marLeft w:val="0"/>
          <w:marRight w:val="0"/>
          <w:marTop w:val="0"/>
          <w:marBottom w:val="0"/>
          <w:divBdr>
            <w:top w:val="none" w:sz="0" w:space="0" w:color="auto"/>
            <w:left w:val="none" w:sz="0" w:space="0" w:color="auto"/>
            <w:bottom w:val="none" w:sz="0" w:space="0" w:color="auto"/>
            <w:right w:val="none" w:sz="0" w:space="0" w:color="auto"/>
          </w:divBdr>
        </w:div>
        <w:div w:id="426735062">
          <w:marLeft w:val="0"/>
          <w:marRight w:val="0"/>
          <w:marTop w:val="0"/>
          <w:marBottom w:val="0"/>
          <w:divBdr>
            <w:top w:val="none" w:sz="0" w:space="0" w:color="auto"/>
            <w:left w:val="none" w:sz="0" w:space="0" w:color="auto"/>
            <w:bottom w:val="none" w:sz="0" w:space="0" w:color="auto"/>
            <w:right w:val="none" w:sz="0" w:space="0" w:color="auto"/>
          </w:divBdr>
        </w:div>
        <w:div w:id="880826308">
          <w:marLeft w:val="0"/>
          <w:marRight w:val="0"/>
          <w:marTop w:val="0"/>
          <w:marBottom w:val="0"/>
          <w:divBdr>
            <w:top w:val="none" w:sz="0" w:space="0" w:color="auto"/>
            <w:left w:val="none" w:sz="0" w:space="0" w:color="auto"/>
            <w:bottom w:val="none" w:sz="0" w:space="0" w:color="auto"/>
            <w:right w:val="none" w:sz="0" w:space="0" w:color="auto"/>
          </w:divBdr>
        </w:div>
        <w:div w:id="794100291">
          <w:marLeft w:val="0"/>
          <w:marRight w:val="0"/>
          <w:marTop w:val="0"/>
          <w:marBottom w:val="0"/>
          <w:divBdr>
            <w:top w:val="none" w:sz="0" w:space="0" w:color="auto"/>
            <w:left w:val="none" w:sz="0" w:space="0" w:color="auto"/>
            <w:bottom w:val="none" w:sz="0" w:space="0" w:color="auto"/>
            <w:right w:val="none" w:sz="0" w:space="0" w:color="auto"/>
          </w:divBdr>
        </w:div>
        <w:div w:id="1242177858">
          <w:marLeft w:val="0"/>
          <w:marRight w:val="0"/>
          <w:marTop w:val="0"/>
          <w:marBottom w:val="0"/>
          <w:divBdr>
            <w:top w:val="none" w:sz="0" w:space="0" w:color="auto"/>
            <w:left w:val="none" w:sz="0" w:space="0" w:color="auto"/>
            <w:bottom w:val="none" w:sz="0" w:space="0" w:color="auto"/>
            <w:right w:val="none" w:sz="0" w:space="0" w:color="auto"/>
          </w:divBdr>
        </w:div>
        <w:div w:id="1844469435">
          <w:marLeft w:val="0"/>
          <w:marRight w:val="0"/>
          <w:marTop w:val="0"/>
          <w:marBottom w:val="0"/>
          <w:divBdr>
            <w:top w:val="none" w:sz="0" w:space="0" w:color="auto"/>
            <w:left w:val="none" w:sz="0" w:space="0" w:color="auto"/>
            <w:bottom w:val="none" w:sz="0" w:space="0" w:color="auto"/>
            <w:right w:val="none" w:sz="0" w:space="0" w:color="auto"/>
          </w:divBdr>
        </w:div>
        <w:div w:id="1648558139">
          <w:marLeft w:val="0"/>
          <w:marRight w:val="0"/>
          <w:marTop w:val="0"/>
          <w:marBottom w:val="0"/>
          <w:divBdr>
            <w:top w:val="none" w:sz="0" w:space="0" w:color="auto"/>
            <w:left w:val="none" w:sz="0" w:space="0" w:color="auto"/>
            <w:bottom w:val="none" w:sz="0" w:space="0" w:color="auto"/>
            <w:right w:val="none" w:sz="0" w:space="0" w:color="auto"/>
          </w:divBdr>
        </w:div>
        <w:div w:id="1644197277">
          <w:marLeft w:val="0"/>
          <w:marRight w:val="0"/>
          <w:marTop w:val="0"/>
          <w:marBottom w:val="0"/>
          <w:divBdr>
            <w:top w:val="none" w:sz="0" w:space="0" w:color="auto"/>
            <w:left w:val="none" w:sz="0" w:space="0" w:color="auto"/>
            <w:bottom w:val="none" w:sz="0" w:space="0" w:color="auto"/>
            <w:right w:val="none" w:sz="0" w:space="0" w:color="auto"/>
          </w:divBdr>
        </w:div>
        <w:div w:id="1012299440">
          <w:marLeft w:val="0"/>
          <w:marRight w:val="0"/>
          <w:marTop w:val="0"/>
          <w:marBottom w:val="0"/>
          <w:divBdr>
            <w:top w:val="none" w:sz="0" w:space="0" w:color="auto"/>
            <w:left w:val="none" w:sz="0" w:space="0" w:color="auto"/>
            <w:bottom w:val="none" w:sz="0" w:space="0" w:color="auto"/>
            <w:right w:val="none" w:sz="0" w:space="0" w:color="auto"/>
          </w:divBdr>
        </w:div>
        <w:div w:id="1996184653">
          <w:marLeft w:val="0"/>
          <w:marRight w:val="0"/>
          <w:marTop w:val="0"/>
          <w:marBottom w:val="0"/>
          <w:divBdr>
            <w:top w:val="none" w:sz="0" w:space="0" w:color="auto"/>
            <w:left w:val="none" w:sz="0" w:space="0" w:color="auto"/>
            <w:bottom w:val="none" w:sz="0" w:space="0" w:color="auto"/>
            <w:right w:val="none" w:sz="0" w:space="0" w:color="auto"/>
          </w:divBdr>
        </w:div>
        <w:div w:id="539170492">
          <w:marLeft w:val="0"/>
          <w:marRight w:val="0"/>
          <w:marTop w:val="0"/>
          <w:marBottom w:val="0"/>
          <w:divBdr>
            <w:top w:val="none" w:sz="0" w:space="0" w:color="auto"/>
            <w:left w:val="none" w:sz="0" w:space="0" w:color="auto"/>
            <w:bottom w:val="none" w:sz="0" w:space="0" w:color="auto"/>
            <w:right w:val="none" w:sz="0" w:space="0" w:color="auto"/>
          </w:divBdr>
        </w:div>
        <w:div w:id="1120759536">
          <w:marLeft w:val="0"/>
          <w:marRight w:val="0"/>
          <w:marTop w:val="0"/>
          <w:marBottom w:val="0"/>
          <w:divBdr>
            <w:top w:val="none" w:sz="0" w:space="0" w:color="auto"/>
            <w:left w:val="none" w:sz="0" w:space="0" w:color="auto"/>
            <w:bottom w:val="none" w:sz="0" w:space="0" w:color="auto"/>
            <w:right w:val="none" w:sz="0" w:space="0" w:color="auto"/>
          </w:divBdr>
        </w:div>
        <w:div w:id="594098290">
          <w:marLeft w:val="0"/>
          <w:marRight w:val="0"/>
          <w:marTop w:val="0"/>
          <w:marBottom w:val="0"/>
          <w:divBdr>
            <w:top w:val="none" w:sz="0" w:space="0" w:color="auto"/>
            <w:left w:val="none" w:sz="0" w:space="0" w:color="auto"/>
            <w:bottom w:val="none" w:sz="0" w:space="0" w:color="auto"/>
            <w:right w:val="none" w:sz="0" w:space="0" w:color="auto"/>
          </w:divBdr>
        </w:div>
        <w:div w:id="2089227103">
          <w:marLeft w:val="0"/>
          <w:marRight w:val="0"/>
          <w:marTop w:val="0"/>
          <w:marBottom w:val="0"/>
          <w:divBdr>
            <w:top w:val="none" w:sz="0" w:space="0" w:color="auto"/>
            <w:left w:val="none" w:sz="0" w:space="0" w:color="auto"/>
            <w:bottom w:val="none" w:sz="0" w:space="0" w:color="auto"/>
            <w:right w:val="none" w:sz="0" w:space="0" w:color="auto"/>
          </w:divBdr>
        </w:div>
        <w:div w:id="510684006">
          <w:marLeft w:val="0"/>
          <w:marRight w:val="0"/>
          <w:marTop w:val="0"/>
          <w:marBottom w:val="0"/>
          <w:divBdr>
            <w:top w:val="none" w:sz="0" w:space="0" w:color="auto"/>
            <w:left w:val="none" w:sz="0" w:space="0" w:color="auto"/>
            <w:bottom w:val="none" w:sz="0" w:space="0" w:color="auto"/>
            <w:right w:val="none" w:sz="0" w:space="0" w:color="auto"/>
          </w:divBdr>
        </w:div>
        <w:div w:id="1405031614">
          <w:marLeft w:val="0"/>
          <w:marRight w:val="0"/>
          <w:marTop w:val="0"/>
          <w:marBottom w:val="0"/>
          <w:divBdr>
            <w:top w:val="none" w:sz="0" w:space="0" w:color="auto"/>
            <w:left w:val="none" w:sz="0" w:space="0" w:color="auto"/>
            <w:bottom w:val="none" w:sz="0" w:space="0" w:color="auto"/>
            <w:right w:val="none" w:sz="0" w:space="0" w:color="auto"/>
          </w:divBdr>
        </w:div>
        <w:div w:id="1519348747">
          <w:marLeft w:val="0"/>
          <w:marRight w:val="0"/>
          <w:marTop w:val="0"/>
          <w:marBottom w:val="0"/>
          <w:divBdr>
            <w:top w:val="none" w:sz="0" w:space="0" w:color="auto"/>
            <w:left w:val="none" w:sz="0" w:space="0" w:color="auto"/>
            <w:bottom w:val="none" w:sz="0" w:space="0" w:color="auto"/>
            <w:right w:val="none" w:sz="0" w:space="0" w:color="auto"/>
          </w:divBdr>
        </w:div>
        <w:div w:id="142435311">
          <w:marLeft w:val="0"/>
          <w:marRight w:val="0"/>
          <w:marTop w:val="0"/>
          <w:marBottom w:val="0"/>
          <w:divBdr>
            <w:top w:val="none" w:sz="0" w:space="0" w:color="auto"/>
            <w:left w:val="none" w:sz="0" w:space="0" w:color="auto"/>
            <w:bottom w:val="none" w:sz="0" w:space="0" w:color="auto"/>
            <w:right w:val="none" w:sz="0" w:space="0" w:color="auto"/>
          </w:divBdr>
        </w:div>
        <w:div w:id="1569800302">
          <w:marLeft w:val="0"/>
          <w:marRight w:val="0"/>
          <w:marTop w:val="0"/>
          <w:marBottom w:val="0"/>
          <w:divBdr>
            <w:top w:val="none" w:sz="0" w:space="0" w:color="auto"/>
            <w:left w:val="none" w:sz="0" w:space="0" w:color="auto"/>
            <w:bottom w:val="none" w:sz="0" w:space="0" w:color="auto"/>
            <w:right w:val="none" w:sz="0" w:space="0" w:color="auto"/>
          </w:divBdr>
        </w:div>
        <w:div w:id="1362706984">
          <w:marLeft w:val="0"/>
          <w:marRight w:val="0"/>
          <w:marTop w:val="0"/>
          <w:marBottom w:val="0"/>
          <w:divBdr>
            <w:top w:val="none" w:sz="0" w:space="0" w:color="auto"/>
            <w:left w:val="none" w:sz="0" w:space="0" w:color="auto"/>
            <w:bottom w:val="none" w:sz="0" w:space="0" w:color="auto"/>
            <w:right w:val="none" w:sz="0" w:space="0" w:color="auto"/>
          </w:divBdr>
        </w:div>
        <w:div w:id="508954339">
          <w:marLeft w:val="0"/>
          <w:marRight w:val="0"/>
          <w:marTop w:val="0"/>
          <w:marBottom w:val="0"/>
          <w:divBdr>
            <w:top w:val="none" w:sz="0" w:space="0" w:color="auto"/>
            <w:left w:val="none" w:sz="0" w:space="0" w:color="auto"/>
            <w:bottom w:val="none" w:sz="0" w:space="0" w:color="auto"/>
            <w:right w:val="none" w:sz="0" w:space="0" w:color="auto"/>
          </w:divBdr>
        </w:div>
        <w:div w:id="1311013229">
          <w:marLeft w:val="0"/>
          <w:marRight w:val="0"/>
          <w:marTop w:val="0"/>
          <w:marBottom w:val="0"/>
          <w:divBdr>
            <w:top w:val="none" w:sz="0" w:space="0" w:color="auto"/>
            <w:left w:val="none" w:sz="0" w:space="0" w:color="auto"/>
            <w:bottom w:val="none" w:sz="0" w:space="0" w:color="auto"/>
            <w:right w:val="none" w:sz="0" w:space="0" w:color="auto"/>
          </w:divBdr>
        </w:div>
        <w:div w:id="1860123033">
          <w:marLeft w:val="0"/>
          <w:marRight w:val="0"/>
          <w:marTop w:val="0"/>
          <w:marBottom w:val="0"/>
          <w:divBdr>
            <w:top w:val="none" w:sz="0" w:space="0" w:color="auto"/>
            <w:left w:val="none" w:sz="0" w:space="0" w:color="auto"/>
            <w:bottom w:val="none" w:sz="0" w:space="0" w:color="auto"/>
            <w:right w:val="none" w:sz="0" w:space="0" w:color="auto"/>
          </w:divBdr>
        </w:div>
        <w:div w:id="966398376">
          <w:marLeft w:val="0"/>
          <w:marRight w:val="0"/>
          <w:marTop w:val="0"/>
          <w:marBottom w:val="0"/>
          <w:divBdr>
            <w:top w:val="none" w:sz="0" w:space="0" w:color="auto"/>
            <w:left w:val="none" w:sz="0" w:space="0" w:color="auto"/>
            <w:bottom w:val="none" w:sz="0" w:space="0" w:color="auto"/>
            <w:right w:val="none" w:sz="0" w:space="0" w:color="auto"/>
          </w:divBdr>
        </w:div>
        <w:div w:id="1504659647">
          <w:marLeft w:val="0"/>
          <w:marRight w:val="0"/>
          <w:marTop w:val="0"/>
          <w:marBottom w:val="0"/>
          <w:divBdr>
            <w:top w:val="none" w:sz="0" w:space="0" w:color="auto"/>
            <w:left w:val="none" w:sz="0" w:space="0" w:color="auto"/>
            <w:bottom w:val="none" w:sz="0" w:space="0" w:color="auto"/>
            <w:right w:val="none" w:sz="0" w:space="0" w:color="auto"/>
          </w:divBdr>
        </w:div>
        <w:div w:id="1390109704">
          <w:marLeft w:val="0"/>
          <w:marRight w:val="0"/>
          <w:marTop w:val="0"/>
          <w:marBottom w:val="0"/>
          <w:divBdr>
            <w:top w:val="none" w:sz="0" w:space="0" w:color="auto"/>
            <w:left w:val="none" w:sz="0" w:space="0" w:color="auto"/>
            <w:bottom w:val="none" w:sz="0" w:space="0" w:color="auto"/>
            <w:right w:val="none" w:sz="0" w:space="0" w:color="auto"/>
          </w:divBdr>
        </w:div>
        <w:div w:id="932981772">
          <w:marLeft w:val="0"/>
          <w:marRight w:val="0"/>
          <w:marTop w:val="0"/>
          <w:marBottom w:val="0"/>
          <w:divBdr>
            <w:top w:val="none" w:sz="0" w:space="0" w:color="auto"/>
            <w:left w:val="none" w:sz="0" w:space="0" w:color="auto"/>
            <w:bottom w:val="none" w:sz="0" w:space="0" w:color="auto"/>
            <w:right w:val="none" w:sz="0" w:space="0" w:color="auto"/>
          </w:divBdr>
        </w:div>
        <w:div w:id="1520923434">
          <w:marLeft w:val="0"/>
          <w:marRight w:val="0"/>
          <w:marTop w:val="0"/>
          <w:marBottom w:val="0"/>
          <w:divBdr>
            <w:top w:val="none" w:sz="0" w:space="0" w:color="auto"/>
            <w:left w:val="none" w:sz="0" w:space="0" w:color="auto"/>
            <w:bottom w:val="none" w:sz="0" w:space="0" w:color="auto"/>
            <w:right w:val="none" w:sz="0" w:space="0" w:color="auto"/>
          </w:divBdr>
        </w:div>
        <w:div w:id="1004432940">
          <w:marLeft w:val="0"/>
          <w:marRight w:val="0"/>
          <w:marTop w:val="0"/>
          <w:marBottom w:val="0"/>
          <w:divBdr>
            <w:top w:val="none" w:sz="0" w:space="0" w:color="auto"/>
            <w:left w:val="none" w:sz="0" w:space="0" w:color="auto"/>
            <w:bottom w:val="none" w:sz="0" w:space="0" w:color="auto"/>
            <w:right w:val="none" w:sz="0" w:space="0" w:color="auto"/>
          </w:divBdr>
        </w:div>
        <w:div w:id="1114862182">
          <w:marLeft w:val="0"/>
          <w:marRight w:val="0"/>
          <w:marTop w:val="0"/>
          <w:marBottom w:val="0"/>
          <w:divBdr>
            <w:top w:val="none" w:sz="0" w:space="0" w:color="auto"/>
            <w:left w:val="none" w:sz="0" w:space="0" w:color="auto"/>
            <w:bottom w:val="none" w:sz="0" w:space="0" w:color="auto"/>
            <w:right w:val="none" w:sz="0" w:space="0" w:color="auto"/>
          </w:divBdr>
        </w:div>
        <w:div w:id="1408117681">
          <w:marLeft w:val="0"/>
          <w:marRight w:val="0"/>
          <w:marTop w:val="0"/>
          <w:marBottom w:val="0"/>
          <w:divBdr>
            <w:top w:val="none" w:sz="0" w:space="0" w:color="auto"/>
            <w:left w:val="none" w:sz="0" w:space="0" w:color="auto"/>
            <w:bottom w:val="none" w:sz="0" w:space="0" w:color="auto"/>
            <w:right w:val="none" w:sz="0" w:space="0" w:color="auto"/>
          </w:divBdr>
        </w:div>
        <w:div w:id="717313553">
          <w:marLeft w:val="0"/>
          <w:marRight w:val="0"/>
          <w:marTop w:val="0"/>
          <w:marBottom w:val="0"/>
          <w:divBdr>
            <w:top w:val="none" w:sz="0" w:space="0" w:color="auto"/>
            <w:left w:val="none" w:sz="0" w:space="0" w:color="auto"/>
            <w:bottom w:val="none" w:sz="0" w:space="0" w:color="auto"/>
            <w:right w:val="none" w:sz="0" w:space="0" w:color="auto"/>
          </w:divBdr>
        </w:div>
        <w:div w:id="1495873824">
          <w:marLeft w:val="0"/>
          <w:marRight w:val="0"/>
          <w:marTop w:val="0"/>
          <w:marBottom w:val="0"/>
          <w:divBdr>
            <w:top w:val="none" w:sz="0" w:space="0" w:color="auto"/>
            <w:left w:val="none" w:sz="0" w:space="0" w:color="auto"/>
            <w:bottom w:val="none" w:sz="0" w:space="0" w:color="auto"/>
            <w:right w:val="none" w:sz="0" w:space="0" w:color="auto"/>
          </w:divBdr>
        </w:div>
        <w:div w:id="438337426">
          <w:marLeft w:val="0"/>
          <w:marRight w:val="0"/>
          <w:marTop w:val="0"/>
          <w:marBottom w:val="0"/>
          <w:divBdr>
            <w:top w:val="none" w:sz="0" w:space="0" w:color="auto"/>
            <w:left w:val="none" w:sz="0" w:space="0" w:color="auto"/>
            <w:bottom w:val="none" w:sz="0" w:space="0" w:color="auto"/>
            <w:right w:val="none" w:sz="0" w:space="0" w:color="auto"/>
          </w:divBdr>
        </w:div>
        <w:div w:id="655496721">
          <w:marLeft w:val="0"/>
          <w:marRight w:val="0"/>
          <w:marTop w:val="0"/>
          <w:marBottom w:val="0"/>
          <w:divBdr>
            <w:top w:val="none" w:sz="0" w:space="0" w:color="auto"/>
            <w:left w:val="none" w:sz="0" w:space="0" w:color="auto"/>
            <w:bottom w:val="none" w:sz="0" w:space="0" w:color="auto"/>
            <w:right w:val="none" w:sz="0" w:space="0" w:color="auto"/>
          </w:divBdr>
        </w:div>
        <w:div w:id="594477349">
          <w:marLeft w:val="0"/>
          <w:marRight w:val="0"/>
          <w:marTop w:val="0"/>
          <w:marBottom w:val="0"/>
          <w:divBdr>
            <w:top w:val="none" w:sz="0" w:space="0" w:color="auto"/>
            <w:left w:val="none" w:sz="0" w:space="0" w:color="auto"/>
            <w:bottom w:val="none" w:sz="0" w:space="0" w:color="auto"/>
            <w:right w:val="none" w:sz="0" w:space="0" w:color="auto"/>
          </w:divBdr>
        </w:div>
        <w:div w:id="2138597932">
          <w:marLeft w:val="0"/>
          <w:marRight w:val="0"/>
          <w:marTop w:val="0"/>
          <w:marBottom w:val="0"/>
          <w:divBdr>
            <w:top w:val="none" w:sz="0" w:space="0" w:color="auto"/>
            <w:left w:val="none" w:sz="0" w:space="0" w:color="auto"/>
            <w:bottom w:val="none" w:sz="0" w:space="0" w:color="auto"/>
            <w:right w:val="none" w:sz="0" w:space="0" w:color="auto"/>
          </w:divBdr>
        </w:div>
      </w:divsChild>
    </w:div>
    <w:div w:id="1884781199">
      <w:marLeft w:val="0"/>
      <w:marRight w:val="0"/>
      <w:marTop w:val="0"/>
      <w:marBottom w:val="0"/>
      <w:divBdr>
        <w:top w:val="none" w:sz="0" w:space="0" w:color="auto"/>
        <w:left w:val="none" w:sz="0" w:space="0" w:color="auto"/>
        <w:bottom w:val="none" w:sz="0" w:space="0" w:color="auto"/>
        <w:right w:val="none" w:sz="0" w:space="0" w:color="auto"/>
      </w:divBdr>
    </w:div>
    <w:div w:id="1895315648">
      <w:marLeft w:val="0"/>
      <w:marRight w:val="0"/>
      <w:marTop w:val="0"/>
      <w:marBottom w:val="0"/>
      <w:divBdr>
        <w:top w:val="none" w:sz="0" w:space="0" w:color="auto"/>
        <w:left w:val="none" w:sz="0" w:space="0" w:color="auto"/>
        <w:bottom w:val="none" w:sz="0" w:space="0" w:color="auto"/>
        <w:right w:val="none" w:sz="0" w:space="0" w:color="auto"/>
      </w:divBdr>
    </w:div>
    <w:div w:id="1896313346">
      <w:marLeft w:val="0"/>
      <w:marRight w:val="0"/>
      <w:marTop w:val="0"/>
      <w:marBottom w:val="0"/>
      <w:divBdr>
        <w:top w:val="none" w:sz="0" w:space="0" w:color="auto"/>
        <w:left w:val="none" w:sz="0" w:space="0" w:color="auto"/>
        <w:bottom w:val="none" w:sz="0" w:space="0" w:color="auto"/>
        <w:right w:val="none" w:sz="0" w:space="0" w:color="auto"/>
      </w:divBdr>
      <w:divsChild>
        <w:div w:id="1350134759">
          <w:marLeft w:val="0"/>
          <w:marRight w:val="0"/>
          <w:marTop w:val="0"/>
          <w:marBottom w:val="0"/>
          <w:divBdr>
            <w:top w:val="none" w:sz="0" w:space="0" w:color="auto"/>
            <w:left w:val="none" w:sz="0" w:space="0" w:color="auto"/>
            <w:bottom w:val="none" w:sz="0" w:space="0" w:color="auto"/>
            <w:right w:val="none" w:sz="0" w:space="0" w:color="auto"/>
          </w:divBdr>
        </w:div>
        <w:div w:id="859201447">
          <w:marLeft w:val="0"/>
          <w:marRight w:val="0"/>
          <w:marTop w:val="0"/>
          <w:marBottom w:val="0"/>
          <w:divBdr>
            <w:top w:val="none" w:sz="0" w:space="0" w:color="auto"/>
            <w:left w:val="none" w:sz="0" w:space="0" w:color="auto"/>
            <w:bottom w:val="none" w:sz="0" w:space="0" w:color="auto"/>
            <w:right w:val="none" w:sz="0" w:space="0" w:color="auto"/>
          </w:divBdr>
        </w:div>
        <w:div w:id="576213196">
          <w:marLeft w:val="0"/>
          <w:marRight w:val="0"/>
          <w:marTop w:val="0"/>
          <w:marBottom w:val="0"/>
          <w:divBdr>
            <w:top w:val="none" w:sz="0" w:space="0" w:color="auto"/>
            <w:left w:val="none" w:sz="0" w:space="0" w:color="auto"/>
            <w:bottom w:val="none" w:sz="0" w:space="0" w:color="auto"/>
            <w:right w:val="none" w:sz="0" w:space="0" w:color="auto"/>
          </w:divBdr>
        </w:div>
        <w:div w:id="815951011">
          <w:marLeft w:val="0"/>
          <w:marRight w:val="0"/>
          <w:marTop w:val="0"/>
          <w:marBottom w:val="0"/>
          <w:divBdr>
            <w:top w:val="none" w:sz="0" w:space="0" w:color="auto"/>
            <w:left w:val="none" w:sz="0" w:space="0" w:color="auto"/>
            <w:bottom w:val="none" w:sz="0" w:space="0" w:color="auto"/>
            <w:right w:val="none" w:sz="0" w:space="0" w:color="auto"/>
          </w:divBdr>
        </w:div>
        <w:div w:id="1178738515">
          <w:marLeft w:val="0"/>
          <w:marRight w:val="0"/>
          <w:marTop w:val="0"/>
          <w:marBottom w:val="0"/>
          <w:divBdr>
            <w:top w:val="none" w:sz="0" w:space="0" w:color="auto"/>
            <w:left w:val="none" w:sz="0" w:space="0" w:color="auto"/>
            <w:bottom w:val="none" w:sz="0" w:space="0" w:color="auto"/>
            <w:right w:val="none" w:sz="0" w:space="0" w:color="auto"/>
          </w:divBdr>
        </w:div>
        <w:div w:id="1452243374">
          <w:marLeft w:val="0"/>
          <w:marRight w:val="0"/>
          <w:marTop w:val="0"/>
          <w:marBottom w:val="0"/>
          <w:divBdr>
            <w:top w:val="none" w:sz="0" w:space="0" w:color="auto"/>
            <w:left w:val="none" w:sz="0" w:space="0" w:color="auto"/>
            <w:bottom w:val="none" w:sz="0" w:space="0" w:color="auto"/>
            <w:right w:val="none" w:sz="0" w:space="0" w:color="auto"/>
          </w:divBdr>
        </w:div>
        <w:div w:id="626132004">
          <w:marLeft w:val="0"/>
          <w:marRight w:val="0"/>
          <w:marTop w:val="0"/>
          <w:marBottom w:val="0"/>
          <w:divBdr>
            <w:top w:val="none" w:sz="0" w:space="0" w:color="auto"/>
            <w:left w:val="none" w:sz="0" w:space="0" w:color="auto"/>
            <w:bottom w:val="none" w:sz="0" w:space="0" w:color="auto"/>
            <w:right w:val="none" w:sz="0" w:space="0" w:color="auto"/>
          </w:divBdr>
        </w:div>
        <w:div w:id="1501192745">
          <w:marLeft w:val="0"/>
          <w:marRight w:val="0"/>
          <w:marTop w:val="0"/>
          <w:marBottom w:val="0"/>
          <w:divBdr>
            <w:top w:val="none" w:sz="0" w:space="0" w:color="auto"/>
            <w:left w:val="none" w:sz="0" w:space="0" w:color="auto"/>
            <w:bottom w:val="none" w:sz="0" w:space="0" w:color="auto"/>
            <w:right w:val="none" w:sz="0" w:space="0" w:color="auto"/>
          </w:divBdr>
        </w:div>
        <w:div w:id="1717317656">
          <w:marLeft w:val="0"/>
          <w:marRight w:val="0"/>
          <w:marTop w:val="0"/>
          <w:marBottom w:val="0"/>
          <w:divBdr>
            <w:top w:val="none" w:sz="0" w:space="0" w:color="auto"/>
            <w:left w:val="none" w:sz="0" w:space="0" w:color="auto"/>
            <w:bottom w:val="none" w:sz="0" w:space="0" w:color="auto"/>
            <w:right w:val="none" w:sz="0" w:space="0" w:color="auto"/>
          </w:divBdr>
        </w:div>
        <w:div w:id="279847070">
          <w:marLeft w:val="0"/>
          <w:marRight w:val="0"/>
          <w:marTop w:val="0"/>
          <w:marBottom w:val="0"/>
          <w:divBdr>
            <w:top w:val="none" w:sz="0" w:space="0" w:color="auto"/>
            <w:left w:val="none" w:sz="0" w:space="0" w:color="auto"/>
            <w:bottom w:val="none" w:sz="0" w:space="0" w:color="auto"/>
            <w:right w:val="none" w:sz="0" w:space="0" w:color="auto"/>
          </w:divBdr>
        </w:div>
        <w:div w:id="1515069127">
          <w:marLeft w:val="0"/>
          <w:marRight w:val="0"/>
          <w:marTop w:val="0"/>
          <w:marBottom w:val="0"/>
          <w:divBdr>
            <w:top w:val="none" w:sz="0" w:space="0" w:color="auto"/>
            <w:left w:val="none" w:sz="0" w:space="0" w:color="auto"/>
            <w:bottom w:val="none" w:sz="0" w:space="0" w:color="auto"/>
            <w:right w:val="none" w:sz="0" w:space="0" w:color="auto"/>
          </w:divBdr>
        </w:div>
        <w:div w:id="957250519">
          <w:marLeft w:val="0"/>
          <w:marRight w:val="0"/>
          <w:marTop w:val="0"/>
          <w:marBottom w:val="0"/>
          <w:divBdr>
            <w:top w:val="none" w:sz="0" w:space="0" w:color="auto"/>
            <w:left w:val="none" w:sz="0" w:space="0" w:color="auto"/>
            <w:bottom w:val="none" w:sz="0" w:space="0" w:color="auto"/>
            <w:right w:val="none" w:sz="0" w:space="0" w:color="auto"/>
          </w:divBdr>
        </w:div>
        <w:div w:id="579868257">
          <w:marLeft w:val="0"/>
          <w:marRight w:val="0"/>
          <w:marTop w:val="0"/>
          <w:marBottom w:val="0"/>
          <w:divBdr>
            <w:top w:val="none" w:sz="0" w:space="0" w:color="auto"/>
            <w:left w:val="none" w:sz="0" w:space="0" w:color="auto"/>
            <w:bottom w:val="none" w:sz="0" w:space="0" w:color="auto"/>
            <w:right w:val="none" w:sz="0" w:space="0" w:color="auto"/>
          </w:divBdr>
        </w:div>
        <w:div w:id="604308163">
          <w:marLeft w:val="0"/>
          <w:marRight w:val="0"/>
          <w:marTop w:val="0"/>
          <w:marBottom w:val="0"/>
          <w:divBdr>
            <w:top w:val="none" w:sz="0" w:space="0" w:color="auto"/>
            <w:left w:val="none" w:sz="0" w:space="0" w:color="auto"/>
            <w:bottom w:val="none" w:sz="0" w:space="0" w:color="auto"/>
            <w:right w:val="none" w:sz="0" w:space="0" w:color="auto"/>
          </w:divBdr>
        </w:div>
      </w:divsChild>
    </w:div>
    <w:div w:id="1896818947">
      <w:marLeft w:val="0"/>
      <w:marRight w:val="0"/>
      <w:marTop w:val="0"/>
      <w:marBottom w:val="0"/>
      <w:divBdr>
        <w:top w:val="none" w:sz="0" w:space="0" w:color="auto"/>
        <w:left w:val="none" w:sz="0" w:space="0" w:color="auto"/>
        <w:bottom w:val="none" w:sz="0" w:space="0" w:color="auto"/>
        <w:right w:val="none" w:sz="0" w:space="0" w:color="auto"/>
      </w:divBdr>
      <w:divsChild>
        <w:div w:id="1630041410">
          <w:marLeft w:val="0"/>
          <w:marRight w:val="0"/>
          <w:marTop w:val="0"/>
          <w:marBottom w:val="0"/>
          <w:divBdr>
            <w:top w:val="none" w:sz="0" w:space="0" w:color="auto"/>
            <w:left w:val="none" w:sz="0" w:space="0" w:color="auto"/>
            <w:bottom w:val="none" w:sz="0" w:space="0" w:color="auto"/>
            <w:right w:val="none" w:sz="0" w:space="0" w:color="auto"/>
          </w:divBdr>
        </w:div>
        <w:div w:id="572550959">
          <w:marLeft w:val="0"/>
          <w:marRight w:val="0"/>
          <w:marTop w:val="0"/>
          <w:marBottom w:val="0"/>
          <w:divBdr>
            <w:top w:val="none" w:sz="0" w:space="0" w:color="auto"/>
            <w:left w:val="none" w:sz="0" w:space="0" w:color="auto"/>
            <w:bottom w:val="none" w:sz="0" w:space="0" w:color="auto"/>
            <w:right w:val="none" w:sz="0" w:space="0" w:color="auto"/>
          </w:divBdr>
        </w:div>
        <w:div w:id="404376679">
          <w:marLeft w:val="0"/>
          <w:marRight w:val="0"/>
          <w:marTop w:val="0"/>
          <w:marBottom w:val="0"/>
          <w:divBdr>
            <w:top w:val="none" w:sz="0" w:space="0" w:color="auto"/>
            <w:left w:val="none" w:sz="0" w:space="0" w:color="auto"/>
            <w:bottom w:val="none" w:sz="0" w:space="0" w:color="auto"/>
            <w:right w:val="none" w:sz="0" w:space="0" w:color="auto"/>
          </w:divBdr>
        </w:div>
        <w:div w:id="774060492">
          <w:marLeft w:val="0"/>
          <w:marRight w:val="0"/>
          <w:marTop w:val="0"/>
          <w:marBottom w:val="0"/>
          <w:divBdr>
            <w:top w:val="none" w:sz="0" w:space="0" w:color="auto"/>
            <w:left w:val="none" w:sz="0" w:space="0" w:color="auto"/>
            <w:bottom w:val="none" w:sz="0" w:space="0" w:color="auto"/>
            <w:right w:val="none" w:sz="0" w:space="0" w:color="auto"/>
          </w:divBdr>
        </w:div>
        <w:div w:id="1465351824">
          <w:marLeft w:val="0"/>
          <w:marRight w:val="0"/>
          <w:marTop w:val="0"/>
          <w:marBottom w:val="0"/>
          <w:divBdr>
            <w:top w:val="none" w:sz="0" w:space="0" w:color="auto"/>
            <w:left w:val="none" w:sz="0" w:space="0" w:color="auto"/>
            <w:bottom w:val="none" w:sz="0" w:space="0" w:color="auto"/>
            <w:right w:val="none" w:sz="0" w:space="0" w:color="auto"/>
          </w:divBdr>
        </w:div>
        <w:div w:id="249244263">
          <w:marLeft w:val="0"/>
          <w:marRight w:val="0"/>
          <w:marTop w:val="0"/>
          <w:marBottom w:val="0"/>
          <w:divBdr>
            <w:top w:val="none" w:sz="0" w:space="0" w:color="auto"/>
            <w:left w:val="none" w:sz="0" w:space="0" w:color="auto"/>
            <w:bottom w:val="none" w:sz="0" w:space="0" w:color="auto"/>
            <w:right w:val="none" w:sz="0" w:space="0" w:color="auto"/>
          </w:divBdr>
        </w:div>
        <w:div w:id="1027219127">
          <w:marLeft w:val="0"/>
          <w:marRight w:val="0"/>
          <w:marTop w:val="0"/>
          <w:marBottom w:val="0"/>
          <w:divBdr>
            <w:top w:val="none" w:sz="0" w:space="0" w:color="auto"/>
            <w:left w:val="none" w:sz="0" w:space="0" w:color="auto"/>
            <w:bottom w:val="none" w:sz="0" w:space="0" w:color="auto"/>
            <w:right w:val="none" w:sz="0" w:space="0" w:color="auto"/>
          </w:divBdr>
        </w:div>
        <w:div w:id="1644694946">
          <w:marLeft w:val="0"/>
          <w:marRight w:val="0"/>
          <w:marTop w:val="0"/>
          <w:marBottom w:val="0"/>
          <w:divBdr>
            <w:top w:val="none" w:sz="0" w:space="0" w:color="auto"/>
            <w:left w:val="none" w:sz="0" w:space="0" w:color="auto"/>
            <w:bottom w:val="none" w:sz="0" w:space="0" w:color="auto"/>
            <w:right w:val="none" w:sz="0" w:space="0" w:color="auto"/>
          </w:divBdr>
        </w:div>
      </w:divsChild>
    </w:div>
    <w:div w:id="1902476384">
      <w:marLeft w:val="0"/>
      <w:marRight w:val="0"/>
      <w:marTop w:val="0"/>
      <w:marBottom w:val="0"/>
      <w:divBdr>
        <w:top w:val="none" w:sz="0" w:space="0" w:color="auto"/>
        <w:left w:val="none" w:sz="0" w:space="0" w:color="auto"/>
        <w:bottom w:val="none" w:sz="0" w:space="0" w:color="auto"/>
        <w:right w:val="none" w:sz="0" w:space="0" w:color="auto"/>
      </w:divBdr>
      <w:divsChild>
        <w:div w:id="1302538358">
          <w:marLeft w:val="0"/>
          <w:marRight w:val="0"/>
          <w:marTop w:val="0"/>
          <w:marBottom w:val="0"/>
          <w:divBdr>
            <w:top w:val="none" w:sz="0" w:space="0" w:color="auto"/>
            <w:left w:val="none" w:sz="0" w:space="0" w:color="auto"/>
            <w:bottom w:val="none" w:sz="0" w:space="0" w:color="auto"/>
            <w:right w:val="none" w:sz="0" w:space="0" w:color="auto"/>
          </w:divBdr>
        </w:div>
        <w:div w:id="1036471130">
          <w:marLeft w:val="0"/>
          <w:marRight w:val="0"/>
          <w:marTop w:val="0"/>
          <w:marBottom w:val="0"/>
          <w:divBdr>
            <w:top w:val="none" w:sz="0" w:space="0" w:color="auto"/>
            <w:left w:val="none" w:sz="0" w:space="0" w:color="auto"/>
            <w:bottom w:val="none" w:sz="0" w:space="0" w:color="auto"/>
            <w:right w:val="none" w:sz="0" w:space="0" w:color="auto"/>
          </w:divBdr>
        </w:div>
        <w:div w:id="1831672957">
          <w:marLeft w:val="0"/>
          <w:marRight w:val="0"/>
          <w:marTop w:val="0"/>
          <w:marBottom w:val="0"/>
          <w:divBdr>
            <w:top w:val="none" w:sz="0" w:space="0" w:color="auto"/>
            <w:left w:val="none" w:sz="0" w:space="0" w:color="auto"/>
            <w:bottom w:val="none" w:sz="0" w:space="0" w:color="auto"/>
            <w:right w:val="none" w:sz="0" w:space="0" w:color="auto"/>
          </w:divBdr>
        </w:div>
        <w:div w:id="2143108170">
          <w:marLeft w:val="0"/>
          <w:marRight w:val="0"/>
          <w:marTop w:val="0"/>
          <w:marBottom w:val="0"/>
          <w:divBdr>
            <w:top w:val="none" w:sz="0" w:space="0" w:color="auto"/>
            <w:left w:val="none" w:sz="0" w:space="0" w:color="auto"/>
            <w:bottom w:val="none" w:sz="0" w:space="0" w:color="auto"/>
            <w:right w:val="none" w:sz="0" w:space="0" w:color="auto"/>
          </w:divBdr>
        </w:div>
        <w:div w:id="75397636">
          <w:marLeft w:val="0"/>
          <w:marRight w:val="0"/>
          <w:marTop w:val="0"/>
          <w:marBottom w:val="0"/>
          <w:divBdr>
            <w:top w:val="none" w:sz="0" w:space="0" w:color="auto"/>
            <w:left w:val="none" w:sz="0" w:space="0" w:color="auto"/>
            <w:bottom w:val="none" w:sz="0" w:space="0" w:color="auto"/>
            <w:right w:val="none" w:sz="0" w:space="0" w:color="auto"/>
          </w:divBdr>
        </w:div>
      </w:divsChild>
    </w:div>
    <w:div w:id="1905866952">
      <w:marLeft w:val="0"/>
      <w:marRight w:val="0"/>
      <w:marTop w:val="0"/>
      <w:marBottom w:val="0"/>
      <w:divBdr>
        <w:top w:val="none" w:sz="0" w:space="0" w:color="auto"/>
        <w:left w:val="none" w:sz="0" w:space="0" w:color="auto"/>
        <w:bottom w:val="none" w:sz="0" w:space="0" w:color="auto"/>
        <w:right w:val="none" w:sz="0" w:space="0" w:color="auto"/>
      </w:divBdr>
    </w:div>
    <w:div w:id="1911498695">
      <w:marLeft w:val="0"/>
      <w:marRight w:val="0"/>
      <w:marTop w:val="0"/>
      <w:marBottom w:val="0"/>
      <w:divBdr>
        <w:top w:val="none" w:sz="0" w:space="0" w:color="auto"/>
        <w:left w:val="none" w:sz="0" w:space="0" w:color="auto"/>
        <w:bottom w:val="none" w:sz="0" w:space="0" w:color="auto"/>
        <w:right w:val="none" w:sz="0" w:space="0" w:color="auto"/>
      </w:divBdr>
    </w:div>
    <w:div w:id="1912347122">
      <w:marLeft w:val="0"/>
      <w:marRight w:val="0"/>
      <w:marTop w:val="0"/>
      <w:marBottom w:val="0"/>
      <w:divBdr>
        <w:top w:val="none" w:sz="0" w:space="0" w:color="auto"/>
        <w:left w:val="none" w:sz="0" w:space="0" w:color="auto"/>
        <w:bottom w:val="none" w:sz="0" w:space="0" w:color="auto"/>
        <w:right w:val="none" w:sz="0" w:space="0" w:color="auto"/>
      </w:divBdr>
    </w:div>
    <w:div w:id="1913392482">
      <w:marLeft w:val="0"/>
      <w:marRight w:val="0"/>
      <w:marTop w:val="0"/>
      <w:marBottom w:val="0"/>
      <w:divBdr>
        <w:top w:val="none" w:sz="0" w:space="0" w:color="auto"/>
        <w:left w:val="none" w:sz="0" w:space="0" w:color="auto"/>
        <w:bottom w:val="none" w:sz="0" w:space="0" w:color="auto"/>
        <w:right w:val="none" w:sz="0" w:space="0" w:color="auto"/>
      </w:divBdr>
    </w:div>
    <w:div w:id="1913419083">
      <w:marLeft w:val="0"/>
      <w:marRight w:val="0"/>
      <w:marTop w:val="0"/>
      <w:marBottom w:val="0"/>
      <w:divBdr>
        <w:top w:val="none" w:sz="0" w:space="0" w:color="auto"/>
        <w:left w:val="none" w:sz="0" w:space="0" w:color="auto"/>
        <w:bottom w:val="none" w:sz="0" w:space="0" w:color="auto"/>
        <w:right w:val="none" w:sz="0" w:space="0" w:color="auto"/>
      </w:divBdr>
    </w:div>
    <w:div w:id="1917550537">
      <w:marLeft w:val="0"/>
      <w:marRight w:val="0"/>
      <w:marTop w:val="0"/>
      <w:marBottom w:val="0"/>
      <w:divBdr>
        <w:top w:val="none" w:sz="0" w:space="0" w:color="auto"/>
        <w:left w:val="none" w:sz="0" w:space="0" w:color="auto"/>
        <w:bottom w:val="none" w:sz="0" w:space="0" w:color="auto"/>
        <w:right w:val="none" w:sz="0" w:space="0" w:color="auto"/>
      </w:divBdr>
    </w:div>
    <w:div w:id="1921405041">
      <w:marLeft w:val="0"/>
      <w:marRight w:val="0"/>
      <w:marTop w:val="0"/>
      <w:marBottom w:val="0"/>
      <w:divBdr>
        <w:top w:val="none" w:sz="0" w:space="0" w:color="auto"/>
        <w:left w:val="none" w:sz="0" w:space="0" w:color="auto"/>
        <w:bottom w:val="none" w:sz="0" w:space="0" w:color="auto"/>
        <w:right w:val="none" w:sz="0" w:space="0" w:color="auto"/>
      </w:divBdr>
      <w:divsChild>
        <w:div w:id="1400784691">
          <w:marLeft w:val="0"/>
          <w:marRight w:val="0"/>
          <w:marTop w:val="0"/>
          <w:marBottom w:val="0"/>
          <w:divBdr>
            <w:top w:val="none" w:sz="0" w:space="0" w:color="auto"/>
            <w:left w:val="none" w:sz="0" w:space="0" w:color="auto"/>
            <w:bottom w:val="none" w:sz="0" w:space="0" w:color="auto"/>
            <w:right w:val="none" w:sz="0" w:space="0" w:color="auto"/>
          </w:divBdr>
        </w:div>
        <w:div w:id="242642014">
          <w:marLeft w:val="0"/>
          <w:marRight w:val="0"/>
          <w:marTop w:val="0"/>
          <w:marBottom w:val="0"/>
          <w:divBdr>
            <w:top w:val="none" w:sz="0" w:space="0" w:color="auto"/>
            <w:left w:val="none" w:sz="0" w:space="0" w:color="auto"/>
            <w:bottom w:val="none" w:sz="0" w:space="0" w:color="auto"/>
            <w:right w:val="none" w:sz="0" w:space="0" w:color="auto"/>
          </w:divBdr>
        </w:div>
        <w:div w:id="31074920">
          <w:marLeft w:val="0"/>
          <w:marRight w:val="0"/>
          <w:marTop w:val="0"/>
          <w:marBottom w:val="0"/>
          <w:divBdr>
            <w:top w:val="none" w:sz="0" w:space="0" w:color="auto"/>
            <w:left w:val="none" w:sz="0" w:space="0" w:color="auto"/>
            <w:bottom w:val="none" w:sz="0" w:space="0" w:color="auto"/>
            <w:right w:val="none" w:sz="0" w:space="0" w:color="auto"/>
          </w:divBdr>
        </w:div>
        <w:div w:id="1816140488">
          <w:marLeft w:val="0"/>
          <w:marRight w:val="0"/>
          <w:marTop w:val="0"/>
          <w:marBottom w:val="0"/>
          <w:divBdr>
            <w:top w:val="none" w:sz="0" w:space="0" w:color="auto"/>
            <w:left w:val="none" w:sz="0" w:space="0" w:color="auto"/>
            <w:bottom w:val="none" w:sz="0" w:space="0" w:color="auto"/>
            <w:right w:val="none" w:sz="0" w:space="0" w:color="auto"/>
          </w:divBdr>
        </w:div>
        <w:div w:id="2004164747">
          <w:marLeft w:val="0"/>
          <w:marRight w:val="0"/>
          <w:marTop w:val="0"/>
          <w:marBottom w:val="0"/>
          <w:divBdr>
            <w:top w:val="none" w:sz="0" w:space="0" w:color="auto"/>
            <w:left w:val="none" w:sz="0" w:space="0" w:color="auto"/>
            <w:bottom w:val="none" w:sz="0" w:space="0" w:color="auto"/>
            <w:right w:val="none" w:sz="0" w:space="0" w:color="auto"/>
          </w:divBdr>
        </w:div>
        <w:div w:id="2134708613">
          <w:marLeft w:val="0"/>
          <w:marRight w:val="0"/>
          <w:marTop w:val="0"/>
          <w:marBottom w:val="0"/>
          <w:divBdr>
            <w:top w:val="none" w:sz="0" w:space="0" w:color="auto"/>
            <w:left w:val="none" w:sz="0" w:space="0" w:color="auto"/>
            <w:bottom w:val="none" w:sz="0" w:space="0" w:color="auto"/>
            <w:right w:val="none" w:sz="0" w:space="0" w:color="auto"/>
          </w:divBdr>
        </w:div>
        <w:div w:id="599947644">
          <w:marLeft w:val="0"/>
          <w:marRight w:val="0"/>
          <w:marTop w:val="0"/>
          <w:marBottom w:val="0"/>
          <w:divBdr>
            <w:top w:val="none" w:sz="0" w:space="0" w:color="auto"/>
            <w:left w:val="none" w:sz="0" w:space="0" w:color="auto"/>
            <w:bottom w:val="none" w:sz="0" w:space="0" w:color="auto"/>
            <w:right w:val="none" w:sz="0" w:space="0" w:color="auto"/>
          </w:divBdr>
        </w:div>
        <w:div w:id="1144665284">
          <w:marLeft w:val="0"/>
          <w:marRight w:val="0"/>
          <w:marTop w:val="0"/>
          <w:marBottom w:val="0"/>
          <w:divBdr>
            <w:top w:val="none" w:sz="0" w:space="0" w:color="auto"/>
            <w:left w:val="none" w:sz="0" w:space="0" w:color="auto"/>
            <w:bottom w:val="none" w:sz="0" w:space="0" w:color="auto"/>
            <w:right w:val="none" w:sz="0" w:space="0" w:color="auto"/>
          </w:divBdr>
        </w:div>
        <w:div w:id="1605723753">
          <w:marLeft w:val="0"/>
          <w:marRight w:val="0"/>
          <w:marTop w:val="0"/>
          <w:marBottom w:val="0"/>
          <w:divBdr>
            <w:top w:val="none" w:sz="0" w:space="0" w:color="auto"/>
            <w:left w:val="none" w:sz="0" w:space="0" w:color="auto"/>
            <w:bottom w:val="none" w:sz="0" w:space="0" w:color="auto"/>
            <w:right w:val="none" w:sz="0" w:space="0" w:color="auto"/>
          </w:divBdr>
        </w:div>
        <w:div w:id="1756125417">
          <w:marLeft w:val="0"/>
          <w:marRight w:val="0"/>
          <w:marTop w:val="0"/>
          <w:marBottom w:val="0"/>
          <w:divBdr>
            <w:top w:val="none" w:sz="0" w:space="0" w:color="auto"/>
            <w:left w:val="none" w:sz="0" w:space="0" w:color="auto"/>
            <w:bottom w:val="none" w:sz="0" w:space="0" w:color="auto"/>
            <w:right w:val="none" w:sz="0" w:space="0" w:color="auto"/>
          </w:divBdr>
        </w:div>
        <w:div w:id="264189011">
          <w:marLeft w:val="0"/>
          <w:marRight w:val="0"/>
          <w:marTop w:val="0"/>
          <w:marBottom w:val="0"/>
          <w:divBdr>
            <w:top w:val="none" w:sz="0" w:space="0" w:color="auto"/>
            <w:left w:val="none" w:sz="0" w:space="0" w:color="auto"/>
            <w:bottom w:val="none" w:sz="0" w:space="0" w:color="auto"/>
            <w:right w:val="none" w:sz="0" w:space="0" w:color="auto"/>
          </w:divBdr>
        </w:div>
        <w:div w:id="2093231977">
          <w:marLeft w:val="0"/>
          <w:marRight w:val="0"/>
          <w:marTop w:val="0"/>
          <w:marBottom w:val="0"/>
          <w:divBdr>
            <w:top w:val="none" w:sz="0" w:space="0" w:color="auto"/>
            <w:left w:val="none" w:sz="0" w:space="0" w:color="auto"/>
            <w:bottom w:val="none" w:sz="0" w:space="0" w:color="auto"/>
            <w:right w:val="none" w:sz="0" w:space="0" w:color="auto"/>
          </w:divBdr>
        </w:div>
        <w:div w:id="1608125456">
          <w:marLeft w:val="0"/>
          <w:marRight w:val="0"/>
          <w:marTop w:val="0"/>
          <w:marBottom w:val="0"/>
          <w:divBdr>
            <w:top w:val="none" w:sz="0" w:space="0" w:color="auto"/>
            <w:left w:val="none" w:sz="0" w:space="0" w:color="auto"/>
            <w:bottom w:val="none" w:sz="0" w:space="0" w:color="auto"/>
            <w:right w:val="none" w:sz="0" w:space="0" w:color="auto"/>
          </w:divBdr>
        </w:div>
        <w:div w:id="1102602328">
          <w:marLeft w:val="0"/>
          <w:marRight w:val="0"/>
          <w:marTop w:val="0"/>
          <w:marBottom w:val="0"/>
          <w:divBdr>
            <w:top w:val="none" w:sz="0" w:space="0" w:color="auto"/>
            <w:left w:val="none" w:sz="0" w:space="0" w:color="auto"/>
            <w:bottom w:val="none" w:sz="0" w:space="0" w:color="auto"/>
            <w:right w:val="none" w:sz="0" w:space="0" w:color="auto"/>
          </w:divBdr>
        </w:div>
        <w:div w:id="1100949955">
          <w:marLeft w:val="0"/>
          <w:marRight w:val="0"/>
          <w:marTop w:val="0"/>
          <w:marBottom w:val="0"/>
          <w:divBdr>
            <w:top w:val="none" w:sz="0" w:space="0" w:color="auto"/>
            <w:left w:val="none" w:sz="0" w:space="0" w:color="auto"/>
            <w:bottom w:val="none" w:sz="0" w:space="0" w:color="auto"/>
            <w:right w:val="none" w:sz="0" w:space="0" w:color="auto"/>
          </w:divBdr>
        </w:div>
        <w:div w:id="572546968">
          <w:marLeft w:val="0"/>
          <w:marRight w:val="0"/>
          <w:marTop w:val="0"/>
          <w:marBottom w:val="0"/>
          <w:divBdr>
            <w:top w:val="none" w:sz="0" w:space="0" w:color="auto"/>
            <w:left w:val="none" w:sz="0" w:space="0" w:color="auto"/>
            <w:bottom w:val="none" w:sz="0" w:space="0" w:color="auto"/>
            <w:right w:val="none" w:sz="0" w:space="0" w:color="auto"/>
          </w:divBdr>
        </w:div>
        <w:div w:id="1584795205">
          <w:marLeft w:val="0"/>
          <w:marRight w:val="0"/>
          <w:marTop w:val="0"/>
          <w:marBottom w:val="0"/>
          <w:divBdr>
            <w:top w:val="none" w:sz="0" w:space="0" w:color="auto"/>
            <w:left w:val="none" w:sz="0" w:space="0" w:color="auto"/>
            <w:bottom w:val="none" w:sz="0" w:space="0" w:color="auto"/>
            <w:right w:val="none" w:sz="0" w:space="0" w:color="auto"/>
          </w:divBdr>
        </w:div>
      </w:divsChild>
    </w:div>
    <w:div w:id="1923878493">
      <w:marLeft w:val="0"/>
      <w:marRight w:val="0"/>
      <w:marTop w:val="0"/>
      <w:marBottom w:val="0"/>
      <w:divBdr>
        <w:top w:val="none" w:sz="0" w:space="0" w:color="auto"/>
        <w:left w:val="none" w:sz="0" w:space="0" w:color="auto"/>
        <w:bottom w:val="none" w:sz="0" w:space="0" w:color="auto"/>
        <w:right w:val="none" w:sz="0" w:space="0" w:color="auto"/>
      </w:divBdr>
    </w:div>
    <w:div w:id="1924874366">
      <w:marLeft w:val="0"/>
      <w:marRight w:val="0"/>
      <w:marTop w:val="0"/>
      <w:marBottom w:val="0"/>
      <w:divBdr>
        <w:top w:val="none" w:sz="0" w:space="0" w:color="auto"/>
        <w:left w:val="none" w:sz="0" w:space="0" w:color="auto"/>
        <w:bottom w:val="none" w:sz="0" w:space="0" w:color="auto"/>
        <w:right w:val="none" w:sz="0" w:space="0" w:color="auto"/>
      </w:divBdr>
    </w:div>
    <w:div w:id="1929191021">
      <w:marLeft w:val="0"/>
      <w:marRight w:val="0"/>
      <w:marTop w:val="0"/>
      <w:marBottom w:val="0"/>
      <w:divBdr>
        <w:top w:val="none" w:sz="0" w:space="0" w:color="auto"/>
        <w:left w:val="none" w:sz="0" w:space="0" w:color="auto"/>
        <w:bottom w:val="none" w:sz="0" w:space="0" w:color="auto"/>
        <w:right w:val="none" w:sz="0" w:space="0" w:color="auto"/>
      </w:divBdr>
    </w:div>
    <w:div w:id="1930773245">
      <w:marLeft w:val="0"/>
      <w:marRight w:val="0"/>
      <w:marTop w:val="0"/>
      <w:marBottom w:val="0"/>
      <w:divBdr>
        <w:top w:val="none" w:sz="0" w:space="0" w:color="auto"/>
        <w:left w:val="none" w:sz="0" w:space="0" w:color="auto"/>
        <w:bottom w:val="none" w:sz="0" w:space="0" w:color="auto"/>
        <w:right w:val="none" w:sz="0" w:space="0" w:color="auto"/>
      </w:divBdr>
    </w:div>
    <w:div w:id="1932545154">
      <w:marLeft w:val="0"/>
      <w:marRight w:val="0"/>
      <w:marTop w:val="0"/>
      <w:marBottom w:val="0"/>
      <w:divBdr>
        <w:top w:val="none" w:sz="0" w:space="0" w:color="auto"/>
        <w:left w:val="none" w:sz="0" w:space="0" w:color="auto"/>
        <w:bottom w:val="none" w:sz="0" w:space="0" w:color="auto"/>
        <w:right w:val="none" w:sz="0" w:space="0" w:color="auto"/>
      </w:divBdr>
    </w:div>
    <w:div w:id="1934319249">
      <w:marLeft w:val="0"/>
      <w:marRight w:val="0"/>
      <w:marTop w:val="0"/>
      <w:marBottom w:val="0"/>
      <w:divBdr>
        <w:top w:val="none" w:sz="0" w:space="0" w:color="auto"/>
        <w:left w:val="none" w:sz="0" w:space="0" w:color="auto"/>
        <w:bottom w:val="none" w:sz="0" w:space="0" w:color="auto"/>
        <w:right w:val="none" w:sz="0" w:space="0" w:color="auto"/>
      </w:divBdr>
    </w:div>
    <w:div w:id="1937326983">
      <w:marLeft w:val="0"/>
      <w:marRight w:val="0"/>
      <w:marTop w:val="0"/>
      <w:marBottom w:val="0"/>
      <w:divBdr>
        <w:top w:val="none" w:sz="0" w:space="0" w:color="auto"/>
        <w:left w:val="none" w:sz="0" w:space="0" w:color="auto"/>
        <w:bottom w:val="none" w:sz="0" w:space="0" w:color="auto"/>
        <w:right w:val="none" w:sz="0" w:space="0" w:color="auto"/>
      </w:divBdr>
    </w:div>
    <w:div w:id="1937400295">
      <w:marLeft w:val="0"/>
      <w:marRight w:val="0"/>
      <w:marTop w:val="0"/>
      <w:marBottom w:val="0"/>
      <w:divBdr>
        <w:top w:val="none" w:sz="0" w:space="0" w:color="auto"/>
        <w:left w:val="none" w:sz="0" w:space="0" w:color="auto"/>
        <w:bottom w:val="none" w:sz="0" w:space="0" w:color="auto"/>
        <w:right w:val="none" w:sz="0" w:space="0" w:color="auto"/>
      </w:divBdr>
    </w:div>
    <w:div w:id="1945185404">
      <w:marLeft w:val="0"/>
      <w:marRight w:val="0"/>
      <w:marTop w:val="0"/>
      <w:marBottom w:val="0"/>
      <w:divBdr>
        <w:top w:val="none" w:sz="0" w:space="0" w:color="auto"/>
        <w:left w:val="none" w:sz="0" w:space="0" w:color="auto"/>
        <w:bottom w:val="none" w:sz="0" w:space="0" w:color="auto"/>
        <w:right w:val="none" w:sz="0" w:space="0" w:color="auto"/>
      </w:divBdr>
      <w:divsChild>
        <w:div w:id="828861424">
          <w:marLeft w:val="0"/>
          <w:marRight w:val="0"/>
          <w:marTop w:val="0"/>
          <w:marBottom w:val="0"/>
          <w:divBdr>
            <w:top w:val="none" w:sz="0" w:space="0" w:color="auto"/>
            <w:left w:val="none" w:sz="0" w:space="0" w:color="auto"/>
            <w:bottom w:val="none" w:sz="0" w:space="0" w:color="auto"/>
            <w:right w:val="none" w:sz="0" w:space="0" w:color="auto"/>
          </w:divBdr>
        </w:div>
        <w:div w:id="1809282526">
          <w:marLeft w:val="0"/>
          <w:marRight w:val="0"/>
          <w:marTop w:val="0"/>
          <w:marBottom w:val="0"/>
          <w:divBdr>
            <w:top w:val="none" w:sz="0" w:space="0" w:color="auto"/>
            <w:left w:val="none" w:sz="0" w:space="0" w:color="auto"/>
            <w:bottom w:val="none" w:sz="0" w:space="0" w:color="auto"/>
            <w:right w:val="none" w:sz="0" w:space="0" w:color="auto"/>
          </w:divBdr>
        </w:div>
        <w:div w:id="1713849088">
          <w:marLeft w:val="0"/>
          <w:marRight w:val="0"/>
          <w:marTop w:val="0"/>
          <w:marBottom w:val="0"/>
          <w:divBdr>
            <w:top w:val="none" w:sz="0" w:space="0" w:color="auto"/>
            <w:left w:val="none" w:sz="0" w:space="0" w:color="auto"/>
            <w:bottom w:val="none" w:sz="0" w:space="0" w:color="auto"/>
            <w:right w:val="none" w:sz="0" w:space="0" w:color="auto"/>
          </w:divBdr>
        </w:div>
        <w:div w:id="32467687">
          <w:marLeft w:val="0"/>
          <w:marRight w:val="0"/>
          <w:marTop w:val="0"/>
          <w:marBottom w:val="0"/>
          <w:divBdr>
            <w:top w:val="none" w:sz="0" w:space="0" w:color="auto"/>
            <w:left w:val="none" w:sz="0" w:space="0" w:color="auto"/>
            <w:bottom w:val="none" w:sz="0" w:space="0" w:color="auto"/>
            <w:right w:val="none" w:sz="0" w:space="0" w:color="auto"/>
          </w:divBdr>
        </w:div>
        <w:div w:id="1349674720">
          <w:marLeft w:val="0"/>
          <w:marRight w:val="0"/>
          <w:marTop w:val="0"/>
          <w:marBottom w:val="0"/>
          <w:divBdr>
            <w:top w:val="none" w:sz="0" w:space="0" w:color="auto"/>
            <w:left w:val="none" w:sz="0" w:space="0" w:color="auto"/>
            <w:bottom w:val="none" w:sz="0" w:space="0" w:color="auto"/>
            <w:right w:val="none" w:sz="0" w:space="0" w:color="auto"/>
          </w:divBdr>
        </w:div>
        <w:div w:id="1351948357">
          <w:marLeft w:val="0"/>
          <w:marRight w:val="0"/>
          <w:marTop w:val="0"/>
          <w:marBottom w:val="0"/>
          <w:divBdr>
            <w:top w:val="none" w:sz="0" w:space="0" w:color="auto"/>
            <w:left w:val="none" w:sz="0" w:space="0" w:color="auto"/>
            <w:bottom w:val="none" w:sz="0" w:space="0" w:color="auto"/>
            <w:right w:val="none" w:sz="0" w:space="0" w:color="auto"/>
          </w:divBdr>
        </w:div>
        <w:div w:id="715354483">
          <w:marLeft w:val="0"/>
          <w:marRight w:val="0"/>
          <w:marTop w:val="0"/>
          <w:marBottom w:val="0"/>
          <w:divBdr>
            <w:top w:val="none" w:sz="0" w:space="0" w:color="auto"/>
            <w:left w:val="none" w:sz="0" w:space="0" w:color="auto"/>
            <w:bottom w:val="none" w:sz="0" w:space="0" w:color="auto"/>
            <w:right w:val="none" w:sz="0" w:space="0" w:color="auto"/>
          </w:divBdr>
        </w:div>
        <w:div w:id="1943493307">
          <w:marLeft w:val="0"/>
          <w:marRight w:val="0"/>
          <w:marTop w:val="0"/>
          <w:marBottom w:val="0"/>
          <w:divBdr>
            <w:top w:val="none" w:sz="0" w:space="0" w:color="auto"/>
            <w:left w:val="none" w:sz="0" w:space="0" w:color="auto"/>
            <w:bottom w:val="none" w:sz="0" w:space="0" w:color="auto"/>
            <w:right w:val="none" w:sz="0" w:space="0" w:color="auto"/>
          </w:divBdr>
        </w:div>
        <w:div w:id="1217081510">
          <w:marLeft w:val="0"/>
          <w:marRight w:val="0"/>
          <w:marTop w:val="0"/>
          <w:marBottom w:val="0"/>
          <w:divBdr>
            <w:top w:val="none" w:sz="0" w:space="0" w:color="auto"/>
            <w:left w:val="none" w:sz="0" w:space="0" w:color="auto"/>
            <w:bottom w:val="none" w:sz="0" w:space="0" w:color="auto"/>
            <w:right w:val="none" w:sz="0" w:space="0" w:color="auto"/>
          </w:divBdr>
        </w:div>
        <w:div w:id="1523741886">
          <w:marLeft w:val="0"/>
          <w:marRight w:val="0"/>
          <w:marTop w:val="0"/>
          <w:marBottom w:val="0"/>
          <w:divBdr>
            <w:top w:val="none" w:sz="0" w:space="0" w:color="auto"/>
            <w:left w:val="none" w:sz="0" w:space="0" w:color="auto"/>
            <w:bottom w:val="none" w:sz="0" w:space="0" w:color="auto"/>
            <w:right w:val="none" w:sz="0" w:space="0" w:color="auto"/>
          </w:divBdr>
        </w:div>
        <w:div w:id="1499537674">
          <w:marLeft w:val="0"/>
          <w:marRight w:val="0"/>
          <w:marTop w:val="0"/>
          <w:marBottom w:val="0"/>
          <w:divBdr>
            <w:top w:val="none" w:sz="0" w:space="0" w:color="auto"/>
            <w:left w:val="none" w:sz="0" w:space="0" w:color="auto"/>
            <w:bottom w:val="none" w:sz="0" w:space="0" w:color="auto"/>
            <w:right w:val="none" w:sz="0" w:space="0" w:color="auto"/>
          </w:divBdr>
        </w:div>
        <w:div w:id="390077645">
          <w:marLeft w:val="0"/>
          <w:marRight w:val="0"/>
          <w:marTop w:val="0"/>
          <w:marBottom w:val="0"/>
          <w:divBdr>
            <w:top w:val="none" w:sz="0" w:space="0" w:color="auto"/>
            <w:left w:val="none" w:sz="0" w:space="0" w:color="auto"/>
            <w:bottom w:val="none" w:sz="0" w:space="0" w:color="auto"/>
            <w:right w:val="none" w:sz="0" w:space="0" w:color="auto"/>
          </w:divBdr>
        </w:div>
        <w:div w:id="1898709891">
          <w:marLeft w:val="0"/>
          <w:marRight w:val="0"/>
          <w:marTop w:val="0"/>
          <w:marBottom w:val="0"/>
          <w:divBdr>
            <w:top w:val="none" w:sz="0" w:space="0" w:color="auto"/>
            <w:left w:val="none" w:sz="0" w:space="0" w:color="auto"/>
            <w:bottom w:val="none" w:sz="0" w:space="0" w:color="auto"/>
            <w:right w:val="none" w:sz="0" w:space="0" w:color="auto"/>
          </w:divBdr>
        </w:div>
        <w:div w:id="1248002182">
          <w:marLeft w:val="0"/>
          <w:marRight w:val="0"/>
          <w:marTop w:val="0"/>
          <w:marBottom w:val="0"/>
          <w:divBdr>
            <w:top w:val="none" w:sz="0" w:space="0" w:color="auto"/>
            <w:left w:val="none" w:sz="0" w:space="0" w:color="auto"/>
            <w:bottom w:val="none" w:sz="0" w:space="0" w:color="auto"/>
            <w:right w:val="none" w:sz="0" w:space="0" w:color="auto"/>
          </w:divBdr>
        </w:div>
        <w:div w:id="767506712">
          <w:marLeft w:val="0"/>
          <w:marRight w:val="0"/>
          <w:marTop w:val="0"/>
          <w:marBottom w:val="0"/>
          <w:divBdr>
            <w:top w:val="none" w:sz="0" w:space="0" w:color="auto"/>
            <w:left w:val="none" w:sz="0" w:space="0" w:color="auto"/>
            <w:bottom w:val="none" w:sz="0" w:space="0" w:color="auto"/>
            <w:right w:val="none" w:sz="0" w:space="0" w:color="auto"/>
          </w:divBdr>
        </w:div>
        <w:div w:id="1741169764">
          <w:marLeft w:val="0"/>
          <w:marRight w:val="0"/>
          <w:marTop w:val="0"/>
          <w:marBottom w:val="0"/>
          <w:divBdr>
            <w:top w:val="none" w:sz="0" w:space="0" w:color="auto"/>
            <w:left w:val="none" w:sz="0" w:space="0" w:color="auto"/>
            <w:bottom w:val="none" w:sz="0" w:space="0" w:color="auto"/>
            <w:right w:val="none" w:sz="0" w:space="0" w:color="auto"/>
          </w:divBdr>
        </w:div>
        <w:div w:id="667833281">
          <w:marLeft w:val="0"/>
          <w:marRight w:val="0"/>
          <w:marTop w:val="0"/>
          <w:marBottom w:val="0"/>
          <w:divBdr>
            <w:top w:val="none" w:sz="0" w:space="0" w:color="auto"/>
            <w:left w:val="none" w:sz="0" w:space="0" w:color="auto"/>
            <w:bottom w:val="none" w:sz="0" w:space="0" w:color="auto"/>
            <w:right w:val="none" w:sz="0" w:space="0" w:color="auto"/>
          </w:divBdr>
        </w:div>
        <w:div w:id="800226887">
          <w:marLeft w:val="0"/>
          <w:marRight w:val="0"/>
          <w:marTop w:val="0"/>
          <w:marBottom w:val="0"/>
          <w:divBdr>
            <w:top w:val="none" w:sz="0" w:space="0" w:color="auto"/>
            <w:left w:val="none" w:sz="0" w:space="0" w:color="auto"/>
            <w:bottom w:val="none" w:sz="0" w:space="0" w:color="auto"/>
            <w:right w:val="none" w:sz="0" w:space="0" w:color="auto"/>
          </w:divBdr>
        </w:div>
        <w:div w:id="353271117">
          <w:marLeft w:val="0"/>
          <w:marRight w:val="0"/>
          <w:marTop w:val="0"/>
          <w:marBottom w:val="0"/>
          <w:divBdr>
            <w:top w:val="none" w:sz="0" w:space="0" w:color="auto"/>
            <w:left w:val="none" w:sz="0" w:space="0" w:color="auto"/>
            <w:bottom w:val="none" w:sz="0" w:space="0" w:color="auto"/>
            <w:right w:val="none" w:sz="0" w:space="0" w:color="auto"/>
          </w:divBdr>
        </w:div>
        <w:div w:id="669990334">
          <w:marLeft w:val="0"/>
          <w:marRight w:val="0"/>
          <w:marTop w:val="0"/>
          <w:marBottom w:val="0"/>
          <w:divBdr>
            <w:top w:val="none" w:sz="0" w:space="0" w:color="auto"/>
            <w:left w:val="none" w:sz="0" w:space="0" w:color="auto"/>
            <w:bottom w:val="none" w:sz="0" w:space="0" w:color="auto"/>
            <w:right w:val="none" w:sz="0" w:space="0" w:color="auto"/>
          </w:divBdr>
        </w:div>
        <w:div w:id="1161232586">
          <w:marLeft w:val="0"/>
          <w:marRight w:val="0"/>
          <w:marTop w:val="0"/>
          <w:marBottom w:val="0"/>
          <w:divBdr>
            <w:top w:val="none" w:sz="0" w:space="0" w:color="auto"/>
            <w:left w:val="none" w:sz="0" w:space="0" w:color="auto"/>
            <w:bottom w:val="none" w:sz="0" w:space="0" w:color="auto"/>
            <w:right w:val="none" w:sz="0" w:space="0" w:color="auto"/>
          </w:divBdr>
        </w:div>
        <w:div w:id="1128624251">
          <w:marLeft w:val="0"/>
          <w:marRight w:val="0"/>
          <w:marTop w:val="0"/>
          <w:marBottom w:val="0"/>
          <w:divBdr>
            <w:top w:val="none" w:sz="0" w:space="0" w:color="auto"/>
            <w:left w:val="none" w:sz="0" w:space="0" w:color="auto"/>
            <w:bottom w:val="none" w:sz="0" w:space="0" w:color="auto"/>
            <w:right w:val="none" w:sz="0" w:space="0" w:color="auto"/>
          </w:divBdr>
        </w:div>
        <w:div w:id="1288975219">
          <w:marLeft w:val="0"/>
          <w:marRight w:val="0"/>
          <w:marTop w:val="0"/>
          <w:marBottom w:val="0"/>
          <w:divBdr>
            <w:top w:val="none" w:sz="0" w:space="0" w:color="auto"/>
            <w:left w:val="none" w:sz="0" w:space="0" w:color="auto"/>
            <w:bottom w:val="none" w:sz="0" w:space="0" w:color="auto"/>
            <w:right w:val="none" w:sz="0" w:space="0" w:color="auto"/>
          </w:divBdr>
        </w:div>
        <w:div w:id="1224291745">
          <w:marLeft w:val="0"/>
          <w:marRight w:val="0"/>
          <w:marTop w:val="0"/>
          <w:marBottom w:val="0"/>
          <w:divBdr>
            <w:top w:val="none" w:sz="0" w:space="0" w:color="auto"/>
            <w:left w:val="none" w:sz="0" w:space="0" w:color="auto"/>
            <w:bottom w:val="none" w:sz="0" w:space="0" w:color="auto"/>
            <w:right w:val="none" w:sz="0" w:space="0" w:color="auto"/>
          </w:divBdr>
        </w:div>
        <w:div w:id="129639409">
          <w:marLeft w:val="0"/>
          <w:marRight w:val="0"/>
          <w:marTop w:val="0"/>
          <w:marBottom w:val="0"/>
          <w:divBdr>
            <w:top w:val="none" w:sz="0" w:space="0" w:color="auto"/>
            <w:left w:val="none" w:sz="0" w:space="0" w:color="auto"/>
            <w:bottom w:val="none" w:sz="0" w:space="0" w:color="auto"/>
            <w:right w:val="none" w:sz="0" w:space="0" w:color="auto"/>
          </w:divBdr>
        </w:div>
      </w:divsChild>
    </w:div>
    <w:div w:id="1945965474">
      <w:marLeft w:val="0"/>
      <w:marRight w:val="0"/>
      <w:marTop w:val="0"/>
      <w:marBottom w:val="0"/>
      <w:divBdr>
        <w:top w:val="none" w:sz="0" w:space="0" w:color="auto"/>
        <w:left w:val="none" w:sz="0" w:space="0" w:color="auto"/>
        <w:bottom w:val="none" w:sz="0" w:space="0" w:color="auto"/>
        <w:right w:val="none" w:sz="0" w:space="0" w:color="auto"/>
      </w:divBdr>
      <w:divsChild>
        <w:div w:id="2062484740">
          <w:marLeft w:val="0"/>
          <w:marRight w:val="0"/>
          <w:marTop w:val="0"/>
          <w:marBottom w:val="0"/>
          <w:divBdr>
            <w:top w:val="none" w:sz="0" w:space="0" w:color="auto"/>
            <w:left w:val="none" w:sz="0" w:space="0" w:color="auto"/>
            <w:bottom w:val="none" w:sz="0" w:space="0" w:color="auto"/>
            <w:right w:val="none" w:sz="0" w:space="0" w:color="auto"/>
          </w:divBdr>
        </w:div>
        <w:div w:id="1827238481">
          <w:marLeft w:val="0"/>
          <w:marRight w:val="0"/>
          <w:marTop w:val="0"/>
          <w:marBottom w:val="0"/>
          <w:divBdr>
            <w:top w:val="none" w:sz="0" w:space="0" w:color="auto"/>
            <w:left w:val="none" w:sz="0" w:space="0" w:color="auto"/>
            <w:bottom w:val="none" w:sz="0" w:space="0" w:color="auto"/>
            <w:right w:val="none" w:sz="0" w:space="0" w:color="auto"/>
          </w:divBdr>
        </w:div>
        <w:div w:id="1188638906">
          <w:marLeft w:val="0"/>
          <w:marRight w:val="0"/>
          <w:marTop w:val="0"/>
          <w:marBottom w:val="0"/>
          <w:divBdr>
            <w:top w:val="none" w:sz="0" w:space="0" w:color="auto"/>
            <w:left w:val="none" w:sz="0" w:space="0" w:color="auto"/>
            <w:bottom w:val="none" w:sz="0" w:space="0" w:color="auto"/>
            <w:right w:val="none" w:sz="0" w:space="0" w:color="auto"/>
          </w:divBdr>
        </w:div>
        <w:div w:id="1423184557">
          <w:marLeft w:val="0"/>
          <w:marRight w:val="0"/>
          <w:marTop w:val="0"/>
          <w:marBottom w:val="0"/>
          <w:divBdr>
            <w:top w:val="none" w:sz="0" w:space="0" w:color="auto"/>
            <w:left w:val="none" w:sz="0" w:space="0" w:color="auto"/>
            <w:bottom w:val="none" w:sz="0" w:space="0" w:color="auto"/>
            <w:right w:val="none" w:sz="0" w:space="0" w:color="auto"/>
          </w:divBdr>
        </w:div>
        <w:div w:id="280185638">
          <w:marLeft w:val="0"/>
          <w:marRight w:val="0"/>
          <w:marTop w:val="0"/>
          <w:marBottom w:val="0"/>
          <w:divBdr>
            <w:top w:val="none" w:sz="0" w:space="0" w:color="auto"/>
            <w:left w:val="none" w:sz="0" w:space="0" w:color="auto"/>
            <w:bottom w:val="none" w:sz="0" w:space="0" w:color="auto"/>
            <w:right w:val="none" w:sz="0" w:space="0" w:color="auto"/>
          </w:divBdr>
        </w:div>
        <w:div w:id="57560357">
          <w:marLeft w:val="0"/>
          <w:marRight w:val="0"/>
          <w:marTop w:val="0"/>
          <w:marBottom w:val="0"/>
          <w:divBdr>
            <w:top w:val="none" w:sz="0" w:space="0" w:color="auto"/>
            <w:left w:val="none" w:sz="0" w:space="0" w:color="auto"/>
            <w:bottom w:val="none" w:sz="0" w:space="0" w:color="auto"/>
            <w:right w:val="none" w:sz="0" w:space="0" w:color="auto"/>
          </w:divBdr>
        </w:div>
        <w:div w:id="405493817">
          <w:marLeft w:val="0"/>
          <w:marRight w:val="0"/>
          <w:marTop w:val="0"/>
          <w:marBottom w:val="0"/>
          <w:divBdr>
            <w:top w:val="none" w:sz="0" w:space="0" w:color="auto"/>
            <w:left w:val="none" w:sz="0" w:space="0" w:color="auto"/>
            <w:bottom w:val="none" w:sz="0" w:space="0" w:color="auto"/>
            <w:right w:val="none" w:sz="0" w:space="0" w:color="auto"/>
          </w:divBdr>
        </w:div>
        <w:div w:id="724107673">
          <w:marLeft w:val="0"/>
          <w:marRight w:val="0"/>
          <w:marTop w:val="0"/>
          <w:marBottom w:val="0"/>
          <w:divBdr>
            <w:top w:val="none" w:sz="0" w:space="0" w:color="auto"/>
            <w:left w:val="none" w:sz="0" w:space="0" w:color="auto"/>
            <w:bottom w:val="none" w:sz="0" w:space="0" w:color="auto"/>
            <w:right w:val="none" w:sz="0" w:space="0" w:color="auto"/>
          </w:divBdr>
        </w:div>
        <w:div w:id="1247493695">
          <w:marLeft w:val="0"/>
          <w:marRight w:val="0"/>
          <w:marTop w:val="0"/>
          <w:marBottom w:val="0"/>
          <w:divBdr>
            <w:top w:val="none" w:sz="0" w:space="0" w:color="auto"/>
            <w:left w:val="none" w:sz="0" w:space="0" w:color="auto"/>
            <w:bottom w:val="none" w:sz="0" w:space="0" w:color="auto"/>
            <w:right w:val="none" w:sz="0" w:space="0" w:color="auto"/>
          </w:divBdr>
        </w:div>
        <w:div w:id="144712808">
          <w:marLeft w:val="0"/>
          <w:marRight w:val="0"/>
          <w:marTop w:val="0"/>
          <w:marBottom w:val="0"/>
          <w:divBdr>
            <w:top w:val="none" w:sz="0" w:space="0" w:color="auto"/>
            <w:left w:val="none" w:sz="0" w:space="0" w:color="auto"/>
            <w:bottom w:val="none" w:sz="0" w:space="0" w:color="auto"/>
            <w:right w:val="none" w:sz="0" w:space="0" w:color="auto"/>
          </w:divBdr>
        </w:div>
        <w:div w:id="1232428205">
          <w:marLeft w:val="0"/>
          <w:marRight w:val="0"/>
          <w:marTop w:val="0"/>
          <w:marBottom w:val="0"/>
          <w:divBdr>
            <w:top w:val="none" w:sz="0" w:space="0" w:color="auto"/>
            <w:left w:val="none" w:sz="0" w:space="0" w:color="auto"/>
            <w:bottom w:val="none" w:sz="0" w:space="0" w:color="auto"/>
            <w:right w:val="none" w:sz="0" w:space="0" w:color="auto"/>
          </w:divBdr>
        </w:div>
      </w:divsChild>
    </w:div>
    <w:div w:id="1955212752">
      <w:marLeft w:val="0"/>
      <w:marRight w:val="0"/>
      <w:marTop w:val="0"/>
      <w:marBottom w:val="0"/>
      <w:divBdr>
        <w:top w:val="none" w:sz="0" w:space="0" w:color="auto"/>
        <w:left w:val="none" w:sz="0" w:space="0" w:color="auto"/>
        <w:bottom w:val="none" w:sz="0" w:space="0" w:color="auto"/>
        <w:right w:val="none" w:sz="0" w:space="0" w:color="auto"/>
      </w:divBdr>
    </w:div>
    <w:div w:id="1955287233">
      <w:marLeft w:val="0"/>
      <w:marRight w:val="0"/>
      <w:marTop w:val="0"/>
      <w:marBottom w:val="0"/>
      <w:divBdr>
        <w:top w:val="none" w:sz="0" w:space="0" w:color="auto"/>
        <w:left w:val="none" w:sz="0" w:space="0" w:color="auto"/>
        <w:bottom w:val="none" w:sz="0" w:space="0" w:color="auto"/>
        <w:right w:val="none" w:sz="0" w:space="0" w:color="auto"/>
      </w:divBdr>
      <w:divsChild>
        <w:div w:id="260530049">
          <w:marLeft w:val="0"/>
          <w:marRight w:val="0"/>
          <w:marTop w:val="0"/>
          <w:marBottom w:val="0"/>
          <w:divBdr>
            <w:top w:val="none" w:sz="0" w:space="0" w:color="auto"/>
            <w:left w:val="none" w:sz="0" w:space="0" w:color="auto"/>
            <w:bottom w:val="none" w:sz="0" w:space="0" w:color="auto"/>
            <w:right w:val="none" w:sz="0" w:space="0" w:color="auto"/>
          </w:divBdr>
        </w:div>
        <w:div w:id="146363172">
          <w:marLeft w:val="0"/>
          <w:marRight w:val="0"/>
          <w:marTop w:val="0"/>
          <w:marBottom w:val="0"/>
          <w:divBdr>
            <w:top w:val="none" w:sz="0" w:space="0" w:color="auto"/>
            <w:left w:val="none" w:sz="0" w:space="0" w:color="auto"/>
            <w:bottom w:val="none" w:sz="0" w:space="0" w:color="auto"/>
            <w:right w:val="none" w:sz="0" w:space="0" w:color="auto"/>
          </w:divBdr>
        </w:div>
        <w:div w:id="641347118">
          <w:marLeft w:val="0"/>
          <w:marRight w:val="0"/>
          <w:marTop w:val="0"/>
          <w:marBottom w:val="0"/>
          <w:divBdr>
            <w:top w:val="none" w:sz="0" w:space="0" w:color="auto"/>
            <w:left w:val="none" w:sz="0" w:space="0" w:color="auto"/>
            <w:bottom w:val="none" w:sz="0" w:space="0" w:color="auto"/>
            <w:right w:val="none" w:sz="0" w:space="0" w:color="auto"/>
          </w:divBdr>
        </w:div>
        <w:div w:id="767039909">
          <w:marLeft w:val="0"/>
          <w:marRight w:val="0"/>
          <w:marTop w:val="0"/>
          <w:marBottom w:val="0"/>
          <w:divBdr>
            <w:top w:val="none" w:sz="0" w:space="0" w:color="auto"/>
            <w:left w:val="none" w:sz="0" w:space="0" w:color="auto"/>
            <w:bottom w:val="none" w:sz="0" w:space="0" w:color="auto"/>
            <w:right w:val="none" w:sz="0" w:space="0" w:color="auto"/>
          </w:divBdr>
        </w:div>
        <w:div w:id="1597134970">
          <w:marLeft w:val="0"/>
          <w:marRight w:val="0"/>
          <w:marTop w:val="0"/>
          <w:marBottom w:val="0"/>
          <w:divBdr>
            <w:top w:val="none" w:sz="0" w:space="0" w:color="auto"/>
            <w:left w:val="none" w:sz="0" w:space="0" w:color="auto"/>
            <w:bottom w:val="none" w:sz="0" w:space="0" w:color="auto"/>
            <w:right w:val="none" w:sz="0" w:space="0" w:color="auto"/>
          </w:divBdr>
        </w:div>
        <w:div w:id="1808157244">
          <w:marLeft w:val="0"/>
          <w:marRight w:val="0"/>
          <w:marTop w:val="0"/>
          <w:marBottom w:val="0"/>
          <w:divBdr>
            <w:top w:val="none" w:sz="0" w:space="0" w:color="auto"/>
            <w:left w:val="none" w:sz="0" w:space="0" w:color="auto"/>
            <w:bottom w:val="none" w:sz="0" w:space="0" w:color="auto"/>
            <w:right w:val="none" w:sz="0" w:space="0" w:color="auto"/>
          </w:divBdr>
        </w:div>
        <w:div w:id="11685118">
          <w:marLeft w:val="0"/>
          <w:marRight w:val="0"/>
          <w:marTop w:val="0"/>
          <w:marBottom w:val="0"/>
          <w:divBdr>
            <w:top w:val="none" w:sz="0" w:space="0" w:color="auto"/>
            <w:left w:val="none" w:sz="0" w:space="0" w:color="auto"/>
            <w:bottom w:val="none" w:sz="0" w:space="0" w:color="auto"/>
            <w:right w:val="none" w:sz="0" w:space="0" w:color="auto"/>
          </w:divBdr>
        </w:div>
      </w:divsChild>
    </w:div>
    <w:div w:id="1959339847">
      <w:marLeft w:val="0"/>
      <w:marRight w:val="0"/>
      <w:marTop w:val="0"/>
      <w:marBottom w:val="0"/>
      <w:divBdr>
        <w:top w:val="none" w:sz="0" w:space="0" w:color="auto"/>
        <w:left w:val="none" w:sz="0" w:space="0" w:color="auto"/>
        <w:bottom w:val="none" w:sz="0" w:space="0" w:color="auto"/>
        <w:right w:val="none" w:sz="0" w:space="0" w:color="auto"/>
      </w:divBdr>
      <w:divsChild>
        <w:div w:id="1570919414">
          <w:marLeft w:val="0"/>
          <w:marRight w:val="0"/>
          <w:marTop w:val="0"/>
          <w:marBottom w:val="0"/>
          <w:divBdr>
            <w:top w:val="none" w:sz="0" w:space="0" w:color="auto"/>
            <w:left w:val="none" w:sz="0" w:space="0" w:color="auto"/>
            <w:bottom w:val="none" w:sz="0" w:space="0" w:color="auto"/>
            <w:right w:val="none" w:sz="0" w:space="0" w:color="auto"/>
          </w:divBdr>
        </w:div>
        <w:div w:id="935140301">
          <w:marLeft w:val="0"/>
          <w:marRight w:val="0"/>
          <w:marTop w:val="0"/>
          <w:marBottom w:val="0"/>
          <w:divBdr>
            <w:top w:val="none" w:sz="0" w:space="0" w:color="auto"/>
            <w:left w:val="none" w:sz="0" w:space="0" w:color="auto"/>
            <w:bottom w:val="none" w:sz="0" w:space="0" w:color="auto"/>
            <w:right w:val="none" w:sz="0" w:space="0" w:color="auto"/>
          </w:divBdr>
        </w:div>
        <w:div w:id="349140229">
          <w:marLeft w:val="0"/>
          <w:marRight w:val="0"/>
          <w:marTop w:val="0"/>
          <w:marBottom w:val="0"/>
          <w:divBdr>
            <w:top w:val="none" w:sz="0" w:space="0" w:color="auto"/>
            <w:left w:val="none" w:sz="0" w:space="0" w:color="auto"/>
            <w:bottom w:val="none" w:sz="0" w:space="0" w:color="auto"/>
            <w:right w:val="none" w:sz="0" w:space="0" w:color="auto"/>
          </w:divBdr>
        </w:div>
        <w:div w:id="1510947919">
          <w:marLeft w:val="0"/>
          <w:marRight w:val="0"/>
          <w:marTop w:val="0"/>
          <w:marBottom w:val="0"/>
          <w:divBdr>
            <w:top w:val="none" w:sz="0" w:space="0" w:color="auto"/>
            <w:left w:val="none" w:sz="0" w:space="0" w:color="auto"/>
            <w:bottom w:val="none" w:sz="0" w:space="0" w:color="auto"/>
            <w:right w:val="none" w:sz="0" w:space="0" w:color="auto"/>
          </w:divBdr>
        </w:div>
        <w:div w:id="696663457">
          <w:marLeft w:val="0"/>
          <w:marRight w:val="0"/>
          <w:marTop w:val="0"/>
          <w:marBottom w:val="0"/>
          <w:divBdr>
            <w:top w:val="none" w:sz="0" w:space="0" w:color="auto"/>
            <w:left w:val="none" w:sz="0" w:space="0" w:color="auto"/>
            <w:bottom w:val="none" w:sz="0" w:space="0" w:color="auto"/>
            <w:right w:val="none" w:sz="0" w:space="0" w:color="auto"/>
          </w:divBdr>
        </w:div>
        <w:div w:id="1430346599">
          <w:marLeft w:val="0"/>
          <w:marRight w:val="0"/>
          <w:marTop w:val="0"/>
          <w:marBottom w:val="0"/>
          <w:divBdr>
            <w:top w:val="none" w:sz="0" w:space="0" w:color="auto"/>
            <w:left w:val="none" w:sz="0" w:space="0" w:color="auto"/>
            <w:bottom w:val="none" w:sz="0" w:space="0" w:color="auto"/>
            <w:right w:val="none" w:sz="0" w:space="0" w:color="auto"/>
          </w:divBdr>
        </w:div>
        <w:div w:id="613639209">
          <w:marLeft w:val="0"/>
          <w:marRight w:val="0"/>
          <w:marTop w:val="0"/>
          <w:marBottom w:val="0"/>
          <w:divBdr>
            <w:top w:val="none" w:sz="0" w:space="0" w:color="auto"/>
            <w:left w:val="none" w:sz="0" w:space="0" w:color="auto"/>
            <w:bottom w:val="none" w:sz="0" w:space="0" w:color="auto"/>
            <w:right w:val="none" w:sz="0" w:space="0" w:color="auto"/>
          </w:divBdr>
        </w:div>
        <w:div w:id="770126226">
          <w:marLeft w:val="0"/>
          <w:marRight w:val="0"/>
          <w:marTop w:val="0"/>
          <w:marBottom w:val="0"/>
          <w:divBdr>
            <w:top w:val="none" w:sz="0" w:space="0" w:color="auto"/>
            <w:left w:val="none" w:sz="0" w:space="0" w:color="auto"/>
            <w:bottom w:val="none" w:sz="0" w:space="0" w:color="auto"/>
            <w:right w:val="none" w:sz="0" w:space="0" w:color="auto"/>
          </w:divBdr>
        </w:div>
        <w:div w:id="1115052871">
          <w:marLeft w:val="0"/>
          <w:marRight w:val="0"/>
          <w:marTop w:val="0"/>
          <w:marBottom w:val="0"/>
          <w:divBdr>
            <w:top w:val="none" w:sz="0" w:space="0" w:color="auto"/>
            <w:left w:val="none" w:sz="0" w:space="0" w:color="auto"/>
            <w:bottom w:val="none" w:sz="0" w:space="0" w:color="auto"/>
            <w:right w:val="none" w:sz="0" w:space="0" w:color="auto"/>
          </w:divBdr>
        </w:div>
        <w:div w:id="1435251434">
          <w:marLeft w:val="0"/>
          <w:marRight w:val="0"/>
          <w:marTop w:val="0"/>
          <w:marBottom w:val="0"/>
          <w:divBdr>
            <w:top w:val="none" w:sz="0" w:space="0" w:color="auto"/>
            <w:left w:val="none" w:sz="0" w:space="0" w:color="auto"/>
            <w:bottom w:val="none" w:sz="0" w:space="0" w:color="auto"/>
            <w:right w:val="none" w:sz="0" w:space="0" w:color="auto"/>
          </w:divBdr>
        </w:div>
        <w:div w:id="1202784496">
          <w:marLeft w:val="0"/>
          <w:marRight w:val="0"/>
          <w:marTop w:val="0"/>
          <w:marBottom w:val="0"/>
          <w:divBdr>
            <w:top w:val="none" w:sz="0" w:space="0" w:color="auto"/>
            <w:left w:val="none" w:sz="0" w:space="0" w:color="auto"/>
            <w:bottom w:val="none" w:sz="0" w:space="0" w:color="auto"/>
            <w:right w:val="none" w:sz="0" w:space="0" w:color="auto"/>
          </w:divBdr>
        </w:div>
        <w:div w:id="1833568450">
          <w:marLeft w:val="0"/>
          <w:marRight w:val="0"/>
          <w:marTop w:val="0"/>
          <w:marBottom w:val="0"/>
          <w:divBdr>
            <w:top w:val="none" w:sz="0" w:space="0" w:color="auto"/>
            <w:left w:val="none" w:sz="0" w:space="0" w:color="auto"/>
            <w:bottom w:val="none" w:sz="0" w:space="0" w:color="auto"/>
            <w:right w:val="none" w:sz="0" w:space="0" w:color="auto"/>
          </w:divBdr>
        </w:div>
        <w:div w:id="2110153706">
          <w:marLeft w:val="0"/>
          <w:marRight w:val="0"/>
          <w:marTop w:val="0"/>
          <w:marBottom w:val="0"/>
          <w:divBdr>
            <w:top w:val="none" w:sz="0" w:space="0" w:color="auto"/>
            <w:left w:val="none" w:sz="0" w:space="0" w:color="auto"/>
            <w:bottom w:val="none" w:sz="0" w:space="0" w:color="auto"/>
            <w:right w:val="none" w:sz="0" w:space="0" w:color="auto"/>
          </w:divBdr>
        </w:div>
        <w:div w:id="944576235">
          <w:marLeft w:val="0"/>
          <w:marRight w:val="0"/>
          <w:marTop w:val="0"/>
          <w:marBottom w:val="0"/>
          <w:divBdr>
            <w:top w:val="none" w:sz="0" w:space="0" w:color="auto"/>
            <w:left w:val="none" w:sz="0" w:space="0" w:color="auto"/>
            <w:bottom w:val="none" w:sz="0" w:space="0" w:color="auto"/>
            <w:right w:val="none" w:sz="0" w:space="0" w:color="auto"/>
          </w:divBdr>
        </w:div>
        <w:div w:id="1018039696">
          <w:marLeft w:val="0"/>
          <w:marRight w:val="0"/>
          <w:marTop w:val="0"/>
          <w:marBottom w:val="0"/>
          <w:divBdr>
            <w:top w:val="none" w:sz="0" w:space="0" w:color="auto"/>
            <w:left w:val="none" w:sz="0" w:space="0" w:color="auto"/>
            <w:bottom w:val="none" w:sz="0" w:space="0" w:color="auto"/>
            <w:right w:val="none" w:sz="0" w:space="0" w:color="auto"/>
          </w:divBdr>
        </w:div>
        <w:div w:id="1541629045">
          <w:marLeft w:val="0"/>
          <w:marRight w:val="0"/>
          <w:marTop w:val="0"/>
          <w:marBottom w:val="0"/>
          <w:divBdr>
            <w:top w:val="none" w:sz="0" w:space="0" w:color="auto"/>
            <w:left w:val="none" w:sz="0" w:space="0" w:color="auto"/>
            <w:bottom w:val="none" w:sz="0" w:space="0" w:color="auto"/>
            <w:right w:val="none" w:sz="0" w:space="0" w:color="auto"/>
          </w:divBdr>
        </w:div>
        <w:div w:id="189728510">
          <w:marLeft w:val="0"/>
          <w:marRight w:val="0"/>
          <w:marTop w:val="0"/>
          <w:marBottom w:val="0"/>
          <w:divBdr>
            <w:top w:val="none" w:sz="0" w:space="0" w:color="auto"/>
            <w:left w:val="none" w:sz="0" w:space="0" w:color="auto"/>
            <w:bottom w:val="none" w:sz="0" w:space="0" w:color="auto"/>
            <w:right w:val="none" w:sz="0" w:space="0" w:color="auto"/>
          </w:divBdr>
        </w:div>
        <w:div w:id="1179277953">
          <w:marLeft w:val="0"/>
          <w:marRight w:val="0"/>
          <w:marTop w:val="0"/>
          <w:marBottom w:val="0"/>
          <w:divBdr>
            <w:top w:val="none" w:sz="0" w:space="0" w:color="auto"/>
            <w:left w:val="none" w:sz="0" w:space="0" w:color="auto"/>
            <w:bottom w:val="none" w:sz="0" w:space="0" w:color="auto"/>
            <w:right w:val="none" w:sz="0" w:space="0" w:color="auto"/>
          </w:divBdr>
        </w:div>
        <w:div w:id="409935670">
          <w:marLeft w:val="0"/>
          <w:marRight w:val="0"/>
          <w:marTop w:val="0"/>
          <w:marBottom w:val="0"/>
          <w:divBdr>
            <w:top w:val="none" w:sz="0" w:space="0" w:color="auto"/>
            <w:left w:val="none" w:sz="0" w:space="0" w:color="auto"/>
            <w:bottom w:val="none" w:sz="0" w:space="0" w:color="auto"/>
            <w:right w:val="none" w:sz="0" w:space="0" w:color="auto"/>
          </w:divBdr>
        </w:div>
        <w:div w:id="1633829077">
          <w:marLeft w:val="0"/>
          <w:marRight w:val="0"/>
          <w:marTop w:val="0"/>
          <w:marBottom w:val="0"/>
          <w:divBdr>
            <w:top w:val="none" w:sz="0" w:space="0" w:color="auto"/>
            <w:left w:val="none" w:sz="0" w:space="0" w:color="auto"/>
            <w:bottom w:val="none" w:sz="0" w:space="0" w:color="auto"/>
            <w:right w:val="none" w:sz="0" w:space="0" w:color="auto"/>
          </w:divBdr>
        </w:div>
        <w:div w:id="946043128">
          <w:marLeft w:val="0"/>
          <w:marRight w:val="0"/>
          <w:marTop w:val="0"/>
          <w:marBottom w:val="0"/>
          <w:divBdr>
            <w:top w:val="none" w:sz="0" w:space="0" w:color="auto"/>
            <w:left w:val="none" w:sz="0" w:space="0" w:color="auto"/>
            <w:bottom w:val="none" w:sz="0" w:space="0" w:color="auto"/>
            <w:right w:val="none" w:sz="0" w:space="0" w:color="auto"/>
          </w:divBdr>
        </w:div>
        <w:div w:id="1986465816">
          <w:marLeft w:val="0"/>
          <w:marRight w:val="0"/>
          <w:marTop w:val="0"/>
          <w:marBottom w:val="0"/>
          <w:divBdr>
            <w:top w:val="none" w:sz="0" w:space="0" w:color="auto"/>
            <w:left w:val="none" w:sz="0" w:space="0" w:color="auto"/>
            <w:bottom w:val="none" w:sz="0" w:space="0" w:color="auto"/>
            <w:right w:val="none" w:sz="0" w:space="0" w:color="auto"/>
          </w:divBdr>
        </w:div>
        <w:div w:id="1917666515">
          <w:marLeft w:val="0"/>
          <w:marRight w:val="0"/>
          <w:marTop w:val="0"/>
          <w:marBottom w:val="0"/>
          <w:divBdr>
            <w:top w:val="none" w:sz="0" w:space="0" w:color="auto"/>
            <w:left w:val="none" w:sz="0" w:space="0" w:color="auto"/>
            <w:bottom w:val="none" w:sz="0" w:space="0" w:color="auto"/>
            <w:right w:val="none" w:sz="0" w:space="0" w:color="auto"/>
          </w:divBdr>
        </w:div>
      </w:divsChild>
    </w:div>
    <w:div w:id="1960336638">
      <w:marLeft w:val="0"/>
      <w:marRight w:val="0"/>
      <w:marTop w:val="0"/>
      <w:marBottom w:val="0"/>
      <w:divBdr>
        <w:top w:val="none" w:sz="0" w:space="0" w:color="auto"/>
        <w:left w:val="none" w:sz="0" w:space="0" w:color="auto"/>
        <w:bottom w:val="none" w:sz="0" w:space="0" w:color="auto"/>
        <w:right w:val="none" w:sz="0" w:space="0" w:color="auto"/>
      </w:divBdr>
    </w:div>
    <w:div w:id="1964727546">
      <w:marLeft w:val="0"/>
      <w:marRight w:val="0"/>
      <w:marTop w:val="0"/>
      <w:marBottom w:val="0"/>
      <w:divBdr>
        <w:top w:val="none" w:sz="0" w:space="0" w:color="auto"/>
        <w:left w:val="none" w:sz="0" w:space="0" w:color="auto"/>
        <w:bottom w:val="none" w:sz="0" w:space="0" w:color="auto"/>
        <w:right w:val="none" w:sz="0" w:space="0" w:color="auto"/>
      </w:divBdr>
    </w:div>
    <w:div w:id="1965689690">
      <w:marLeft w:val="0"/>
      <w:marRight w:val="0"/>
      <w:marTop w:val="0"/>
      <w:marBottom w:val="0"/>
      <w:divBdr>
        <w:top w:val="none" w:sz="0" w:space="0" w:color="auto"/>
        <w:left w:val="none" w:sz="0" w:space="0" w:color="auto"/>
        <w:bottom w:val="none" w:sz="0" w:space="0" w:color="auto"/>
        <w:right w:val="none" w:sz="0" w:space="0" w:color="auto"/>
      </w:divBdr>
      <w:divsChild>
        <w:div w:id="210118160">
          <w:marLeft w:val="0"/>
          <w:marRight w:val="0"/>
          <w:marTop w:val="0"/>
          <w:marBottom w:val="0"/>
          <w:divBdr>
            <w:top w:val="none" w:sz="0" w:space="0" w:color="auto"/>
            <w:left w:val="none" w:sz="0" w:space="0" w:color="auto"/>
            <w:bottom w:val="none" w:sz="0" w:space="0" w:color="auto"/>
            <w:right w:val="none" w:sz="0" w:space="0" w:color="auto"/>
          </w:divBdr>
        </w:div>
        <w:div w:id="1104302717">
          <w:marLeft w:val="0"/>
          <w:marRight w:val="0"/>
          <w:marTop w:val="0"/>
          <w:marBottom w:val="0"/>
          <w:divBdr>
            <w:top w:val="none" w:sz="0" w:space="0" w:color="auto"/>
            <w:left w:val="none" w:sz="0" w:space="0" w:color="auto"/>
            <w:bottom w:val="none" w:sz="0" w:space="0" w:color="auto"/>
            <w:right w:val="none" w:sz="0" w:space="0" w:color="auto"/>
          </w:divBdr>
        </w:div>
        <w:div w:id="496264118">
          <w:marLeft w:val="0"/>
          <w:marRight w:val="0"/>
          <w:marTop w:val="0"/>
          <w:marBottom w:val="0"/>
          <w:divBdr>
            <w:top w:val="none" w:sz="0" w:space="0" w:color="auto"/>
            <w:left w:val="none" w:sz="0" w:space="0" w:color="auto"/>
            <w:bottom w:val="none" w:sz="0" w:space="0" w:color="auto"/>
            <w:right w:val="none" w:sz="0" w:space="0" w:color="auto"/>
          </w:divBdr>
        </w:div>
        <w:div w:id="1538615363">
          <w:marLeft w:val="0"/>
          <w:marRight w:val="0"/>
          <w:marTop w:val="0"/>
          <w:marBottom w:val="0"/>
          <w:divBdr>
            <w:top w:val="none" w:sz="0" w:space="0" w:color="auto"/>
            <w:left w:val="none" w:sz="0" w:space="0" w:color="auto"/>
            <w:bottom w:val="none" w:sz="0" w:space="0" w:color="auto"/>
            <w:right w:val="none" w:sz="0" w:space="0" w:color="auto"/>
          </w:divBdr>
        </w:div>
        <w:div w:id="164517586">
          <w:marLeft w:val="0"/>
          <w:marRight w:val="0"/>
          <w:marTop w:val="0"/>
          <w:marBottom w:val="0"/>
          <w:divBdr>
            <w:top w:val="none" w:sz="0" w:space="0" w:color="auto"/>
            <w:left w:val="none" w:sz="0" w:space="0" w:color="auto"/>
            <w:bottom w:val="none" w:sz="0" w:space="0" w:color="auto"/>
            <w:right w:val="none" w:sz="0" w:space="0" w:color="auto"/>
          </w:divBdr>
        </w:div>
        <w:div w:id="1780442813">
          <w:marLeft w:val="0"/>
          <w:marRight w:val="0"/>
          <w:marTop w:val="0"/>
          <w:marBottom w:val="0"/>
          <w:divBdr>
            <w:top w:val="none" w:sz="0" w:space="0" w:color="auto"/>
            <w:left w:val="none" w:sz="0" w:space="0" w:color="auto"/>
            <w:bottom w:val="none" w:sz="0" w:space="0" w:color="auto"/>
            <w:right w:val="none" w:sz="0" w:space="0" w:color="auto"/>
          </w:divBdr>
        </w:div>
        <w:div w:id="2081781126">
          <w:marLeft w:val="0"/>
          <w:marRight w:val="0"/>
          <w:marTop w:val="0"/>
          <w:marBottom w:val="0"/>
          <w:divBdr>
            <w:top w:val="none" w:sz="0" w:space="0" w:color="auto"/>
            <w:left w:val="none" w:sz="0" w:space="0" w:color="auto"/>
            <w:bottom w:val="none" w:sz="0" w:space="0" w:color="auto"/>
            <w:right w:val="none" w:sz="0" w:space="0" w:color="auto"/>
          </w:divBdr>
        </w:div>
        <w:div w:id="1014265695">
          <w:marLeft w:val="0"/>
          <w:marRight w:val="0"/>
          <w:marTop w:val="0"/>
          <w:marBottom w:val="0"/>
          <w:divBdr>
            <w:top w:val="none" w:sz="0" w:space="0" w:color="auto"/>
            <w:left w:val="none" w:sz="0" w:space="0" w:color="auto"/>
            <w:bottom w:val="none" w:sz="0" w:space="0" w:color="auto"/>
            <w:right w:val="none" w:sz="0" w:space="0" w:color="auto"/>
          </w:divBdr>
        </w:div>
        <w:div w:id="841358403">
          <w:marLeft w:val="0"/>
          <w:marRight w:val="0"/>
          <w:marTop w:val="0"/>
          <w:marBottom w:val="0"/>
          <w:divBdr>
            <w:top w:val="none" w:sz="0" w:space="0" w:color="auto"/>
            <w:left w:val="none" w:sz="0" w:space="0" w:color="auto"/>
            <w:bottom w:val="none" w:sz="0" w:space="0" w:color="auto"/>
            <w:right w:val="none" w:sz="0" w:space="0" w:color="auto"/>
          </w:divBdr>
        </w:div>
        <w:div w:id="1145006361">
          <w:marLeft w:val="0"/>
          <w:marRight w:val="0"/>
          <w:marTop w:val="0"/>
          <w:marBottom w:val="0"/>
          <w:divBdr>
            <w:top w:val="none" w:sz="0" w:space="0" w:color="auto"/>
            <w:left w:val="none" w:sz="0" w:space="0" w:color="auto"/>
            <w:bottom w:val="none" w:sz="0" w:space="0" w:color="auto"/>
            <w:right w:val="none" w:sz="0" w:space="0" w:color="auto"/>
          </w:divBdr>
        </w:div>
        <w:div w:id="217253107">
          <w:marLeft w:val="0"/>
          <w:marRight w:val="0"/>
          <w:marTop w:val="0"/>
          <w:marBottom w:val="0"/>
          <w:divBdr>
            <w:top w:val="none" w:sz="0" w:space="0" w:color="auto"/>
            <w:left w:val="none" w:sz="0" w:space="0" w:color="auto"/>
            <w:bottom w:val="none" w:sz="0" w:space="0" w:color="auto"/>
            <w:right w:val="none" w:sz="0" w:space="0" w:color="auto"/>
          </w:divBdr>
        </w:div>
        <w:div w:id="1739327544">
          <w:marLeft w:val="0"/>
          <w:marRight w:val="0"/>
          <w:marTop w:val="0"/>
          <w:marBottom w:val="0"/>
          <w:divBdr>
            <w:top w:val="none" w:sz="0" w:space="0" w:color="auto"/>
            <w:left w:val="none" w:sz="0" w:space="0" w:color="auto"/>
            <w:bottom w:val="none" w:sz="0" w:space="0" w:color="auto"/>
            <w:right w:val="none" w:sz="0" w:space="0" w:color="auto"/>
          </w:divBdr>
        </w:div>
        <w:div w:id="1446000327">
          <w:marLeft w:val="0"/>
          <w:marRight w:val="0"/>
          <w:marTop w:val="0"/>
          <w:marBottom w:val="0"/>
          <w:divBdr>
            <w:top w:val="none" w:sz="0" w:space="0" w:color="auto"/>
            <w:left w:val="none" w:sz="0" w:space="0" w:color="auto"/>
            <w:bottom w:val="none" w:sz="0" w:space="0" w:color="auto"/>
            <w:right w:val="none" w:sz="0" w:space="0" w:color="auto"/>
          </w:divBdr>
        </w:div>
        <w:div w:id="2018994205">
          <w:marLeft w:val="0"/>
          <w:marRight w:val="0"/>
          <w:marTop w:val="0"/>
          <w:marBottom w:val="0"/>
          <w:divBdr>
            <w:top w:val="none" w:sz="0" w:space="0" w:color="auto"/>
            <w:left w:val="none" w:sz="0" w:space="0" w:color="auto"/>
            <w:bottom w:val="none" w:sz="0" w:space="0" w:color="auto"/>
            <w:right w:val="none" w:sz="0" w:space="0" w:color="auto"/>
          </w:divBdr>
        </w:div>
        <w:div w:id="1160465667">
          <w:marLeft w:val="0"/>
          <w:marRight w:val="0"/>
          <w:marTop w:val="0"/>
          <w:marBottom w:val="0"/>
          <w:divBdr>
            <w:top w:val="none" w:sz="0" w:space="0" w:color="auto"/>
            <w:left w:val="none" w:sz="0" w:space="0" w:color="auto"/>
            <w:bottom w:val="none" w:sz="0" w:space="0" w:color="auto"/>
            <w:right w:val="none" w:sz="0" w:space="0" w:color="auto"/>
          </w:divBdr>
        </w:div>
        <w:div w:id="33891196">
          <w:marLeft w:val="0"/>
          <w:marRight w:val="0"/>
          <w:marTop w:val="0"/>
          <w:marBottom w:val="0"/>
          <w:divBdr>
            <w:top w:val="none" w:sz="0" w:space="0" w:color="auto"/>
            <w:left w:val="none" w:sz="0" w:space="0" w:color="auto"/>
            <w:bottom w:val="none" w:sz="0" w:space="0" w:color="auto"/>
            <w:right w:val="none" w:sz="0" w:space="0" w:color="auto"/>
          </w:divBdr>
        </w:div>
        <w:div w:id="1559199494">
          <w:marLeft w:val="0"/>
          <w:marRight w:val="0"/>
          <w:marTop w:val="0"/>
          <w:marBottom w:val="0"/>
          <w:divBdr>
            <w:top w:val="none" w:sz="0" w:space="0" w:color="auto"/>
            <w:left w:val="none" w:sz="0" w:space="0" w:color="auto"/>
            <w:bottom w:val="none" w:sz="0" w:space="0" w:color="auto"/>
            <w:right w:val="none" w:sz="0" w:space="0" w:color="auto"/>
          </w:divBdr>
        </w:div>
        <w:div w:id="1078333231">
          <w:marLeft w:val="0"/>
          <w:marRight w:val="0"/>
          <w:marTop w:val="0"/>
          <w:marBottom w:val="0"/>
          <w:divBdr>
            <w:top w:val="none" w:sz="0" w:space="0" w:color="auto"/>
            <w:left w:val="none" w:sz="0" w:space="0" w:color="auto"/>
            <w:bottom w:val="none" w:sz="0" w:space="0" w:color="auto"/>
            <w:right w:val="none" w:sz="0" w:space="0" w:color="auto"/>
          </w:divBdr>
        </w:div>
        <w:div w:id="329450308">
          <w:marLeft w:val="0"/>
          <w:marRight w:val="0"/>
          <w:marTop w:val="0"/>
          <w:marBottom w:val="0"/>
          <w:divBdr>
            <w:top w:val="none" w:sz="0" w:space="0" w:color="auto"/>
            <w:left w:val="none" w:sz="0" w:space="0" w:color="auto"/>
            <w:bottom w:val="none" w:sz="0" w:space="0" w:color="auto"/>
            <w:right w:val="none" w:sz="0" w:space="0" w:color="auto"/>
          </w:divBdr>
        </w:div>
        <w:div w:id="1567642452">
          <w:marLeft w:val="0"/>
          <w:marRight w:val="0"/>
          <w:marTop w:val="0"/>
          <w:marBottom w:val="0"/>
          <w:divBdr>
            <w:top w:val="none" w:sz="0" w:space="0" w:color="auto"/>
            <w:left w:val="none" w:sz="0" w:space="0" w:color="auto"/>
            <w:bottom w:val="none" w:sz="0" w:space="0" w:color="auto"/>
            <w:right w:val="none" w:sz="0" w:space="0" w:color="auto"/>
          </w:divBdr>
        </w:div>
        <w:div w:id="1377312708">
          <w:marLeft w:val="0"/>
          <w:marRight w:val="0"/>
          <w:marTop w:val="0"/>
          <w:marBottom w:val="0"/>
          <w:divBdr>
            <w:top w:val="none" w:sz="0" w:space="0" w:color="auto"/>
            <w:left w:val="none" w:sz="0" w:space="0" w:color="auto"/>
            <w:bottom w:val="none" w:sz="0" w:space="0" w:color="auto"/>
            <w:right w:val="none" w:sz="0" w:space="0" w:color="auto"/>
          </w:divBdr>
        </w:div>
        <w:div w:id="582102776">
          <w:marLeft w:val="0"/>
          <w:marRight w:val="0"/>
          <w:marTop w:val="0"/>
          <w:marBottom w:val="0"/>
          <w:divBdr>
            <w:top w:val="none" w:sz="0" w:space="0" w:color="auto"/>
            <w:left w:val="none" w:sz="0" w:space="0" w:color="auto"/>
            <w:bottom w:val="none" w:sz="0" w:space="0" w:color="auto"/>
            <w:right w:val="none" w:sz="0" w:space="0" w:color="auto"/>
          </w:divBdr>
        </w:div>
        <w:div w:id="2103723713">
          <w:marLeft w:val="0"/>
          <w:marRight w:val="0"/>
          <w:marTop w:val="0"/>
          <w:marBottom w:val="0"/>
          <w:divBdr>
            <w:top w:val="none" w:sz="0" w:space="0" w:color="auto"/>
            <w:left w:val="none" w:sz="0" w:space="0" w:color="auto"/>
            <w:bottom w:val="none" w:sz="0" w:space="0" w:color="auto"/>
            <w:right w:val="none" w:sz="0" w:space="0" w:color="auto"/>
          </w:divBdr>
        </w:div>
        <w:div w:id="1804343042">
          <w:marLeft w:val="0"/>
          <w:marRight w:val="0"/>
          <w:marTop w:val="0"/>
          <w:marBottom w:val="0"/>
          <w:divBdr>
            <w:top w:val="none" w:sz="0" w:space="0" w:color="auto"/>
            <w:left w:val="none" w:sz="0" w:space="0" w:color="auto"/>
            <w:bottom w:val="none" w:sz="0" w:space="0" w:color="auto"/>
            <w:right w:val="none" w:sz="0" w:space="0" w:color="auto"/>
          </w:divBdr>
        </w:div>
        <w:div w:id="1106995906">
          <w:marLeft w:val="0"/>
          <w:marRight w:val="0"/>
          <w:marTop w:val="0"/>
          <w:marBottom w:val="0"/>
          <w:divBdr>
            <w:top w:val="none" w:sz="0" w:space="0" w:color="auto"/>
            <w:left w:val="none" w:sz="0" w:space="0" w:color="auto"/>
            <w:bottom w:val="none" w:sz="0" w:space="0" w:color="auto"/>
            <w:right w:val="none" w:sz="0" w:space="0" w:color="auto"/>
          </w:divBdr>
        </w:div>
        <w:div w:id="1278441204">
          <w:marLeft w:val="0"/>
          <w:marRight w:val="0"/>
          <w:marTop w:val="0"/>
          <w:marBottom w:val="0"/>
          <w:divBdr>
            <w:top w:val="none" w:sz="0" w:space="0" w:color="auto"/>
            <w:left w:val="none" w:sz="0" w:space="0" w:color="auto"/>
            <w:bottom w:val="none" w:sz="0" w:space="0" w:color="auto"/>
            <w:right w:val="none" w:sz="0" w:space="0" w:color="auto"/>
          </w:divBdr>
        </w:div>
        <w:div w:id="372119226">
          <w:marLeft w:val="0"/>
          <w:marRight w:val="0"/>
          <w:marTop w:val="0"/>
          <w:marBottom w:val="0"/>
          <w:divBdr>
            <w:top w:val="none" w:sz="0" w:space="0" w:color="auto"/>
            <w:left w:val="none" w:sz="0" w:space="0" w:color="auto"/>
            <w:bottom w:val="none" w:sz="0" w:space="0" w:color="auto"/>
            <w:right w:val="none" w:sz="0" w:space="0" w:color="auto"/>
          </w:divBdr>
        </w:div>
        <w:div w:id="2012641461">
          <w:marLeft w:val="0"/>
          <w:marRight w:val="0"/>
          <w:marTop w:val="0"/>
          <w:marBottom w:val="0"/>
          <w:divBdr>
            <w:top w:val="none" w:sz="0" w:space="0" w:color="auto"/>
            <w:left w:val="none" w:sz="0" w:space="0" w:color="auto"/>
            <w:bottom w:val="none" w:sz="0" w:space="0" w:color="auto"/>
            <w:right w:val="none" w:sz="0" w:space="0" w:color="auto"/>
          </w:divBdr>
        </w:div>
        <w:div w:id="1912809536">
          <w:marLeft w:val="0"/>
          <w:marRight w:val="0"/>
          <w:marTop w:val="0"/>
          <w:marBottom w:val="0"/>
          <w:divBdr>
            <w:top w:val="none" w:sz="0" w:space="0" w:color="auto"/>
            <w:left w:val="none" w:sz="0" w:space="0" w:color="auto"/>
            <w:bottom w:val="none" w:sz="0" w:space="0" w:color="auto"/>
            <w:right w:val="none" w:sz="0" w:space="0" w:color="auto"/>
          </w:divBdr>
        </w:div>
        <w:div w:id="799298614">
          <w:marLeft w:val="0"/>
          <w:marRight w:val="0"/>
          <w:marTop w:val="0"/>
          <w:marBottom w:val="0"/>
          <w:divBdr>
            <w:top w:val="none" w:sz="0" w:space="0" w:color="auto"/>
            <w:left w:val="none" w:sz="0" w:space="0" w:color="auto"/>
            <w:bottom w:val="none" w:sz="0" w:space="0" w:color="auto"/>
            <w:right w:val="none" w:sz="0" w:space="0" w:color="auto"/>
          </w:divBdr>
        </w:div>
        <w:div w:id="1089623856">
          <w:marLeft w:val="0"/>
          <w:marRight w:val="0"/>
          <w:marTop w:val="0"/>
          <w:marBottom w:val="0"/>
          <w:divBdr>
            <w:top w:val="none" w:sz="0" w:space="0" w:color="auto"/>
            <w:left w:val="none" w:sz="0" w:space="0" w:color="auto"/>
            <w:bottom w:val="none" w:sz="0" w:space="0" w:color="auto"/>
            <w:right w:val="none" w:sz="0" w:space="0" w:color="auto"/>
          </w:divBdr>
        </w:div>
        <w:div w:id="1729568503">
          <w:marLeft w:val="0"/>
          <w:marRight w:val="0"/>
          <w:marTop w:val="0"/>
          <w:marBottom w:val="0"/>
          <w:divBdr>
            <w:top w:val="none" w:sz="0" w:space="0" w:color="auto"/>
            <w:left w:val="none" w:sz="0" w:space="0" w:color="auto"/>
            <w:bottom w:val="none" w:sz="0" w:space="0" w:color="auto"/>
            <w:right w:val="none" w:sz="0" w:space="0" w:color="auto"/>
          </w:divBdr>
        </w:div>
        <w:div w:id="2021465618">
          <w:marLeft w:val="0"/>
          <w:marRight w:val="0"/>
          <w:marTop w:val="0"/>
          <w:marBottom w:val="0"/>
          <w:divBdr>
            <w:top w:val="none" w:sz="0" w:space="0" w:color="auto"/>
            <w:left w:val="none" w:sz="0" w:space="0" w:color="auto"/>
            <w:bottom w:val="none" w:sz="0" w:space="0" w:color="auto"/>
            <w:right w:val="none" w:sz="0" w:space="0" w:color="auto"/>
          </w:divBdr>
        </w:div>
        <w:div w:id="658387374">
          <w:marLeft w:val="0"/>
          <w:marRight w:val="0"/>
          <w:marTop w:val="0"/>
          <w:marBottom w:val="0"/>
          <w:divBdr>
            <w:top w:val="none" w:sz="0" w:space="0" w:color="auto"/>
            <w:left w:val="none" w:sz="0" w:space="0" w:color="auto"/>
            <w:bottom w:val="none" w:sz="0" w:space="0" w:color="auto"/>
            <w:right w:val="none" w:sz="0" w:space="0" w:color="auto"/>
          </w:divBdr>
        </w:div>
        <w:div w:id="2064479205">
          <w:marLeft w:val="0"/>
          <w:marRight w:val="0"/>
          <w:marTop w:val="0"/>
          <w:marBottom w:val="0"/>
          <w:divBdr>
            <w:top w:val="none" w:sz="0" w:space="0" w:color="auto"/>
            <w:left w:val="none" w:sz="0" w:space="0" w:color="auto"/>
            <w:bottom w:val="none" w:sz="0" w:space="0" w:color="auto"/>
            <w:right w:val="none" w:sz="0" w:space="0" w:color="auto"/>
          </w:divBdr>
        </w:div>
        <w:div w:id="915439600">
          <w:marLeft w:val="0"/>
          <w:marRight w:val="0"/>
          <w:marTop w:val="0"/>
          <w:marBottom w:val="0"/>
          <w:divBdr>
            <w:top w:val="none" w:sz="0" w:space="0" w:color="auto"/>
            <w:left w:val="none" w:sz="0" w:space="0" w:color="auto"/>
            <w:bottom w:val="none" w:sz="0" w:space="0" w:color="auto"/>
            <w:right w:val="none" w:sz="0" w:space="0" w:color="auto"/>
          </w:divBdr>
        </w:div>
        <w:div w:id="1370491244">
          <w:marLeft w:val="0"/>
          <w:marRight w:val="0"/>
          <w:marTop w:val="0"/>
          <w:marBottom w:val="0"/>
          <w:divBdr>
            <w:top w:val="none" w:sz="0" w:space="0" w:color="auto"/>
            <w:left w:val="none" w:sz="0" w:space="0" w:color="auto"/>
            <w:bottom w:val="none" w:sz="0" w:space="0" w:color="auto"/>
            <w:right w:val="none" w:sz="0" w:space="0" w:color="auto"/>
          </w:divBdr>
        </w:div>
        <w:div w:id="1960066549">
          <w:marLeft w:val="0"/>
          <w:marRight w:val="0"/>
          <w:marTop w:val="0"/>
          <w:marBottom w:val="0"/>
          <w:divBdr>
            <w:top w:val="none" w:sz="0" w:space="0" w:color="auto"/>
            <w:left w:val="none" w:sz="0" w:space="0" w:color="auto"/>
            <w:bottom w:val="none" w:sz="0" w:space="0" w:color="auto"/>
            <w:right w:val="none" w:sz="0" w:space="0" w:color="auto"/>
          </w:divBdr>
        </w:div>
        <w:div w:id="109856659">
          <w:marLeft w:val="0"/>
          <w:marRight w:val="0"/>
          <w:marTop w:val="0"/>
          <w:marBottom w:val="0"/>
          <w:divBdr>
            <w:top w:val="none" w:sz="0" w:space="0" w:color="auto"/>
            <w:left w:val="none" w:sz="0" w:space="0" w:color="auto"/>
            <w:bottom w:val="none" w:sz="0" w:space="0" w:color="auto"/>
            <w:right w:val="none" w:sz="0" w:space="0" w:color="auto"/>
          </w:divBdr>
        </w:div>
        <w:div w:id="2042049600">
          <w:marLeft w:val="0"/>
          <w:marRight w:val="0"/>
          <w:marTop w:val="0"/>
          <w:marBottom w:val="0"/>
          <w:divBdr>
            <w:top w:val="none" w:sz="0" w:space="0" w:color="auto"/>
            <w:left w:val="none" w:sz="0" w:space="0" w:color="auto"/>
            <w:bottom w:val="none" w:sz="0" w:space="0" w:color="auto"/>
            <w:right w:val="none" w:sz="0" w:space="0" w:color="auto"/>
          </w:divBdr>
        </w:div>
        <w:div w:id="185410972">
          <w:marLeft w:val="0"/>
          <w:marRight w:val="0"/>
          <w:marTop w:val="0"/>
          <w:marBottom w:val="0"/>
          <w:divBdr>
            <w:top w:val="none" w:sz="0" w:space="0" w:color="auto"/>
            <w:left w:val="none" w:sz="0" w:space="0" w:color="auto"/>
            <w:bottom w:val="none" w:sz="0" w:space="0" w:color="auto"/>
            <w:right w:val="none" w:sz="0" w:space="0" w:color="auto"/>
          </w:divBdr>
        </w:div>
        <w:div w:id="1413433337">
          <w:marLeft w:val="0"/>
          <w:marRight w:val="0"/>
          <w:marTop w:val="0"/>
          <w:marBottom w:val="0"/>
          <w:divBdr>
            <w:top w:val="none" w:sz="0" w:space="0" w:color="auto"/>
            <w:left w:val="none" w:sz="0" w:space="0" w:color="auto"/>
            <w:bottom w:val="none" w:sz="0" w:space="0" w:color="auto"/>
            <w:right w:val="none" w:sz="0" w:space="0" w:color="auto"/>
          </w:divBdr>
        </w:div>
        <w:div w:id="868447762">
          <w:marLeft w:val="0"/>
          <w:marRight w:val="0"/>
          <w:marTop w:val="0"/>
          <w:marBottom w:val="0"/>
          <w:divBdr>
            <w:top w:val="none" w:sz="0" w:space="0" w:color="auto"/>
            <w:left w:val="none" w:sz="0" w:space="0" w:color="auto"/>
            <w:bottom w:val="none" w:sz="0" w:space="0" w:color="auto"/>
            <w:right w:val="none" w:sz="0" w:space="0" w:color="auto"/>
          </w:divBdr>
        </w:div>
        <w:div w:id="901673978">
          <w:marLeft w:val="0"/>
          <w:marRight w:val="0"/>
          <w:marTop w:val="0"/>
          <w:marBottom w:val="0"/>
          <w:divBdr>
            <w:top w:val="none" w:sz="0" w:space="0" w:color="auto"/>
            <w:left w:val="none" w:sz="0" w:space="0" w:color="auto"/>
            <w:bottom w:val="none" w:sz="0" w:space="0" w:color="auto"/>
            <w:right w:val="none" w:sz="0" w:space="0" w:color="auto"/>
          </w:divBdr>
        </w:div>
        <w:div w:id="1884168242">
          <w:marLeft w:val="0"/>
          <w:marRight w:val="0"/>
          <w:marTop w:val="0"/>
          <w:marBottom w:val="0"/>
          <w:divBdr>
            <w:top w:val="none" w:sz="0" w:space="0" w:color="auto"/>
            <w:left w:val="none" w:sz="0" w:space="0" w:color="auto"/>
            <w:bottom w:val="none" w:sz="0" w:space="0" w:color="auto"/>
            <w:right w:val="none" w:sz="0" w:space="0" w:color="auto"/>
          </w:divBdr>
        </w:div>
        <w:div w:id="1015153978">
          <w:marLeft w:val="0"/>
          <w:marRight w:val="0"/>
          <w:marTop w:val="0"/>
          <w:marBottom w:val="0"/>
          <w:divBdr>
            <w:top w:val="none" w:sz="0" w:space="0" w:color="auto"/>
            <w:left w:val="none" w:sz="0" w:space="0" w:color="auto"/>
            <w:bottom w:val="none" w:sz="0" w:space="0" w:color="auto"/>
            <w:right w:val="none" w:sz="0" w:space="0" w:color="auto"/>
          </w:divBdr>
        </w:div>
        <w:div w:id="505558201">
          <w:marLeft w:val="0"/>
          <w:marRight w:val="0"/>
          <w:marTop w:val="0"/>
          <w:marBottom w:val="0"/>
          <w:divBdr>
            <w:top w:val="none" w:sz="0" w:space="0" w:color="auto"/>
            <w:left w:val="none" w:sz="0" w:space="0" w:color="auto"/>
            <w:bottom w:val="none" w:sz="0" w:space="0" w:color="auto"/>
            <w:right w:val="none" w:sz="0" w:space="0" w:color="auto"/>
          </w:divBdr>
        </w:div>
        <w:div w:id="1008754894">
          <w:marLeft w:val="0"/>
          <w:marRight w:val="0"/>
          <w:marTop w:val="0"/>
          <w:marBottom w:val="0"/>
          <w:divBdr>
            <w:top w:val="none" w:sz="0" w:space="0" w:color="auto"/>
            <w:left w:val="none" w:sz="0" w:space="0" w:color="auto"/>
            <w:bottom w:val="none" w:sz="0" w:space="0" w:color="auto"/>
            <w:right w:val="none" w:sz="0" w:space="0" w:color="auto"/>
          </w:divBdr>
        </w:div>
        <w:div w:id="1702433276">
          <w:marLeft w:val="0"/>
          <w:marRight w:val="0"/>
          <w:marTop w:val="0"/>
          <w:marBottom w:val="0"/>
          <w:divBdr>
            <w:top w:val="none" w:sz="0" w:space="0" w:color="auto"/>
            <w:left w:val="none" w:sz="0" w:space="0" w:color="auto"/>
            <w:bottom w:val="none" w:sz="0" w:space="0" w:color="auto"/>
            <w:right w:val="none" w:sz="0" w:space="0" w:color="auto"/>
          </w:divBdr>
        </w:div>
        <w:div w:id="157380567">
          <w:marLeft w:val="0"/>
          <w:marRight w:val="0"/>
          <w:marTop w:val="0"/>
          <w:marBottom w:val="0"/>
          <w:divBdr>
            <w:top w:val="none" w:sz="0" w:space="0" w:color="auto"/>
            <w:left w:val="none" w:sz="0" w:space="0" w:color="auto"/>
            <w:bottom w:val="none" w:sz="0" w:space="0" w:color="auto"/>
            <w:right w:val="none" w:sz="0" w:space="0" w:color="auto"/>
          </w:divBdr>
        </w:div>
        <w:div w:id="1079979317">
          <w:marLeft w:val="0"/>
          <w:marRight w:val="0"/>
          <w:marTop w:val="0"/>
          <w:marBottom w:val="0"/>
          <w:divBdr>
            <w:top w:val="none" w:sz="0" w:space="0" w:color="auto"/>
            <w:left w:val="none" w:sz="0" w:space="0" w:color="auto"/>
            <w:bottom w:val="none" w:sz="0" w:space="0" w:color="auto"/>
            <w:right w:val="none" w:sz="0" w:space="0" w:color="auto"/>
          </w:divBdr>
        </w:div>
        <w:div w:id="1850606408">
          <w:marLeft w:val="0"/>
          <w:marRight w:val="0"/>
          <w:marTop w:val="0"/>
          <w:marBottom w:val="0"/>
          <w:divBdr>
            <w:top w:val="none" w:sz="0" w:space="0" w:color="auto"/>
            <w:left w:val="none" w:sz="0" w:space="0" w:color="auto"/>
            <w:bottom w:val="none" w:sz="0" w:space="0" w:color="auto"/>
            <w:right w:val="none" w:sz="0" w:space="0" w:color="auto"/>
          </w:divBdr>
        </w:div>
        <w:div w:id="1974435711">
          <w:marLeft w:val="0"/>
          <w:marRight w:val="0"/>
          <w:marTop w:val="0"/>
          <w:marBottom w:val="0"/>
          <w:divBdr>
            <w:top w:val="none" w:sz="0" w:space="0" w:color="auto"/>
            <w:left w:val="none" w:sz="0" w:space="0" w:color="auto"/>
            <w:bottom w:val="none" w:sz="0" w:space="0" w:color="auto"/>
            <w:right w:val="none" w:sz="0" w:space="0" w:color="auto"/>
          </w:divBdr>
        </w:div>
        <w:div w:id="1590187914">
          <w:marLeft w:val="0"/>
          <w:marRight w:val="0"/>
          <w:marTop w:val="0"/>
          <w:marBottom w:val="0"/>
          <w:divBdr>
            <w:top w:val="none" w:sz="0" w:space="0" w:color="auto"/>
            <w:left w:val="none" w:sz="0" w:space="0" w:color="auto"/>
            <w:bottom w:val="none" w:sz="0" w:space="0" w:color="auto"/>
            <w:right w:val="none" w:sz="0" w:space="0" w:color="auto"/>
          </w:divBdr>
        </w:div>
        <w:div w:id="1780176319">
          <w:marLeft w:val="0"/>
          <w:marRight w:val="0"/>
          <w:marTop w:val="0"/>
          <w:marBottom w:val="0"/>
          <w:divBdr>
            <w:top w:val="none" w:sz="0" w:space="0" w:color="auto"/>
            <w:left w:val="none" w:sz="0" w:space="0" w:color="auto"/>
            <w:bottom w:val="none" w:sz="0" w:space="0" w:color="auto"/>
            <w:right w:val="none" w:sz="0" w:space="0" w:color="auto"/>
          </w:divBdr>
        </w:div>
        <w:div w:id="369915497">
          <w:marLeft w:val="0"/>
          <w:marRight w:val="0"/>
          <w:marTop w:val="0"/>
          <w:marBottom w:val="0"/>
          <w:divBdr>
            <w:top w:val="none" w:sz="0" w:space="0" w:color="auto"/>
            <w:left w:val="none" w:sz="0" w:space="0" w:color="auto"/>
            <w:bottom w:val="none" w:sz="0" w:space="0" w:color="auto"/>
            <w:right w:val="none" w:sz="0" w:space="0" w:color="auto"/>
          </w:divBdr>
        </w:div>
        <w:div w:id="1115445608">
          <w:marLeft w:val="0"/>
          <w:marRight w:val="0"/>
          <w:marTop w:val="0"/>
          <w:marBottom w:val="0"/>
          <w:divBdr>
            <w:top w:val="none" w:sz="0" w:space="0" w:color="auto"/>
            <w:left w:val="none" w:sz="0" w:space="0" w:color="auto"/>
            <w:bottom w:val="none" w:sz="0" w:space="0" w:color="auto"/>
            <w:right w:val="none" w:sz="0" w:space="0" w:color="auto"/>
          </w:divBdr>
        </w:div>
        <w:div w:id="112868727">
          <w:marLeft w:val="0"/>
          <w:marRight w:val="0"/>
          <w:marTop w:val="0"/>
          <w:marBottom w:val="0"/>
          <w:divBdr>
            <w:top w:val="none" w:sz="0" w:space="0" w:color="auto"/>
            <w:left w:val="none" w:sz="0" w:space="0" w:color="auto"/>
            <w:bottom w:val="none" w:sz="0" w:space="0" w:color="auto"/>
            <w:right w:val="none" w:sz="0" w:space="0" w:color="auto"/>
          </w:divBdr>
        </w:div>
        <w:div w:id="132721876">
          <w:marLeft w:val="0"/>
          <w:marRight w:val="0"/>
          <w:marTop w:val="0"/>
          <w:marBottom w:val="0"/>
          <w:divBdr>
            <w:top w:val="none" w:sz="0" w:space="0" w:color="auto"/>
            <w:left w:val="none" w:sz="0" w:space="0" w:color="auto"/>
            <w:bottom w:val="none" w:sz="0" w:space="0" w:color="auto"/>
            <w:right w:val="none" w:sz="0" w:space="0" w:color="auto"/>
          </w:divBdr>
        </w:div>
        <w:div w:id="1366522956">
          <w:marLeft w:val="0"/>
          <w:marRight w:val="0"/>
          <w:marTop w:val="0"/>
          <w:marBottom w:val="0"/>
          <w:divBdr>
            <w:top w:val="none" w:sz="0" w:space="0" w:color="auto"/>
            <w:left w:val="none" w:sz="0" w:space="0" w:color="auto"/>
            <w:bottom w:val="none" w:sz="0" w:space="0" w:color="auto"/>
            <w:right w:val="none" w:sz="0" w:space="0" w:color="auto"/>
          </w:divBdr>
        </w:div>
        <w:div w:id="791824447">
          <w:marLeft w:val="0"/>
          <w:marRight w:val="0"/>
          <w:marTop w:val="0"/>
          <w:marBottom w:val="0"/>
          <w:divBdr>
            <w:top w:val="none" w:sz="0" w:space="0" w:color="auto"/>
            <w:left w:val="none" w:sz="0" w:space="0" w:color="auto"/>
            <w:bottom w:val="none" w:sz="0" w:space="0" w:color="auto"/>
            <w:right w:val="none" w:sz="0" w:space="0" w:color="auto"/>
          </w:divBdr>
        </w:div>
        <w:div w:id="1188258313">
          <w:marLeft w:val="0"/>
          <w:marRight w:val="0"/>
          <w:marTop w:val="0"/>
          <w:marBottom w:val="0"/>
          <w:divBdr>
            <w:top w:val="none" w:sz="0" w:space="0" w:color="auto"/>
            <w:left w:val="none" w:sz="0" w:space="0" w:color="auto"/>
            <w:bottom w:val="none" w:sz="0" w:space="0" w:color="auto"/>
            <w:right w:val="none" w:sz="0" w:space="0" w:color="auto"/>
          </w:divBdr>
        </w:div>
        <w:div w:id="192694794">
          <w:marLeft w:val="0"/>
          <w:marRight w:val="0"/>
          <w:marTop w:val="0"/>
          <w:marBottom w:val="0"/>
          <w:divBdr>
            <w:top w:val="none" w:sz="0" w:space="0" w:color="auto"/>
            <w:left w:val="none" w:sz="0" w:space="0" w:color="auto"/>
            <w:bottom w:val="none" w:sz="0" w:space="0" w:color="auto"/>
            <w:right w:val="none" w:sz="0" w:space="0" w:color="auto"/>
          </w:divBdr>
        </w:div>
        <w:div w:id="168493717">
          <w:marLeft w:val="0"/>
          <w:marRight w:val="0"/>
          <w:marTop w:val="0"/>
          <w:marBottom w:val="0"/>
          <w:divBdr>
            <w:top w:val="none" w:sz="0" w:space="0" w:color="auto"/>
            <w:left w:val="none" w:sz="0" w:space="0" w:color="auto"/>
            <w:bottom w:val="none" w:sz="0" w:space="0" w:color="auto"/>
            <w:right w:val="none" w:sz="0" w:space="0" w:color="auto"/>
          </w:divBdr>
        </w:div>
        <w:div w:id="636255962">
          <w:marLeft w:val="0"/>
          <w:marRight w:val="0"/>
          <w:marTop w:val="0"/>
          <w:marBottom w:val="0"/>
          <w:divBdr>
            <w:top w:val="none" w:sz="0" w:space="0" w:color="auto"/>
            <w:left w:val="none" w:sz="0" w:space="0" w:color="auto"/>
            <w:bottom w:val="none" w:sz="0" w:space="0" w:color="auto"/>
            <w:right w:val="none" w:sz="0" w:space="0" w:color="auto"/>
          </w:divBdr>
        </w:div>
        <w:div w:id="540172301">
          <w:marLeft w:val="0"/>
          <w:marRight w:val="0"/>
          <w:marTop w:val="0"/>
          <w:marBottom w:val="0"/>
          <w:divBdr>
            <w:top w:val="none" w:sz="0" w:space="0" w:color="auto"/>
            <w:left w:val="none" w:sz="0" w:space="0" w:color="auto"/>
            <w:bottom w:val="none" w:sz="0" w:space="0" w:color="auto"/>
            <w:right w:val="none" w:sz="0" w:space="0" w:color="auto"/>
          </w:divBdr>
        </w:div>
        <w:div w:id="1814518027">
          <w:marLeft w:val="0"/>
          <w:marRight w:val="0"/>
          <w:marTop w:val="0"/>
          <w:marBottom w:val="0"/>
          <w:divBdr>
            <w:top w:val="none" w:sz="0" w:space="0" w:color="auto"/>
            <w:left w:val="none" w:sz="0" w:space="0" w:color="auto"/>
            <w:bottom w:val="none" w:sz="0" w:space="0" w:color="auto"/>
            <w:right w:val="none" w:sz="0" w:space="0" w:color="auto"/>
          </w:divBdr>
        </w:div>
        <w:div w:id="301811607">
          <w:marLeft w:val="0"/>
          <w:marRight w:val="0"/>
          <w:marTop w:val="0"/>
          <w:marBottom w:val="0"/>
          <w:divBdr>
            <w:top w:val="none" w:sz="0" w:space="0" w:color="auto"/>
            <w:left w:val="none" w:sz="0" w:space="0" w:color="auto"/>
            <w:bottom w:val="none" w:sz="0" w:space="0" w:color="auto"/>
            <w:right w:val="none" w:sz="0" w:space="0" w:color="auto"/>
          </w:divBdr>
        </w:div>
        <w:div w:id="404693902">
          <w:marLeft w:val="0"/>
          <w:marRight w:val="0"/>
          <w:marTop w:val="0"/>
          <w:marBottom w:val="0"/>
          <w:divBdr>
            <w:top w:val="none" w:sz="0" w:space="0" w:color="auto"/>
            <w:left w:val="none" w:sz="0" w:space="0" w:color="auto"/>
            <w:bottom w:val="none" w:sz="0" w:space="0" w:color="auto"/>
            <w:right w:val="none" w:sz="0" w:space="0" w:color="auto"/>
          </w:divBdr>
        </w:div>
        <w:div w:id="80031201">
          <w:marLeft w:val="0"/>
          <w:marRight w:val="0"/>
          <w:marTop w:val="0"/>
          <w:marBottom w:val="0"/>
          <w:divBdr>
            <w:top w:val="none" w:sz="0" w:space="0" w:color="auto"/>
            <w:left w:val="none" w:sz="0" w:space="0" w:color="auto"/>
            <w:bottom w:val="none" w:sz="0" w:space="0" w:color="auto"/>
            <w:right w:val="none" w:sz="0" w:space="0" w:color="auto"/>
          </w:divBdr>
        </w:div>
        <w:div w:id="569462597">
          <w:marLeft w:val="0"/>
          <w:marRight w:val="0"/>
          <w:marTop w:val="0"/>
          <w:marBottom w:val="0"/>
          <w:divBdr>
            <w:top w:val="none" w:sz="0" w:space="0" w:color="auto"/>
            <w:left w:val="none" w:sz="0" w:space="0" w:color="auto"/>
            <w:bottom w:val="none" w:sz="0" w:space="0" w:color="auto"/>
            <w:right w:val="none" w:sz="0" w:space="0" w:color="auto"/>
          </w:divBdr>
        </w:div>
        <w:div w:id="907301768">
          <w:marLeft w:val="0"/>
          <w:marRight w:val="0"/>
          <w:marTop w:val="0"/>
          <w:marBottom w:val="0"/>
          <w:divBdr>
            <w:top w:val="none" w:sz="0" w:space="0" w:color="auto"/>
            <w:left w:val="none" w:sz="0" w:space="0" w:color="auto"/>
            <w:bottom w:val="none" w:sz="0" w:space="0" w:color="auto"/>
            <w:right w:val="none" w:sz="0" w:space="0" w:color="auto"/>
          </w:divBdr>
        </w:div>
        <w:div w:id="991788048">
          <w:marLeft w:val="0"/>
          <w:marRight w:val="0"/>
          <w:marTop w:val="0"/>
          <w:marBottom w:val="0"/>
          <w:divBdr>
            <w:top w:val="none" w:sz="0" w:space="0" w:color="auto"/>
            <w:left w:val="none" w:sz="0" w:space="0" w:color="auto"/>
            <w:bottom w:val="none" w:sz="0" w:space="0" w:color="auto"/>
            <w:right w:val="none" w:sz="0" w:space="0" w:color="auto"/>
          </w:divBdr>
        </w:div>
        <w:div w:id="273096170">
          <w:marLeft w:val="0"/>
          <w:marRight w:val="0"/>
          <w:marTop w:val="0"/>
          <w:marBottom w:val="0"/>
          <w:divBdr>
            <w:top w:val="none" w:sz="0" w:space="0" w:color="auto"/>
            <w:left w:val="none" w:sz="0" w:space="0" w:color="auto"/>
            <w:bottom w:val="none" w:sz="0" w:space="0" w:color="auto"/>
            <w:right w:val="none" w:sz="0" w:space="0" w:color="auto"/>
          </w:divBdr>
        </w:div>
        <w:div w:id="513813105">
          <w:marLeft w:val="0"/>
          <w:marRight w:val="0"/>
          <w:marTop w:val="0"/>
          <w:marBottom w:val="0"/>
          <w:divBdr>
            <w:top w:val="none" w:sz="0" w:space="0" w:color="auto"/>
            <w:left w:val="none" w:sz="0" w:space="0" w:color="auto"/>
            <w:bottom w:val="none" w:sz="0" w:space="0" w:color="auto"/>
            <w:right w:val="none" w:sz="0" w:space="0" w:color="auto"/>
          </w:divBdr>
        </w:div>
        <w:div w:id="1278296400">
          <w:marLeft w:val="0"/>
          <w:marRight w:val="0"/>
          <w:marTop w:val="0"/>
          <w:marBottom w:val="0"/>
          <w:divBdr>
            <w:top w:val="none" w:sz="0" w:space="0" w:color="auto"/>
            <w:left w:val="none" w:sz="0" w:space="0" w:color="auto"/>
            <w:bottom w:val="none" w:sz="0" w:space="0" w:color="auto"/>
            <w:right w:val="none" w:sz="0" w:space="0" w:color="auto"/>
          </w:divBdr>
        </w:div>
        <w:div w:id="581991593">
          <w:marLeft w:val="0"/>
          <w:marRight w:val="0"/>
          <w:marTop w:val="0"/>
          <w:marBottom w:val="0"/>
          <w:divBdr>
            <w:top w:val="none" w:sz="0" w:space="0" w:color="auto"/>
            <w:left w:val="none" w:sz="0" w:space="0" w:color="auto"/>
            <w:bottom w:val="none" w:sz="0" w:space="0" w:color="auto"/>
            <w:right w:val="none" w:sz="0" w:space="0" w:color="auto"/>
          </w:divBdr>
        </w:div>
        <w:div w:id="532883746">
          <w:marLeft w:val="0"/>
          <w:marRight w:val="0"/>
          <w:marTop w:val="0"/>
          <w:marBottom w:val="0"/>
          <w:divBdr>
            <w:top w:val="none" w:sz="0" w:space="0" w:color="auto"/>
            <w:left w:val="none" w:sz="0" w:space="0" w:color="auto"/>
            <w:bottom w:val="none" w:sz="0" w:space="0" w:color="auto"/>
            <w:right w:val="none" w:sz="0" w:space="0" w:color="auto"/>
          </w:divBdr>
        </w:div>
        <w:div w:id="238171620">
          <w:marLeft w:val="0"/>
          <w:marRight w:val="0"/>
          <w:marTop w:val="0"/>
          <w:marBottom w:val="0"/>
          <w:divBdr>
            <w:top w:val="none" w:sz="0" w:space="0" w:color="auto"/>
            <w:left w:val="none" w:sz="0" w:space="0" w:color="auto"/>
            <w:bottom w:val="none" w:sz="0" w:space="0" w:color="auto"/>
            <w:right w:val="none" w:sz="0" w:space="0" w:color="auto"/>
          </w:divBdr>
        </w:div>
        <w:div w:id="1917469879">
          <w:marLeft w:val="0"/>
          <w:marRight w:val="0"/>
          <w:marTop w:val="0"/>
          <w:marBottom w:val="0"/>
          <w:divBdr>
            <w:top w:val="none" w:sz="0" w:space="0" w:color="auto"/>
            <w:left w:val="none" w:sz="0" w:space="0" w:color="auto"/>
            <w:bottom w:val="none" w:sz="0" w:space="0" w:color="auto"/>
            <w:right w:val="none" w:sz="0" w:space="0" w:color="auto"/>
          </w:divBdr>
        </w:div>
        <w:div w:id="1239638265">
          <w:marLeft w:val="0"/>
          <w:marRight w:val="0"/>
          <w:marTop w:val="0"/>
          <w:marBottom w:val="0"/>
          <w:divBdr>
            <w:top w:val="none" w:sz="0" w:space="0" w:color="auto"/>
            <w:left w:val="none" w:sz="0" w:space="0" w:color="auto"/>
            <w:bottom w:val="none" w:sz="0" w:space="0" w:color="auto"/>
            <w:right w:val="none" w:sz="0" w:space="0" w:color="auto"/>
          </w:divBdr>
        </w:div>
        <w:div w:id="1498494337">
          <w:marLeft w:val="0"/>
          <w:marRight w:val="0"/>
          <w:marTop w:val="0"/>
          <w:marBottom w:val="0"/>
          <w:divBdr>
            <w:top w:val="none" w:sz="0" w:space="0" w:color="auto"/>
            <w:left w:val="none" w:sz="0" w:space="0" w:color="auto"/>
            <w:bottom w:val="none" w:sz="0" w:space="0" w:color="auto"/>
            <w:right w:val="none" w:sz="0" w:space="0" w:color="auto"/>
          </w:divBdr>
        </w:div>
        <w:div w:id="781068763">
          <w:marLeft w:val="0"/>
          <w:marRight w:val="0"/>
          <w:marTop w:val="0"/>
          <w:marBottom w:val="0"/>
          <w:divBdr>
            <w:top w:val="none" w:sz="0" w:space="0" w:color="auto"/>
            <w:left w:val="none" w:sz="0" w:space="0" w:color="auto"/>
            <w:bottom w:val="none" w:sz="0" w:space="0" w:color="auto"/>
            <w:right w:val="none" w:sz="0" w:space="0" w:color="auto"/>
          </w:divBdr>
        </w:div>
        <w:div w:id="944001389">
          <w:marLeft w:val="0"/>
          <w:marRight w:val="0"/>
          <w:marTop w:val="0"/>
          <w:marBottom w:val="0"/>
          <w:divBdr>
            <w:top w:val="none" w:sz="0" w:space="0" w:color="auto"/>
            <w:left w:val="none" w:sz="0" w:space="0" w:color="auto"/>
            <w:bottom w:val="none" w:sz="0" w:space="0" w:color="auto"/>
            <w:right w:val="none" w:sz="0" w:space="0" w:color="auto"/>
          </w:divBdr>
        </w:div>
        <w:div w:id="1935092709">
          <w:marLeft w:val="0"/>
          <w:marRight w:val="0"/>
          <w:marTop w:val="0"/>
          <w:marBottom w:val="0"/>
          <w:divBdr>
            <w:top w:val="none" w:sz="0" w:space="0" w:color="auto"/>
            <w:left w:val="none" w:sz="0" w:space="0" w:color="auto"/>
            <w:bottom w:val="none" w:sz="0" w:space="0" w:color="auto"/>
            <w:right w:val="none" w:sz="0" w:space="0" w:color="auto"/>
          </w:divBdr>
        </w:div>
        <w:div w:id="41096766">
          <w:marLeft w:val="0"/>
          <w:marRight w:val="0"/>
          <w:marTop w:val="0"/>
          <w:marBottom w:val="0"/>
          <w:divBdr>
            <w:top w:val="none" w:sz="0" w:space="0" w:color="auto"/>
            <w:left w:val="none" w:sz="0" w:space="0" w:color="auto"/>
            <w:bottom w:val="none" w:sz="0" w:space="0" w:color="auto"/>
            <w:right w:val="none" w:sz="0" w:space="0" w:color="auto"/>
          </w:divBdr>
        </w:div>
        <w:div w:id="1403328462">
          <w:marLeft w:val="0"/>
          <w:marRight w:val="0"/>
          <w:marTop w:val="0"/>
          <w:marBottom w:val="0"/>
          <w:divBdr>
            <w:top w:val="none" w:sz="0" w:space="0" w:color="auto"/>
            <w:left w:val="none" w:sz="0" w:space="0" w:color="auto"/>
            <w:bottom w:val="none" w:sz="0" w:space="0" w:color="auto"/>
            <w:right w:val="none" w:sz="0" w:space="0" w:color="auto"/>
          </w:divBdr>
        </w:div>
        <w:div w:id="1302074744">
          <w:marLeft w:val="0"/>
          <w:marRight w:val="0"/>
          <w:marTop w:val="0"/>
          <w:marBottom w:val="0"/>
          <w:divBdr>
            <w:top w:val="none" w:sz="0" w:space="0" w:color="auto"/>
            <w:left w:val="none" w:sz="0" w:space="0" w:color="auto"/>
            <w:bottom w:val="none" w:sz="0" w:space="0" w:color="auto"/>
            <w:right w:val="none" w:sz="0" w:space="0" w:color="auto"/>
          </w:divBdr>
        </w:div>
        <w:div w:id="479152790">
          <w:marLeft w:val="0"/>
          <w:marRight w:val="0"/>
          <w:marTop w:val="0"/>
          <w:marBottom w:val="0"/>
          <w:divBdr>
            <w:top w:val="none" w:sz="0" w:space="0" w:color="auto"/>
            <w:left w:val="none" w:sz="0" w:space="0" w:color="auto"/>
            <w:bottom w:val="none" w:sz="0" w:space="0" w:color="auto"/>
            <w:right w:val="none" w:sz="0" w:space="0" w:color="auto"/>
          </w:divBdr>
        </w:div>
        <w:div w:id="2049447810">
          <w:marLeft w:val="0"/>
          <w:marRight w:val="0"/>
          <w:marTop w:val="0"/>
          <w:marBottom w:val="0"/>
          <w:divBdr>
            <w:top w:val="none" w:sz="0" w:space="0" w:color="auto"/>
            <w:left w:val="none" w:sz="0" w:space="0" w:color="auto"/>
            <w:bottom w:val="none" w:sz="0" w:space="0" w:color="auto"/>
            <w:right w:val="none" w:sz="0" w:space="0" w:color="auto"/>
          </w:divBdr>
        </w:div>
        <w:div w:id="1945988966">
          <w:marLeft w:val="0"/>
          <w:marRight w:val="0"/>
          <w:marTop w:val="0"/>
          <w:marBottom w:val="0"/>
          <w:divBdr>
            <w:top w:val="none" w:sz="0" w:space="0" w:color="auto"/>
            <w:left w:val="none" w:sz="0" w:space="0" w:color="auto"/>
            <w:bottom w:val="none" w:sz="0" w:space="0" w:color="auto"/>
            <w:right w:val="none" w:sz="0" w:space="0" w:color="auto"/>
          </w:divBdr>
        </w:div>
        <w:div w:id="878009806">
          <w:marLeft w:val="0"/>
          <w:marRight w:val="0"/>
          <w:marTop w:val="0"/>
          <w:marBottom w:val="0"/>
          <w:divBdr>
            <w:top w:val="none" w:sz="0" w:space="0" w:color="auto"/>
            <w:left w:val="none" w:sz="0" w:space="0" w:color="auto"/>
            <w:bottom w:val="none" w:sz="0" w:space="0" w:color="auto"/>
            <w:right w:val="none" w:sz="0" w:space="0" w:color="auto"/>
          </w:divBdr>
        </w:div>
        <w:div w:id="1151630740">
          <w:marLeft w:val="0"/>
          <w:marRight w:val="0"/>
          <w:marTop w:val="0"/>
          <w:marBottom w:val="0"/>
          <w:divBdr>
            <w:top w:val="none" w:sz="0" w:space="0" w:color="auto"/>
            <w:left w:val="none" w:sz="0" w:space="0" w:color="auto"/>
            <w:bottom w:val="none" w:sz="0" w:space="0" w:color="auto"/>
            <w:right w:val="none" w:sz="0" w:space="0" w:color="auto"/>
          </w:divBdr>
        </w:div>
        <w:div w:id="870219474">
          <w:marLeft w:val="0"/>
          <w:marRight w:val="0"/>
          <w:marTop w:val="0"/>
          <w:marBottom w:val="0"/>
          <w:divBdr>
            <w:top w:val="none" w:sz="0" w:space="0" w:color="auto"/>
            <w:left w:val="none" w:sz="0" w:space="0" w:color="auto"/>
            <w:bottom w:val="none" w:sz="0" w:space="0" w:color="auto"/>
            <w:right w:val="none" w:sz="0" w:space="0" w:color="auto"/>
          </w:divBdr>
        </w:div>
        <w:div w:id="1984700744">
          <w:marLeft w:val="0"/>
          <w:marRight w:val="0"/>
          <w:marTop w:val="0"/>
          <w:marBottom w:val="0"/>
          <w:divBdr>
            <w:top w:val="none" w:sz="0" w:space="0" w:color="auto"/>
            <w:left w:val="none" w:sz="0" w:space="0" w:color="auto"/>
            <w:bottom w:val="none" w:sz="0" w:space="0" w:color="auto"/>
            <w:right w:val="none" w:sz="0" w:space="0" w:color="auto"/>
          </w:divBdr>
        </w:div>
        <w:div w:id="1549684655">
          <w:marLeft w:val="0"/>
          <w:marRight w:val="0"/>
          <w:marTop w:val="0"/>
          <w:marBottom w:val="0"/>
          <w:divBdr>
            <w:top w:val="none" w:sz="0" w:space="0" w:color="auto"/>
            <w:left w:val="none" w:sz="0" w:space="0" w:color="auto"/>
            <w:bottom w:val="none" w:sz="0" w:space="0" w:color="auto"/>
            <w:right w:val="none" w:sz="0" w:space="0" w:color="auto"/>
          </w:divBdr>
        </w:div>
        <w:div w:id="259531132">
          <w:marLeft w:val="0"/>
          <w:marRight w:val="0"/>
          <w:marTop w:val="0"/>
          <w:marBottom w:val="0"/>
          <w:divBdr>
            <w:top w:val="none" w:sz="0" w:space="0" w:color="auto"/>
            <w:left w:val="none" w:sz="0" w:space="0" w:color="auto"/>
            <w:bottom w:val="none" w:sz="0" w:space="0" w:color="auto"/>
            <w:right w:val="none" w:sz="0" w:space="0" w:color="auto"/>
          </w:divBdr>
        </w:div>
        <w:div w:id="751240761">
          <w:marLeft w:val="0"/>
          <w:marRight w:val="0"/>
          <w:marTop w:val="0"/>
          <w:marBottom w:val="0"/>
          <w:divBdr>
            <w:top w:val="none" w:sz="0" w:space="0" w:color="auto"/>
            <w:left w:val="none" w:sz="0" w:space="0" w:color="auto"/>
            <w:bottom w:val="none" w:sz="0" w:space="0" w:color="auto"/>
            <w:right w:val="none" w:sz="0" w:space="0" w:color="auto"/>
          </w:divBdr>
        </w:div>
        <w:div w:id="1305547992">
          <w:marLeft w:val="0"/>
          <w:marRight w:val="0"/>
          <w:marTop w:val="0"/>
          <w:marBottom w:val="0"/>
          <w:divBdr>
            <w:top w:val="none" w:sz="0" w:space="0" w:color="auto"/>
            <w:left w:val="none" w:sz="0" w:space="0" w:color="auto"/>
            <w:bottom w:val="none" w:sz="0" w:space="0" w:color="auto"/>
            <w:right w:val="none" w:sz="0" w:space="0" w:color="auto"/>
          </w:divBdr>
        </w:div>
        <w:div w:id="705981065">
          <w:marLeft w:val="0"/>
          <w:marRight w:val="0"/>
          <w:marTop w:val="0"/>
          <w:marBottom w:val="0"/>
          <w:divBdr>
            <w:top w:val="none" w:sz="0" w:space="0" w:color="auto"/>
            <w:left w:val="none" w:sz="0" w:space="0" w:color="auto"/>
            <w:bottom w:val="none" w:sz="0" w:space="0" w:color="auto"/>
            <w:right w:val="none" w:sz="0" w:space="0" w:color="auto"/>
          </w:divBdr>
        </w:div>
        <w:div w:id="1101530226">
          <w:marLeft w:val="0"/>
          <w:marRight w:val="0"/>
          <w:marTop w:val="0"/>
          <w:marBottom w:val="0"/>
          <w:divBdr>
            <w:top w:val="none" w:sz="0" w:space="0" w:color="auto"/>
            <w:left w:val="none" w:sz="0" w:space="0" w:color="auto"/>
            <w:bottom w:val="none" w:sz="0" w:space="0" w:color="auto"/>
            <w:right w:val="none" w:sz="0" w:space="0" w:color="auto"/>
          </w:divBdr>
        </w:div>
        <w:div w:id="67583821">
          <w:marLeft w:val="0"/>
          <w:marRight w:val="0"/>
          <w:marTop w:val="0"/>
          <w:marBottom w:val="0"/>
          <w:divBdr>
            <w:top w:val="none" w:sz="0" w:space="0" w:color="auto"/>
            <w:left w:val="none" w:sz="0" w:space="0" w:color="auto"/>
            <w:bottom w:val="none" w:sz="0" w:space="0" w:color="auto"/>
            <w:right w:val="none" w:sz="0" w:space="0" w:color="auto"/>
          </w:divBdr>
        </w:div>
        <w:div w:id="2070612931">
          <w:marLeft w:val="0"/>
          <w:marRight w:val="0"/>
          <w:marTop w:val="0"/>
          <w:marBottom w:val="0"/>
          <w:divBdr>
            <w:top w:val="none" w:sz="0" w:space="0" w:color="auto"/>
            <w:left w:val="none" w:sz="0" w:space="0" w:color="auto"/>
            <w:bottom w:val="none" w:sz="0" w:space="0" w:color="auto"/>
            <w:right w:val="none" w:sz="0" w:space="0" w:color="auto"/>
          </w:divBdr>
        </w:div>
        <w:div w:id="1128428072">
          <w:marLeft w:val="0"/>
          <w:marRight w:val="0"/>
          <w:marTop w:val="0"/>
          <w:marBottom w:val="0"/>
          <w:divBdr>
            <w:top w:val="none" w:sz="0" w:space="0" w:color="auto"/>
            <w:left w:val="none" w:sz="0" w:space="0" w:color="auto"/>
            <w:bottom w:val="none" w:sz="0" w:space="0" w:color="auto"/>
            <w:right w:val="none" w:sz="0" w:space="0" w:color="auto"/>
          </w:divBdr>
        </w:div>
        <w:div w:id="240676578">
          <w:marLeft w:val="0"/>
          <w:marRight w:val="0"/>
          <w:marTop w:val="0"/>
          <w:marBottom w:val="0"/>
          <w:divBdr>
            <w:top w:val="none" w:sz="0" w:space="0" w:color="auto"/>
            <w:left w:val="none" w:sz="0" w:space="0" w:color="auto"/>
            <w:bottom w:val="none" w:sz="0" w:space="0" w:color="auto"/>
            <w:right w:val="none" w:sz="0" w:space="0" w:color="auto"/>
          </w:divBdr>
        </w:div>
        <w:div w:id="1943492434">
          <w:marLeft w:val="0"/>
          <w:marRight w:val="0"/>
          <w:marTop w:val="0"/>
          <w:marBottom w:val="0"/>
          <w:divBdr>
            <w:top w:val="none" w:sz="0" w:space="0" w:color="auto"/>
            <w:left w:val="none" w:sz="0" w:space="0" w:color="auto"/>
            <w:bottom w:val="none" w:sz="0" w:space="0" w:color="auto"/>
            <w:right w:val="none" w:sz="0" w:space="0" w:color="auto"/>
          </w:divBdr>
        </w:div>
        <w:div w:id="24137814">
          <w:marLeft w:val="0"/>
          <w:marRight w:val="0"/>
          <w:marTop w:val="0"/>
          <w:marBottom w:val="0"/>
          <w:divBdr>
            <w:top w:val="none" w:sz="0" w:space="0" w:color="auto"/>
            <w:left w:val="none" w:sz="0" w:space="0" w:color="auto"/>
            <w:bottom w:val="none" w:sz="0" w:space="0" w:color="auto"/>
            <w:right w:val="none" w:sz="0" w:space="0" w:color="auto"/>
          </w:divBdr>
        </w:div>
        <w:div w:id="226303447">
          <w:marLeft w:val="0"/>
          <w:marRight w:val="0"/>
          <w:marTop w:val="0"/>
          <w:marBottom w:val="0"/>
          <w:divBdr>
            <w:top w:val="none" w:sz="0" w:space="0" w:color="auto"/>
            <w:left w:val="none" w:sz="0" w:space="0" w:color="auto"/>
            <w:bottom w:val="none" w:sz="0" w:space="0" w:color="auto"/>
            <w:right w:val="none" w:sz="0" w:space="0" w:color="auto"/>
          </w:divBdr>
        </w:div>
        <w:div w:id="1105804241">
          <w:marLeft w:val="0"/>
          <w:marRight w:val="0"/>
          <w:marTop w:val="0"/>
          <w:marBottom w:val="0"/>
          <w:divBdr>
            <w:top w:val="none" w:sz="0" w:space="0" w:color="auto"/>
            <w:left w:val="none" w:sz="0" w:space="0" w:color="auto"/>
            <w:bottom w:val="none" w:sz="0" w:space="0" w:color="auto"/>
            <w:right w:val="none" w:sz="0" w:space="0" w:color="auto"/>
          </w:divBdr>
        </w:div>
        <w:div w:id="1749110298">
          <w:marLeft w:val="0"/>
          <w:marRight w:val="0"/>
          <w:marTop w:val="0"/>
          <w:marBottom w:val="0"/>
          <w:divBdr>
            <w:top w:val="none" w:sz="0" w:space="0" w:color="auto"/>
            <w:left w:val="none" w:sz="0" w:space="0" w:color="auto"/>
            <w:bottom w:val="none" w:sz="0" w:space="0" w:color="auto"/>
            <w:right w:val="none" w:sz="0" w:space="0" w:color="auto"/>
          </w:divBdr>
        </w:div>
        <w:div w:id="1702315074">
          <w:marLeft w:val="0"/>
          <w:marRight w:val="0"/>
          <w:marTop w:val="0"/>
          <w:marBottom w:val="0"/>
          <w:divBdr>
            <w:top w:val="none" w:sz="0" w:space="0" w:color="auto"/>
            <w:left w:val="none" w:sz="0" w:space="0" w:color="auto"/>
            <w:bottom w:val="none" w:sz="0" w:space="0" w:color="auto"/>
            <w:right w:val="none" w:sz="0" w:space="0" w:color="auto"/>
          </w:divBdr>
        </w:div>
        <w:div w:id="1113594093">
          <w:marLeft w:val="0"/>
          <w:marRight w:val="0"/>
          <w:marTop w:val="0"/>
          <w:marBottom w:val="0"/>
          <w:divBdr>
            <w:top w:val="none" w:sz="0" w:space="0" w:color="auto"/>
            <w:left w:val="none" w:sz="0" w:space="0" w:color="auto"/>
            <w:bottom w:val="none" w:sz="0" w:space="0" w:color="auto"/>
            <w:right w:val="none" w:sz="0" w:space="0" w:color="auto"/>
          </w:divBdr>
        </w:div>
        <w:div w:id="1344668170">
          <w:marLeft w:val="0"/>
          <w:marRight w:val="0"/>
          <w:marTop w:val="0"/>
          <w:marBottom w:val="0"/>
          <w:divBdr>
            <w:top w:val="none" w:sz="0" w:space="0" w:color="auto"/>
            <w:left w:val="none" w:sz="0" w:space="0" w:color="auto"/>
            <w:bottom w:val="none" w:sz="0" w:space="0" w:color="auto"/>
            <w:right w:val="none" w:sz="0" w:space="0" w:color="auto"/>
          </w:divBdr>
        </w:div>
        <w:div w:id="1291089446">
          <w:marLeft w:val="0"/>
          <w:marRight w:val="0"/>
          <w:marTop w:val="0"/>
          <w:marBottom w:val="0"/>
          <w:divBdr>
            <w:top w:val="none" w:sz="0" w:space="0" w:color="auto"/>
            <w:left w:val="none" w:sz="0" w:space="0" w:color="auto"/>
            <w:bottom w:val="none" w:sz="0" w:space="0" w:color="auto"/>
            <w:right w:val="none" w:sz="0" w:space="0" w:color="auto"/>
          </w:divBdr>
        </w:div>
        <w:div w:id="1293318397">
          <w:marLeft w:val="0"/>
          <w:marRight w:val="0"/>
          <w:marTop w:val="0"/>
          <w:marBottom w:val="0"/>
          <w:divBdr>
            <w:top w:val="none" w:sz="0" w:space="0" w:color="auto"/>
            <w:left w:val="none" w:sz="0" w:space="0" w:color="auto"/>
            <w:bottom w:val="none" w:sz="0" w:space="0" w:color="auto"/>
            <w:right w:val="none" w:sz="0" w:space="0" w:color="auto"/>
          </w:divBdr>
        </w:div>
        <w:div w:id="868030091">
          <w:marLeft w:val="0"/>
          <w:marRight w:val="0"/>
          <w:marTop w:val="0"/>
          <w:marBottom w:val="0"/>
          <w:divBdr>
            <w:top w:val="none" w:sz="0" w:space="0" w:color="auto"/>
            <w:left w:val="none" w:sz="0" w:space="0" w:color="auto"/>
            <w:bottom w:val="none" w:sz="0" w:space="0" w:color="auto"/>
            <w:right w:val="none" w:sz="0" w:space="0" w:color="auto"/>
          </w:divBdr>
        </w:div>
        <w:div w:id="1797747657">
          <w:marLeft w:val="0"/>
          <w:marRight w:val="0"/>
          <w:marTop w:val="0"/>
          <w:marBottom w:val="0"/>
          <w:divBdr>
            <w:top w:val="none" w:sz="0" w:space="0" w:color="auto"/>
            <w:left w:val="none" w:sz="0" w:space="0" w:color="auto"/>
            <w:bottom w:val="none" w:sz="0" w:space="0" w:color="auto"/>
            <w:right w:val="none" w:sz="0" w:space="0" w:color="auto"/>
          </w:divBdr>
        </w:div>
        <w:div w:id="508833125">
          <w:marLeft w:val="0"/>
          <w:marRight w:val="0"/>
          <w:marTop w:val="0"/>
          <w:marBottom w:val="0"/>
          <w:divBdr>
            <w:top w:val="none" w:sz="0" w:space="0" w:color="auto"/>
            <w:left w:val="none" w:sz="0" w:space="0" w:color="auto"/>
            <w:bottom w:val="none" w:sz="0" w:space="0" w:color="auto"/>
            <w:right w:val="none" w:sz="0" w:space="0" w:color="auto"/>
          </w:divBdr>
        </w:div>
        <w:div w:id="494885403">
          <w:marLeft w:val="0"/>
          <w:marRight w:val="0"/>
          <w:marTop w:val="0"/>
          <w:marBottom w:val="0"/>
          <w:divBdr>
            <w:top w:val="none" w:sz="0" w:space="0" w:color="auto"/>
            <w:left w:val="none" w:sz="0" w:space="0" w:color="auto"/>
            <w:bottom w:val="none" w:sz="0" w:space="0" w:color="auto"/>
            <w:right w:val="none" w:sz="0" w:space="0" w:color="auto"/>
          </w:divBdr>
        </w:div>
        <w:div w:id="1925802971">
          <w:marLeft w:val="0"/>
          <w:marRight w:val="0"/>
          <w:marTop w:val="0"/>
          <w:marBottom w:val="0"/>
          <w:divBdr>
            <w:top w:val="none" w:sz="0" w:space="0" w:color="auto"/>
            <w:left w:val="none" w:sz="0" w:space="0" w:color="auto"/>
            <w:bottom w:val="none" w:sz="0" w:space="0" w:color="auto"/>
            <w:right w:val="none" w:sz="0" w:space="0" w:color="auto"/>
          </w:divBdr>
        </w:div>
        <w:div w:id="1318223058">
          <w:marLeft w:val="0"/>
          <w:marRight w:val="0"/>
          <w:marTop w:val="0"/>
          <w:marBottom w:val="0"/>
          <w:divBdr>
            <w:top w:val="none" w:sz="0" w:space="0" w:color="auto"/>
            <w:left w:val="none" w:sz="0" w:space="0" w:color="auto"/>
            <w:bottom w:val="none" w:sz="0" w:space="0" w:color="auto"/>
            <w:right w:val="none" w:sz="0" w:space="0" w:color="auto"/>
          </w:divBdr>
        </w:div>
        <w:div w:id="613443682">
          <w:marLeft w:val="0"/>
          <w:marRight w:val="0"/>
          <w:marTop w:val="0"/>
          <w:marBottom w:val="0"/>
          <w:divBdr>
            <w:top w:val="none" w:sz="0" w:space="0" w:color="auto"/>
            <w:left w:val="none" w:sz="0" w:space="0" w:color="auto"/>
            <w:bottom w:val="none" w:sz="0" w:space="0" w:color="auto"/>
            <w:right w:val="none" w:sz="0" w:space="0" w:color="auto"/>
          </w:divBdr>
        </w:div>
        <w:div w:id="420108453">
          <w:marLeft w:val="0"/>
          <w:marRight w:val="0"/>
          <w:marTop w:val="0"/>
          <w:marBottom w:val="0"/>
          <w:divBdr>
            <w:top w:val="none" w:sz="0" w:space="0" w:color="auto"/>
            <w:left w:val="none" w:sz="0" w:space="0" w:color="auto"/>
            <w:bottom w:val="none" w:sz="0" w:space="0" w:color="auto"/>
            <w:right w:val="none" w:sz="0" w:space="0" w:color="auto"/>
          </w:divBdr>
        </w:div>
        <w:div w:id="1544363069">
          <w:marLeft w:val="0"/>
          <w:marRight w:val="0"/>
          <w:marTop w:val="0"/>
          <w:marBottom w:val="0"/>
          <w:divBdr>
            <w:top w:val="none" w:sz="0" w:space="0" w:color="auto"/>
            <w:left w:val="none" w:sz="0" w:space="0" w:color="auto"/>
            <w:bottom w:val="none" w:sz="0" w:space="0" w:color="auto"/>
            <w:right w:val="none" w:sz="0" w:space="0" w:color="auto"/>
          </w:divBdr>
        </w:div>
        <w:div w:id="1621912804">
          <w:marLeft w:val="0"/>
          <w:marRight w:val="0"/>
          <w:marTop w:val="0"/>
          <w:marBottom w:val="0"/>
          <w:divBdr>
            <w:top w:val="none" w:sz="0" w:space="0" w:color="auto"/>
            <w:left w:val="none" w:sz="0" w:space="0" w:color="auto"/>
            <w:bottom w:val="none" w:sz="0" w:space="0" w:color="auto"/>
            <w:right w:val="none" w:sz="0" w:space="0" w:color="auto"/>
          </w:divBdr>
        </w:div>
        <w:div w:id="367805818">
          <w:marLeft w:val="0"/>
          <w:marRight w:val="0"/>
          <w:marTop w:val="0"/>
          <w:marBottom w:val="0"/>
          <w:divBdr>
            <w:top w:val="none" w:sz="0" w:space="0" w:color="auto"/>
            <w:left w:val="none" w:sz="0" w:space="0" w:color="auto"/>
            <w:bottom w:val="none" w:sz="0" w:space="0" w:color="auto"/>
            <w:right w:val="none" w:sz="0" w:space="0" w:color="auto"/>
          </w:divBdr>
        </w:div>
        <w:div w:id="88162435">
          <w:marLeft w:val="0"/>
          <w:marRight w:val="0"/>
          <w:marTop w:val="0"/>
          <w:marBottom w:val="0"/>
          <w:divBdr>
            <w:top w:val="none" w:sz="0" w:space="0" w:color="auto"/>
            <w:left w:val="none" w:sz="0" w:space="0" w:color="auto"/>
            <w:bottom w:val="none" w:sz="0" w:space="0" w:color="auto"/>
            <w:right w:val="none" w:sz="0" w:space="0" w:color="auto"/>
          </w:divBdr>
        </w:div>
        <w:div w:id="238516143">
          <w:marLeft w:val="0"/>
          <w:marRight w:val="0"/>
          <w:marTop w:val="0"/>
          <w:marBottom w:val="0"/>
          <w:divBdr>
            <w:top w:val="none" w:sz="0" w:space="0" w:color="auto"/>
            <w:left w:val="none" w:sz="0" w:space="0" w:color="auto"/>
            <w:bottom w:val="none" w:sz="0" w:space="0" w:color="auto"/>
            <w:right w:val="none" w:sz="0" w:space="0" w:color="auto"/>
          </w:divBdr>
        </w:div>
        <w:div w:id="484586984">
          <w:marLeft w:val="0"/>
          <w:marRight w:val="0"/>
          <w:marTop w:val="0"/>
          <w:marBottom w:val="0"/>
          <w:divBdr>
            <w:top w:val="none" w:sz="0" w:space="0" w:color="auto"/>
            <w:left w:val="none" w:sz="0" w:space="0" w:color="auto"/>
            <w:bottom w:val="none" w:sz="0" w:space="0" w:color="auto"/>
            <w:right w:val="none" w:sz="0" w:space="0" w:color="auto"/>
          </w:divBdr>
        </w:div>
        <w:div w:id="514465050">
          <w:marLeft w:val="0"/>
          <w:marRight w:val="0"/>
          <w:marTop w:val="0"/>
          <w:marBottom w:val="0"/>
          <w:divBdr>
            <w:top w:val="none" w:sz="0" w:space="0" w:color="auto"/>
            <w:left w:val="none" w:sz="0" w:space="0" w:color="auto"/>
            <w:bottom w:val="none" w:sz="0" w:space="0" w:color="auto"/>
            <w:right w:val="none" w:sz="0" w:space="0" w:color="auto"/>
          </w:divBdr>
        </w:div>
      </w:divsChild>
    </w:div>
    <w:div w:id="1967078772">
      <w:marLeft w:val="0"/>
      <w:marRight w:val="0"/>
      <w:marTop w:val="0"/>
      <w:marBottom w:val="0"/>
      <w:divBdr>
        <w:top w:val="none" w:sz="0" w:space="0" w:color="auto"/>
        <w:left w:val="none" w:sz="0" w:space="0" w:color="auto"/>
        <w:bottom w:val="none" w:sz="0" w:space="0" w:color="auto"/>
        <w:right w:val="none" w:sz="0" w:space="0" w:color="auto"/>
      </w:divBdr>
    </w:div>
    <w:div w:id="1969895634">
      <w:marLeft w:val="0"/>
      <w:marRight w:val="0"/>
      <w:marTop w:val="0"/>
      <w:marBottom w:val="0"/>
      <w:divBdr>
        <w:top w:val="none" w:sz="0" w:space="0" w:color="auto"/>
        <w:left w:val="none" w:sz="0" w:space="0" w:color="auto"/>
        <w:bottom w:val="none" w:sz="0" w:space="0" w:color="auto"/>
        <w:right w:val="none" w:sz="0" w:space="0" w:color="auto"/>
      </w:divBdr>
    </w:div>
    <w:div w:id="1976133315">
      <w:marLeft w:val="0"/>
      <w:marRight w:val="0"/>
      <w:marTop w:val="0"/>
      <w:marBottom w:val="0"/>
      <w:divBdr>
        <w:top w:val="none" w:sz="0" w:space="0" w:color="auto"/>
        <w:left w:val="none" w:sz="0" w:space="0" w:color="auto"/>
        <w:bottom w:val="none" w:sz="0" w:space="0" w:color="auto"/>
        <w:right w:val="none" w:sz="0" w:space="0" w:color="auto"/>
      </w:divBdr>
    </w:div>
    <w:div w:id="1979067153">
      <w:marLeft w:val="0"/>
      <w:marRight w:val="0"/>
      <w:marTop w:val="0"/>
      <w:marBottom w:val="0"/>
      <w:divBdr>
        <w:top w:val="none" w:sz="0" w:space="0" w:color="auto"/>
        <w:left w:val="none" w:sz="0" w:space="0" w:color="auto"/>
        <w:bottom w:val="none" w:sz="0" w:space="0" w:color="auto"/>
        <w:right w:val="none" w:sz="0" w:space="0" w:color="auto"/>
      </w:divBdr>
    </w:div>
    <w:div w:id="1983657464">
      <w:marLeft w:val="0"/>
      <w:marRight w:val="0"/>
      <w:marTop w:val="0"/>
      <w:marBottom w:val="0"/>
      <w:divBdr>
        <w:top w:val="none" w:sz="0" w:space="0" w:color="auto"/>
        <w:left w:val="none" w:sz="0" w:space="0" w:color="auto"/>
        <w:bottom w:val="none" w:sz="0" w:space="0" w:color="auto"/>
        <w:right w:val="none" w:sz="0" w:space="0" w:color="auto"/>
      </w:divBdr>
    </w:div>
    <w:div w:id="1986428315">
      <w:marLeft w:val="0"/>
      <w:marRight w:val="0"/>
      <w:marTop w:val="0"/>
      <w:marBottom w:val="0"/>
      <w:divBdr>
        <w:top w:val="none" w:sz="0" w:space="0" w:color="auto"/>
        <w:left w:val="none" w:sz="0" w:space="0" w:color="auto"/>
        <w:bottom w:val="none" w:sz="0" w:space="0" w:color="auto"/>
        <w:right w:val="none" w:sz="0" w:space="0" w:color="auto"/>
      </w:divBdr>
    </w:div>
    <w:div w:id="1989355601">
      <w:marLeft w:val="0"/>
      <w:marRight w:val="0"/>
      <w:marTop w:val="0"/>
      <w:marBottom w:val="0"/>
      <w:divBdr>
        <w:top w:val="none" w:sz="0" w:space="0" w:color="auto"/>
        <w:left w:val="none" w:sz="0" w:space="0" w:color="auto"/>
        <w:bottom w:val="none" w:sz="0" w:space="0" w:color="auto"/>
        <w:right w:val="none" w:sz="0" w:space="0" w:color="auto"/>
      </w:divBdr>
    </w:div>
    <w:div w:id="1993175476">
      <w:marLeft w:val="0"/>
      <w:marRight w:val="0"/>
      <w:marTop w:val="0"/>
      <w:marBottom w:val="0"/>
      <w:divBdr>
        <w:top w:val="none" w:sz="0" w:space="0" w:color="auto"/>
        <w:left w:val="none" w:sz="0" w:space="0" w:color="auto"/>
        <w:bottom w:val="none" w:sz="0" w:space="0" w:color="auto"/>
        <w:right w:val="none" w:sz="0" w:space="0" w:color="auto"/>
      </w:divBdr>
      <w:divsChild>
        <w:div w:id="133764361">
          <w:marLeft w:val="0"/>
          <w:marRight w:val="0"/>
          <w:marTop w:val="0"/>
          <w:marBottom w:val="0"/>
          <w:divBdr>
            <w:top w:val="none" w:sz="0" w:space="0" w:color="auto"/>
            <w:left w:val="none" w:sz="0" w:space="0" w:color="auto"/>
            <w:bottom w:val="none" w:sz="0" w:space="0" w:color="auto"/>
            <w:right w:val="none" w:sz="0" w:space="0" w:color="auto"/>
          </w:divBdr>
        </w:div>
        <w:div w:id="252200310">
          <w:marLeft w:val="0"/>
          <w:marRight w:val="0"/>
          <w:marTop w:val="0"/>
          <w:marBottom w:val="0"/>
          <w:divBdr>
            <w:top w:val="none" w:sz="0" w:space="0" w:color="auto"/>
            <w:left w:val="none" w:sz="0" w:space="0" w:color="auto"/>
            <w:bottom w:val="none" w:sz="0" w:space="0" w:color="auto"/>
            <w:right w:val="none" w:sz="0" w:space="0" w:color="auto"/>
          </w:divBdr>
        </w:div>
        <w:div w:id="1694309027">
          <w:marLeft w:val="0"/>
          <w:marRight w:val="0"/>
          <w:marTop w:val="0"/>
          <w:marBottom w:val="0"/>
          <w:divBdr>
            <w:top w:val="none" w:sz="0" w:space="0" w:color="auto"/>
            <w:left w:val="none" w:sz="0" w:space="0" w:color="auto"/>
            <w:bottom w:val="none" w:sz="0" w:space="0" w:color="auto"/>
            <w:right w:val="none" w:sz="0" w:space="0" w:color="auto"/>
          </w:divBdr>
        </w:div>
        <w:div w:id="1917471099">
          <w:marLeft w:val="0"/>
          <w:marRight w:val="0"/>
          <w:marTop w:val="0"/>
          <w:marBottom w:val="0"/>
          <w:divBdr>
            <w:top w:val="none" w:sz="0" w:space="0" w:color="auto"/>
            <w:left w:val="none" w:sz="0" w:space="0" w:color="auto"/>
            <w:bottom w:val="none" w:sz="0" w:space="0" w:color="auto"/>
            <w:right w:val="none" w:sz="0" w:space="0" w:color="auto"/>
          </w:divBdr>
        </w:div>
        <w:div w:id="598638529">
          <w:marLeft w:val="0"/>
          <w:marRight w:val="0"/>
          <w:marTop w:val="0"/>
          <w:marBottom w:val="0"/>
          <w:divBdr>
            <w:top w:val="none" w:sz="0" w:space="0" w:color="auto"/>
            <w:left w:val="none" w:sz="0" w:space="0" w:color="auto"/>
            <w:bottom w:val="none" w:sz="0" w:space="0" w:color="auto"/>
            <w:right w:val="none" w:sz="0" w:space="0" w:color="auto"/>
          </w:divBdr>
        </w:div>
        <w:div w:id="1115372316">
          <w:marLeft w:val="0"/>
          <w:marRight w:val="0"/>
          <w:marTop w:val="0"/>
          <w:marBottom w:val="0"/>
          <w:divBdr>
            <w:top w:val="none" w:sz="0" w:space="0" w:color="auto"/>
            <w:left w:val="none" w:sz="0" w:space="0" w:color="auto"/>
            <w:bottom w:val="none" w:sz="0" w:space="0" w:color="auto"/>
            <w:right w:val="none" w:sz="0" w:space="0" w:color="auto"/>
          </w:divBdr>
        </w:div>
        <w:div w:id="721368908">
          <w:marLeft w:val="0"/>
          <w:marRight w:val="0"/>
          <w:marTop w:val="0"/>
          <w:marBottom w:val="0"/>
          <w:divBdr>
            <w:top w:val="none" w:sz="0" w:space="0" w:color="auto"/>
            <w:left w:val="none" w:sz="0" w:space="0" w:color="auto"/>
            <w:bottom w:val="none" w:sz="0" w:space="0" w:color="auto"/>
            <w:right w:val="none" w:sz="0" w:space="0" w:color="auto"/>
          </w:divBdr>
        </w:div>
        <w:div w:id="1735468391">
          <w:marLeft w:val="0"/>
          <w:marRight w:val="0"/>
          <w:marTop w:val="0"/>
          <w:marBottom w:val="0"/>
          <w:divBdr>
            <w:top w:val="none" w:sz="0" w:space="0" w:color="auto"/>
            <w:left w:val="none" w:sz="0" w:space="0" w:color="auto"/>
            <w:bottom w:val="none" w:sz="0" w:space="0" w:color="auto"/>
            <w:right w:val="none" w:sz="0" w:space="0" w:color="auto"/>
          </w:divBdr>
        </w:div>
        <w:div w:id="2140219529">
          <w:marLeft w:val="0"/>
          <w:marRight w:val="0"/>
          <w:marTop w:val="0"/>
          <w:marBottom w:val="0"/>
          <w:divBdr>
            <w:top w:val="none" w:sz="0" w:space="0" w:color="auto"/>
            <w:left w:val="none" w:sz="0" w:space="0" w:color="auto"/>
            <w:bottom w:val="none" w:sz="0" w:space="0" w:color="auto"/>
            <w:right w:val="none" w:sz="0" w:space="0" w:color="auto"/>
          </w:divBdr>
        </w:div>
        <w:div w:id="890731576">
          <w:marLeft w:val="0"/>
          <w:marRight w:val="0"/>
          <w:marTop w:val="0"/>
          <w:marBottom w:val="0"/>
          <w:divBdr>
            <w:top w:val="none" w:sz="0" w:space="0" w:color="auto"/>
            <w:left w:val="none" w:sz="0" w:space="0" w:color="auto"/>
            <w:bottom w:val="none" w:sz="0" w:space="0" w:color="auto"/>
            <w:right w:val="none" w:sz="0" w:space="0" w:color="auto"/>
          </w:divBdr>
        </w:div>
        <w:div w:id="776757882">
          <w:marLeft w:val="0"/>
          <w:marRight w:val="0"/>
          <w:marTop w:val="0"/>
          <w:marBottom w:val="0"/>
          <w:divBdr>
            <w:top w:val="none" w:sz="0" w:space="0" w:color="auto"/>
            <w:left w:val="none" w:sz="0" w:space="0" w:color="auto"/>
            <w:bottom w:val="none" w:sz="0" w:space="0" w:color="auto"/>
            <w:right w:val="none" w:sz="0" w:space="0" w:color="auto"/>
          </w:divBdr>
        </w:div>
        <w:div w:id="299310247">
          <w:marLeft w:val="0"/>
          <w:marRight w:val="0"/>
          <w:marTop w:val="0"/>
          <w:marBottom w:val="0"/>
          <w:divBdr>
            <w:top w:val="none" w:sz="0" w:space="0" w:color="auto"/>
            <w:left w:val="none" w:sz="0" w:space="0" w:color="auto"/>
            <w:bottom w:val="none" w:sz="0" w:space="0" w:color="auto"/>
            <w:right w:val="none" w:sz="0" w:space="0" w:color="auto"/>
          </w:divBdr>
        </w:div>
        <w:div w:id="1297644882">
          <w:marLeft w:val="0"/>
          <w:marRight w:val="0"/>
          <w:marTop w:val="0"/>
          <w:marBottom w:val="0"/>
          <w:divBdr>
            <w:top w:val="none" w:sz="0" w:space="0" w:color="auto"/>
            <w:left w:val="none" w:sz="0" w:space="0" w:color="auto"/>
            <w:bottom w:val="none" w:sz="0" w:space="0" w:color="auto"/>
            <w:right w:val="none" w:sz="0" w:space="0" w:color="auto"/>
          </w:divBdr>
        </w:div>
      </w:divsChild>
    </w:div>
    <w:div w:id="1994021922">
      <w:marLeft w:val="0"/>
      <w:marRight w:val="0"/>
      <w:marTop w:val="0"/>
      <w:marBottom w:val="0"/>
      <w:divBdr>
        <w:top w:val="none" w:sz="0" w:space="0" w:color="auto"/>
        <w:left w:val="none" w:sz="0" w:space="0" w:color="auto"/>
        <w:bottom w:val="none" w:sz="0" w:space="0" w:color="auto"/>
        <w:right w:val="none" w:sz="0" w:space="0" w:color="auto"/>
      </w:divBdr>
    </w:div>
    <w:div w:id="1994211884">
      <w:marLeft w:val="0"/>
      <w:marRight w:val="0"/>
      <w:marTop w:val="0"/>
      <w:marBottom w:val="0"/>
      <w:divBdr>
        <w:top w:val="none" w:sz="0" w:space="0" w:color="auto"/>
        <w:left w:val="none" w:sz="0" w:space="0" w:color="auto"/>
        <w:bottom w:val="none" w:sz="0" w:space="0" w:color="auto"/>
        <w:right w:val="none" w:sz="0" w:space="0" w:color="auto"/>
      </w:divBdr>
    </w:div>
    <w:div w:id="1994605964">
      <w:marLeft w:val="0"/>
      <w:marRight w:val="0"/>
      <w:marTop w:val="0"/>
      <w:marBottom w:val="0"/>
      <w:divBdr>
        <w:top w:val="none" w:sz="0" w:space="0" w:color="auto"/>
        <w:left w:val="none" w:sz="0" w:space="0" w:color="auto"/>
        <w:bottom w:val="none" w:sz="0" w:space="0" w:color="auto"/>
        <w:right w:val="none" w:sz="0" w:space="0" w:color="auto"/>
      </w:divBdr>
    </w:div>
    <w:div w:id="1997221532">
      <w:marLeft w:val="0"/>
      <w:marRight w:val="0"/>
      <w:marTop w:val="0"/>
      <w:marBottom w:val="0"/>
      <w:divBdr>
        <w:top w:val="none" w:sz="0" w:space="0" w:color="auto"/>
        <w:left w:val="none" w:sz="0" w:space="0" w:color="auto"/>
        <w:bottom w:val="none" w:sz="0" w:space="0" w:color="auto"/>
        <w:right w:val="none" w:sz="0" w:space="0" w:color="auto"/>
      </w:divBdr>
    </w:div>
    <w:div w:id="2000426242">
      <w:marLeft w:val="0"/>
      <w:marRight w:val="0"/>
      <w:marTop w:val="0"/>
      <w:marBottom w:val="0"/>
      <w:divBdr>
        <w:top w:val="none" w:sz="0" w:space="0" w:color="auto"/>
        <w:left w:val="none" w:sz="0" w:space="0" w:color="auto"/>
        <w:bottom w:val="none" w:sz="0" w:space="0" w:color="auto"/>
        <w:right w:val="none" w:sz="0" w:space="0" w:color="auto"/>
      </w:divBdr>
    </w:div>
    <w:div w:id="2003003568">
      <w:marLeft w:val="0"/>
      <w:marRight w:val="0"/>
      <w:marTop w:val="0"/>
      <w:marBottom w:val="0"/>
      <w:divBdr>
        <w:top w:val="none" w:sz="0" w:space="0" w:color="auto"/>
        <w:left w:val="none" w:sz="0" w:space="0" w:color="auto"/>
        <w:bottom w:val="none" w:sz="0" w:space="0" w:color="auto"/>
        <w:right w:val="none" w:sz="0" w:space="0" w:color="auto"/>
      </w:divBdr>
    </w:div>
    <w:div w:id="2005039526">
      <w:marLeft w:val="0"/>
      <w:marRight w:val="0"/>
      <w:marTop w:val="0"/>
      <w:marBottom w:val="0"/>
      <w:divBdr>
        <w:top w:val="none" w:sz="0" w:space="0" w:color="auto"/>
        <w:left w:val="none" w:sz="0" w:space="0" w:color="auto"/>
        <w:bottom w:val="none" w:sz="0" w:space="0" w:color="auto"/>
        <w:right w:val="none" w:sz="0" w:space="0" w:color="auto"/>
      </w:divBdr>
    </w:div>
    <w:div w:id="2009600207">
      <w:marLeft w:val="0"/>
      <w:marRight w:val="0"/>
      <w:marTop w:val="0"/>
      <w:marBottom w:val="0"/>
      <w:divBdr>
        <w:top w:val="none" w:sz="0" w:space="0" w:color="auto"/>
        <w:left w:val="none" w:sz="0" w:space="0" w:color="auto"/>
        <w:bottom w:val="none" w:sz="0" w:space="0" w:color="auto"/>
        <w:right w:val="none" w:sz="0" w:space="0" w:color="auto"/>
      </w:divBdr>
    </w:div>
    <w:div w:id="2015768080">
      <w:marLeft w:val="0"/>
      <w:marRight w:val="0"/>
      <w:marTop w:val="0"/>
      <w:marBottom w:val="0"/>
      <w:divBdr>
        <w:top w:val="none" w:sz="0" w:space="0" w:color="auto"/>
        <w:left w:val="none" w:sz="0" w:space="0" w:color="auto"/>
        <w:bottom w:val="none" w:sz="0" w:space="0" w:color="auto"/>
        <w:right w:val="none" w:sz="0" w:space="0" w:color="auto"/>
      </w:divBdr>
    </w:div>
    <w:div w:id="2018728712">
      <w:marLeft w:val="0"/>
      <w:marRight w:val="0"/>
      <w:marTop w:val="0"/>
      <w:marBottom w:val="0"/>
      <w:divBdr>
        <w:top w:val="none" w:sz="0" w:space="0" w:color="auto"/>
        <w:left w:val="none" w:sz="0" w:space="0" w:color="auto"/>
        <w:bottom w:val="none" w:sz="0" w:space="0" w:color="auto"/>
        <w:right w:val="none" w:sz="0" w:space="0" w:color="auto"/>
      </w:divBdr>
    </w:div>
    <w:div w:id="2021270101">
      <w:marLeft w:val="0"/>
      <w:marRight w:val="0"/>
      <w:marTop w:val="0"/>
      <w:marBottom w:val="0"/>
      <w:divBdr>
        <w:top w:val="none" w:sz="0" w:space="0" w:color="auto"/>
        <w:left w:val="none" w:sz="0" w:space="0" w:color="auto"/>
        <w:bottom w:val="none" w:sz="0" w:space="0" w:color="auto"/>
        <w:right w:val="none" w:sz="0" w:space="0" w:color="auto"/>
      </w:divBdr>
      <w:divsChild>
        <w:div w:id="1156143969">
          <w:marLeft w:val="0"/>
          <w:marRight w:val="0"/>
          <w:marTop w:val="0"/>
          <w:marBottom w:val="0"/>
          <w:divBdr>
            <w:top w:val="none" w:sz="0" w:space="0" w:color="auto"/>
            <w:left w:val="none" w:sz="0" w:space="0" w:color="auto"/>
            <w:bottom w:val="none" w:sz="0" w:space="0" w:color="auto"/>
            <w:right w:val="none" w:sz="0" w:space="0" w:color="auto"/>
          </w:divBdr>
        </w:div>
        <w:div w:id="1111514736">
          <w:marLeft w:val="0"/>
          <w:marRight w:val="0"/>
          <w:marTop w:val="0"/>
          <w:marBottom w:val="0"/>
          <w:divBdr>
            <w:top w:val="none" w:sz="0" w:space="0" w:color="auto"/>
            <w:left w:val="none" w:sz="0" w:space="0" w:color="auto"/>
            <w:bottom w:val="none" w:sz="0" w:space="0" w:color="auto"/>
            <w:right w:val="none" w:sz="0" w:space="0" w:color="auto"/>
          </w:divBdr>
        </w:div>
        <w:div w:id="514153834">
          <w:marLeft w:val="0"/>
          <w:marRight w:val="0"/>
          <w:marTop w:val="0"/>
          <w:marBottom w:val="0"/>
          <w:divBdr>
            <w:top w:val="none" w:sz="0" w:space="0" w:color="auto"/>
            <w:left w:val="none" w:sz="0" w:space="0" w:color="auto"/>
            <w:bottom w:val="none" w:sz="0" w:space="0" w:color="auto"/>
            <w:right w:val="none" w:sz="0" w:space="0" w:color="auto"/>
          </w:divBdr>
        </w:div>
        <w:div w:id="1207719870">
          <w:marLeft w:val="0"/>
          <w:marRight w:val="0"/>
          <w:marTop w:val="0"/>
          <w:marBottom w:val="0"/>
          <w:divBdr>
            <w:top w:val="none" w:sz="0" w:space="0" w:color="auto"/>
            <w:left w:val="none" w:sz="0" w:space="0" w:color="auto"/>
            <w:bottom w:val="none" w:sz="0" w:space="0" w:color="auto"/>
            <w:right w:val="none" w:sz="0" w:space="0" w:color="auto"/>
          </w:divBdr>
        </w:div>
        <w:div w:id="660082450">
          <w:marLeft w:val="0"/>
          <w:marRight w:val="0"/>
          <w:marTop w:val="0"/>
          <w:marBottom w:val="0"/>
          <w:divBdr>
            <w:top w:val="none" w:sz="0" w:space="0" w:color="auto"/>
            <w:left w:val="none" w:sz="0" w:space="0" w:color="auto"/>
            <w:bottom w:val="none" w:sz="0" w:space="0" w:color="auto"/>
            <w:right w:val="none" w:sz="0" w:space="0" w:color="auto"/>
          </w:divBdr>
        </w:div>
        <w:div w:id="588466182">
          <w:marLeft w:val="0"/>
          <w:marRight w:val="0"/>
          <w:marTop w:val="0"/>
          <w:marBottom w:val="0"/>
          <w:divBdr>
            <w:top w:val="none" w:sz="0" w:space="0" w:color="auto"/>
            <w:left w:val="none" w:sz="0" w:space="0" w:color="auto"/>
            <w:bottom w:val="none" w:sz="0" w:space="0" w:color="auto"/>
            <w:right w:val="none" w:sz="0" w:space="0" w:color="auto"/>
          </w:divBdr>
        </w:div>
        <w:div w:id="482934928">
          <w:marLeft w:val="0"/>
          <w:marRight w:val="0"/>
          <w:marTop w:val="0"/>
          <w:marBottom w:val="0"/>
          <w:divBdr>
            <w:top w:val="none" w:sz="0" w:space="0" w:color="auto"/>
            <w:left w:val="none" w:sz="0" w:space="0" w:color="auto"/>
            <w:bottom w:val="none" w:sz="0" w:space="0" w:color="auto"/>
            <w:right w:val="none" w:sz="0" w:space="0" w:color="auto"/>
          </w:divBdr>
        </w:div>
        <w:div w:id="757292648">
          <w:marLeft w:val="0"/>
          <w:marRight w:val="0"/>
          <w:marTop w:val="0"/>
          <w:marBottom w:val="0"/>
          <w:divBdr>
            <w:top w:val="none" w:sz="0" w:space="0" w:color="auto"/>
            <w:left w:val="none" w:sz="0" w:space="0" w:color="auto"/>
            <w:bottom w:val="none" w:sz="0" w:space="0" w:color="auto"/>
            <w:right w:val="none" w:sz="0" w:space="0" w:color="auto"/>
          </w:divBdr>
        </w:div>
        <w:div w:id="1917978489">
          <w:marLeft w:val="0"/>
          <w:marRight w:val="0"/>
          <w:marTop w:val="0"/>
          <w:marBottom w:val="0"/>
          <w:divBdr>
            <w:top w:val="none" w:sz="0" w:space="0" w:color="auto"/>
            <w:left w:val="none" w:sz="0" w:space="0" w:color="auto"/>
            <w:bottom w:val="none" w:sz="0" w:space="0" w:color="auto"/>
            <w:right w:val="none" w:sz="0" w:space="0" w:color="auto"/>
          </w:divBdr>
        </w:div>
        <w:div w:id="917520586">
          <w:marLeft w:val="0"/>
          <w:marRight w:val="0"/>
          <w:marTop w:val="0"/>
          <w:marBottom w:val="0"/>
          <w:divBdr>
            <w:top w:val="none" w:sz="0" w:space="0" w:color="auto"/>
            <w:left w:val="none" w:sz="0" w:space="0" w:color="auto"/>
            <w:bottom w:val="none" w:sz="0" w:space="0" w:color="auto"/>
            <w:right w:val="none" w:sz="0" w:space="0" w:color="auto"/>
          </w:divBdr>
        </w:div>
      </w:divsChild>
    </w:div>
    <w:div w:id="2021589405">
      <w:marLeft w:val="0"/>
      <w:marRight w:val="0"/>
      <w:marTop w:val="0"/>
      <w:marBottom w:val="0"/>
      <w:divBdr>
        <w:top w:val="none" w:sz="0" w:space="0" w:color="auto"/>
        <w:left w:val="none" w:sz="0" w:space="0" w:color="auto"/>
        <w:bottom w:val="none" w:sz="0" w:space="0" w:color="auto"/>
        <w:right w:val="none" w:sz="0" w:space="0" w:color="auto"/>
      </w:divBdr>
    </w:div>
    <w:div w:id="2024161725">
      <w:marLeft w:val="0"/>
      <w:marRight w:val="0"/>
      <w:marTop w:val="0"/>
      <w:marBottom w:val="0"/>
      <w:divBdr>
        <w:top w:val="none" w:sz="0" w:space="0" w:color="auto"/>
        <w:left w:val="none" w:sz="0" w:space="0" w:color="auto"/>
        <w:bottom w:val="none" w:sz="0" w:space="0" w:color="auto"/>
        <w:right w:val="none" w:sz="0" w:space="0" w:color="auto"/>
      </w:divBdr>
    </w:div>
    <w:div w:id="2024823797">
      <w:marLeft w:val="0"/>
      <w:marRight w:val="0"/>
      <w:marTop w:val="0"/>
      <w:marBottom w:val="0"/>
      <w:divBdr>
        <w:top w:val="none" w:sz="0" w:space="0" w:color="auto"/>
        <w:left w:val="none" w:sz="0" w:space="0" w:color="auto"/>
        <w:bottom w:val="none" w:sz="0" w:space="0" w:color="auto"/>
        <w:right w:val="none" w:sz="0" w:space="0" w:color="auto"/>
      </w:divBdr>
    </w:div>
    <w:div w:id="2028671555">
      <w:marLeft w:val="0"/>
      <w:marRight w:val="0"/>
      <w:marTop w:val="0"/>
      <w:marBottom w:val="0"/>
      <w:divBdr>
        <w:top w:val="none" w:sz="0" w:space="0" w:color="auto"/>
        <w:left w:val="none" w:sz="0" w:space="0" w:color="auto"/>
        <w:bottom w:val="none" w:sz="0" w:space="0" w:color="auto"/>
        <w:right w:val="none" w:sz="0" w:space="0" w:color="auto"/>
      </w:divBdr>
    </w:div>
    <w:div w:id="2033722590">
      <w:marLeft w:val="0"/>
      <w:marRight w:val="0"/>
      <w:marTop w:val="0"/>
      <w:marBottom w:val="0"/>
      <w:divBdr>
        <w:top w:val="none" w:sz="0" w:space="0" w:color="auto"/>
        <w:left w:val="none" w:sz="0" w:space="0" w:color="auto"/>
        <w:bottom w:val="none" w:sz="0" w:space="0" w:color="auto"/>
        <w:right w:val="none" w:sz="0" w:space="0" w:color="auto"/>
      </w:divBdr>
    </w:div>
    <w:div w:id="2034529721">
      <w:marLeft w:val="0"/>
      <w:marRight w:val="0"/>
      <w:marTop w:val="0"/>
      <w:marBottom w:val="0"/>
      <w:divBdr>
        <w:top w:val="none" w:sz="0" w:space="0" w:color="auto"/>
        <w:left w:val="none" w:sz="0" w:space="0" w:color="auto"/>
        <w:bottom w:val="none" w:sz="0" w:space="0" w:color="auto"/>
        <w:right w:val="none" w:sz="0" w:space="0" w:color="auto"/>
      </w:divBdr>
    </w:div>
    <w:div w:id="2035227084">
      <w:marLeft w:val="0"/>
      <w:marRight w:val="0"/>
      <w:marTop w:val="0"/>
      <w:marBottom w:val="0"/>
      <w:divBdr>
        <w:top w:val="none" w:sz="0" w:space="0" w:color="auto"/>
        <w:left w:val="none" w:sz="0" w:space="0" w:color="auto"/>
        <w:bottom w:val="none" w:sz="0" w:space="0" w:color="auto"/>
        <w:right w:val="none" w:sz="0" w:space="0" w:color="auto"/>
      </w:divBdr>
    </w:div>
    <w:div w:id="2041776242">
      <w:marLeft w:val="0"/>
      <w:marRight w:val="0"/>
      <w:marTop w:val="0"/>
      <w:marBottom w:val="0"/>
      <w:divBdr>
        <w:top w:val="none" w:sz="0" w:space="0" w:color="auto"/>
        <w:left w:val="none" w:sz="0" w:space="0" w:color="auto"/>
        <w:bottom w:val="none" w:sz="0" w:space="0" w:color="auto"/>
        <w:right w:val="none" w:sz="0" w:space="0" w:color="auto"/>
      </w:divBdr>
    </w:div>
    <w:div w:id="2042854544">
      <w:marLeft w:val="0"/>
      <w:marRight w:val="0"/>
      <w:marTop w:val="0"/>
      <w:marBottom w:val="0"/>
      <w:divBdr>
        <w:top w:val="none" w:sz="0" w:space="0" w:color="auto"/>
        <w:left w:val="none" w:sz="0" w:space="0" w:color="auto"/>
        <w:bottom w:val="none" w:sz="0" w:space="0" w:color="auto"/>
        <w:right w:val="none" w:sz="0" w:space="0" w:color="auto"/>
      </w:divBdr>
    </w:div>
    <w:div w:id="2044361990">
      <w:marLeft w:val="0"/>
      <w:marRight w:val="0"/>
      <w:marTop w:val="0"/>
      <w:marBottom w:val="0"/>
      <w:divBdr>
        <w:top w:val="none" w:sz="0" w:space="0" w:color="auto"/>
        <w:left w:val="none" w:sz="0" w:space="0" w:color="auto"/>
        <w:bottom w:val="none" w:sz="0" w:space="0" w:color="auto"/>
        <w:right w:val="none" w:sz="0" w:space="0" w:color="auto"/>
      </w:divBdr>
    </w:div>
    <w:div w:id="2044674073">
      <w:marLeft w:val="0"/>
      <w:marRight w:val="0"/>
      <w:marTop w:val="0"/>
      <w:marBottom w:val="0"/>
      <w:divBdr>
        <w:top w:val="none" w:sz="0" w:space="0" w:color="auto"/>
        <w:left w:val="none" w:sz="0" w:space="0" w:color="auto"/>
        <w:bottom w:val="none" w:sz="0" w:space="0" w:color="auto"/>
        <w:right w:val="none" w:sz="0" w:space="0" w:color="auto"/>
      </w:divBdr>
    </w:div>
    <w:div w:id="2046444204">
      <w:marLeft w:val="0"/>
      <w:marRight w:val="0"/>
      <w:marTop w:val="0"/>
      <w:marBottom w:val="0"/>
      <w:divBdr>
        <w:top w:val="none" w:sz="0" w:space="0" w:color="auto"/>
        <w:left w:val="none" w:sz="0" w:space="0" w:color="auto"/>
        <w:bottom w:val="none" w:sz="0" w:space="0" w:color="auto"/>
        <w:right w:val="none" w:sz="0" w:space="0" w:color="auto"/>
      </w:divBdr>
    </w:div>
    <w:div w:id="2048142795">
      <w:marLeft w:val="0"/>
      <w:marRight w:val="0"/>
      <w:marTop w:val="0"/>
      <w:marBottom w:val="0"/>
      <w:divBdr>
        <w:top w:val="none" w:sz="0" w:space="0" w:color="auto"/>
        <w:left w:val="none" w:sz="0" w:space="0" w:color="auto"/>
        <w:bottom w:val="none" w:sz="0" w:space="0" w:color="auto"/>
        <w:right w:val="none" w:sz="0" w:space="0" w:color="auto"/>
      </w:divBdr>
    </w:div>
    <w:div w:id="2048794935">
      <w:marLeft w:val="0"/>
      <w:marRight w:val="0"/>
      <w:marTop w:val="0"/>
      <w:marBottom w:val="0"/>
      <w:divBdr>
        <w:top w:val="none" w:sz="0" w:space="0" w:color="auto"/>
        <w:left w:val="none" w:sz="0" w:space="0" w:color="auto"/>
        <w:bottom w:val="none" w:sz="0" w:space="0" w:color="auto"/>
        <w:right w:val="none" w:sz="0" w:space="0" w:color="auto"/>
      </w:divBdr>
      <w:divsChild>
        <w:div w:id="77137445">
          <w:marLeft w:val="0"/>
          <w:marRight w:val="0"/>
          <w:marTop w:val="0"/>
          <w:marBottom w:val="0"/>
          <w:divBdr>
            <w:top w:val="none" w:sz="0" w:space="0" w:color="auto"/>
            <w:left w:val="none" w:sz="0" w:space="0" w:color="auto"/>
            <w:bottom w:val="none" w:sz="0" w:space="0" w:color="auto"/>
            <w:right w:val="none" w:sz="0" w:space="0" w:color="auto"/>
          </w:divBdr>
        </w:div>
        <w:div w:id="1249582143">
          <w:marLeft w:val="0"/>
          <w:marRight w:val="0"/>
          <w:marTop w:val="0"/>
          <w:marBottom w:val="0"/>
          <w:divBdr>
            <w:top w:val="none" w:sz="0" w:space="0" w:color="auto"/>
            <w:left w:val="none" w:sz="0" w:space="0" w:color="auto"/>
            <w:bottom w:val="none" w:sz="0" w:space="0" w:color="auto"/>
            <w:right w:val="none" w:sz="0" w:space="0" w:color="auto"/>
          </w:divBdr>
        </w:div>
        <w:div w:id="797720601">
          <w:marLeft w:val="0"/>
          <w:marRight w:val="0"/>
          <w:marTop w:val="0"/>
          <w:marBottom w:val="0"/>
          <w:divBdr>
            <w:top w:val="none" w:sz="0" w:space="0" w:color="auto"/>
            <w:left w:val="none" w:sz="0" w:space="0" w:color="auto"/>
            <w:bottom w:val="none" w:sz="0" w:space="0" w:color="auto"/>
            <w:right w:val="none" w:sz="0" w:space="0" w:color="auto"/>
          </w:divBdr>
        </w:div>
        <w:div w:id="684598814">
          <w:marLeft w:val="0"/>
          <w:marRight w:val="0"/>
          <w:marTop w:val="0"/>
          <w:marBottom w:val="0"/>
          <w:divBdr>
            <w:top w:val="none" w:sz="0" w:space="0" w:color="auto"/>
            <w:left w:val="none" w:sz="0" w:space="0" w:color="auto"/>
            <w:bottom w:val="none" w:sz="0" w:space="0" w:color="auto"/>
            <w:right w:val="none" w:sz="0" w:space="0" w:color="auto"/>
          </w:divBdr>
        </w:div>
        <w:div w:id="1917283729">
          <w:marLeft w:val="0"/>
          <w:marRight w:val="0"/>
          <w:marTop w:val="0"/>
          <w:marBottom w:val="0"/>
          <w:divBdr>
            <w:top w:val="none" w:sz="0" w:space="0" w:color="auto"/>
            <w:left w:val="none" w:sz="0" w:space="0" w:color="auto"/>
            <w:bottom w:val="none" w:sz="0" w:space="0" w:color="auto"/>
            <w:right w:val="none" w:sz="0" w:space="0" w:color="auto"/>
          </w:divBdr>
        </w:div>
        <w:div w:id="1770349701">
          <w:marLeft w:val="0"/>
          <w:marRight w:val="0"/>
          <w:marTop w:val="0"/>
          <w:marBottom w:val="0"/>
          <w:divBdr>
            <w:top w:val="none" w:sz="0" w:space="0" w:color="auto"/>
            <w:left w:val="none" w:sz="0" w:space="0" w:color="auto"/>
            <w:bottom w:val="none" w:sz="0" w:space="0" w:color="auto"/>
            <w:right w:val="none" w:sz="0" w:space="0" w:color="auto"/>
          </w:divBdr>
        </w:div>
        <w:div w:id="1842160190">
          <w:marLeft w:val="0"/>
          <w:marRight w:val="0"/>
          <w:marTop w:val="0"/>
          <w:marBottom w:val="0"/>
          <w:divBdr>
            <w:top w:val="none" w:sz="0" w:space="0" w:color="auto"/>
            <w:left w:val="none" w:sz="0" w:space="0" w:color="auto"/>
            <w:bottom w:val="none" w:sz="0" w:space="0" w:color="auto"/>
            <w:right w:val="none" w:sz="0" w:space="0" w:color="auto"/>
          </w:divBdr>
        </w:div>
        <w:div w:id="782580339">
          <w:marLeft w:val="0"/>
          <w:marRight w:val="0"/>
          <w:marTop w:val="0"/>
          <w:marBottom w:val="0"/>
          <w:divBdr>
            <w:top w:val="none" w:sz="0" w:space="0" w:color="auto"/>
            <w:left w:val="none" w:sz="0" w:space="0" w:color="auto"/>
            <w:bottom w:val="none" w:sz="0" w:space="0" w:color="auto"/>
            <w:right w:val="none" w:sz="0" w:space="0" w:color="auto"/>
          </w:divBdr>
        </w:div>
        <w:div w:id="1881891989">
          <w:marLeft w:val="0"/>
          <w:marRight w:val="0"/>
          <w:marTop w:val="0"/>
          <w:marBottom w:val="0"/>
          <w:divBdr>
            <w:top w:val="none" w:sz="0" w:space="0" w:color="auto"/>
            <w:left w:val="none" w:sz="0" w:space="0" w:color="auto"/>
            <w:bottom w:val="none" w:sz="0" w:space="0" w:color="auto"/>
            <w:right w:val="none" w:sz="0" w:space="0" w:color="auto"/>
          </w:divBdr>
        </w:div>
        <w:div w:id="1559516282">
          <w:marLeft w:val="0"/>
          <w:marRight w:val="0"/>
          <w:marTop w:val="0"/>
          <w:marBottom w:val="0"/>
          <w:divBdr>
            <w:top w:val="none" w:sz="0" w:space="0" w:color="auto"/>
            <w:left w:val="none" w:sz="0" w:space="0" w:color="auto"/>
            <w:bottom w:val="none" w:sz="0" w:space="0" w:color="auto"/>
            <w:right w:val="none" w:sz="0" w:space="0" w:color="auto"/>
          </w:divBdr>
        </w:div>
        <w:div w:id="1902205569">
          <w:marLeft w:val="0"/>
          <w:marRight w:val="0"/>
          <w:marTop w:val="0"/>
          <w:marBottom w:val="0"/>
          <w:divBdr>
            <w:top w:val="none" w:sz="0" w:space="0" w:color="auto"/>
            <w:left w:val="none" w:sz="0" w:space="0" w:color="auto"/>
            <w:bottom w:val="none" w:sz="0" w:space="0" w:color="auto"/>
            <w:right w:val="none" w:sz="0" w:space="0" w:color="auto"/>
          </w:divBdr>
        </w:div>
        <w:div w:id="574509727">
          <w:marLeft w:val="0"/>
          <w:marRight w:val="0"/>
          <w:marTop w:val="0"/>
          <w:marBottom w:val="0"/>
          <w:divBdr>
            <w:top w:val="none" w:sz="0" w:space="0" w:color="auto"/>
            <w:left w:val="none" w:sz="0" w:space="0" w:color="auto"/>
            <w:bottom w:val="none" w:sz="0" w:space="0" w:color="auto"/>
            <w:right w:val="none" w:sz="0" w:space="0" w:color="auto"/>
          </w:divBdr>
        </w:div>
        <w:div w:id="806626384">
          <w:marLeft w:val="0"/>
          <w:marRight w:val="0"/>
          <w:marTop w:val="0"/>
          <w:marBottom w:val="0"/>
          <w:divBdr>
            <w:top w:val="none" w:sz="0" w:space="0" w:color="auto"/>
            <w:left w:val="none" w:sz="0" w:space="0" w:color="auto"/>
            <w:bottom w:val="none" w:sz="0" w:space="0" w:color="auto"/>
            <w:right w:val="none" w:sz="0" w:space="0" w:color="auto"/>
          </w:divBdr>
        </w:div>
        <w:div w:id="430467414">
          <w:marLeft w:val="0"/>
          <w:marRight w:val="0"/>
          <w:marTop w:val="0"/>
          <w:marBottom w:val="0"/>
          <w:divBdr>
            <w:top w:val="none" w:sz="0" w:space="0" w:color="auto"/>
            <w:left w:val="none" w:sz="0" w:space="0" w:color="auto"/>
            <w:bottom w:val="none" w:sz="0" w:space="0" w:color="auto"/>
            <w:right w:val="none" w:sz="0" w:space="0" w:color="auto"/>
          </w:divBdr>
        </w:div>
        <w:div w:id="520971069">
          <w:marLeft w:val="0"/>
          <w:marRight w:val="0"/>
          <w:marTop w:val="0"/>
          <w:marBottom w:val="0"/>
          <w:divBdr>
            <w:top w:val="none" w:sz="0" w:space="0" w:color="auto"/>
            <w:left w:val="none" w:sz="0" w:space="0" w:color="auto"/>
            <w:bottom w:val="none" w:sz="0" w:space="0" w:color="auto"/>
            <w:right w:val="none" w:sz="0" w:space="0" w:color="auto"/>
          </w:divBdr>
        </w:div>
        <w:div w:id="1207448324">
          <w:marLeft w:val="0"/>
          <w:marRight w:val="0"/>
          <w:marTop w:val="0"/>
          <w:marBottom w:val="0"/>
          <w:divBdr>
            <w:top w:val="none" w:sz="0" w:space="0" w:color="auto"/>
            <w:left w:val="none" w:sz="0" w:space="0" w:color="auto"/>
            <w:bottom w:val="none" w:sz="0" w:space="0" w:color="auto"/>
            <w:right w:val="none" w:sz="0" w:space="0" w:color="auto"/>
          </w:divBdr>
        </w:div>
        <w:div w:id="785466246">
          <w:marLeft w:val="0"/>
          <w:marRight w:val="0"/>
          <w:marTop w:val="0"/>
          <w:marBottom w:val="0"/>
          <w:divBdr>
            <w:top w:val="none" w:sz="0" w:space="0" w:color="auto"/>
            <w:left w:val="none" w:sz="0" w:space="0" w:color="auto"/>
            <w:bottom w:val="none" w:sz="0" w:space="0" w:color="auto"/>
            <w:right w:val="none" w:sz="0" w:space="0" w:color="auto"/>
          </w:divBdr>
        </w:div>
        <w:div w:id="68768379">
          <w:marLeft w:val="0"/>
          <w:marRight w:val="0"/>
          <w:marTop w:val="0"/>
          <w:marBottom w:val="0"/>
          <w:divBdr>
            <w:top w:val="none" w:sz="0" w:space="0" w:color="auto"/>
            <w:left w:val="none" w:sz="0" w:space="0" w:color="auto"/>
            <w:bottom w:val="none" w:sz="0" w:space="0" w:color="auto"/>
            <w:right w:val="none" w:sz="0" w:space="0" w:color="auto"/>
          </w:divBdr>
        </w:div>
        <w:div w:id="1558009596">
          <w:marLeft w:val="0"/>
          <w:marRight w:val="0"/>
          <w:marTop w:val="0"/>
          <w:marBottom w:val="0"/>
          <w:divBdr>
            <w:top w:val="none" w:sz="0" w:space="0" w:color="auto"/>
            <w:left w:val="none" w:sz="0" w:space="0" w:color="auto"/>
            <w:bottom w:val="none" w:sz="0" w:space="0" w:color="auto"/>
            <w:right w:val="none" w:sz="0" w:space="0" w:color="auto"/>
          </w:divBdr>
        </w:div>
        <w:div w:id="465633621">
          <w:marLeft w:val="0"/>
          <w:marRight w:val="0"/>
          <w:marTop w:val="0"/>
          <w:marBottom w:val="0"/>
          <w:divBdr>
            <w:top w:val="none" w:sz="0" w:space="0" w:color="auto"/>
            <w:left w:val="none" w:sz="0" w:space="0" w:color="auto"/>
            <w:bottom w:val="none" w:sz="0" w:space="0" w:color="auto"/>
            <w:right w:val="none" w:sz="0" w:space="0" w:color="auto"/>
          </w:divBdr>
        </w:div>
        <w:div w:id="557017277">
          <w:marLeft w:val="0"/>
          <w:marRight w:val="0"/>
          <w:marTop w:val="0"/>
          <w:marBottom w:val="0"/>
          <w:divBdr>
            <w:top w:val="none" w:sz="0" w:space="0" w:color="auto"/>
            <w:left w:val="none" w:sz="0" w:space="0" w:color="auto"/>
            <w:bottom w:val="none" w:sz="0" w:space="0" w:color="auto"/>
            <w:right w:val="none" w:sz="0" w:space="0" w:color="auto"/>
          </w:divBdr>
        </w:div>
        <w:div w:id="1144586298">
          <w:marLeft w:val="0"/>
          <w:marRight w:val="0"/>
          <w:marTop w:val="0"/>
          <w:marBottom w:val="0"/>
          <w:divBdr>
            <w:top w:val="none" w:sz="0" w:space="0" w:color="auto"/>
            <w:left w:val="none" w:sz="0" w:space="0" w:color="auto"/>
            <w:bottom w:val="none" w:sz="0" w:space="0" w:color="auto"/>
            <w:right w:val="none" w:sz="0" w:space="0" w:color="auto"/>
          </w:divBdr>
        </w:div>
        <w:div w:id="1033924502">
          <w:marLeft w:val="0"/>
          <w:marRight w:val="0"/>
          <w:marTop w:val="0"/>
          <w:marBottom w:val="0"/>
          <w:divBdr>
            <w:top w:val="none" w:sz="0" w:space="0" w:color="auto"/>
            <w:left w:val="none" w:sz="0" w:space="0" w:color="auto"/>
            <w:bottom w:val="none" w:sz="0" w:space="0" w:color="auto"/>
            <w:right w:val="none" w:sz="0" w:space="0" w:color="auto"/>
          </w:divBdr>
        </w:div>
        <w:div w:id="1952395560">
          <w:marLeft w:val="0"/>
          <w:marRight w:val="0"/>
          <w:marTop w:val="0"/>
          <w:marBottom w:val="0"/>
          <w:divBdr>
            <w:top w:val="none" w:sz="0" w:space="0" w:color="auto"/>
            <w:left w:val="none" w:sz="0" w:space="0" w:color="auto"/>
            <w:bottom w:val="none" w:sz="0" w:space="0" w:color="auto"/>
            <w:right w:val="none" w:sz="0" w:space="0" w:color="auto"/>
          </w:divBdr>
        </w:div>
        <w:div w:id="1327245081">
          <w:marLeft w:val="0"/>
          <w:marRight w:val="0"/>
          <w:marTop w:val="0"/>
          <w:marBottom w:val="0"/>
          <w:divBdr>
            <w:top w:val="none" w:sz="0" w:space="0" w:color="auto"/>
            <w:left w:val="none" w:sz="0" w:space="0" w:color="auto"/>
            <w:bottom w:val="none" w:sz="0" w:space="0" w:color="auto"/>
            <w:right w:val="none" w:sz="0" w:space="0" w:color="auto"/>
          </w:divBdr>
        </w:div>
        <w:div w:id="2249802">
          <w:marLeft w:val="0"/>
          <w:marRight w:val="0"/>
          <w:marTop w:val="0"/>
          <w:marBottom w:val="0"/>
          <w:divBdr>
            <w:top w:val="none" w:sz="0" w:space="0" w:color="auto"/>
            <w:left w:val="none" w:sz="0" w:space="0" w:color="auto"/>
            <w:bottom w:val="none" w:sz="0" w:space="0" w:color="auto"/>
            <w:right w:val="none" w:sz="0" w:space="0" w:color="auto"/>
          </w:divBdr>
        </w:div>
        <w:div w:id="1327784224">
          <w:marLeft w:val="0"/>
          <w:marRight w:val="0"/>
          <w:marTop w:val="0"/>
          <w:marBottom w:val="0"/>
          <w:divBdr>
            <w:top w:val="none" w:sz="0" w:space="0" w:color="auto"/>
            <w:left w:val="none" w:sz="0" w:space="0" w:color="auto"/>
            <w:bottom w:val="none" w:sz="0" w:space="0" w:color="auto"/>
            <w:right w:val="none" w:sz="0" w:space="0" w:color="auto"/>
          </w:divBdr>
        </w:div>
        <w:div w:id="1082339394">
          <w:marLeft w:val="0"/>
          <w:marRight w:val="0"/>
          <w:marTop w:val="0"/>
          <w:marBottom w:val="0"/>
          <w:divBdr>
            <w:top w:val="none" w:sz="0" w:space="0" w:color="auto"/>
            <w:left w:val="none" w:sz="0" w:space="0" w:color="auto"/>
            <w:bottom w:val="none" w:sz="0" w:space="0" w:color="auto"/>
            <w:right w:val="none" w:sz="0" w:space="0" w:color="auto"/>
          </w:divBdr>
        </w:div>
        <w:div w:id="1697386329">
          <w:marLeft w:val="0"/>
          <w:marRight w:val="0"/>
          <w:marTop w:val="0"/>
          <w:marBottom w:val="0"/>
          <w:divBdr>
            <w:top w:val="none" w:sz="0" w:space="0" w:color="auto"/>
            <w:left w:val="none" w:sz="0" w:space="0" w:color="auto"/>
            <w:bottom w:val="none" w:sz="0" w:space="0" w:color="auto"/>
            <w:right w:val="none" w:sz="0" w:space="0" w:color="auto"/>
          </w:divBdr>
        </w:div>
        <w:div w:id="1587806498">
          <w:marLeft w:val="0"/>
          <w:marRight w:val="0"/>
          <w:marTop w:val="0"/>
          <w:marBottom w:val="0"/>
          <w:divBdr>
            <w:top w:val="none" w:sz="0" w:space="0" w:color="auto"/>
            <w:left w:val="none" w:sz="0" w:space="0" w:color="auto"/>
            <w:bottom w:val="none" w:sz="0" w:space="0" w:color="auto"/>
            <w:right w:val="none" w:sz="0" w:space="0" w:color="auto"/>
          </w:divBdr>
        </w:div>
        <w:div w:id="1826513302">
          <w:marLeft w:val="0"/>
          <w:marRight w:val="0"/>
          <w:marTop w:val="0"/>
          <w:marBottom w:val="0"/>
          <w:divBdr>
            <w:top w:val="none" w:sz="0" w:space="0" w:color="auto"/>
            <w:left w:val="none" w:sz="0" w:space="0" w:color="auto"/>
            <w:bottom w:val="none" w:sz="0" w:space="0" w:color="auto"/>
            <w:right w:val="none" w:sz="0" w:space="0" w:color="auto"/>
          </w:divBdr>
        </w:div>
        <w:div w:id="1287002737">
          <w:marLeft w:val="0"/>
          <w:marRight w:val="0"/>
          <w:marTop w:val="0"/>
          <w:marBottom w:val="0"/>
          <w:divBdr>
            <w:top w:val="none" w:sz="0" w:space="0" w:color="auto"/>
            <w:left w:val="none" w:sz="0" w:space="0" w:color="auto"/>
            <w:bottom w:val="none" w:sz="0" w:space="0" w:color="auto"/>
            <w:right w:val="none" w:sz="0" w:space="0" w:color="auto"/>
          </w:divBdr>
        </w:div>
        <w:div w:id="1893348599">
          <w:marLeft w:val="0"/>
          <w:marRight w:val="0"/>
          <w:marTop w:val="0"/>
          <w:marBottom w:val="0"/>
          <w:divBdr>
            <w:top w:val="none" w:sz="0" w:space="0" w:color="auto"/>
            <w:left w:val="none" w:sz="0" w:space="0" w:color="auto"/>
            <w:bottom w:val="none" w:sz="0" w:space="0" w:color="auto"/>
            <w:right w:val="none" w:sz="0" w:space="0" w:color="auto"/>
          </w:divBdr>
        </w:div>
        <w:div w:id="2134664387">
          <w:marLeft w:val="0"/>
          <w:marRight w:val="0"/>
          <w:marTop w:val="0"/>
          <w:marBottom w:val="0"/>
          <w:divBdr>
            <w:top w:val="none" w:sz="0" w:space="0" w:color="auto"/>
            <w:left w:val="none" w:sz="0" w:space="0" w:color="auto"/>
            <w:bottom w:val="none" w:sz="0" w:space="0" w:color="auto"/>
            <w:right w:val="none" w:sz="0" w:space="0" w:color="auto"/>
          </w:divBdr>
        </w:div>
        <w:div w:id="653685926">
          <w:marLeft w:val="0"/>
          <w:marRight w:val="0"/>
          <w:marTop w:val="0"/>
          <w:marBottom w:val="0"/>
          <w:divBdr>
            <w:top w:val="none" w:sz="0" w:space="0" w:color="auto"/>
            <w:left w:val="none" w:sz="0" w:space="0" w:color="auto"/>
            <w:bottom w:val="none" w:sz="0" w:space="0" w:color="auto"/>
            <w:right w:val="none" w:sz="0" w:space="0" w:color="auto"/>
          </w:divBdr>
        </w:div>
        <w:div w:id="1053581309">
          <w:marLeft w:val="0"/>
          <w:marRight w:val="0"/>
          <w:marTop w:val="0"/>
          <w:marBottom w:val="0"/>
          <w:divBdr>
            <w:top w:val="none" w:sz="0" w:space="0" w:color="auto"/>
            <w:left w:val="none" w:sz="0" w:space="0" w:color="auto"/>
            <w:bottom w:val="none" w:sz="0" w:space="0" w:color="auto"/>
            <w:right w:val="none" w:sz="0" w:space="0" w:color="auto"/>
          </w:divBdr>
        </w:div>
        <w:div w:id="333068537">
          <w:marLeft w:val="0"/>
          <w:marRight w:val="0"/>
          <w:marTop w:val="0"/>
          <w:marBottom w:val="0"/>
          <w:divBdr>
            <w:top w:val="none" w:sz="0" w:space="0" w:color="auto"/>
            <w:left w:val="none" w:sz="0" w:space="0" w:color="auto"/>
            <w:bottom w:val="none" w:sz="0" w:space="0" w:color="auto"/>
            <w:right w:val="none" w:sz="0" w:space="0" w:color="auto"/>
          </w:divBdr>
        </w:div>
        <w:div w:id="830482729">
          <w:marLeft w:val="0"/>
          <w:marRight w:val="0"/>
          <w:marTop w:val="0"/>
          <w:marBottom w:val="0"/>
          <w:divBdr>
            <w:top w:val="none" w:sz="0" w:space="0" w:color="auto"/>
            <w:left w:val="none" w:sz="0" w:space="0" w:color="auto"/>
            <w:bottom w:val="none" w:sz="0" w:space="0" w:color="auto"/>
            <w:right w:val="none" w:sz="0" w:space="0" w:color="auto"/>
          </w:divBdr>
        </w:div>
        <w:div w:id="451901347">
          <w:marLeft w:val="0"/>
          <w:marRight w:val="0"/>
          <w:marTop w:val="0"/>
          <w:marBottom w:val="0"/>
          <w:divBdr>
            <w:top w:val="none" w:sz="0" w:space="0" w:color="auto"/>
            <w:left w:val="none" w:sz="0" w:space="0" w:color="auto"/>
            <w:bottom w:val="none" w:sz="0" w:space="0" w:color="auto"/>
            <w:right w:val="none" w:sz="0" w:space="0" w:color="auto"/>
          </w:divBdr>
        </w:div>
        <w:div w:id="1163810922">
          <w:marLeft w:val="0"/>
          <w:marRight w:val="0"/>
          <w:marTop w:val="0"/>
          <w:marBottom w:val="0"/>
          <w:divBdr>
            <w:top w:val="none" w:sz="0" w:space="0" w:color="auto"/>
            <w:left w:val="none" w:sz="0" w:space="0" w:color="auto"/>
            <w:bottom w:val="none" w:sz="0" w:space="0" w:color="auto"/>
            <w:right w:val="none" w:sz="0" w:space="0" w:color="auto"/>
          </w:divBdr>
        </w:div>
        <w:div w:id="245380290">
          <w:marLeft w:val="0"/>
          <w:marRight w:val="0"/>
          <w:marTop w:val="0"/>
          <w:marBottom w:val="0"/>
          <w:divBdr>
            <w:top w:val="none" w:sz="0" w:space="0" w:color="auto"/>
            <w:left w:val="none" w:sz="0" w:space="0" w:color="auto"/>
            <w:bottom w:val="none" w:sz="0" w:space="0" w:color="auto"/>
            <w:right w:val="none" w:sz="0" w:space="0" w:color="auto"/>
          </w:divBdr>
        </w:div>
        <w:div w:id="33314376">
          <w:marLeft w:val="0"/>
          <w:marRight w:val="0"/>
          <w:marTop w:val="0"/>
          <w:marBottom w:val="0"/>
          <w:divBdr>
            <w:top w:val="none" w:sz="0" w:space="0" w:color="auto"/>
            <w:left w:val="none" w:sz="0" w:space="0" w:color="auto"/>
            <w:bottom w:val="none" w:sz="0" w:space="0" w:color="auto"/>
            <w:right w:val="none" w:sz="0" w:space="0" w:color="auto"/>
          </w:divBdr>
        </w:div>
        <w:div w:id="605305296">
          <w:marLeft w:val="0"/>
          <w:marRight w:val="0"/>
          <w:marTop w:val="0"/>
          <w:marBottom w:val="0"/>
          <w:divBdr>
            <w:top w:val="none" w:sz="0" w:space="0" w:color="auto"/>
            <w:left w:val="none" w:sz="0" w:space="0" w:color="auto"/>
            <w:bottom w:val="none" w:sz="0" w:space="0" w:color="auto"/>
            <w:right w:val="none" w:sz="0" w:space="0" w:color="auto"/>
          </w:divBdr>
        </w:div>
        <w:div w:id="2018192154">
          <w:marLeft w:val="0"/>
          <w:marRight w:val="0"/>
          <w:marTop w:val="0"/>
          <w:marBottom w:val="0"/>
          <w:divBdr>
            <w:top w:val="none" w:sz="0" w:space="0" w:color="auto"/>
            <w:left w:val="none" w:sz="0" w:space="0" w:color="auto"/>
            <w:bottom w:val="none" w:sz="0" w:space="0" w:color="auto"/>
            <w:right w:val="none" w:sz="0" w:space="0" w:color="auto"/>
          </w:divBdr>
        </w:div>
        <w:div w:id="247347158">
          <w:marLeft w:val="0"/>
          <w:marRight w:val="0"/>
          <w:marTop w:val="0"/>
          <w:marBottom w:val="0"/>
          <w:divBdr>
            <w:top w:val="none" w:sz="0" w:space="0" w:color="auto"/>
            <w:left w:val="none" w:sz="0" w:space="0" w:color="auto"/>
            <w:bottom w:val="none" w:sz="0" w:space="0" w:color="auto"/>
            <w:right w:val="none" w:sz="0" w:space="0" w:color="auto"/>
          </w:divBdr>
        </w:div>
        <w:div w:id="530922341">
          <w:marLeft w:val="0"/>
          <w:marRight w:val="0"/>
          <w:marTop w:val="0"/>
          <w:marBottom w:val="0"/>
          <w:divBdr>
            <w:top w:val="none" w:sz="0" w:space="0" w:color="auto"/>
            <w:left w:val="none" w:sz="0" w:space="0" w:color="auto"/>
            <w:bottom w:val="none" w:sz="0" w:space="0" w:color="auto"/>
            <w:right w:val="none" w:sz="0" w:space="0" w:color="auto"/>
          </w:divBdr>
        </w:div>
        <w:div w:id="876968626">
          <w:marLeft w:val="0"/>
          <w:marRight w:val="0"/>
          <w:marTop w:val="0"/>
          <w:marBottom w:val="0"/>
          <w:divBdr>
            <w:top w:val="none" w:sz="0" w:space="0" w:color="auto"/>
            <w:left w:val="none" w:sz="0" w:space="0" w:color="auto"/>
            <w:bottom w:val="none" w:sz="0" w:space="0" w:color="auto"/>
            <w:right w:val="none" w:sz="0" w:space="0" w:color="auto"/>
          </w:divBdr>
        </w:div>
        <w:div w:id="736588492">
          <w:marLeft w:val="0"/>
          <w:marRight w:val="0"/>
          <w:marTop w:val="0"/>
          <w:marBottom w:val="0"/>
          <w:divBdr>
            <w:top w:val="none" w:sz="0" w:space="0" w:color="auto"/>
            <w:left w:val="none" w:sz="0" w:space="0" w:color="auto"/>
            <w:bottom w:val="none" w:sz="0" w:space="0" w:color="auto"/>
            <w:right w:val="none" w:sz="0" w:space="0" w:color="auto"/>
          </w:divBdr>
        </w:div>
        <w:div w:id="660080937">
          <w:marLeft w:val="0"/>
          <w:marRight w:val="0"/>
          <w:marTop w:val="0"/>
          <w:marBottom w:val="0"/>
          <w:divBdr>
            <w:top w:val="none" w:sz="0" w:space="0" w:color="auto"/>
            <w:left w:val="none" w:sz="0" w:space="0" w:color="auto"/>
            <w:bottom w:val="none" w:sz="0" w:space="0" w:color="auto"/>
            <w:right w:val="none" w:sz="0" w:space="0" w:color="auto"/>
          </w:divBdr>
        </w:div>
        <w:div w:id="1798059105">
          <w:marLeft w:val="0"/>
          <w:marRight w:val="0"/>
          <w:marTop w:val="0"/>
          <w:marBottom w:val="0"/>
          <w:divBdr>
            <w:top w:val="none" w:sz="0" w:space="0" w:color="auto"/>
            <w:left w:val="none" w:sz="0" w:space="0" w:color="auto"/>
            <w:bottom w:val="none" w:sz="0" w:space="0" w:color="auto"/>
            <w:right w:val="none" w:sz="0" w:space="0" w:color="auto"/>
          </w:divBdr>
        </w:div>
        <w:div w:id="338429319">
          <w:marLeft w:val="0"/>
          <w:marRight w:val="0"/>
          <w:marTop w:val="0"/>
          <w:marBottom w:val="0"/>
          <w:divBdr>
            <w:top w:val="none" w:sz="0" w:space="0" w:color="auto"/>
            <w:left w:val="none" w:sz="0" w:space="0" w:color="auto"/>
            <w:bottom w:val="none" w:sz="0" w:space="0" w:color="auto"/>
            <w:right w:val="none" w:sz="0" w:space="0" w:color="auto"/>
          </w:divBdr>
        </w:div>
        <w:div w:id="162360889">
          <w:marLeft w:val="0"/>
          <w:marRight w:val="0"/>
          <w:marTop w:val="0"/>
          <w:marBottom w:val="0"/>
          <w:divBdr>
            <w:top w:val="none" w:sz="0" w:space="0" w:color="auto"/>
            <w:left w:val="none" w:sz="0" w:space="0" w:color="auto"/>
            <w:bottom w:val="none" w:sz="0" w:space="0" w:color="auto"/>
            <w:right w:val="none" w:sz="0" w:space="0" w:color="auto"/>
          </w:divBdr>
        </w:div>
        <w:div w:id="519902764">
          <w:marLeft w:val="0"/>
          <w:marRight w:val="0"/>
          <w:marTop w:val="0"/>
          <w:marBottom w:val="0"/>
          <w:divBdr>
            <w:top w:val="none" w:sz="0" w:space="0" w:color="auto"/>
            <w:left w:val="none" w:sz="0" w:space="0" w:color="auto"/>
            <w:bottom w:val="none" w:sz="0" w:space="0" w:color="auto"/>
            <w:right w:val="none" w:sz="0" w:space="0" w:color="auto"/>
          </w:divBdr>
        </w:div>
        <w:div w:id="514350398">
          <w:marLeft w:val="0"/>
          <w:marRight w:val="0"/>
          <w:marTop w:val="0"/>
          <w:marBottom w:val="0"/>
          <w:divBdr>
            <w:top w:val="none" w:sz="0" w:space="0" w:color="auto"/>
            <w:left w:val="none" w:sz="0" w:space="0" w:color="auto"/>
            <w:bottom w:val="none" w:sz="0" w:space="0" w:color="auto"/>
            <w:right w:val="none" w:sz="0" w:space="0" w:color="auto"/>
          </w:divBdr>
        </w:div>
        <w:div w:id="1215119187">
          <w:marLeft w:val="0"/>
          <w:marRight w:val="0"/>
          <w:marTop w:val="0"/>
          <w:marBottom w:val="0"/>
          <w:divBdr>
            <w:top w:val="none" w:sz="0" w:space="0" w:color="auto"/>
            <w:left w:val="none" w:sz="0" w:space="0" w:color="auto"/>
            <w:bottom w:val="none" w:sz="0" w:space="0" w:color="auto"/>
            <w:right w:val="none" w:sz="0" w:space="0" w:color="auto"/>
          </w:divBdr>
        </w:div>
        <w:div w:id="2081051445">
          <w:marLeft w:val="0"/>
          <w:marRight w:val="0"/>
          <w:marTop w:val="0"/>
          <w:marBottom w:val="0"/>
          <w:divBdr>
            <w:top w:val="none" w:sz="0" w:space="0" w:color="auto"/>
            <w:left w:val="none" w:sz="0" w:space="0" w:color="auto"/>
            <w:bottom w:val="none" w:sz="0" w:space="0" w:color="auto"/>
            <w:right w:val="none" w:sz="0" w:space="0" w:color="auto"/>
          </w:divBdr>
        </w:div>
        <w:div w:id="866717797">
          <w:marLeft w:val="0"/>
          <w:marRight w:val="0"/>
          <w:marTop w:val="0"/>
          <w:marBottom w:val="0"/>
          <w:divBdr>
            <w:top w:val="none" w:sz="0" w:space="0" w:color="auto"/>
            <w:left w:val="none" w:sz="0" w:space="0" w:color="auto"/>
            <w:bottom w:val="none" w:sz="0" w:space="0" w:color="auto"/>
            <w:right w:val="none" w:sz="0" w:space="0" w:color="auto"/>
          </w:divBdr>
        </w:div>
        <w:div w:id="124275317">
          <w:marLeft w:val="0"/>
          <w:marRight w:val="0"/>
          <w:marTop w:val="0"/>
          <w:marBottom w:val="0"/>
          <w:divBdr>
            <w:top w:val="none" w:sz="0" w:space="0" w:color="auto"/>
            <w:left w:val="none" w:sz="0" w:space="0" w:color="auto"/>
            <w:bottom w:val="none" w:sz="0" w:space="0" w:color="auto"/>
            <w:right w:val="none" w:sz="0" w:space="0" w:color="auto"/>
          </w:divBdr>
        </w:div>
        <w:div w:id="2092121492">
          <w:marLeft w:val="0"/>
          <w:marRight w:val="0"/>
          <w:marTop w:val="0"/>
          <w:marBottom w:val="0"/>
          <w:divBdr>
            <w:top w:val="none" w:sz="0" w:space="0" w:color="auto"/>
            <w:left w:val="none" w:sz="0" w:space="0" w:color="auto"/>
            <w:bottom w:val="none" w:sz="0" w:space="0" w:color="auto"/>
            <w:right w:val="none" w:sz="0" w:space="0" w:color="auto"/>
          </w:divBdr>
        </w:div>
        <w:div w:id="24212481">
          <w:marLeft w:val="0"/>
          <w:marRight w:val="0"/>
          <w:marTop w:val="0"/>
          <w:marBottom w:val="0"/>
          <w:divBdr>
            <w:top w:val="none" w:sz="0" w:space="0" w:color="auto"/>
            <w:left w:val="none" w:sz="0" w:space="0" w:color="auto"/>
            <w:bottom w:val="none" w:sz="0" w:space="0" w:color="auto"/>
            <w:right w:val="none" w:sz="0" w:space="0" w:color="auto"/>
          </w:divBdr>
        </w:div>
        <w:div w:id="2056007141">
          <w:marLeft w:val="0"/>
          <w:marRight w:val="0"/>
          <w:marTop w:val="0"/>
          <w:marBottom w:val="0"/>
          <w:divBdr>
            <w:top w:val="none" w:sz="0" w:space="0" w:color="auto"/>
            <w:left w:val="none" w:sz="0" w:space="0" w:color="auto"/>
            <w:bottom w:val="none" w:sz="0" w:space="0" w:color="auto"/>
            <w:right w:val="none" w:sz="0" w:space="0" w:color="auto"/>
          </w:divBdr>
        </w:div>
        <w:div w:id="1242060031">
          <w:marLeft w:val="0"/>
          <w:marRight w:val="0"/>
          <w:marTop w:val="0"/>
          <w:marBottom w:val="0"/>
          <w:divBdr>
            <w:top w:val="none" w:sz="0" w:space="0" w:color="auto"/>
            <w:left w:val="none" w:sz="0" w:space="0" w:color="auto"/>
            <w:bottom w:val="none" w:sz="0" w:space="0" w:color="auto"/>
            <w:right w:val="none" w:sz="0" w:space="0" w:color="auto"/>
          </w:divBdr>
        </w:div>
        <w:div w:id="1357854687">
          <w:marLeft w:val="0"/>
          <w:marRight w:val="0"/>
          <w:marTop w:val="0"/>
          <w:marBottom w:val="0"/>
          <w:divBdr>
            <w:top w:val="none" w:sz="0" w:space="0" w:color="auto"/>
            <w:left w:val="none" w:sz="0" w:space="0" w:color="auto"/>
            <w:bottom w:val="none" w:sz="0" w:space="0" w:color="auto"/>
            <w:right w:val="none" w:sz="0" w:space="0" w:color="auto"/>
          </w:divBdr>
        </w:div>
        <w:div w:id="146476054">
          <w:marLeft w:val="0"/>
          <w:marRight w:val="0"/>
          <w:marTop w:val="0"/>
          <w:marBottom w:val="0"/>
          <w:divBdr>
            <w:top w:val="none" w:sz="0" w:space="0" w:color="auto"/>
            <w:left w:val="none" w:sz="0" w:space="0" w:color="auto"/>
            <w:bottom w:val="none" w:sz="0" w:space="0" w:color="auto"/>
            <w:right w:val="none" w:sz="0" w:space="0" w:color="auto"/>
          </w:divBdr>
        </w:div>
        <w:div w:id="1024743686">
          <w:marLeft w:val="0"/>
          <w:marRight w:val="0"/>
          <w:marTop w:val="0"/>
          <w:marBottom w:val="0"/>
          <w:divBdr>
            <w:top w:val="none" w:sz="0" w:space="0" w:color="auto"/>
            <w:left w:val="none" w:sz="0" w:space="0" w:color="auto"/>
            <w:bottom w:val="none" w:sz="0" w:space="0" w:color="auto"/>
            <w:right w:val="none" w:sz="0" w:space="0" w:color="auto"/>
          </w:divBdr>
        </w:div>
        <w:div w:id="1756244019">
          <w:marLeft w:val="0"/>
          <w:marRight w:val="0"/>
          <w:marTop w:val="0"/>
          <w:marBottom w:val="0"/>
          <w:divBdr>
            <w:top w:val="none" w:sz="0" w:space="0" w:color="auto"/>
            <w:left w:val="none" w:sz="0" w:space="0" w:color="auto"/>
            <w:bottom w:val="none" w:sz="0" w:space="0" w:color="auto"/>
            <w:right w:val="none" w:sz="0" w:space="0" w:color="auto"/>
          </w:divBdr>
        </w:div>
        <w:div w:id="872811351">
          <w:marLeft w:val="0"/>
          <w:marRight w:val="0"/>
          <w:marTop w:val="0"/>
          <w:marBottom w:val="0"/>
          <w:divBdr>
            <w:top w:val="none" w:sz="0" w:space="0" w:color="auto"/>
            <w:left w:val="none" w:sz="0" w:space="0" w:color="auto"/>
            <w:bottom w:val="none" w:sz="0" w:space="0" w:color="auto"/>
            <w:right w:val="none" w:sz="0" w:space="0" w:color="auto"/>
          </w:divBdr>
        </w:div>
        <w:div w:id="585849565">
          <w:marLeft w:val="0"/>
          <w:marRight w:val="0"/>
          <w:marTop w:val="0"/>
          <w:marBottom w:val="0"/>
          <w:divBdr>
            <w:top w:val="none" w:sz="0" w:space="0" w:color="auto"/>
            <w:left w:val="none" w:sz="0" w:space="0" w:color="auto"/>
            <w:bottom w:val="none" w:sz="0" w:space="0" w:color="auto"/>
            <w:right w:val="none" w:sz="0" w:space="0" w:color="auto"/>
          </w:divBdr>
        </w:div>
        <w:div w:id="1953004056">
          <w:marLeft w:val="0"/>
          <w:marRight w:val="0"/>
          <w:marTop w:val="0"/>
          <w:marBottom w:val="0"/>
          <w:divBdr>
            <w:top w:val="none" w:sz="0" w:space="0" w:color="auto"/>
            <w:left w:val="none" w:sz="0" w:space="0" w:color="auto"/>
            <w:bottom w:val="none" w:sz="0" w:space="0" w:color="auto"/>
            <w:right w:val="none" w:sz="0" w:space="0" w:color="auto"/>
          </w:divBdr>
        </w:div>
        <w:div w:id="370495813">
          <w:marLeft w:val="0"/>
          <w:marRight w:val="0"/>
          <w:marTop w:val="0"/>
          <w:marBottom w:val="0"/>
          <w:divBdr>
            <w:top w:val="none" w:sz="0" w:space="0" w:color="auto"/>
            <w:left w:val="none" w:sz="0" w:space="0" w:color="auto"/>
            <w:bottom w:val="none" w:sz="0" w:space="0" w:color="auto"/>
            <w:right w:val="none" w:sz="0" w:space="0" w:color="auto"/>
          </w:divBdr>
        </w:div>
        <w:div w:id="1608849444">
          <w:marLeft w:val="0"/>
          <w:marRight w:val="0"/>
          <w:marTop w:val="0"/>
          <w:marBottom w:val="0"/>
          <w:divBdr>
            <w:top w:val="none" w:sz="0" w:space="0" w:color="auto"/>
            <w:left w:val="none" w:sz="0" w:space="0" w:color="auto"/>
            <w:bottom w:val="none" w:sz="0" w:space="0" w:color="auto"/>
            <w:right w:val="none" w:sz="0" w:space="0" w:color="auto"/>
          </w:divBdr>
        </w:div>
        <w:div w:id="571503904">
          <w:marLeft w:val="0"/>
          <w:marRight w:val="0"/>
          <w:marTop w:val="0"/>
          <w:marBottom w:val="0"/>
          <w:divBdr>
            <w:top w:val="none" w:sz="0" w:space="0" w:color="auto"/>
            <w:left w:val="none" w:sz="0" w:space="0" w:color="auto"/>
            <w:bottom w:val="none" w:sz="0" w:space="0" w:color="auto"/>
            <w:right w:val="none" w:sz="0" w:space="0" w:color="auto"/>
          </w:divBdr>
        </w:div>
        <w:div w:id="2031442592">
          <w:marLeft w:val="0"/>
          <w:marRight w:val="0"/>
          <w:marTop w:val="0"/>
          <w:marBottom w:val="0"/>
          <w:divBdr>
            <w:top w:val="none" w:sz="0" w:space="0" w:color="auto"/>
            <w:left w:val="none" w:sz="0" w:space="0" w:color="auto"/>
            <w:bottom w:val="none" w:sz="0" w:space="0" w:color="auto"/>
            <w:right w:val="none" w:sz="0" w:space="0" w:color="auto"/>
          </w:divBdr>
        </w:div>
        <w:div w:id="1542287351">
          <w:marLeft w:val="0"/>
          <w:marRight w:val="0"/>
          <w:marTop w:val="0"/>
          <w:marBottom w:val="0"/>
          <w:divBdr>
            <w:top w:val="none" w:sz="0" w:space="0" w:color="auto"/>
            <w:left w:val="none" w:sz="0" w:space="0" w:color="auto"/>
            <w:bottom w:val="none" w:sz="0" w:space="0" w:color="auto"/>
            <w:right w:val="none" w:sz="0" w:space="0" w:color="auto"/>
          </w:divBdr>
        </w:div>
        <w:div w:id="2014799114">
          <w:marLeft w:val="0"/>
          <w:marRight w:val="0"/>
          <w:marTop w:val="0"/>
          <w:marBottom w:val="0"/>
          <w:divBdr>
            <w:top w:val="none" w:sz="0" w:space="0" w:color="auto"/>
            <w:left w:val="none" w:sz="0" w:space="0" w:color="auto"/>
            <w:bottom w:val="none" w:sz="0" w:space="0" w:color="auto"/>
            <w:right w:val="none" w:sz="0" w:space="0" w:color="auto"/>
          </w:divBdr>
        </w:div>
        <w:div w:id="1281186647">
          <w:marLeft w:val="0"/>
          <w:marRight w:val="0"/>
          <w:marTop w:val="0"/>
          <w:marBottom w:val="0"/>
          <w:divBdr>
            <w:top w:val="none" w:sz="0" w:space="0" w:color="auto"/>
            <w:left w:val="none" w:sz="0" w:space="0" w:color="auto"/>
            <w:bottom w:val="none" w:sz="0" w:space="0" w:color="auto"/>
            <w:right w:val="none" w:sz="0" w:space="0" w:color="auto"/>
          </w:divBdr>
        </w:div>
        <w:div w:id="1302610710">
          <w:marLeft w:val="0"/>
          <w:marRight w:val="0"/>
          <w:marTop w:val="0"/>
          <w:marBottom w:val="0"/>
          <w:divBdr>
            <w:top w:val="none" w:sz="0" w:space="0" w:color="auto"/>
            <w:left w:val="none" w:sz="0" w:space="0" w:color="auto"/>
            <w:bottom w:val="none" w:sz="0" w:space="0" w:color="auto"/>
            <w:right w:val="none" w:sz="0" w:space="0" w:color="auto"/>
          </w:divBdr>
        </w:div>
        <w:div w:id="755631659">
          <w:marLeft w:val="0"/>
          <w:marRight w:val="0"/>
          <w:marTop w:val="0"/>
          <w:marBottom w:val="0"/>
          <w:divBdr>
            <w:top w:val="none" w:sz="0" w:space="0" w:color="auto"/>
            <w:left w:val="none" w:sz="0" w:space="0" w:color="auto"/>
            <w:bottom w:val="none" w:sz="0" w:space="0" w:color="auto"/>
            <w:right w:val="none" w:sz="0" w:space="0" w:color="auto"/>
          </w:divBdr>
        </w:div>
        <w:div w:id="526716020">
          <w:marLeft w:val="0"/>
          <w:marRight w:val="0"/>
          <w:marTop w:val="0"/>
          <w:marBottom w:val="0"/>
          <w:divBdr>
            <w:top w:val="none" w:sz="0" w:space="0" w:color="auto"/>
            <w:left w:val="none" w:sz="0" w:space="0" w:color="auto"/>
            <w:bottom w:val="none" w:sz="0" w:space="0" w:color="auto"/>
            <w:right w:val="none" w:sz="0" w:space="0" w:color="auto"/>
          </w:divBdr>
        </w:div>
        <w:div w:id="1310554036">
          <w:marLeft w:val="0"/>
          <w:marRight w:val="0"/>
          <w:marTop w:val="0"/>
          <w:marBottom w:val="0"/>
          <w:divBdr>
            <w:top w:val="none" w:sz="0" w:space="0" w:color="auto"/>
            <w:left w:val="none" w:sz="0" w:space="0" w:color="auto"/>
            <w:bottom w:val="none" w:sz="0" w:space="0" w:color="auto"/>
            <w:right w:val="none" w:sz="0" w:space="0" w:color="auto"/>
          </w:divBdr>
        </w:div>
        <w:div w:id="1468358352">
          <w:marLeft w:val="0"/>
          <w:marRight w:val="0"/>
          <w:marTop w:val="0"/>
          <w:marBottom w:val="0"/>
          <w:divBdr>
            <w:top w:val="none" w:sz="0" w:space="0" w:color="auto"/>
            <w:left w:val="none" w:sz="0" w:space="0" w:color="auto"/>
            <w:bottom w:val="none" w:sz="0" w:space="0" w:color="auto"/>
            <w:right w:val="none" w:sz="0" w:space="0" w:color="auto"/>
          </w:divBdr>
        </w:div>
        <w:div w:id="1902860641">
          <w:marLeft w:val="0"/>
          <w:marRight w:val="0"/>
          <w:marTop w:val="0"/>
          <w:marBottom w:val="0"/>
          <w:divBdr>
            <w:top w:val="none" w:sz="0" w:space="0" w:color="auto"/>
            <w:left w:val="none" w:sz="0" w:space="0" w:color="auto"/>
            <w:bottom w:val="none" w:sz="0" w:space="0" w:color="auto"/>
            <w:right w:val="none" w:sz="0" w:space="0" w:color="auto"/>
          </w:divBdr>
        </w:div>
        <w:div w:id="172765818">
          <w:marLeft w:val="0"/>
          <w:marRight w:val="0"/>
          <w:marTop w:val="0"/>
          <w:marBottom w:val="0"/>
          <w:divBdr>
            <w:top w:val="none" w:sz="0" w:space="0" w:color="auto"/>
            <w:left w:val="none" w:sz="0" w:space="0" w:color="auto"/>
            <w:bottom w:val="none" w:sz="0" w:space="0" w:color="auto"/>
            <w:right w:val="none" w:sz="0" w:space="0" w:color="auto"/>
          </w:divBdr>
        </w:div>
        <w:div w:id="274295594">
          <w:marLeft w:val="0"/>
          <w:marRight w:val="0"/>
          <w:marTop w:val="0"/>
          <w:marBottom w:val="0"/>
          <w:divBdr>
            <w:top w:val="none" w:sz="0" w:space="0" w:color="auto"/>
            <w:left w:val="none" w:sz="0" w:space="0" w:color="auto"/>
            <w:bottom w:val="none" w:sz="0" w:space="0" w:color="auto"/>
            <w:right w:val="none" w:sz="0" w:space="0" w:color="auto"/>
          </w:divBdr>
        </w:div>
        <w:div w:id="1500386738">
          <w:marLeft w:val="0"/>
          <w:marRight w:val="0"/>
          <w:marTop w:val="0"/>
          <w:marBottom w:val="0"/>
          <w:divBdr>
            <w:top w:val="none" w:sz="0" w:space="0" w:color="auto"/>
            <w:left w:val="none" w:sz="0" w:space="0" w:color="auto"/>
            <w:bottom w:val="none" w:sz="0" w:space="0" w:color="auto"/>
            <w:right w:val="none" w:sz="0" w:space="0" w:color="auto"/>
          </w:divBdr>
        </w:div>
        <w:div w:id="1683388227">
          <w:marLeft w:val="0"/>
          <w:marRight w:val="0"/>
          <w:marTop w:val="0"/>
          <w:marBottom w:val="0"/>
          <w:divBdr>
            <w:top w:val="none" w:sz="0" w:space="0" w:color="auto"/>
            <w:left w:val="none" w:sz="0" w:space="0" w:color="auto"/>
            <w:bottom w:val="none" w:sz="0" w:space="0" w:color="auto"/>
            <w:right w:val="none" w:sz="0" w:space="0" w:color="auto"/>
          </w:divBdr>
        </w:div>
        <w:div w:id="2045252465">
          <w:marLeft w:val="0"/>
          <w:marRight w:val="0"/>
          <w:marTop w:val="0"/>
          <w:marBottom w:val="0"/>
          <w:divBdr>
            <w:top w:val="none" w:sz="0" w:space="0" w:color="auto"/>
            <w:left w:val="none" w:sz="0" w:space="0" w:color="auto"/>
            <w:bottom w:val="none" w:sz="0" w:space="0" w:color="auto"/>
            <w:right w:val="none" w:sz="0" w:space="0" w:color="auto"/>
          </w:divBdr>
        </w:div>
        <w:div w:id="1381173182">
          <w:marLeft w:val="0"/>
          <w:marRight w:val="0"/>
          <w:marTop w:val="0"/>
          <w:marBottom w:val="0"/>
          <w:divBdr>
            <w:top w:val="none" w:sz="0" w:space="0" w:color="auto"/>
            <w:left w:val="none" w:sz="0" w:space="0" w:color="auto"/>
            <w:bottom w:val="none" w:sz="0" w:space="0" w:color="auto"/>
            <w:right w:val="none" w:sz="0" w:space="0" w:color="auto"/>
          </w:divBdr>
        </w:div>
        <w:div w:id="171377813">
          <w:marLeft w:val="0"/>
          <w:marRight w:val="0"/>
          <w:marTop w:val="0"/>
          <w:marBottom w:val="0"/>
          <w:divBdr>
            <w:top w:val="none" w:sz="0" w:space="0" w:color="auto"/>
            <w:left w:val="none" w:sz="0" w:space="0" w:color="auto"/>
            <w:bottom w:val="none" w:sz="0" w:space="0" w:color="auto"/>
            <w:right w:val="none" w:sz="0" w:space="0" w:color="auto"/>
          </w:divBdr>
        </w:div>
        <w:div w:id="1501850708">
          <w:marLeft w:val="0"/>
          <w:marRight w:val="0"/>
          <w:marTop w:val="0"/>
          <w:marBottom w:val="0"/>
          <w:divBdr>
            <w:top w:val="none" w:sz="0" w:space="0" w:color="auto"/>
            <w:left w:val="none" w:sz="0" w:space="0" w:color="auto"/>
            <w:bottom w:val="none" w:sz="0" w:space="0" w:color="auto"/>
            <w:right w:val="none" w:sz="0" w:space="0" w:color="auto"/>
          </w:divBdr>
        </w:div>
        <w:div w:id="1755277025">
          <w:marLeft w:val="0"/>
          <w:marRight w:val="0"/>
          <w:marTop w:val="0"/>
          <w:marBottom w:val="0"/>
          <w:divBdr>
            <w:top w:val="none" w:sz="0" w:space="0" w:color="auto"/>
            <w:left w:val="none" w:sz="0" w:space="0" w:color="auto"/>
            <w:bottom w:val="none" w:sz="0" w:space="0" w:color="auto"/>
            <w:right w:val="none" w:sz="0" w:space="0" w:color="auto"/>
          </w:divBdr>
        </w:div>
        <w:div w:id="1501968195">
          <w:marLeft w:val="0"/>
          <w:marRight w:val="0"/>
          <w:marTop w:val="0"/>
          <w:marBottom w:val="0"/>
          <w:divBdr>
            <w:top w:val="none" w:sz="0" w:space="0" w:color="auto"/>
            <w:left w:val="none" w:sz="0" w:space="0" w:color="auto"/>
            <w:bottom w:val="none" w:sz="0" w:space="0" w:color="auto"/>
            <w:right w:val="none" w:sz="0" w:space="0" w:color="auto"/>
          </w:divBdr>
        </w:div>
        <w:div w:id="585724876">
          <w:marLeft w:val="0"/>
          <w:marRight w:val="0"/>
          <w:marTop w:val="0"/>
          <w:marBottom w:val="0"/>
          <w:divBdr>
            <w:top w:val="none" w:sz="0" w:space="0" w:color="auto"/>
            <w:left w:val="none" w:sz="0" w:space="0" w:color="auto"/>
            <w:bottom w:val="none" w:sz="0" w:space="0" w:color="auto"/>
            <w:right w:val="none" w:sz="0" w:space="0" w:color="auto"/>
          </w:divBdr>
        </w:div>
        <w:div w:id="165873550">
          <w:marLeft w:val="0"/>
          <w:marRight w:val="0"/>
          <w:marTop w:val="0"/>
          <w:marBottom w:val="0"/>
          <w:divBdr>
            <w:top w:val="none" w:sz="0" w:space="0" w:color="auto"/>
            <w:left w:val="none" w:sz="0" w:space="0" w:color="auto"/>
            <w:bottom w:val="none" w:sz="0" w:space="0" w:color="auto"/>
            <w:right w:val="none" w:sz="0" w:space="0" w:color="auto"/>
          </w:divBdr>
        </w:div>
        <w:div w:id="1791362294">
          <w:marLeft w:val="0"/>
          <w:marRight w:val="0"/>
          <w:marTop w:val="0"/>
          <w:marBottom w:val="0"/>
          <w:divBdr>
            <w:top w:val="none" w:sz="0" w:space="0" w:color="auto"/>
            <w:left w:val="none" w:sz="0" w:space="0" w:color="auto"/>
            <w:bottom w:val="none" w:sz="0" w:space="0" w:color="auto"/>
            <w:right w:val="none" w:sz="0" w:space="0" w:color="auto"/>
          </w:divBdr>
        </w:div>
        <w:div w:id="1621913817">
          <w:marLeft w:val="0"/>
          <w:marRight w:val="0"/>
          <w:marTop w:val="0"/>
          <w:marBottom w:val="0"/>
          <w:divBdr>
            <w:top w:val="none" w:sz="0" w:space="0" w:color="auto"/>
            <w:left w:val="none" w:sz="0" w:space="0" w:color="auto"/>
            <w:bottom w:val="none" w:sz="0" w:space="0" w:color="auto"/>
            <w:right w:val="none" w:sz="0" w:space="0" w:color="auto"/>
          </w:divBdr>
        </w:div>
        <w:div w:id="1856311783">
          <w:marLeft w:val="0"/>
          <w:marRight w:val="0"/>
          <w:marTop w:val="0"/>
          <w:marBottom w:val="0"/>
          <w:divBdr>
            <w:top w:val="none" w:sz="0" w:space="0" w:color="auto"/>
            <w:left w:val="none" w:sz="0" w:space="0" w:color="auto"/>
            <w:bottom w:val="none" w:sz="0" w:space="0" w:color="auto"/>
            <w:right w:val="none" w:sz="0" w:space="0" w:color="auto"/>
          </w:divBdr>
        </w:div>
        <w:div w:id="1202136486">
          <w:marLeft w:val="0"/>
          <w:marRight w:val="0"/>
          <w:marTop w:val="0"/>
          <w:marBottom w:val="0"/>
          <w:divBdr>
            <w:top w:val="none" w:sz="0" w:space="0" w:color="auto"/>
            <w:left w:val="none" w:sz="0" w:space="0" w:color="auto"/>
            <w:bottom w:val="none" w:sz="0" w:space="0" w:color="auto"/>
            <w:right w:val="none" w:sz="0" w:space="0" w:color="auto"/>
          </w:divBdr>
        </w:div>
        <w:div w:id="1496845248">
          <w:marLeft w:val="0"/>
          <w:marRight w:val="0"/>
          <w:marTop w:val="0"/>
          <w:marBottom w:val="0"/>
          <w:divBdr>
            <w:top w:val="none" w:sz="0" w:space="0" w:color="auto"/>
            <w:left w:val="none" w:sz="0" w:space="0" w:color="auto"/>
            <w:bottom w:val="none" w:sz="0" w:space="0" w:color="auto"/>
            <w:right w:val="none" w:sz="0" w:space="0" w:color="auto"/>
          </w:divBdr>
        </w:div>
        <w:div w:id="1300569702">
          <w:marLeft w:val="0"/>
          <w:marRight w:val="0"/>
          <w:marTop w:val="0"/>
          <w:marBottom w:val="0"/>
          <w:divBdr>
            <w:top w:val="none" w:sz="0" w:space="0" w:color="auto"/>
            <w:left w:val="none" w:sz="0" w:space="0" w:color="auto"/>
            <w:bottom w:val="none" w:sz="0" w:space="0" w:color="auto"/>
            <w:right w:val="none" w:sz="0" w:space="0" w:color="auto"/>
          </w:divBdr>
        </w:div>
        <w:div w:id="927809613">
          <w:marLeft w:val="0"/>
          <w:marRight w:val="0"/>
          <w:marTop w:val="0"/>
          <w:marBottom w:val="0"/>
          <w:divBdr>
            <w:top w:val="none" w:sz="0" w:space="0" w:color="auto"/>
            <w:left w:val="none" w:sz="0" w:space="0" w:color="auto"/>
            <w:bottom w:val="none" w:sz="0" w:space="0" w:color="auto"/>
            <w:right w:val="none" w:sz="0" w:space="0" w:color="auto"/>
          </w:divBdr>
        </w:div>
        <w:div w:id="1921476025">
          <w:marLeft w:val="0"/>
          <w:marRight w:val="0"/>
          <w:marTop w:val="0"/>
          <w:marBottom w:val="0"/>
          <w:divBdr>
            <w:top w:val="none" w:sz="0" w:space="0" w:color="auto"/>
            <w:left w:val="none" w:sz="0" w:space="0" w:color="auto"/>
            <w:bottom w:val="none" w:sz="0" w:space="0" w:color="auto"/>
            <w:right w:val="none" w:sz="0" w:space="0" w:color="auto"/>
          </w:divBdr>
        </w:div>
        <w:div w:id="187374926">
          <w:marLeft w:val="0"/>
          <w:marRight w:val="0"/>
          <w:marTop w:val="0"/>
          <w:marBottom w:val="0"/>
          <w:divBdr>
            <w:top w:val="none" w:sz="0" w:space="0" w:color="auto"/>
            <w:left w:val="none" w:sz="0" w:space="0" w:color="auto"/>
            <w:bottom w:val="none" w:sz="0" w:space="0" w:color="auto"/>
            <w:right w:val="none" w:sz="0" w:space="0" w:color="auto"/>
          </w:divBdr>
        </w:div>
        <w:div w:id="1344086473">
          <w:marLeft w:val="0"/>
          <w:marRight w:val="0"/>
          <w:marTop w:val="0"/>
          <w:marBottom w:val="0"/>
          <w:divBdr>
            <w:top w:val="none" w:sz="0" w:space="0" w:color="auto"/>
            <w:left w:val="none" w:sz="0" w:space="0" w:color="auto"/>
            <w:bottom w:val="none" w:sz="0" w:space="0" w:color="auto"/>
            <w:right w:val="none" w:sz="0" w:space="0" w:color="auto"/>
          </w:divBdr>
        </w:div>
        <w:div w:id="758529040">
          <w:marLeft w:val="0"/>
          <w:marRight w:val="0"/>
          <w:marTop w:val="0"/>
          <w:marBottom w:val="0"/>
          <w:divBdr>
            <w:top w:val="none" w:sz="0" w:space="0" w:color="auto"/>
            <w:left w:val="none" w:sz="0" w:space="0" w:color="auto"/>
            <w:bottom w:val="none" w:sz="0" w:space="0" w:color="auto"/>
            <w:right w:val="none" w:sz="0" w:space="0" w:color="auto"/>
          </w:divBdr>
        </w:div>
        <w:div w:id="1191530951">
          <w:marLeft w:val="0"/>
          <w:marRight w:val="0"/>
          <w:marTop w:val="0"/>
          <w:marBottom w:val="0"/>
          <w:divBdr>
            <w:top w:val="none" w:sz="0" w:space="0" w:color="auto"/>
            <w:left w:val="none" w:sz="0" w:space="0" w:color="auto"/>
            <w:bottom w:val="none" w:sz="0" w:space="0" w:color="auto"/>
            <w:right w:val="none" w:sz="0" w:space="0" w:color="auto"/>
          </w:divBdr>
        </w:div>
        <w:div w:id="1822189510">
          <w:marLeft w:val="0"/>
          <w:marRight w:val="0"/>
          <w:marTop w:val="0"/>
          <w:marBottom w:val="0"/>
          <w:divBdr>
            <w:top w:val="none" w:sz="0" w:space="0" w:color="auto"/>
            <w:left w:val="none" w:sz="0" w:space="0" w:color="auto"/>
            <w:bottom w:val="none" w:sz="0" w:space="0" w:color="auto"/>
            <w:right w:val="none" w:sz="0" w:space="0" w:color="auto"/>
          </w:divBdr>
        </w:div>
        <w:div w:id="965236004">
          <w:marLeft w:val="0"/>
          <w:marRight w:val="0"/>
          <w:marTop w:val="0"/>
          <w:marBottom w:val="0"/>
          <w:divBdr>
            <w:top w:val="none" w:sz="0" w:space="0" w:color="auto"/>
            <w:left w:val="none" w:sz="0" w:space="0" w:color="auto"/>
            <w:bottom w:val="none" w:sz="0" w:space="0" w:color="auto"/>
            <w:right w:val="none" w:sz="0" w:space="0" w:color="auto"/>
          </w:divBdr>
        </w:div>
        <w:div w:id="2053261355">
          <w:marLeft w:val="0"/>
          <w:marRight w:val="0"/>
          <w:marTop w:val="0"/>
          <w:marBottom w:val="0"/>
          <w:divBdr>
            <w:top w:val="none" w:sz="0" w:space="0" w:color="auto"/>
            <w:left w:val="none" w:sz="0" w:space="0" w:color="auto"/>
            <w:bottom w:val="none" w:sz="0" w:space="0" w:color="auto"/>
            <w:right w:val="none" w:sz="0" w:space="0" w:color="auto"/>
          </w:divBdr>
        </w:div>
        <w:div w:id="784153932">
          <w:marLeft w:val="0"/>
          <w:marRight w:val="0"/>
          <w:marTop w:val="0"/>
          <w:marBottom w:val="0"/>
          <w:divBdr>
            <w:top w:val="none" w:sz="0" w:space="0" w:color="auto"/>
            <w:left w:val="none" w:sz="0" w:space="0" w:color="auto"/>
            <w:bottom w:val="none" w:sz="0" w:space="0" w:color="auto"/>
            <w:right w:val="none" w:sz="0" w:space="0" w:color="auto"/>
          </w:divBdr>
        </w:div>
        <w:div w:id="503594271">
          <w:marLeft w:val="0"/>
          <w:marRight w:val="0"/>
          <w:marTop w:val="0"/>
          <w:marBottom w:val="0"/>
          <w:divBdr>
            <w:top w:val="none" w:sz="0" w:space="0" w:color="auto"/>
            <w:left w:val="none" w:sz="0" w:space="0" w:color="auto"/>
            <w:bottom w:val="none" w:sz="0" w:space="0" w:color="auto"/>
            <w:right w:val="none" w:sz="0" w:space="0" w:color="auto"/>
          </w:divBdr>
        </w:div>
        <w:div w:id="1630280090">
          <w:marLeft w:val="0"/>
          <w:marRight w:val="0"/>
          <w:marTop w:val="0"/>
          <w:marBottom w:val="0"/>
          <w:divBdr>
            <w:top w:val="none" w:sz="0" w:space="0" w:color="auto"/>
            <w:left w:val="none" w:sz="0" w:space="0" w:color="auto"/>
            <w:bottom w:val="none" w:sz="0" w:space="0" w:color="auto"/>
            <w:right w:val="none" w:sz="0" w:space="0" w:color="auto"/>
          </w:divBdr>
        </w:div>
        <w:div w:id="958612700">
          <w:marLeft w:val="0"/>
          <w:marRight w:val="0"/>
          <w:marTop w:val="0"/>
          <w:marBottom w:val="0"/>
          <w:divBdr>
            <w:top w:val="none" w:sz="0" w:space="0" w:color="auto"/>
            <w:left w:val="none" w:sz="0" w:space="0" w:color="auto"/>
            <w:bottom w:val="none" w:sz="0" w:space="0" w:color="auto"/>
            <w:right w:val="none" w:sz="0" w:space="0" w:color="auto"/>
          </w:divBdr>
        </w:div>
        <w:div w:id="1316912058">
          <w:marLeft w:val="0"/>
          <w:marRight w:val="0"/>
          <w:marTop w:val="0"/>
          <w:marBottom w:val="0"/>
          <w:divBdr>
            <w:top w:val="none" w:sz="0" w:space="0" w:color="auto"/>
            <w:left w:val="none" w:sz="0" w:space="0" w:color="auto"/>
            <w:bottom w:val="none" w:sz="0" w:space="0" w:color="auto"/>
            <w:right w:val="none" w:sz="0" w:space="0" w:color="auto"/>
          </w:divBdr>
        </w:div>
        <w:div w:id="1169128399">
          <w:marLeft w:val="0"/>
          <w:marRight w:val="0"/>
          <w:marTop w:val="0"/>
          <w:marBottom w:val="0"/>
          <w:divBdr>
            <w:top w:val="none" w:sz="0" w:space="0" w:color="auto"/>
            <w:left w:val="none" w:sz="0" w:space="0" w:color="auto"/>
            <w:bottom w:val="none" w:sz="0" w:space="0" w:color="auto"/>
            <w:right w:val="none" w:sz="0" w:space="0" w:color="auto"/>
          </w:divBdr>
        </w:div>
        <w:div w:id="1532106258">
          <w:marLeft w:val="0"/>
          <w:marRight w:val="0"/>
          <w:marTop w:val="0"/>
          <w:marBottom w:val="0"/>
          <w:divBdr>
            <w:top w:val="none" w:sz="0" w:space="0" w:color="auto"/>
            <w:left w:val="none" w:sz="0" w:space="0" w:color="auto"/>
            <w:bottom w:val="none" w:sz="0" w:space="0" w:color="auto"/>
            <w:right w:val="none" w:sz="0" w:space="0" w:color="auto"/>
          </w:divBdr>
        </w:div>
        <w:div w:id="1346860388">
          <w:marLeft w:val="0"/>
          <w:marRight w:val="0"/>
          <w:marTop w:val="0"/>
          <w:marBottom w:val="0"/>
          <w:divBdr>
            <w:top w:val="none" w:sz="0" w:space="0" w:color="auto"/>
            <w:left w:val="none" w:sz="0" w:space="0" w:color="auto"/>
            <w:bottom w:val="none" w:sz="0" w:space="0" w:color="auto"/>
            <w:right w:val="none" w:sz="0" w:space="0" w:color="auto"/>
          </w:divBdr>
        </w:div>
        <w:div w:id="929704996">
          <w:marLeft w:val="0"/>
          <w:marRight w:val="0"/>
          <w:marTop w:val="0"/>
          <w:marBottom w:val="0"/>
          <w:divBdr>
            <w:top w:val="none" w:sz="0" w:space="0" w:color="auto"/>
            <w:left w:val="none" w:sz="0" w:space="0" w:color="auto"/>
            <w:bottom w:val="none" w:sz="0" w:space="0" w:color="auto"/>
            <w:right w:val="none" w:sz="0" w:space="0" w:color="auto"/>
          </w:divBdr>
        </w:div>
        <w:div w:id="21518775">
          <w:marLeft w:val="0"/>
          <w:marRight w:val="0"/>
          <w:marTop w:val="0"/>
          <w:marBottom w:val="0"/>
          <w:divBdr>
            <w:top w:val="none" w:sz="0" w:space="0" w:color="auto"/>
            <w:left w:val="none" w:sz="0" w:space="0" w:color="auto"/>
            <w:bottom w:val="none" w:sz="0" w:space="0" w:color="auto"/>
            <w:right w:val="none" w:sz="0" w:space="0" w:color="auto"/>
          </w:divBdr>
        </w:div>
        <w:div w:id="1933585204">
          <w:marLeft w:val="0"/>
          <w:marRight w:val="0"/>
          <w:marTop w:val="0"/>
          <w:marBottom w:val="0"/>
          <w:divBdr>
            <w:top w:val="none" w:sz="0" w:space="0" w:color="auto"/>
            <w:left w:val="none" w:sz="0" w:space="0" w:color="auto"/>
            <w:bottom w:val="none" w:sz="0" w:space="0" w:color="auto"/>
            <w:right w:val="none" w:sz="0" w:space="0" w:color="auto"/>
          </w:divBdr>
        </w:div>
        <w:div w:id="1843428476">
          <w:marLeft w:val="0"/>
          <w:marRight w:val="0"/>
          <w:marTop w:val="0"/>
          <w:marBottom w:val="0"/>
          <w:divBdr>
            <w:top w:val="none" w:sz="0" w:space="0" w:color="auto"/>
            <w:left w:val="none" w:sz="0" w:space="0" w:color="auto"/>
            <w:bottom w:val="none" w:sz="0" w:space="0" w:color="auto"/>
            <w:right w:val="none" w:sz="0" w:space="0" w:color="auto"/>
          </w:divBdr>
        </w:div>
        <w:div w:id="1418861625">
          <w:marLeft w:val="0"/>
          <w:marRight w:val="0"/>
          <w:marTop w:val="0"/>
          <w:marBottom w:val="0"/>
          <w:divBdr>
            <w:top w:val="none" w:sz="0" w:space="0" w:color="auto"/>
            <w:left w:val="none" w:sz="0" w:space="0" w:color="auto"/>
            <w:bottom w:val="none" w:sz="0" w:space="0" w:color="auto"/>
            <w:right w:val="none" w:sz="0" w:space="0" w:color="auto"/>
          </w:divBdr>
        </w:div>
        <w:div w:id="1363096358">
          <w:marLeft w:val="0"/>
          <w:marRight w:val="0"/>
          <w:marTop w:val="0"/>
          <w:marBottom w:val="0"/>
          <w:divBdr>
            <w:top w:val="none" w:sz="0" w:space="0" w:color="auto"/>
            <w:left w:val="none" w:sz="0" w:space="0" w:color="auto"/>
            <w:bottom w:val="none" w:sz="0" w:space="0" w:color="auto"/>
            <w:right w:val="none" w:sz="0" w:space="0" w:color="auto"/>
          </w:divBdr>
        </w:div>
        <w:div w:id="1551116842">
          <w:marLeft w:val="0"/>
          <w:marRight w:val="0"/>
          <w:marTop w:val="0"/>
          <w:marBottom w:val="0"/>
          <w:divBdr>
            <w:top w:val="none" w:sz="0" w:space="0" w:color="auto"/>
            <w:left w:val="none" w:sz="0" w:space="0" w:color="auto"/>
            <w:bottom w:val="none" w:sz="0" w:space="0" w:color="auto"/>
            <w:right w:val="none" w:sz="0" w:space="0" w:color="auto"/>
          </w:divBdr>
        </w:div>
        <w:div w:id="450365402">
          <w:marLeft w:val="0"/>
          <w:marRight w:val="0"/>
          <w:marTop w:val="0"/>
          <w:marBottom w:val="0"/>
          <w:divBdr>
            <w:top w:val="none" w:sz="0" w:space="0" w:color="auto"/>
            <w:left w:val="none" w:sz="0" w:space="0" w:color="auto"/>
            <w:bottom w:val="none" w:sz="0" w:space="0" w:color="auto"/>
            <w:right w:val="none" w:sz="0" w:space="0" w:color="auto"/>
          </w:divBdr>
        </w:div>
        <w:div w:id="1021392679">
          <w:marLeft w:val="0"/>
          <w:marRight w:val="0"/>
          <w:marTop w:val="0"/>
          <w:marBottom w:val="0"/>
          <w:divBdr>
            <w:top w:val="none" w:sz="0" w:space="0" w:color="auto"/>
            <w:left w:val="none" w:sz="0" w:space="0" w:color="auto"/>
            <w:bottom w:val="none" w:sz="0" w:space="0" w:color="auto"/>
            <w:right w:val="none" w:sz="0" w:space="0" w:color="auto"/>
          </w:divBdr>
        </w:div>
        <w:div w:id="1997955719">
          <w:marLeft w:val="0"/>
          <w:marRight w:val="0"/>
          <w:marTop w:val="0"/>
          <w:marBottom w:val="0"/>
          <w:divBdr>
            <w:top w:val="none" w:sz="0" w:space="0" w:color="auto"/>
            <w:left w:val="none" w:sz="0" w:space="0" w:color="auto"/>
            <w:bottom w:val="none" w:sz="0" w:space="0" w:color="auto"/>
            <w:right w:val="none" w:sz="0" w:space="0" w:color="auto"/>
          </w:divBdr>
        </w:div>
        <w:div w:id="1769425961">
          <w:marLeft w:val="0"/>
          <w:marRight w:val="0"/>
          <w:marTop w:val="0"/>
          <w:marBottom w:val="0"/>
          <w:divBdr>
            <w:top w:val="none" w:sz="0" w:space="0" w:color="auto"/>
            <w:left w:val="none" w:sz="0" w:space="0" w:color="auto"/>
            <w:bottom w:val="none" w:sz="0" w:space="0" w:color="auto"/>
            <w:right w:val="none" w:sz="0" w:space="0" w:color="auto"/>
          </w:divBdr>
        </w:div>
        <w:div w:id="1483237298">
          <w:marLeft w:val="0"/>
          <w:marRight w:val="0"/>
          <w:marTop w:val="0"/>
          <w:marBottom w:val="0"/>
          <w:divBdr>
            <w:top w:val="none" w:sz="0" w:space="0" w:color="auto"/>
            <w:left w:val="none" w:sz="0" w:space="0" w:color="auto"/>
            <w:bottom w:val="none" w:sz="0" w:space="0" w:color="auto"/>
            <w:right w:val="none" w:sz="0" w:space="0" w:color="auto"/>
          </w:divBdr>
        </w:div>
        <w:div w:id="874199588">
          <w:marLeft w:val="0"/>
          <w:marRight w:val="0"/>
          <w:marTop w:val="0"/>
          <w:marBottom w:val="0"/>
          <w:divBdr>
            <w:top w:val="none" w:sz="0" w:space="0" w:color="auto"/>
            <w:left w:val="none" w:sz="0" w:space="0" w:color="auto"/>
            <w:bottom w:val="none" w:sz="0" w:space="0" w:color="auto"/>
            <w:right w:val="none" w:sz="0" w:space="0" w:color="auto"/>
          </w:divBdr>
        </w:div>
        <w:div w:id="485168056">
          <w:marLeft w:val="0"/>
          <w:marRight w:val="0"/>
          <w:marTop w:val="0"/>
          <w:marBottom w:val="0"/>
          <w:divBdr>
            <w:top w:val="none" w:sz="0" w:space="0" w:color="auto"/>
            <w:left w:val="none" w:sz="0" w:space="0" w:color="auto"/>
            <w:bottom w:val="none" w:sz="0" w:space="0" w:color="auto"/>
            <w:right w:val="none" w:sz="0" w:space="0" w:color="auto"/>
          </w:divBdr>
        </w:div>
        <w:div w:id="276084">
          <w:marLeft w:val="0"/>
          <w:marRight w:val="0"/>
          <w:marTop w:val="0"/>
          <w:marBottom w:val="0"/>
          <w:divBdr>
            <w:top w:val="none" w:sz="0" w:space="0" w:color="auto"/>
            <w:left w:val="none" w:sz="0" w:space="0" w:color="auto"/>
            <w:bottom w:val="none" w:sz="0" w:space="0" w:color="auto"/>
            <w:right w:val="none" w:sz="0" w:space="0" w:color="auto"/>
          </w:divBdr>
        </w:div>
        <w:div w:id="276134705">
          <w:marLeft w:val="0"/>
          <w:marRight w:val="0"/>
          <w:marTop w:val="0"/>
          <w:marBottom w:val="0"/>
          <w:divBdr>
            <w:top w:val="none" w:sz="0" w:space="0" w:color="auto"/>
            <w:left w:val="none" w:sz="0" w:space="0" w:color="auto"/>
            <w:bottom w:val="none" w:sz="0" w:space="0" w:color="auto"/>
            <w:right w:val="none" w:sz="0" w:space="0" w:color="auto"/>
          </w:divBdr>
        </w:div>
        <w:div w:id="1120414924">
          <w:marLeft w:val="0"/>
          <w:marRight w:val="0"/>
          <w:marTop w:val="0"/>
          <w:marBottom w:val="0"/>
          <w:divBdr>
            <w:top w:val="none" w:sz="0" w:space="0" w:color="auto"/>
            <w:left w:val="none" w:sz="0" w:space="0" w:color="auto"/>
            <w:bottom w:val="none" w:sz="0" w:space="0" w:color="auto"/>
            <w:right w:val="none" w:sz="0" w:space="0" w:color="auto"/>
          </w:divBdr>
        </w:div>
        <w:div w:id="496961667">
          <w:marLeft w:val="0"/>
          <w:marRight w:val="0"/>
          <w:marTop w:val="0"/>
          <w:marBottom w:val="0"/>
          <w:divBdr>
            <w:top w:val="none" w:sz="0" w:space="0" w:color="auto"/>
            <w:left w:val="none" w:sz="0" w:space="0" w:color="auto"/>
            <w:bottom w:val="none" w:sz="0" w:space="0" w:color="auto"/>
            <w:right w:val="none" w:sz="0" w:space="0" w:color="auto"/>
          </w:divBdr>
        </w:div>
        <w:div w:id="342324076">
          <w:marLeft w:val="0"/>
          <w:marRight w:val="0"/>
          <w:marTop w:val="0"/>
          <w:marBottom w:val="0"/>
          <w:divBdr>
            <w:top w:val="none" w:sz="0" w:space="0" w:color="auto"/>
            <w:left w:val="none" w:sz="0" w:space="0" w:color="auto"/>
            <w:bottom w:val="none" w:sz="0" w:space="0" w:color="auto"/>
            <w:right w:val="none" w:sz="0" w:space="0" w:color="auto"/>
          </w:divBdr>
        </w:div>
        <w:div w:id="796921822">
          <w:marLeft w:val="0"/>
          <w:marRight w:val="0"/>
          <w:marTop w:val="0"/>
          <w:marBottom w:val="0"/>
          <w:divBdr>
            <w:top w:val="none" w:sz="0" w:space="0" w:color="auto"/>
            <w:left w:val="none" w:sz="0" w:space="0" w:color="auto"/>
            <w:bottom w:val="none" w:sz="0" w:space="0" w:color="auto"/>
            <w:right w:val="none" w:sz="0" w:space="0" w:color="auto"/>
          </w:divBdr>
        </w:div>
        <w:div w:id="972980206">
          <w:marLeft w:val="0"/>
          <w:marRight w:val="0"/>
          <w:marTop w:val="0"/>
          <w:marBottom w:val="0"/>
          <w:divBdr>
            <w:top w:val="none" w:sz="0" w:space="0" w:color="auto"/>
            <w:left w:val="none" w:sz="0" w:space="0" w:color="auto"/>
            <w:bottom w:val="none" w:sz="0" w:space="0" w:color="auto"/>
            <w:right w:val="none" w:sz="0" w:space="0" w:color="auto"/>
          </w:divBdr>
        </w:div>
        <w:div w:id="1905410005">
          <w:marLeft w:val="0"/>
          <w:marRight w:val="0"/>
          <w:marTop w:val="0"/>
          <w:marBottom w:val="0"/>
          <w:divBdr>
            <w:top w:val="none" w:sz="0" w:space="0" w:color="auto"/>
            <w:left w:val="none" w:sz="0" w:space="0" w:color="auto"/>
            <w:bottom w:val="none" w:sz="0" w:space="0" w:color="auto"/>
            <w:right w:val="none" w:sz="0" w:space="0" w:color="auto"/>
          </w:divBdr>
        </w:div>
        <w:div w:id="2053074121">
          <w:marLeft w:val="0"/>
          <w:marRight w:val="0"/>
          <w:marTop w:val="0"/>
          <w:marBottom w:val="0"/>
          <w:divBdr>
            <w:top w:val="none" w:sz="0" w:space="0" w:color="auto"/>
            <w:left w:val="none" w:sz="0" w:space="0" w:color="auto"/>
            <w:bottom w:val="none" w:sz="0" w:space="0" w:color="auto"/>
            <w:right w:val="none" w:sz="0" w:space="0" w:color="auto"/>
          </w:divBdr>
        </w:div>
        <w:div w:id="120922970">
          <w:marLeft w:val="0"/>
          <w:marRight w:val="0"/>
          <w:marTop w:val="0"/>
          <w:marBottom w:val="0"/>
          <w:divBdr>
            <w:top w:val="none" w:sz="0" w:space="0" w:color="auto"/>
            <w:left w:val="none" w:sz="0" w:space="0" w:color="auto"/>
            <w:bottom w:val="none" w:sz="0" w:space="0" w:color="auto"/>
            <w:right w:val="none" w:sz="0" w:space="0" w:color="auto"/>
          </w:divBdr>
        </w:div>
        <w:div w:id="1404598315">
          <w:marLeft w:val="0"/>
          <w:marRight w:val="0"/>
          <w:marTop w:val="0"/>
          <w:marBottom w:val="0"/>
          <w:divBdr>
            <w:top w:val="none" w:sz="0" w:space="0" w:color="auto"/>
            <w:left w:val="none" w:sz="0" w:space="0" w:color="auto"/>
            <w:bottom w:val="none" w:sz="0" w:space="0" w:color="auto"/>
            <w:right w:val="none" w:sz="0" w:space="0" w:color="auto"/>
          </w:divBdr>
        </w:div>
        <w:div w:id="588739147">
          <w:marLeft w:val="0"/>
          <w:marRight w:val="0"/>
          <w:marTop w:val="0"/>
          <w:marBottom w:val="0"/>
          <w:divBdr>
            <w:top w:val="none" w:sz="0" w:space="0" w:color="auto"/>
            <w:left w:val="none" w:sz="0" w:space="0" w:color="auto"/>
            <w:bottom w:val="none" w:sz="0" w:space="0" w:color="auto"/>
            <w:right w:val="none" w:sz="0" w:space="0" w:color="auto"/>
          </w:divBdr>
        </w:div>
        <w:div w:id="1402756820">
          <w:marLeft w:val="0"/>
          <w:marRight w:val="0"/>
          <w:marTop w:val="0"/>
          <w:marBottom w:val="0"/>
          <w:divBdr>
            <w:top w:val="none" w:sz="0" w:space="0" w:color="auto"/>
            <w:left w:val="none" w:sz="0" w:space="0" w:color="auto"/>
            <w:bottom w:val="none" w:sz="0" w:space="0" w:color="auto"/>
            <w:right w:val="none" w:sz="0" w:space="0" w:color="auto"/>
          </w:divBdr>
        </w:div>
        <w:div w:id="52238396">
          <w:marLeft w:val="0"/>
          <w:marRight w:val="0"/>
          <w:marTop w:val="0"/>
          <w:marBottom w:val="0"/>
          <w:divBdr>
            <w:top w:val="none" w:sz="0" w:space="0" w:color="auto"/>
            <w:left w:val="none" w:sz="0" w:space="0" w:color="auto"/>
            <w:bottom w:val="none" w:sz="0" w:space="0" w:color="auto"/>
            <w:right w:val="none" w:sz="0" w:space="0" w:color="auto"/>
          </w:divBdr>
        </w:div>
        <w:div w:id="1341083605">
          <w:marLeft w:val="0"/>
          <w:marRight w:val="0"/>
          <w:marTop w:val="0"/>
          <w:marBottom w:val="0"/>
          <w:divBdr>
            <w:top w:val="none" w:sz="0" w:space="0" w:color="auto"/>
            <w:left w:val="none" w:sz="0" w:space="0" w:color="auto"/>
            <w:bottom w:val="none" w:sz="0" w:space="0" w:color="auto"/>
            <w:right w:val="none" w:sz="0" w:space="0" w:color="auto"/>
          </w:divBdr>
        </w:div>
        <w:div w:id="1129514105">
          <w:marLeft w:val="0"/>
          <w:marRight w:val="0"/>
          <w:marTop w:val="0"/>
          <w:marBottom w:val="0"/>
          <w:divBdr>
            <w:top w:val="none" w:sz="0" w:space="0" w:color="auto"/>
            <w:left w:val="none" w:sz="0" w:space="0" w:color="auto"/>
            <w:bottom w:val="none" w:sz="0" w:space="0" w:color="auto"/>
            <w:right w:val="none" w:sz="0" w:space="0" w:color="auto"/>
          </w:divBdr>
        </w:div>
        <w:div w:id="741683319">
          <w:marLeft w:val="0"/>
          <w:marRight w:val="0"/>
          <w:marTop w:val="0"/>
          <w:marBottom w:val="0"/>
          <w:divBdr>
            <w:top w:val="none" w:sz="0" w:space="0" w:color="auto"/>
            <w:left w:val="none" w:sz="0" w:space="0" w:color="auto"/>
            <w:bottom w:val="none" w:sz="0" w:space="0" w:color="auto"/>
            <w:right w:val="none" w:sz="0" w:space="0" w:color="auto"/>
          </w:divBdr>
        </w:div>
        <w:div w:id="1328442929">
          <w:marLeft w:val="0"/>
          <w:marRight w:val="0"/>
          <w:marTop w:val="0"/>
          <w:marBottom w:val="0"/>
          <w:divBdr>
            <w:top w:val="none" w:sz="0" w:space="0" w:color="auto"/>
            <w:left w:val="none" w:sz="0" w:space="0" w:color="auto"/>
            <w:bottom w:val="none" w:sz="0" w:space="0" w:color="auto"/>
            <w:right w:val="none" w:sz="0" w:space="0" w:color="auto"/>
          </w:divBdr>
        </w:div>
        <w:div w:id="2142990515">
          <w:marLeft w:val="0"/>
          <w:marRight w:val="0"/>
          <w:marTop w:val="0"/>
          <w:marBottom w:val="0"/>
          <w:divBdr>
            <w:top w:val="none" w:sz="0" w:space="0" w:color="auto"/>
            <w:left w:val="none" w:sz="0" w:space="0" w:color="auto"/>
            <w:bottom w:val="none" w:sz="0" w:space="0" w:color="auto"/>
            <w:right w:val="none" w:sz="0" w:space="0" w:color="auto"/>
          </w:divBdr>
        </w:div>
        <w:div w:id="792137101">
          <w:marLeft w:val="0"/>
          <w:marRight w:val="0"/>
          <w:marTop w:val="0"/>
          <w:marBottom w:val="0"/>
          <w:divBdr>
            <w:top w:val="none" w:sz="0" w:space="0" w:color="auto"/>
            <w:left w:val="none" w:sz="0" w:space="0" w:color="auto"/>
            <w:bottom w:val="none" w:sz="0" w:space="0" w:color="auto"/>
            <w:right w:val="none" w:sz="0" w:space="0" w:color="auto"/>
          </w:divBdr>
        </w:div>
        <w:div w:id="1429303852">
          <w:marLeft w:val="0"/>
          <w:marRight w:val="0"/>
          <w:marTop w:val="0"/>
          <w:marBottom w:val="0"/>
          <w:divBdr>
            <w:top w:val="none" w:sz="0" w:space="0" w:color="auto"/>
            <w:left w:val="none" w:sz="0" w:space="0" w:color="auto"/>
            <w:bottom w:val="none" w:sz="0" w:space="0" w:color="auto"/>
            <w:right w:val="none" w:sz="0" w:space="0" w:color="auto"/>
          </w:divBdr>
        </w:div>
        <w:div w:id="469905385">
          <w:marLeft w:val="0"/>
          <w:marRight w:val="0"/>
          <w:marTop w:val="0"/>
          <w:marBottom w:val="0"/>
          <w:divBdr>
            <w:top w:val="none" w:sz="0" w:space="0" w:color="auto"/>
            <w:left w:val="none" w:sz="0" w:space="0" w:color="auto"/>
            <w:bottom w:val="none" w:sz="0" w:space="0" w:color="auto"/>
            <w:right w:val="none" w:sz="0" w:space="0" w:color="auto"/>
          </w:divBdr>
        </w:div>
        <w:div w:id="516579857">
          <w:marLeft w:val="0"/>
          <w:marRight w:val="0"/>
          <w:marTop w:val="0"/>
          <w:marBottom w:val="0"/>
          <w:divBdr>
            <w:top w:val="none" w:sz="0" w:space="0" w:color="auto"/>
            <w:left w:val="none" w:sz="0" w:space="0" w:color="auto"/>
            <w:bottom w:val="none" w:sz="0" w:space="0" w:color="auto"/>
            <w:right w:val="none" w:sz="0" w:space="0" w:color="auto"/>
          </w:divBdr>
        </w:div>
        <w:div w:id="1378698824">
          <w:marLeft w:val="0"/>
          <w:marRight w:val="0"/>
          <w:marTop w:val="0"/>
          <w:marBottom w:val="0"/>
          <w:divBdr>
            <w:top w:val="none" w:sz="0" w:space="0" w:color="auto"/>
            <w:left w:val="none" w:sz="0" w:space="0" w:color="auto"/>
            <w:bottom w:val="none" w:sz="0" w:space="0" w:color="auto"/>
            <w:right w:val="none" w:sz="0" w:space="0" w:color="auto"/>
          </w:divBdr>
        </w:div>
        <w:div w:id="1604921267">
          <w:marLeft w:val="0"/>
          <w:marRight w:val="0"/>
          <w:marTop w:val="0"/>
          <w:marBottom w:val="0"/>
          <w:divBdr>
            <w:top w:val="none" w:sz="0" w:space="0" w:color="auto"/>
            <w:left w:val="none" w:sz="0" w:space="0" w:color="auto"/>
            <w:bottom w:val="none" w:sz="0" w:space="0" w:color="auto"/>
            <w:right w:val="none" w:sz="0" w:space="0" w:color="auto"/>
          </w:divBdr>
        </w:div>
        <w:div w:id="307367479">
          <w:marLeft w:val="0"/>
          <w:marRight w:val="0"/>
          <w:marTop w:val="0"/>
          <w:marBottom w:val="0"/>
          <w:divBdr>
            <w:top w:val="none" w:sz="0" w:space="0" w:color="auto"/>
            <w:left w:val="none" w:sz="0" w:space="0" w:color="auto"/>
            <w:bottom w:val="none" w:sz="0" w:space="0" w:color="auto"/>
            <w:right w:val="none" w:sz="0" w:space="0" w:color="auto"/>
          </w:divBdr>
        </w:div>
        <w:div w:id="1893732264">
          <w:marLeft w:val="0"/>
          <w:marRight w:val="0"/>
          <w:marTop w:val="0"/>
          <w:marBottom w:val="0"/>
          <w:divBdr>
            <w:top w:val="none" w:sz="0" w:space="0" w:color="auto"/>
            <w:left w:val="none" w:sz="0" w:space="0" w:color="auto"/>
            <w:bottom w:val="none" w:sz="0" w:space="0" w:color="auto"/>
            <w:right w:val="none" w:sz="0" w:space="0" w:color="auto"/>
          </w:divBdr>
        </w:div>
        <w:div w:id="517013824">
          <w:marLeft w:val="0"/>
          <w:marRight w:val="0"/>
          <w:marTop w:val="0"/>
          <w:marBottom w:val="0"/>
          <w:divBdr>
            <w:top w:val="none" w:sz="0" w:space="0" w:color="auto"/>
            <w:left w:val="none" w:sz="0" w:space="0" w:color="auto"/>
            <w:bottom w:val="none" w:sz="0" w:space="0" w:color="auto"/>
            <w:right w:val="none" w:sz="0" w:space="0" w:color="auto"/>
          </w:divBdr>
        </w:div>
        <w:div w:id="1814129844">
          <w:marLeft w:val="0"/>
          <w:marRight w:val="0"/>
          <w:marTop w:val="0"/>
          <w:marBottom w:val="0"/>
          <w:divBdr>
            <w:top w:val="none" w:sz="0" w:space="0" w:color="auto"/>
            <w:left w:val="none" w:sz="0" w:space="0" w:color="auto"/>
            <w:bottom w:val="none" w:sz="0" w:space="0" w:color="auto"/>
            <w:right w:val="none" w:sz="0" w:space="0" w:color="auto"/>
          </w:divBdr>
        </w:div>
        <w:div w:id="1265962863">
          <w:marLeft w:val="0"/>
          <w:marRight w:val="0"/>
          <w:marTop w:val="0"/>
          <w:marBottom w:val="0"/>
          <w:divBdr>
            <w:top w:val="none" w:sz="0" w:space="0" w:color="auto"/>
            <w:left w:val="none" w:sz="0" w:space="0" w:color="auto"/>
            <w:bottom w:val="none" w:sz="0" w:space="0" w:color="auto"/>
            <w:right w:val="none" w:sz="0" w:space="0" w:color="auto"/>
          </w:divBdr>
        </w:div>
        <w:div w:id="466702882">
          <w:marLeft w:val="0"/>
          <w:marRight w:val="0"/>
          <w:marTop w:val="0"/>
          <w:marBottom w:val="0"/>
          <w:divBdr>
            <w:top w:val="none" w:sz="0" w:space="0" w:color="auto"/>
            <w:left w:val="none" w:sz="0" w:space="0" w:color="auto"/>
            <w:bottom w:val="none" w:sz="0" w:space="0" w:color="auto"/>
            <w:right w:val="none" w:sz="0" w:space="0" w:color="auto"/>
          </w:divBdr>
        </w:div>
        <w:div w:id="55782357">
          <w:marLeft w:val="0"/>
          <w:marRight w:val="0"/>
          <w:marTop w:val="0"/>
          <w:marBottom w:val="0"/>
          <w:divBdr>
            <w:top w:val="none" w:sz="0" w:space="0" w:color="auto"/>
            <w:left w:val="none" w:sz="0" w:space="0" w:color="auto"/>
            <w:bottom w:val="none" w:sz="0" w:space="0" w:color="auto"/>
            <w:right w:val="none" w:sz="0" w:space="0" w:color="auto"/>
          </w:divBdr>
        </w:div>
        <w:div w:id="593051770">
          <w:marLeft w:val="0"/>
          <w:marRight w:val="0"/>
          <w:marTop w:val="0"/>
          <w:marBottom w:val="0"/>
          <w:divBdr>
            <w:top w:val="none" w:sz="0" w:space="0" w:color="auto"/>
            <w:left w:val="none" w:sz="0" w:space="0" w:color="auto"/>
            <w:bottom w:val="none" w:sz="0" w:space="0" w:color="auto"/>
            <w:right w:val="none" w:sz="0" w:space="0" w:color="auto"/>
          </w:divBdr>
        </w:div>
        <w:div w:id="399837797">
          <w:marLeft w:val="0"/>
          <w:marRight w:val="0"/>
          <w:marTop w:val="0"/>
          <w:marBottom w:val="0"/>
          <w:divBdr>
            <w:top w:val="none" w:sz="0" w:space="0" w:color="auto"/>
            <w:left w:val="none" w:sz="0" w:space="0" w:color="auto"/>
            <w:bottom w:val="none" w:sz="0" w:space="0" w:color="auto"/>
            <w:right w:val="none" w:sz="0" w:space="0" w:color="auto"/>
          </w:divBdr>
        </w:div>
        <w:div w:id="1194417580">
          <w:marLeft w:val="0"/>
          <w:marRight w:val="0"/>
          <w:marTop w:val="0"/>
          <w:marBottom w:val="0"/>
          <w:divBdr>
            <w:top w:val="none" w:sz="0" w:space="0" w:color="auto"/>
            <w:left w:val="none" w:sz="0" w:space="0" w:color="auto"/>
            <w:bottom w:val="none" w:sz="0" w:space="0" w:color="auto"/>
            <w:right w:val="none" w:sz="0" w:space="0" w:color="auto"/>
          </w:divBdr>
        </w:div>
        <w:div w:id="592511767">
          <w:marLeft w:val="0"/>
          <w:marRight w:val="0"/>
          <w:marTop w:val="0"/>
          <w:marBottom w:val="0"/>
          <w:divBdr>
            <w:top w:val="none" w:sz="0" w:space="0" w:color="auto"/>
            <w:left w:val="none" w:sz="0" w:space="0" w:color="auto"/>
            <w:bottom w:val="none" w:sz="0" w:space="0" w:color="auto"/>
            <w:right w:val="none" w:sz="0" w:space="0" w:color="auto"/>
          </w:divBdr>
        </w:div>
        <w:div w:id="57242402">
          <w:marLeft w:val="0"/>
          <w:marRight w:val="0"/>
          <w:marTop w:val="0"/>
          <w:marBottom w:val="0"/>
          <w:divBdr>
            <w:top w:val="none" w:sz="0" w:space="0" w:color="auto"/>
            <w:left w:val="none" w:sz="0" w:space="0" w:color="auto"/>
            <w:bottom w:val="none" w:sz="0" w:space="0" w:color="auto"/>
            <w:right w:val="none" w:sz="0" w:space="0" w:color="auto"/>
          </w:divBdr>
        </w:div>
        <w:div w:id="2132747469">
          <w:marLeft w:val="0"/>
          <w:marRight w:val="0"/>
          <w:marTop w:val="0"/>
          <w:marBottom w:val="0"/>
          <w:divBdr>
            <w:top w:val="none" w:sz="0" w:space="0" w:color="auto"/>
            <w:left w:val="none" w:sz="0" w:space="0" w:color="auto"/>
            <w:bottom w:val="none" w:sz="0" w:space="0" w:color="auto"/>
            <w:right w:val="none" w:sz="0" w:space="0" w:color="auto"/>
          </w:divBdr>
        </w:div>
        <w:div w:id="1691878419">
          <w:marLeft w:val="0"/>
          <w:marRight w:val="0"/>
          <w:marTop w:val="0"/>
          <w:marBottom w:val="0"/>
          <w:divBdr>
            <w:top w:val="none" w:sz="0" w:space="0" w:color="auto"/>
            <w:left w:val="none" w:sz="0" w:space="0" w:color="auto"/>
            <w:bottom w:val="none" w:sz="0" w:space="0" w:color="auto"/>
            <w:right w:val="none" w:sz="0" w:space="0" w:color="auto"/>
          </w:divBdr>
        </w:div>
        <w:div w:id="1545288191">
          <w:marLeft w:val="0"/>
          <w:marRight w:val="0"/>
          <w:marTop w:val="0"/>
          <w:marBottom w:val="0"/>
          <w:divBdr>
            <w:top w:val="none" w:sz="0" w:space="0" w:color="auto"/>
            <w:left w:val="none" w:sz="0" w:space="0" w:color="auto"/>
            <w:bottom w:val="none" w:sz="0" w:space="0" w:color="auto"/>
            <w:right w:val="none" w:sz="0" w:space="0" w:color="auto"/>
          </w:divBdr>
        </w:div>
        <w:div w:id="141701593">
          <w:marLeft w:val="0"/>
          <w:marRight w:val="0"/>
          <w:marTop w:val="0"/>
          <w:marBottom w:val="0"/>
          <w:divBdr>
            <w:top w:val="none" w:sz="0" w:space="0" w:color="auto"/>
            <w:left w:val="none" w:sz="0" w:space="0" w:color="auto"/>
            <w:bottom w:val="none" w:sz="0" w:space="0" w:color="auto"/>
            <w:right w:val="none" w:sz="0" w:space="0" w:color="auto"/>
          </w:divBdr>
        </w:div>
        <w:div w:id="1680617907">
          <w:marLeft w:val="0"/>
          <w:marRight w:val="0"/>
          <w:marTop w:val="0"/>
          <w:marBottom w:val="0"/>
          <w:divBdr>
            <w:top w:val="none" w:sz="0" w:space="0" w:color="auto"/>
            <w:left w:val="none" w:sz="0" w:space="0" w:color="auto"/>
            <w:bottom w:val="none" w:sz="0" w:space="0" w:color="auto"/>
            <w:right w:val="none" w:sz="0" w:space="0" w:color="auto"/>
          </w:divBdr>
        </w:div>
        <w:div w:id="613365527">
          <w:marLeft w:val="0"/>
          <w:marRight w:val="0"/>
          <w:marTop w:val="0"/>
          <w:marBottom w:val="0"/>
          <w:divBdr>
            <w:top w:val="none" w:sz="0" w:space="0" w:color="auto"/>
            <w:left w:val="none" w:sz="0" w:space="0" w:color="auto"/>
            <w:bottom w:val="none" w:sz="0" w:space="0" w:color="auto"/>
            <w:right w:val="none" w:sz="0" w:space="0" w:color="auto"/>
          </w:divBdr>
        </w:div>
        <w:div w:id="335420825">
          <w:marLeft w:val="0"/>
          <w:marRight w:val="0"/>
          <w:marTop w:val="0"/>
          <w:marBottom w:val="0"/>
          <w:divBdr>
            <w:top w:val="none" w:sz="0" w:space="0" w:color="auto"/>
            <w:left w:val="none" w:sz="0" w:space="0" w:color="auto"/>
            <w:bottom w:val="none" w:sz="0" w:space="0" w:color="auto"/>
            <w:right w:val="none" w:sz="0" w:space="0" w:color="auto"/>
          </w:divBdr>
        </w:div>
        <w:div w:id="330328223">
          <w:marLeft w:val="0"/>
          <w:marRight w:val="0"/>
          <w:marTop w:val="0"/>
          <w:marBottom w:val="0"/>
          <w:divBdr>
            <w:top w:val="none" w:sz="0" w:space="0" w:color="auto"/>
            <w:left w:val="none" w:sz="0" w:space="0" w:color="auto"/>
            <w:bottom w:val="none" w:sz="0" w:space="0" w:color="auto"/>
            <w:right w:val="none" w:sz="0" w:space="0" w:color="auto"/>
          </w:divBdr>
        </w:div>
        <w:div w:id="1203321735">
          <w:marLeft w:val="0"/>
          <w:marRight w:val="0"/>
          <w:marTop w:val="0"/>
          <w:marBottom w:val="0"/>
          <w:divBdr>
            <w:top w:val="none" w:sz="0" w:space="0" w:color="auto"/>
            <w:left w:val="none" w:sz="0" w:space="0" w:color="auto"/>
            <w:bottom w:val="none" w:sz="0" w:space="0" w:color="auto"/>
            <w:right w:val="none" w:sz="0" w:space="0" w:color="auto"/>
          </w:divBdr>
        </w:div>
      </w:divsChild>
    </w:div>
    <w:div w:id="2050301707">
      <w:marLeft w:val="0"/>
      <w:marRight w:val="0"/>
      <w:marTop w:val="0"/>
      <w:marBottom w:val="0"/>
      <w:divBdr>
        <w:top w:val="none" w:sz="0" w:space="0" w:color="auto"/>
        <w:left w:val="none" w:sz="0" w:space="0" w:color="auto"/>
        <w:bottom w:val="none" w:sz="0" w:space="0" w:color="auto"/>
        <w:right w:val="none" w:sz="0" w:space="0" w:color="auto"/>
      </w:divBdr>
    </w:div>
    <w:div w:id="2054423729">
      <w:marLeft w:val="0"/>
      <w:marRight w:val="0"/>
      <w:marTop w:val="0"/>
      <w:marBottom w:val="0"/>
      <w:divBdr>
        <w:top w:val="none" w:sz="0" w:space="0" w:color="auto"/>
        <w:left w:val="none" w:sz="0" w:space="0" w:color="auto"/>
        <w:bottom w:val="none" w:sz="0" w:space="0" w:color="auto"/>
        <w:right w:val="none" w:sz="0" w:space="0" w:color="auto"/>
      </w:divBdr>
    </w:div>
    <w:div w:id="2055421486">
      <w:marLeft w:val="0"/>
      <w:marRight w:val="0"/>
      <w:marTop w:val="0"/>
      <w:marBottom w:val="0"/>
      <w:divBdr>
        <w:top w:val="none" w:sz="0" w:space="0" w:color="auto"/>
        <w:left w:val="none" w:sz="0" w:space="0" w:color="auto"/>
        <w:bottom w:val="none" w:sz="0" w:space="0" w:color="auto"/>
        <w:right w:val="none" w:sz="0" w:space="0" w:color="auto"/>
      </w:divBdr>
    </w:div>
    <w:div w:id="2057315162">
      <w:marLeft w:val="0"/>
      <w:marRight w:val="0"/>
      <w:marTop w:val="0"/>
      <w:marBottom w:val="0"/>
      <w:divBdr>
        <w:top w:val="none" w:sz="0" w:space="0" w:color="auto"/>
        <w:left w:val="none" w:sz="0" w:space="0" w:color="auto"/>
        <w:bottom w:val="none" w:sz="0" w:space="0" w:color="auto"/>
        <w:right w:val="none" w:sz="0" w:space="0" w:color="auto"/>
      </w:divBdr>
      <w:divsChild>
        <w:div w:id="1714963308">
          <w:marLeft w:val="0"/>
          <w:marRight w:val="0"/>
          <w:marTop w:val="0"/>
          <w:marBottom w:val="0"/>
          <w:divBdr>
            <w:top w:val="none" w:sz="0" w:space="0" w:color="auto"/>
            <w:left w:val="none" w:sz="0" w:space="0" w:color="auto"/>
            <w:bottom w:val="none" w:sz="0" w:space="0" w:color="auto"/>
            <w:right w:val="none" w:sz="0" w:space="0" w:color="auto"/>
          </w:divBdr>
        </w:div>
        <w:div w:id="785734673">
          <w:marLeft w:val="0"/>
          <w:marRight w:val="0"/>
          <w:marTop w:val="0"/>
          <w:marBottom w:val="0"/>
          <w:divBdr>
            <w:top w:val="none" w:sz="0" w:space="0" w:color="auto"/>
            <w:left w:val="none" w:sz="0" w:space="0" w:color="auto"/>
            <w:bottom w:val="none" w:sz="0" w:space="0" w:color="auto"/>
            <w:right w:val="none" w:sz="0" w:space="0" w:color="auto"/>
          </w:divBdr>
        </w:div>
        <w:div w:id="523792858">
          <w:marLeft w:val="0"/>
          <w:marRight w:val="0"/>
          <w:marTop w:val="0"/>
          <w:marBottom w:val="0"/>
          <w:divBdr>
            <w:top w:val="none" w:sz="0" w:space="0" w:color="auto"/>
            <w:left w:val="none" w:sz="0" w:space="0" w:color="auto"/>
            <w:bottom w:val="none" w:sz="0" w:space="0" w:color="auto"/>
            <w:right w:val="none" w:sz="0" w:space="0" w:color="auto"/>
          </w:divBdr>
        </w:div>
        <w:div w:id="1587769536">
          <w:marLeft w:val="0"/>
          <w:marRight w:val="0"/>
          <w:marTop w:val="0"/>
          <w:marBottom w:val="0"/>
          <w:divBdr>
            <w:top w:val="none" w:sz="0" w:space="0" w:color="auto"/>
            <w:left w:val="none" w:sz="0" w:space="0" w:color="auto"/>
            <w:bottom w:val="none" w:sz="0" w:space="0" w:color="auto"/>
            <w:right w:val="none" w:sz="0" w:space="0" w:color="auto"/>
          </w:divBdr>
        </w:div>
        <w:div w:id="278223195">
          <w:marLeft w:val="0"/>
          <w:marRight w:val="0"/>
          <w:marTop w:val="0"/>
          <w:marBottom w:val="0"/>
          <w:divBdr>
            <w:top w:val="none" w:sz="0" w:space="0" w:color="auto"/>
            <w:left w:val="none" w:sz="0" w:space="0" w:color="auto"/>
            <w:bottom w:val="none" w:sz="0" w:space="0" w:color="auto"/>
            <w:right w:val="none" w:sz="0" w:space="0" w:color="auto"/>
          </w:divBdr>
        </w:div>
        <w:div w:id="459954631">
          <w:marLeft w:val="0"/>
          <w:marRight w:val="0"/>
          <w:marTop w:val="0"/>
          <w:marBottom w:val="0"/>
          <w:divBdr>
            <w:top w:val="none" w:sz="0" w:space="0" w:color="auto"/>
            <w:left w:val="none" w:sz="0" w:space="0" w:color="auto"/>
            <w:bottom w:val="none" w:sz="0" w:space="0" w:color="auto"/>
            <w:right w:val="none" w:sz="0" w:space="0" w:color="auto"/>
          </w:divBdr>
        </w:div>
        <w:div w:id="1226992091">
          <w:marLeft w:val="0"/>
          <w:marRight w:val="0"/>
          <w:marTop w:val="0"/>
          <w:marBottom w:val="0"/>
          <w:divBdr>
            <w:top w:val="none" w:sz="0" w:space="0" w:color="auto"/>
            <w:left w:val="none" w:sz="0" w:space="0" w:color="auto"/>
            <w:bottom w:val="none" w:sz="0" w:space="0" w:color="auto"/>
            <w:right w:val="none" w:sz="0" w:space="0" w:color="auto"/>
          </w:divBdr>
        </w:div>
        <w:div w:id="284510721">
          <w:marLeft w:val="0"/>
          <w:marRight w:val="0"/>
          <w:marTop w:val="0"/>
          <w:marBottom w:val="0"/>
          <w:divBdr>
            <w:top w:val="none" w:sz="0" w:space="0" w:color="auto"/>
            <w:left w:val="none" w:sz="0" w:space="0" w:color="auto"/>
            <w:bottom w:val="none" w:sz="0" w:space="0" w:color="auto"/>
            <w:right w:val="none" w:sz="0" w:space="0" w:color="auto"/>
          </w:divBdr>
        </w:div>
        <w:div w:id="711076648">
          <w:marLeft w:val="0"/>
          <w:marRight w:val="0"/>
          <w:marTop w:val="0"/>
          <w:marBottom w:val="0"/>
          <w:divBdr>
            <w:top w:val="none" w:sz="0" w:space="0" w:color="auto"/>
            <w:left w:val="none" w:sz="0" w:space="0" w:color="auto"/>
            <w:bottom w:val="none" w:sz="0" w:space="0" w:color="auto"/>
            <w:right w:val="none" w:sz="0" w:space="0" w:color="auto"/>
          </w:divBdr>
        </w:div>
        <w:div w:id="910509713">
          <w:marLeft w:val="0"/>
          <w:marRight w:val="0"/>
          <w:marTop w:val="0"/>
          <w:marBottom w:val="0"/>
          <w:divBdr>
            <w:top w:val="none" w:sz="0" w:space="0" w:color="auto"/>
            <w:left w:val="none" w:sz="0" w:space="0" w:color="auto"/>
            <w:bottom w:val="none" w:sz="0" w:space="0" w:color="auto"/>
            <w:right w:val="none" w:sz="0" w:space="0" w:color="auto"/>
          </w:divBdr>
        </w:div>
        <w:div w:id="864320260">
          <w:marLeft w:val="0"/>
          <w:marRight w:val="0"/>
          <w:marTop w:val="0"/>
          <w:marBottom w:val="0"/>
          <w:divBdr>
            <w:top w:val="none" w:sz="0" w:space="0" w:color="auto"/>
            <w:left w:val="none" w:sz="0" w:space="0" w:color="auto"/>
            <w:bottom w:val="none" w:sz="0" w:space="0" w:color="auto"/>
            <w:right w:val="none" w:sz="0" w:space="0" w:color="auto"/>
          </w:divBdr>
        </w:div>
        <w:div w:id="1735661364">
          <w:marLeft w:val="0"/>
          <w:marRight w:val="0"/>
          <w:marTop w:val="0"/>
          <w:marBottom w:val="0"/>
          <w:divBdr>
            <w:top w:val="none" w:sz="0" w:space="0" w:color="auto"/>
            <w:left w:val="none" w:sz="0" w:space="0" w:color="auto"/>
            <w:bottom w:val="none" w:sz="0" w:space="0" w:color="auto"/>
            <w:right w:val="none" w:sz="0" w:space="0" w:color="auto"/>
          </w:divBdr>
        </w:div>
        <w:div w:id="859200334">
          <w:marLeft w:val="0"/>
          <w:marRight w:val="0"/>
          <w:marTop w:val="0"/>
          <w:marBottom w:val="0"/>
          <w:divBdr>
            <w:top w:val="none" w:sz="0" w:space="0" w:color="auto"/>
            <w:left w:val="none" w:sz="0" w:space="0" w:color="auto"/>
            <w:bottom w:val="none" w:sz="0" w:space="0" w:color="auto"/>
            <w:right w:val="none" w:sz="0" w:space="0" w:color="auto"/>
          </w:divBdr>
        </w:div>
        <w:div w:id="1901213267">
          <w:marLeft w:val="0"/>
          <w:marRight w:val="0"/>
          <w:marTop w:val="0"/>
          <w:marBottom w:val="0"/>
          <w:divBdr>
            <w:top w:val="none" w:sz="0" w:space="0" w:color="auto"/>
            <w:left w:val="none" w:sz="0" w:space="0" w:color="auto"/>
            <w:bottom w:val="none" w:sz="0" w:space="0" w:color="auto"/>
            <w:right w:val="none" w:sz="0" w:space="0" w:color="auto"/>
          </w:divBdr>
        </w:div>
        <w:div w:id="426270639">
          <w:marLeft w:val="0"/>
          <w:marRight w:val="0"/>
          <w:marTop w:val="0"/>
          <w:marBottom w:val="0"/>
          <w:divBdr>
            <w:top w:val="none" w:sz="0" w:space="0" w:color="auto"/>
            <w:left w:val="none" w:sz="0" w:space="0" w:color="auto"/>
            <w:bottom w:val="none" w:sz="0" w:space="0" w:color="auto"/>
            <w:right w:val="none" w:sz="0" w:space="0" w:color="auto"/>
          </w:divBdr>
        </w:div>
        <w:div w:id="1711295910">
          <w:marLeft w:val="0"/>
          <w:marRight w:val="0"/>
          <w:marTop w:val="0"/>
          <w:marBottom w:val="0"/>
          <w:divBdr>
            <w:top w:val="none" w:sz="0" w:space="0" w:color="auto"/>
            <w:left w:val="none" w:sz="0" w:space="0" w:color="auto"/>
            <w:bottom w:val="none" w:sz="0" w:space="0" w:color="auto"/>
            <w:right w:val="none" w:sz="0" w:space="0" w:color="auto"/>
          </w:divBdr>
        </w:div>
        <w:div w:id="1986541295">
          <w:marLeft w:val="0"/>
          <w:marRight w:val="0"/>
          <w:marTop w:val="0"/>
          <w:marBottom w:val="0"/>
          <w:divBdr>
            <w:top w:val="none" w:sz="0" w:space="0" w:color="auto"/>
            <w:left w:val="none" w:sz="0" w:space="0" w:color="auto"/>
            <w:bottom w:val="none" w:sz="0" w:space="0" w:color="auto"/>
            <w:right w:val="none" w:sz="0" w:space="0" w:color="auto"/>
          </w:divBdr>
        </w:div>
        <w:div w:id="269357874">
          <w:marLeft w:val="0"/>
          <w:marRight w:val="0"/>
          <w:marTop w:val="0"/>
          <w:marBottom w:val="0"/>
          <w:divBdr>
            <w:top w:val="none" w:sz="0" w:space="0" w:color="auto"/>
            <w:left w:val="none" w:sz="0" w:space="0" w:color="auto"/>
            <w:bottom w:val="none" w:sz="0" w:space="0" w:color="auto"/>
            <w:right w:val="none" w:sz="0" w:space="0" w:color="auto"/>
          </w:divBdr>
        </w:div>
        <w:div w:id="1771854824">
          <w:marLeft w:val="0"/>
          <w:marRight w:val="0"/>
          <w:marTop w:val="0"/>
          <w:marBottom w:val="0"/>
          <w:divBdr>
            <w:top w:val="none" w:sz="0" w:space="0" w:color="auto"/>
            <w:left w:val="none" w:sz="0" w:space="0" w:color="auto"/>
            <w:bottom w:val="none" w:sz="0" w:space="0" w:color="auto"/>
            <w:right w:val="none" w:sz="0" w:space="0" w:color="auto"/>
          </w:divBdr>
        </w:div>
        <w:div w:id="1873570094">
          <w:marLeft w:val="0"/>
          <w:marRight w:val="0"/>
          <w:marTop w:val="0"/>
          <w:marBottom w:val="0"/>
          <w:divBdr>
            <w:top w:val="none" w:sz="0" w:space="0" w:color="auto"/>
            <w:left w:val="none" w:sz="0" w:space="0" w:color="auto"/>
            <w:bottom w:val="none" w:sz="0" w:space="0" w:color="auto"/>
            <w:right w:val="none" w:sz="0" w:space="0" w:color="auto"/>
          </w:divBdr>
        </w:div>
        <w:div w:id="1085152758">
          <w:marLeft w:val="0"/>
          <w:marRight w:val="0"/>
          <w:marTop w:val="0"/>
          <w:marBottom w:val="0"/>
          <w:divBdr>
            <w:top w:val="none" w:sz="0" w:space="0" w:color="auto"/>
            <w:left w:val="none" w:sz="0" w:space="0" w:color="auto"/>
            <w:bottom w:val="none" w:sz="0" w:space="0" w:color="auto"/>
            <w:right w:val="none" w:sz="0" w:space="0" w:color="auto"/>
          </w:divBdr>
        </w:div>
        <w:div w:id="2028558059">
          <w:marLeft w:val="0"/>
          <w:marRight w:val="0"/>
          <w:marTop w:val="0"/>
          <w:marBottom w:val="0"/>
          <w:divBdr>
            <w:top w:val="none" w:sz="0" w:space="0" w:color="auto"/>
            <w:left w:val="none" w:sz="0" w:space="0" w:color="auto"/>
            <w:bottom w:val="none" w:sz="0" w:space="0" w:color="auto"/>
            <w:right w:val="none" w:sz="0" w:space="0" w:color="auto"/>
          </w:divBdr>
        </w:div>
        <w:div w:id="279460231">
          <w:marLeft w:val="0"/>
          <w:marRight w:val="0"/>
          <w:marTop w:val="0"/>
          <w:marBottom w:val="0"/>
          <w:divBdr>
            <w:top w:val="none" w:sz="0" w:space="0" w:color="auto"/>
            <w:left w:val="none" w:sz="0" w:space="0" w:color="auto"/>
            <w:bottom w:val="none" w:sz="0" w:space="0" w:color="auto"/>
            <w:right w:val="none" w:sz="0" w:space="0" w:color="auto"/>
          </w:divBdr>
        </w:div>
        <w:div w:id="217283457">
          <w:marLeft w:val="0"/>
          <w:marRight w:val="0"/>
          <w:marTop w:val="0"/>
          <w:marBottom w:val="0"/>
          <w:divBdr>
            <w:top w:val="none" w:sz="0" w:space="0" w:color="auto"/>
            <w:left w:val="none" w:sz="0" w:space="0" w:color="auto"/>
            <w:bottom w:val="none" w:sz="0" w:space="0" w:color="auto"/>
            <w:right w:val="none" w:sz="0" w:space="0" w:color="auto"/>
          </w:divBdr>
        </w:div>
        <w:div w:id="1057512704">
          <w:marLeft w:val="0"/>
          <w:marRight w:val="0"/>
          <w:marTop w:val="0"/>
          <w:marBottom w:val="0"/>
          <w:divBdr>
            <w:top w:val="none" w:sz="0" w:space="0" w:color="auto"/>
            <w:left w:val="none" w:sz="0" w:space="0" w:color="auto"/>
            <w:bottom w:val="none" w:sz="0" w:space="0" w:color="auto"/>
            <w:right w:val="none" w:sz="0" w:space="0" w:color="auto"/>
          </w:divBdr>
        </w:div>
        <w:div w:id="1999072703">
          <w:marLeft w:val="0"/>
          <w:marRight w:val="0"/>
          <w:marTop w:val="0"/>
          <w:marBottom w:val="0"/>
          <w:divBdr>
            <w:top w:val="none" w:sz="0" w:space="0" w:color="auto"/>
            <w:left w:val="none" w:sz="0" w:space="0" w:color="auto"/>
            <w:bottom w:val="none" w:sz="0" w:space="0" w:color="auto"/>
            <w:right w:val="none" w:sz="0" w:space="0" w:color="auto"/>
          </w:divBdr>
        </w:div>
        <w:div w:id="1890534727">
          <w:marLeft w:val="0"/>
          <w:marRight w:val="0"/>
          <w:marTop w:val="0"/>
          <w:marBottom w:val="0"/>
          <w:divBdr>
            <w:top w:val="none" w:sz="0" w:space="0" w:color="auto"/>
            <w:left w:val="none" w:sz="0" w:space="0" w:color="auto"/>
            <w:bottom w:val="none" w:sz="0" w:space="0" w:color="auto"/>
            <w:right w:val="none" w:sz="0" w:space="0" w:color="auto"/>
          </w:divBdr>
        </w:div>
        <w:div w:id="1292860260">
          <w:marLeft w:val="0"/>
          <w:marRight w:val="0"/>
          <w:marTop w:val="0"/>
          <w:marBottom w:val="0"/>
          <w:divBdr>
            <w:top w:val="none" w:sz="0" w:space="0" w:color="auto"/>
            <w:left w:val="none" w:sz="0" w:space="0" w:color="auto"/>
            <w:bottom w:val="none" w:sz="0" w:space="0" w:color="auto"/>
            <w:right w:val="none" w:sz="0" w:space="0" w:color="auto"/>
          </w:divBdr>
        </w:div>
        <w:div w:id="1311247684">
          <w:marLeft w:val="0"/>
          <w:marRight w:val="0"/>
          <w:marTop w:val="0"/>
          <w:marBottom w:val="0"/>
          <w:divBdr>
            <w:top w:val="none" w:sz="0" w:space="0" w:color="auto"/>
            <w:left w:val="none" w:sz="0" w:space="0" w:color="auto"/>
            <w:bottom w:val="none" w:sz="0" w:space="0" w:color="auto"/>
            <w:right w:val="none" w:sz="0" w:space="0" w:color="auto"/>
          </w:divBdr>
        </w:div>
        <w:div w:id="1790271770">
          <w:marLeft w:val="0"/>
          <w:marRight w:val="0"/>
          <w:marTop w:val="0"/>
          <w:marBottom w:val="0"/>
          <w:divBdr>
            <w:top w:val="none" w:sz="0" w:space="0" w:color="auto"/>
            <w:left w:val="none" w:sz="0" w:space="0" w:color="auto"/>
            <w:bottom w:val="none" w:sz="0" w:space="0" w:color="auto"/>
            <w:right w:val="none" w:sz="0" w:space="0" w:color="auto"/>
          </w:divBdr>
        </w:div>
        <w:div w:id="1380208261">
          <w:marLeft w:val="0"/>
          <w:marRight w:val="0"/>
          <w:marTop w:val="0"/>
          <w:marBottom w:val="0"/>
          <w:divBdr>
            <w:top w:val="none" w:sz="0" w:space="0" w:color="auto"/>
            <w:left w:val="none" w:sz="0" w:space="0" w:color="auto"/>
            <w:bottom w:val="none" w:sz="0" w:space="0" w:color="auto"/>
            <w:right w:val="none" w:sz="0" w:space="0" w:color="auto"/>
          </w:divBdr>
        </w:div>
        <w:div w:id="1803843531">
          <w:marLeft w:val="0"/>
          <w:marRight w:val="0"/>
          <w:marTop w:val="0"/>
          <w:marBottom w:val="0"/>
          <w:divBdr>
            <w:top w:val="none" w:sz="0" w:space="0" w:color="auto"/>
            <w:left w:val="none" w:sz="0" w:space="0" w:color="auto"/>
            <w:bottom w:val="none" w:sz="0" w:space="0" w:color="auto"/>
            <w:right w:val="none" w:sz="0" w:space="0" w:color="auto"/>
          </w:divBdr>
        </w:div>
        <w:div w:id="1407876343">
          <w:marLeft w:val="0"/>
          <w:marRight w:val="0"/>
          <w:marTop w:val="0"/>
          <w:marBottom w:val="0"/>
          <w:divBdr>
            <w:top w:val="none" w:sz="0" w:space="0" w:color="auto"/>
            <w:left w:val="none" w:sz="0" w:space="0" w:color="auto"/>
            <w:bottom w:val="none" w:sz="0" w:space="0" w:color="auto"/>
            <w:right w:val="none" w:sz="0" w:space="0" w:color="auto"/>
          </w:divBdr>
        </w:div>
        <w:div w:id="918173987">
          <w:marLeft w:val="0"/>
          <w:marRight w:val="0"/>
          <w:marTop w:val="0"/>
          <w:marBottom w:val="0"/>
          <w:divBdr>
            <w:top w:val="none" w:sz="0" w:space="0" w:color="auto"/>
            <w:left w:val="none" w:sz="0" w:space="0" w:color="auto"/>
            <w:bottom w:val="none" w:sz="0" w:space="0" w:color="auto"/>
            <w:right w:val="none" w:sz="0" w:space="0" w:color="auto"/>
          </w:divBdr>
        </w:div>
        <w:div w:id="203521536">
          <w:marLeft w:val="0"/>
          <w:marRight w:val="0"/>
          <w:marTop w:val="0"/>
          <w:marBottom w:val="0"/>
          <w:divBdr>
            <w:top w:val="none" w:sz="0" w:space="0" w:color="auto"/>
            <w:left w:val="none" w:sz="0" w:space="0" w:color="auto"/>
            <w:bottom w:val="none" w:sz="0" w:space="0" w:color="auto"/>
            <w:right w:val="none" w:sz="0" w:space="0" w:color="auto"/>
          </w:divBdr>
        </w:div>
        <w:div w:id="1848054462">
          <w:marLeft w:val="0"/>
          <w:marRight w:val="0"/>
          <w:marTop w:val="0"/>
          <w:marBottom w:val="0"/>
          <w:divBdr>
            <w:top w:val="none" w:sz="0" w:space="0" w:color="auto"/>
            <w:left w:val="none" w:sz="0" w:space="0" w:color="auto"/>
            <w:bottom w:val="none" w:sz="0" w:space="0" w:color="auto"/>
            <w:right w:val="none" w:sz="0" w:space="0" w:color="auto"/>
          </w:divBdr>
        </w:div>
        <w:div w:id="589119468">
          <w:marLeft w:val="0"/>
          <w:marRight w:val="0"/>
          <w:marTop w:val="0"/>
          <w:marBottom w:val="0"/>
          <w:divBdr>
            <w:top w:val="none" w:sz="0" w:space="0" w:color="auto"/>
            <w:left w:val="none" w:sz="0" w:space="0" w:color="auto"/>
            <w:bottom w:val="none" w:sz="0" w:space="0" w:color="auto"/>
            <w:right w:val="none" w:sz="0" w:space="0" w:color="auto"/>
          </w:divBdr>
        </w:div>
        <w:div w:id="1616407083">
          <w:marLeft w:val="0"/>
          <w:marRight w:val="0"/>
          <w:marTop w:val="0"/>
          <w:marBottom w:val="0"/>
          <w:divBdr>
            <w:top w:val="none" w:sz="0" w:space="0" w:color="auto"/>
            <w:left w:val="none" w:sz="0" w:space="0" w:color="auto"/>
            <w:bottom w:val="none" w:sz="0" w:space="0" w:color="auto"/>
            <w:right w:val="none" w:sz="0" w:space="0" w:color="auto"/>
          </w:divBdr>
        </w:div>
        <w:div w:id="429668662">
          <w:marLeft w:val="0"/>
          <w:marRight w:val="0"/>
          <w:marTop w:val="0"/>
          <w:marBottom w:val="0"/>
          <w:divBdr>
            <w:top w:val="none" w:sz="0" w:space="0" w:color="auto"/>
            <w:left w:val="none" w:sz="0" w:space="0" w:color="auto"/>
            <w:bottom w:val="none" w:sz="0" w:space="0" w:color="auto"/>
            <w:right w:val="none" w:sz="0" w:space="0" w:color="auto"/>
          </w:divBdr>
        </w:div>
        <w:div w:id="1420256533">
          <w:marLeft w:val="0"/>
          <w:marRight w:val="0"/>
          <w:marTop w:val="0"/>
          <w:marBottom w:val="0"/>
          <w:divBdr>
            <w:top w:val="none" w:sz="0" w:space="0" w:color="auto"/>
            <w:left w:val="none" w:sz="0" w:space="0" w:color="auto"/>
            <w:bottom w:val="none" w:sz="0" w:space="0" w:color="auto"/>
            <w:right w:val="none" w:sz="0" w:space="0" w:color="auto"/>
          </w:divBdr>
        </w:div>
        <w:div w:id="2008366243">
          <w:marLeft w:val="0"/>
          <w:marRight w:val="0"/>
          <w:marTop w:val="0"/>
          <w:marBottom w:val="0"/>
          <w:divBdr>
            <w:top w:val="none" w:sz="0" w:space="0" w:color="auto"/>
            <w:left w:val="none" w:sz="0" w:space="0" w:color="auto"/>
            <w:bottom w:val="none" w:sz="0" w:space="0" w:color="auto"/>
            <w:right w:val="none" w:sz="0" w:space="0" w:color="auto"/>
          </w:divBdr>
        </w:div>
        <w:div w:id="1552231127">
          <w:marLeft w:val="0"/>
          <w:marRight w:val="0"/>
          <w:marTop w:val="0"/>
          <w:marBottom w:val="0"/>
          <w:divBdr>
            <w:top w:val="none" w:sz="0" w:space="0" w:color="auto"/>
            <w:left w:val="none" w:sz="0" w:space="0" w:color="auto"/>
            <w:bottom w:val="none" w:sz="0" w:space="0" w:color="auto"/>
            <w:right w:val="none" w:sz="0" w:space="0" w:color="auto"/>
          </w:divBdr>
        </w:div>
        <w:div w:id="148399863">
          <w:marLeft w:val="0"/>
          <w:marRight w:val="0"/>
          <w:marTop w:val="0"/>
          <w:marBottom w:val="0"/>
          <w:divBdr>
            <w:top w:val="none" w:sz="0" w:space="0" w:color="auto"/>
            <w:left w:val="none" w:sz="0" w:space="0" w:color="auto"/>
            <w:bottom w:val="none" w:sz="0" w:space="0" w:color="auto"/>
            <w:right w:val="none" w:sz="0" w:space="0" w:color="auto"/>
          </w:divBdr>
        </w:div>
        <w:div w:id="722406848">
          <w:marLeft w:val="0"/>
          <w:marRight w:val="0"/>
          <w:marTop w:val="0"/>
          <w:marBottom w:val="0"/>
          <w:divBdr>
            <w:top w:val="none" w:sz="0" w:space="0" w:color="auto"/>
            <w:left w:val="none" w:sz="0" w:space="0" w:color="auto"/>
            <w:bottom w:val="none" w:sz="0" w:space="0" w:color="auto"/>
            <w:right w:val="none" w:sz="0" w:space="0" w:color="auto"/>
          </w:divBdr>
        </w:div>
        <w:div w:id="346448450">
          <w:marLeft w:val="0"/>
          <w:marRight w:val="0"/>
          <w:marTop w:val="0"/>
          <w:marBottom w:val="0"/>
          <w:divBdr>
            <w:top w:val="none" w:sz="0" w:space="0" w:color="auto"/>
            <w:left w:val="none" w:sz="0" w:space="0" w:color="auto"/>
            <w:bottom w:val="none" w:sz="0" w:space="0" w:color="auto"/>
            <w:right w:val="none" w:sz="0" w:space="0" w:color="auto"/>
          </w:divBdr>
        </w:div>
        <w:div w:id="664668431">
          <w:marLeft w:val="0"/>
          <w:marRight w:val="0"/>
          <w:marTop w:val="0"/>
          <w:marBottom w:val="0"/>
          <w:divBdr>
            <w:top w:val="none" w:sz="0" w:space="0" w:color="auto"/>
            <w:left w:val="none" w:sz="0" w:space="0" w:color="auto"/>
            <w:bottom w:val="none" w:sz="0" w:space="0" w:color="auto"/>
            <w:right w:val="none" w:sz="0" w:space="0" w:color="auto"/>
          </w:divBdr>
        </w:div>
        <w:div w:id="237711008">
          <w:marLeft w:val="0"/>
          <w:marRight w:val="0"/>
          <w:marTop w:val="0"/>
          <w:marBottom w:val="0"/>
          <w:divBdr>
            <w:top w:val="none" w:sz="0" w:space="0" w:color="auto"/>
            <w:left w:val="none" w:sz="0" w:space="0" w:color="auto"/>
            <w:bottom w:val="none" w:sz="0" w:space="0" w:color="auto"/>
            <w:right w:val="none" w:sz="0" w:space="0" w:color="auto"/>
          </w:divBdr>
        </w:div>
        <w:div w:id="982152621">
          <w:marLeft w:val="0"/>
          <w:marRight w:val="0"/>
          <w:marTop w:val="0"/>
          <w:marBottom w:val="0"/>
          <w:divBdr>
            <w:top w:val="none" w:sz="0" w:space="0" w:color="auto"/>
            <w:left w:val="none" w:sz="0" w:space="0" w:color="auto"/>
            <w:bottom w:val="none" w:sz="0" w:space="0" w:color="auto"/>
            <w:right w:val="none" w:sz="0" w:space="0" w:color="auto"/>
          </w:divBdr>
        </w:div>
        <w:div w:id="429204063">
          <w:marLeft w:val="0"/>
          <w:marRight w:val="0"/>
          <w:marTop w:val="0"/>
          <w:marBottom w:val="0"/>
          <w:divBdr>
            <w:top w:val="none" w:sz="0" w:space="0" w:color="auto"/>
            <w:left w:val="none" w:sz="0" w:space="0" w:color="auto"/>
            <w:bottom w:val="none" w:sz="0" w:space="0" w:color="auto"/>
            <w:right w:val="none" w:sz="0" w:space="0" w:color="auto"/>
          </w:divBdr>
        </w:div>
        <w:div w:id="367416763">
          <w:marLeft w:val="0"/>
          <w:marRight w:val="0"/>
          <w:marTop w:val="0"/>
          <w:marBottom w:val="0"/>
          <w:divBdr>
            <w:top w:val="none" w:sz="0" w:space="0" w:color="auto"/>
            <w:left w:val="none" w:sz="0" w:space="0" w:color="auto"/>
            <w:bottom w:val="none" w:sz="0" w:space="0" w:color="auto"/>
            <w:right w:val="none" w:sz="0" w:space="0" w:color="auto"/>
          </w:divBdr>
        </w:div>
        <w:div w:id="323779156">
          <w:marLeft w:val="0"/>
          <w:marRight w:val="0"/>
          <w:marTop w:val="0"/>
          <w:marBottom w:val="0"/>
          <w:divBdr>
            <w:top w:val="none" w:sz="0" w:space="0" w:color="auto"/>
            <w:left w:val="none" w:sz="0" w:space="0" w:color="auto"/>
            <w:bottom w:val="none" w:sz="0" w:space="0" w:color="auto"/>
            <w:right w:val="none" w:sz="0" w:space="0" w:color="auto"/>
          </w:divBdr>
        </w:div>
        <w:div w:id="508181299">
          <w:marLeft w:val="0"/>
          <w:marRight w:val="0"/>
          <w:marTop w:val="0"/>
          <w:marBottom w:val="0"/>
          <w:divBdr>
            <w:top w:val="none" w:sz="0" w:space="0" w:color="auto"/>
            <w:left w:val="none" w:sz="0" w:space="0" w:color="auto"/>
            <w:bottom w:val="none" w:sz="0" w:space="0" w:color="auto"/>
            <w:right w:val="none" w:sz="0" w:space="0" w:color="auto"/>
          </w:divBdr>
        </w:div>
        <w:div w:id="696008094">
          <w:marLeft w:val="0"/>
          <w:marRight w:val="0"/>
          <w:marTop w:val="0"/>
          <w:marBottom w:val="0"/>
          <w:divBdr>
            <w:top w:val="none" w:sz="0" w:space="0" w:color="auto"/>
            <w:left w:val="none" w:sz="0" w:space="0" w:color="auto"/>
            <w:bottom w:val="none" w:sz="0" w:space="0" w:color="auto"/>
            <w:right w:val="none" w:sz="0" w:space="0" w:color="auto"/>
          </w:divBdr>
        </w:div>
        <w:div w:id="1654135362">
          <w:marLeft w:val="0"/>
          <w:marRight w:val="0"/>
          <w:marTop w:val="0"/>
          <w:marBottom w:val="0"/>
          <w:divBdr>
            <w:top w:val="none" w:sz="0" w:space="0" w:color="auto"/>
            <w:left w:val="none" w:sz="0" w:space="0" w:color="auto"/>
            <w:bottom w:val="none" w:sz="0" w:space="0" w:color="auto"/>
            <w:right w:val="none" w:sz="0" w:space="0" w:color="auto"/>
          </w:divBdr>
        </w:div>
        <w:div w:id="1959868013">
          <w:marLeft w:val="0"/>
          <w:marRight w:val="0"/>
          <w:marTop w:val="0"/>
          <w:marBottom w:val="0"/>
          <w:divBdr>
            <w:top w:val="none" w:sz="0" w:space="0" w:color="auto"/>
            <w:left w:val="none" w:sz="0" w:space="0" w:color="auto"/>
            <w:bottom w:val="none" w:sz="0" w:space="0" w:color="auto"/>
            <w:right w:val="none" w:sz="0" w:space="0" w:color="auto"/>
          </w:divBdr>
        </w:div>
        <w:div w:id="462965434">
          <w:marLeft w:val="0"/>
          <w:marRight w:val="0"/>
          <w:marTop w:val="0"/>
          <w:marBottom w:val="0"/>
          <w:divBdr>
            <w:top w:val="none" w:sz="0" w:space="0" w:color="auto"/>
            <w:left w:val="none" w:sz="0" w:space="0" w:color="auto"/>
            <w:bottom w:val="none" w:sz="0" w:space="0" w:color="auto"/>
            <w:right w:val="none" w:sz="0" w:space="0" w:color="auto"/>
          </w:divBdr>
        </w:div>
        <w:div w:id="1405227251">
          <w:marLeft w:val="0"/>
          <w:marRight w:val="0"/>
          <w:marTop w:val="0"/>
          <w:marBottom w:val="0"/>
          <w:divBdr>
            <w:top w:val="none" w:sz="0" w:space="0" w:color="auto"/>
            <w:left w:val="none" w:sz="0" w:space="0" w:color="auto"/>
            <w:bottom w:val="none" w:sz="0" w:space="0" w:color="auto"/>
            <w:right w:val="none" w:sz="0" w:space="0" w:color="auto"/>
          </w:divBdr>
        </w:div>
      </w:divsChild>
    </w:div>
    <w:div w:id="2064668154">
      <w:marLeft w:val="0"/>
      <w:marRight w:val="0"/>
      <w:marTop w:val="0"/>
      <w:marBottom w:val="0"/>
      <w:divBdr>
        <w:top w:val="none" w:sz="0" w:space="0" w:color="auto"/>
        <w:left w:val="none" w:sz="0" w:space="0" w:color="auto"/>
        <w:bottom w:val="none" w:sz="0" w:space="0" w:color="auto"/>
        <w:right w:val="none" w:sz="0" w:space="0" w:color="auto"/>
      </w:divBdr>
    </w:div>
    <w:div w:id="2065567181">
      <w:marLeft w:val="0"/>
      <w:marRight w:val="0"/>
      <w:marTop w:val="0"/>
      <w:marBottom w:val="0"/>
      <w:divBdr>
        <w:top w:val="none" w:sz="0" w:space="0" w:color="auto"/>
        <w:left w:val="none" w:sz="0" w:space="0" w:color="auto"/>
        <w:bottom w:val="none" w:sz="0" w:space="0" w:color="auto"/>
        <w:right w:val="none" w:sz="0" w:space="0" w:color="auto"/>
      </w:divBdr>
    </w:div>
    <w:div w:id="2067340110">
      <w:marLeft w:val="0"/>
      <w:marRight w:val="0"/>
      <w:marTop w:val="0"/>
      <w:marBottom w:val="0"/>
      <w:divBdr>
        <w:top w:val="none" w:sz="0" w:space="0" w:color="auto"/>
        <w:left w:val="none" w:sz="0" w:space="0" w:color="auto"/>
        <w:bottom w:val="none" w:sz="0" w:space="0" w:color="auto"/>
        <w:right w:val="none" w:sz="0" w:space="0" w:color="auto"/>
      </w:divBdr>
    </w:div>
    <w:div w:id="2072851492">
      <w:marLeft w:val="0"/>
      <w:marRight w:val="0"/>
      <w:marTop w:val="0"/>
      <w:marBottom w:val="0"/>
      <w:divBdr>
        <w:top w:val="none" w:sz="0" w:space="0" w:color="auto"/>
        <w:left w:val="none" w:sz="0" w:space="0" w:color="auto"/>
        <w:bottom w:val="none" w:sz="0" w:space="0" w:color="auto"/>
        <w:right w:val="none" w:sz="0" w:space="0" w:color="auto"/>
      </w:divBdr>
    </w:div>
    <w:div w:id="2078165710">
      <w:marLeft w:val="0"/>
      <w:marRight w:val="0"/>
      <w:marTop w:val="0"/>
      <w:marBottom w:val="0"/>
      <w:divBdr>
        <w:top w:val="none" w:sz="0" w:space="0" w:color="auto"/>
        <w:left w:val="none" w:sz="0" w:space="0" w:color="auto"/>
        <w:bottom w:val="none" w:sz="0" w:space="0" w:color="auto"/>
        <w:right w:val="none" w:sz="0" w:space="0" w:color="auto"/>
      </w:divBdr>
    </w:div>
    <w:div w:id="2078282518">
      <w:marLeft w:val="0"/>
      <w:marRight w:val="0"/>
      <w:marTop w:val="0"/>
      <w:marBottom w:val="0"/>
      <w:divBdr>
        <w:top w:val="none" w:sz="0" w:space="0" w:color="auto"/>
        <w:left w:val="none" w:sz="0" w:space="0" w:color="auto"/>
        <w:bottom w:val="none" w:sz="0" w:space="0" w:color="auto"/>
        <w:right w:val="none" w:sz="0" w:space="0" w:color="auto"/>
      </w:divBdr>
    </w:div>
    <w:div w:id="2080712843">
      <w:marLeft w:val="0"/>
      <w:marRight w:val="0"/>
      <w:marTop w:val="0"/>
      <w:marBottom w:val="0"/>
      <w:divBdr>
        <w:top w:val="none" w:sz="0" w:space="0" w:color="auto"/>
        <w:left w:val="none" w:sz="0" w:space="0" w:color="auto"/>
        <w:bottom w:val="none" w:sz="0" w:space="0" w:color="auto"/>
        <w:right w:val="none" w:sz="0" w:space="0" w:color="auto"/>
      </w:divBdr>
    </w:div>
    <w:div w:id="2082172013">
      <w:marLeft w:val="0"/>
      <w:marRight w:val="0"/>
      <w:marTop w:val="0"/>
      <w:marBottom w:val="0"/>
      <w:divBdr>
        <w:top w:val="none" w:sz="0" w:space="0" w:color="auto"/>
        <w:left w:val="none" w:sz="0" w:space="0" w:color="auto"/>
        <w:bottom w:val="none" w:sz="0" w:space="0" w:color="auto"/>
        <w:right w:val="none" w:sz="0" w:space="0" w:color="auto"/>
      </w:divBdr>
    </w:div>
    <w:div w:id="2083982684">
      <w:marLeft w:val="0"/>
      <w:marRight w:val="0"/>
      <w:marTop w:val="0"/>
      <w:marBottom w:val="0"/>
      <w:divBdr>
        <w:top w:val="none" w:sz="0" w:space="0" w:color="auto"/>
        <w:left w:val="none" w:sz="0" w:space="0" w:color="auto"/>
        <w:bottom w:val="none" w:sz="0" w:space="0" w:color="auto"/>
        <w:right w:val="none" w:sz="0" w:space="0" w:color="auto"/>
      </w:divBdr>
      <w:divsChild>
        <w:div w:id="931477057">
          <w:marLeft w:val="0"/>
          <w:marRight w:val="0"/>
          <w:marTop w:val="0"/>
          <w:marBottom w:val="0"/>
          <w:divBdr>
            <w:top w:val="none" w:sz="0" w:space="0" w:color="auto"/>
            <w:left w:val="none" w:sz="0" w:space="0" w:color="auto"/>
            <w:bottom w:val="none" w:sz="0" w:space="0" w:color="auto"/>
            <w:right w:val="none" w:sz="0" w:space="0" w:color="auto"/>
          </w:divBdr>
        </w:div>
        <w:div w:id="58022707">
          <w:marLeft w:val="0"/>
          <w:marRight w:val="0"/>
          <w:marTop w:val="0"/>
          <w:marBottom w:val="0"/>
          <w:divBdr>
            <w:top w:val="none" w:sz="0" w:space="0" w:color="auto"/>
            <w:left w:val="none" w:sz="0" w:space="0" w:color="auto"/>
            <w:bottom w:val="none" w:sz="0" w:space="0" w:color="auto"/>
            <w:right w:val="none" w:sz="0" w:space="0" w:color="auto"/>
          </w:divBdr>
        </w:div>
        <w:div w:id="1726566921">
          <w:marLeft w:val="0"/>
          <w:marRight w:val="0"/>
          <w:marTop w:val="0"/>
          <w:marBottom w:val="0"/>
          <w:divBdr>
            <w:top w:val="none" w:sz="0" w:space="0" w:color="auto"/>
            <w:left w:val="none" w:sz="0" w:space="0" w:color="auto"/>
            <w:bottom w:val="none" w:sz="0" w:space="0" w:color="auto"/>
            <w:right w:val="none" w:sz="0" w:space="0" w:color="auto"/>
          </w:divBdr>
        </w:div>
        <w:div w:id="1340497671">
          <w:marLeft w:val="0"/>
          <w:marRight w:val="0"/>
          <w:marTop w:val="0"/>
          <w:marBottom w:val="0"/>
          <w:divBdr>
            <w:top w:val="none" w:sz="0" w:space="0" w:color="auto"/>
            <w:left w:val="none" w:sz="0" w:space="0" w:color="auto"/>
            <w:bottom w:val="none" w:sz="0" w:space="0" w:color="auto"/>
            <w:right w:val="none" w:sz="0" w:space="0" w:color="auto"/>
          </w:divBdr>
        </w:div>
        <w:div w:id="788738040">
          <w:marLeft w:val="0"/>
          <w:marRight w:val="0"/>
          <w:marTop w:val="0"/>
          <w:marBottom w:val="0"/>
          <w:divBdr>
            <w:top w:val="none" w:sz="0" w:space="0" w:color="auto"/>
            <w:left w:val="none" w:sz="0" w:space="0" w:color="auto"/>
            <w:bottom w:val="none" w:sz="0" w:space="0" w:color="auto"/>
            <w:right w:val="none" w:sz="0" w:space="0" w:color="auto"/>
          </w:divBdr>
        </w:div>
        <w:div w:id="1620406266">
          <w:marLeft w:val="0"/>
          <w:marRight w:val="0"/>
          <w:marTop w:val="0"/>
          <w:marBottom w:val="0"/>
          <w:divBdr>
            <w:top w:val="none" w:sz="0" w:space="0" w:color="auto"/>
            <w:left w:val="none" w:sz="0" w:space="0" w:color="auto"/>
            <w:bottom w:val="none" w:sz="0" w:space="0" w:color="auto"/>
            <w:right w:val="none" w:sz="0" w:space="0" w:color="auto"/>
          </w:divBdr>
        </w:div>
        <w:div w:id="1764643651">
          <w:marLeft w:val="0"/>
          <w:marRight w:val="0"/>
          <w:marTop w:val="0"/>
          <w:marBottom w:val="0"/>
          <w:divBdr>
            <w:top w:val="none" w:sz="0" w:space="0" w:color="auto"/>
            <w:left w:val="none" w:sz="0" w:space="0" w:color="auto"/>
            <w:bottom w:val="none" w:sz="0" w:space="0" w:color="auto"/>
            <w:right w:val="none" w:sz="0" w:space="0" w:color="auto"/>
          </w:divBdr>
        </w:div>
        <w:div w:id="1682467501">
          <w:marLeft w:val="0"/>
          <w:marRight w:val="0"/>
          <w:marTop w:val="0"/>
          <w:marBottom w:val="0"/>
          <w:divBdr>
            <w:top w:val="none" w:sz="0" w:space="0" w:color="auto"/>
            <w:left w:val="none" w:sz="0" w:space="0" w:color="auto"/>
            <w:bottom w:val="none" w:sz="0" w:space="0" w:color="auto"/>
            <w:right w:val="none" w:sz="0" w:space="0" w:color="auto"/>
          </w:divBdr>
        </w:div>
        <w:div w:id="696855470">
          <w:marLeft w:val="0"/>
          <w:marRight w:val="0"/>
          <w:marTop w:val="0"/>
          <w:marBottom w:val="0"/>
          <w:divBdr>
            <w:top w:val="none" w:sz="0" w:space="0" w:color="auto"/>
            <w:left w:val="none" w:sz="0" w:space="0" w:color="auto"/>
            <w:bottom w:val="none" w:sz="0" w:space="0" w:color="auto"/>
            <w:right w:val="none" w:sz="0" w:space="0" w:color="auto"/>
          </w:divBdr>
        </w:div>
        <w:div w:id="999162483">
          <w:marLeft w:val="0"/>
          <w:marRight w:val="0"/>
          <w:marTop w:val="0"/>
          <w:marBottom w:val="0"/>
          <w:divBdr>
            <w:top w:val="none" w:sz="0" w:space="0" w:color="auto"/>
            <w:left w:val="none" w:sz="0" w:space="0" w:color="auto"/>
            <w:bottom w:val="none" w:sz="0" w:space="0" w:color="auto"/>
            <w:right w:val="none" w:sz="0" w:space="0" w:color="auto"/>
          </w:divBdr>
        </w:div>
        <w:div w:id="2094162311">
          <w:marLeft w:val="0"/>
          <w:marRight w:val="0"/>
          <w:marTop w:val="0"/>
          <w:marBottom w:val="0"/>
          <w:divBdr>
            <w:top w:val="none" w:sz="0" w:space="0" w:color="auto"/>
            <w:left w:val="none" w:sz="0" w:space="0" w:color="auto"/>
            <w:bottom w:val="none" w:sz="0" w:space="0" w:color="auto"/>
            <w:right w:val="none" w:sz="0" w:space="0" w:color="auto"/>
          </w:divBdr>
        </w:div>
        <w:div w:id="357700302">
          <w:marLeft w:val="0"/>
          <w:marRight w:val="0"/>
          <w:marTop w:val="0"/>
          <w:marBottom w:val="0"/>
          <w:divBdr>
            <w:top w:val="none" w:sz="0" w:space="0" w:color="auto"/>
            <w:left w:val="none" w:sz="0" w:space="0" w:color="auto"/>
            <w:bottom w:val="none" w:sz="0" w:space="0" w:color="auto"/>
            <w:right w:val="none" w:sz="0" w:space="0" w:color="auto"/>
          </w:divBdr>
        </w:div>
        <w:div w:id="1866560039">
          <w:marLeft w:val="0"/>
          <w:marRight w:val="0"/>
          <w:marTop w:val="0"/>
          <w:marBottom w:val="0"/>
          <w:divBdr>
            <w:top w:val="none" w:sz="0" w:space="0" w:color="auto"/>
            <w:left w:val="none" w:sz="0" w:space="0" w:color="auto"/>
            <w:bottom w:val="none" w:sz="0" w:space="0" w:color="auto"/>
            <w:right w:val="none" w:sz="0" w:space="0" w:color="auto"/>
          </w:divBdr>
        </w:div>
        <w:div w:id="1659652185">
          <w:marLeft w:val="0"/>
          <w:marRight w:val="0"/>
          <w:marTop w:val="0"/>
          <w:marBottom w:val="0"/>
          <w:divBdr>
            <w:top w:val="none" w:sz="0" w:space="0" w:color="auto"/>
            <w:left w:val="none" w:sz="0" w:space="0" w:color="auto"/>
            <w:bottom w:val="none" w:sz="0" w:space="0" w:color="auto"/>
            <w:right w:val="none" w:sz="0" w:space="0" w:color="auto"/>
          </w:divBdr>
        </w:div>
        <w:div w:id="265113101">
          <w:marLeft w:val="0"/>
          <w:marRight w:val="0"/>
          <w:marTop w:val="0"/>
          <w:marBottom w:val="0"/>
          <w:divBdr>
            <w:top w:val="none" w:sz="0" w:space="0" w:color="auto"/>
            <w:left w:val="none" w:sz="0" w:space="0" w:color="auto"/>
            <w:bottom w:val="none" w:sz="0" w:space="0" w:color="auto"/>
            <w:right w:val="none" w:sz="0" w:space="0" w:color="auto"/>
          </w:divBdr>
        </w:div>
        <w:div w:id="1523124678">
          <w:marLeft w:val="0"/>
          <w:marRight w:val="0"/>
          <w:marTop w:val="0"/>
          <w:marBottom w:val="0"/>
          <w:divBdr>
            <w:top w:val="none" w:sz="0" w:space="0" w:color="auto"/>
            <w:left w:val="none" w:sz="0" w:space="0" w:color="auto"/>
            <w:bottom w:val="none" w:sz="0" w:space="0" w:color="auto"/>
            <w:right w:val="none" w:sz="0" w:space="0" w:color="auto"/>
          </w:divBdr>
        </w:div>
        <w:div w:id="1812208136">
          <w:marLeft w:val="0"/>
          <w:marRight w:val="0"/>
          <w:marTop w:val="0"/>
          <w:marBottom w:val="0"/>
          <w:divBdr>
            <w:top w:val="none" w:sz="0" w:space="0" w:color="auto"/>
            <w:left w:val="none" w:sz="0" w:space="0" w:color="auto"/>
            <w:bottom w:val="none" w:sz="0" w:space="0" w:color="auto"/>
            <w:right w:val="none" w:sz="0" w:space="0" w:color="auto"/>
          </w:divBdr>
        </w:div>
        <w:div w:id="872965501">
          <w:marLeft w:val="0"/>
          <w:marRight w:val="0"/>
          <w:marTop w:val="0"/>
          <w:marBottom w:val="0"/>
          <w:divBdr>
            <w:top w:val="none" w:sz="0" w:space="0" w:color="auto"/>
            <w:left w:val="none" w:sz="0" w:space="0" w:color="auto"/>
            <w:bottom w:val="none" w:sz="0" w:space="0" w:color="auto"/>
            <w:right w:val="none" w:sz="0" w:space="0" w:color="auto"/>
          </w:divBdr>
        </w:div>
        <w:div w:id="452138312">
          <w:marLeft w:val="0"/>
          <w:marRight w:val="0"/>
          <w:marTop w:val="0"/>
          <w:marBottom w:val="0"/>
          <w:divBdr>
            <w:top w:val="none" w:sz="0" w:space="0" w:color="auto"/>
            <w:left w:val="none" w:sz="0" w:space="0" w:color="auto"/>
            <w:bottom w:val="none" w:sz="0" w:space="0" w:color="auto"/>
            <w:right w:val="none" w:sz="0" w:space="0" w:color="auto"/>
          </w:divBdr>
        </w:div>
        <w:div w:id="2106531797">
          <w:marLeft w:val="0"/>
          <w:marRight w:val="0"/>
          <w:marTop w:val="0"/>
          <w:marBottom w:val="0"/>
          <w:divBdr>
            <w:top w:val="none" w:sz="0" w:space="0" w:color="auto"/>
            <w:left w:val="none" w:sz="0" w:space="0" w:color="auto"/>
            <w:bottom w:val="none" w:sz="0" w:space="0" w:color="auto"/>
            <w:right w:val="none" w:sz="0" w:space="0" w:color="auto"/>
          </w:divBdr>
        </w:div>
        <w:div w:id="1331328421">
          <w:marLeft w:val="0"/>
          <w:marRight w:val="0"/>
          <w:marTop w:val="0"/>
          <w:marBottom w:val="0"/>
          <w:divBdr>
            <w:top w:val="none" w:sz="0" w:space="0" w:color="auto"/>
            <w:left w:val="none" w:sz="0" w:space="0" w:color="auto"/>
            <w:bottom w:val="none" w:sz="0" w:space="0" w:color="auto"/>
            <w:right w:val="none" w:sz="0" w:space="0" w:color="auto"/>
          </w:divBdr>
        </w:div>
        <w:div w:id="1490247905">
          <w:marLeft w:val="0"/>
          <w:marRight w:val="0"/>
          <w:marTop w:val="0"/>
          <w:marBottom w:val="0"/>
          <w:divBdr>
            <w:top w:val="none" w:sz="0" w:space="0" w:color="auto"/>
            <w:left w:val="none" w:sz="0" w:space="0" w:color="auto"/>
            <w:bottom w:val="none" w:sz="0" w:space="0" w:color="auto"/>
            <w:right w:val="none" w:sz="0" w:space="0" w:color="auto"/>
          </w:divBdr>
        </w:div>
        <w:div w:id="783890509">
          <w:marLeft w:val="0"/>
          <w:marRight w:val="0"/>
          <w:marTop w:val="0"/>
          <w:marBottom w:val="0"/>
          <w:divBdr>
            <w:top w:val="none" w:sz="0" w:space="0" w:color="auto"/>
            <w:left w:val="none" w:sz="0" w:space="0" w:color="auto"/>
            <w:bottom w:val="none" w:sz="0" w:space="0" w:color="auto"/>
            <w:right w:val="none" w:sz="0" w:space="0" w:color="auto"/>
          </w:divBdr>
        </w:div>
        <w:div w:id="64232812">
          <w:marLeft w:val="0"/>
          <w:marRight w:val="0"/>
          <w:marTop w:val="0"/>
          <w:marBottom w:val="0"/>
          <w:divBdr>
            <w:top w:val="none" w:sz="0" w:space="0" w:color="auto"/>
            <w:left w:val="none" w:sz="0" w:space="0" w:color="auto"/>
            <w:bottom w:val="none" w:sz="0" w:space="0" w:color="auto"/>
            <w:right w:val="none" w:sz="0" w:space="0" w:color="auto"/>
          </w:divBdr>
        </w:div>
        <w:div w:id="1286812851">
          <w:marLeft w:val="0"/>
          <w:marRight w:val="0"/>
          <w:marTop w:val="0"/>
          <w:marBottom w:val="0"/>
          <w:divBdr>
            <w:top w:val="none" w:sz="0" w:space="0" w:color="auto"/>
            <w:left w:val="none" w:sz="0" w:space="0" w:color="auto"/>
            <w:bottom w:val="none" w:sz="0" w:space="0" w:color="auto"/>
            <w:right w:val="none" w:sz="0" w:space="0" w:color="auto"/>
          </w:divBdr>
        </w:div>
        <w:div w:id="1440300691">
          <w:marLeft w:val="0"/>
          <w:marRight w:val="0"/>
          <w:marTop w:val="0"/>
          <w:marBottom w:val="0"/>
          <w:divBdr>
            <w:top w:val="none" w:sz="0" w:space="0" w:color="auto"/>
            <w:left w:val="none" w:sz="0" w:space="0" w:color="auto"/>
            <w:bottom w:val="none" w:sz="0" w:space="0" w:color="auto"/>
            <w:right w:val="none" w:sz="0" w:space="0" w:color="auto"/>
          </w:divBdr>
        </w:div>
        <w:div w:id="921178917">
          <w:marLeft w:val="0"/>
          <w:marRight w:val="0"/>
          <w:marTop w:val="0"/>
          <w:marBottom w:val="0"/>
          <w:divBdr>
            <w:top w:val="none" w:sz="0" w:space="0" w:color="auto"/>
            <w:left w:val="none" w:sz="0" w:space="0" w:color="auto"/>
            <w:bottom w:val="none" w:sz="0" w:space="0" w:color="auto"/>
            <w:right w:val="none" w:sz="0" w:space="0" w:color="auto"/>
          </w:divBdr>
        </w:div>
        <w:div w:id="1938639146">
          <w:marLeft w:val="0"/>
          <w:marRight w:val="0"/>
          <w:marTop w:val="0"/>
          <w:marBottom w:val="0"/>
          <w:divBdr>
            <w:top w:val="none" w:sz="0" w:space="0" w:color="auto"/>
            <w:left w:val="none" w:sz="0" w:space="0" w:color="auto"/>
            <w:bottom w:val="none" w:sz="0" w:space="0" w:color="auto"/>
            <w:right w:val="none" w:sz="0" w:space="0" w:color="auto"/>
          </w:divBdr>
        </w:div>
        <w:div w:id="2075926823">
          <w:marLeft w:val="0"/>
          <w:marRight w:val="0"/>
          <w:marTop w:val="0"/>
          <w:marBottom w:val="0"/>
          <w:divBdr>
            <w:top w:val="none" w:sz="0" w:space="0" w:color="auto"/>
            <w:left w:val="none" w:sz="0" w:space="0" w:color="auto"/>
            <w:bottom w:val="none" w:sz="0" w:space="0" w:color="auto"/>
            <w:right w:val="none" w:sz="0" w:space="0" w:color="auto"/>
          </w:divBdr>
        </w:div>
        <w:div w:id="1964194428">
          <w:marLeft w:val="0"/>
          <w:marRight w:val="0"/>
          <w:marTop w:val="0"/>
          <w:marBottom w:val="0"/>
          <w:divBdr>
            <w:top w:val="none" w:sz="0" w:space="0" w:color="auto"/>
            <w:left w:val="none" w:sz="0" w:space="0" w:color="auto"/>
            <w:bottom w:val="none" w:sz="0" w:space="0" w:color="auto"/>
            <w:right w:val="none" w:sz="0" w:space="0" w:color="auto"/>
          </w:divBdr>
        </w:div>
        <w:div w:id="1155493798">
          <w:marLeft w:val="0"/>
          <w:marRight w:val="0"/>
          <w:marTop w:val="0"/>
          <w:marBottom w:val="0"/>
          <w:divBdr>
            <w:top w:val="none" w:sz="0" w:space="0" w:color="auto"/>
            <w:left w:val="none" w:sz="0" w:space="0" w:color="auto"/>
            <w:bottom w:val="none" w:sz="0" w:space="0" w:color="auto"/>
            <w:right w:val="none" w:sz="0" w:space="0" w:color="auto"/>
          </w:divBdr>
        </w:div>
        <w:div w:id="1472403841">
          <w:marLeft w:val="0"/>
          <w:marRight w:val="0"/>
          <w:marTop w:val="0"/>
          <w:marBottom w:val="0"/>
          <w:divBdr>
            <w:top w:val="none" w:sz="0" w:space="0" w:color="auto"/>
            <w:left w:val="none" w:sz="0" w:space="0" w:color="auto"/>
            <w:bottom w:val="none" w:sz="0" w:space="0" w:color="auto"/>
            <w:right w:val="none" w:sz="0" w:space="0" w:color="auto"/>
          </w:divBdr>
        </w:div>
        <w:div w:id="2068458064">
          <w:marLeft w:val="0"/>
          <w:marRight w:val="0"/>
          <w:marTop w:val="0"/>
          <w:marBottom w:val="0"/>
          <w:divBdr>
            <w:top w:val="none" w:sz="0" w:space="0" w:color="auto"/>
            <w:left w:val="none" w:sz="0" w:space="0" w:color="auto"/>
            <w:bottom w:val="none" w:sz="0" w:space="0" w:color="auto"/>
            <w:right w:val="none" w:sz="0" w:space="0" w:color="auto"/>
          </w:divBdr>
        </w:div>
        <w:div w:id="1215119959">
          <w:marLeft w:val="0"/>
          <w:marRight w:val="0"/>
          <w:marTop w:val="0"/>
          <w:marBottom w:val="0"/>
          <w:divBdr>
            <w:top w:val="none" w:sz="0" w:space="0" w:color="auto"/>
            <w:left w:val="none" w:sz="0" w:space="0" w:color="auto"/>
            <w:bottom w:val="none" w:sz="0" w:space="0" w:color="auto"/>
            <w:right w:val="none" w:sz="0" w:space="0" w:color="auto"/>
          </w:divBdr>
        </w:div>
        <w:div w:id="542596150">
          <w:marLeft w:val="0"/>
          <w:marRight w:val="0"/>
          <w:marTop w:val="0"/>
          <w:marBottom w:val="0"/>
          <w:divBdr>
            <w:top w:val="none" w:sz="0" w:space="0" w:color="auto"/>
            <w:left w:val="none" w:sz="0" w:space="0" w:color="auto"/>
            <w:bottom w:val="none" w:sz="0" w:space="0" w:color="auto"/>
            <w:right w:val="none" w:sz="0" w:space="0" w:color="auto"/>
          </w:divBdr>
        </w:div>
        <w:div w:id="771391453">
          <w:marLeft w:val="0"/>
          <w:marRight w:val="0"/>
          <w:marTop w:val="0"/>
          <w:marBottom w:val="0"/>
          <w:divBdr>
            <w:top w:val="none" w:sz="0" w:space="0" w:color="auto"/>
            <w:left w:val="none" w:sz="0" w:space="0" w:color="auto"/>
            <w:bottom w:val="none" w:sz="0" w:space="0" w:color="auto"/>
            <w:right w:val="none" w:sz="0" w:space="0" w:color="auto"/>
          </w:divBdr>
        </w:div>
        <w:div w:id="40520635">
          <w:marLeft w:val="0"/>
          <w:marRight w:val="0"/>
          <w:marTop w:val="0"/>
          <w:marBottom w:val="0"/>
          <w:divBdr>
            <w:top w:val="none" w:sz="0" w:space="0" w:color="auto"/>
            <w:left w:val="none" w:sz="0" w:space="0" w:color="auto"/>
            <w:bottom w:val="none" w:sz="0" w:space="0" w:color="auto"/>
            <w:right w:val="none" w:sz="0" w:space="0" w:color="auto"/>
          </w:divBdr>
        </w:div>
        <w:div w:id="1580214359">
          <w:marLeft w:val="0"/>
          <w:marRight w:val="0"/>
          <w:marTop w:val="0"/>
          <w:marBottom w:val="0"/>
          <w:divBdr>
            <w:top w:val="none" w:sz="0" w:space="0" w:color="auto"/>
            <w:left w:val="none" w:sz="0" w:space="0" w:color="auto"/>
            <w:bottom w:val="none" w:sz="0" w:space="0" w:color="auto"/>
            <w:right w:val="none" w:sz="0" w:space="0" w:color="auto"/>
          </w:divBdr>
        </w:div>
        <w:div w:id="500006027">
          <w:marLeft w:val="0"/>
          <w:marRight w:val="0"/>
          <w:marTop w:val="0"/>
          <w:marBottom w:val="0"/>
          <w:divBdr>
            <w:top w:val="none" w:sz="0" w:space="0" w:color="auto"/>
            <w:left w:val="none" w:sz="0" w:space="0" w:color="auto"/>
            <w:bottom w:val="none" w:sz="0" w:space="0" w:color="auto"/>
            <w:right w:val="none" w:sz="0" w:space="0" w:color="auto"/>
          </w:divBdr>
        </w:div>
        <w:div w:id="171383659">
          <w:marLeft w:val="0"/>
          <w:marRight w:val="0"/>
          <w:marTop w:val="0"/>
          <w:marBottom w:val="0"/>
          <w:divBdr>
            <w:top w:val="none" w:sz="0" w:space="0" w:color="auto"/>
            <w:left w:val="none" w:sz="0" w:space="0" w:color="auto"/>
            <w:bottom w:val="none" w:sz="0" w:space="0" w:color="auto"/>
            <w:right w:val="none" w:sz="0" w:space="0" w:color="auto"/>
          </w:divBdr>
        </w:div>
        <w:div w:id="1956062556">
          <w:marLeft w:val="0"/>
          <w:marRight w:val="0"/>
          <w:marTop w:val="0"/>
          <w:marBottom w:val="0"/>
          <w:divBdr>
            <w:top w:val="none" w:sz="0" w:space="0" w:color="auto"/>
            <w:left w:val="none" w:sz="0" w:space="0" w:color="auto"/>
            <w:bottom w:val="none" w:sz="0" w:space="0" w:color="auto"/>
            <w:right w:val="none" w:sz="0" w:space="0" w:color="auto"/>
          </w:divBdr>
        </w:div>
        <w:div w:id="1184980152">
          <w:marLeft w:val="0"/>
          <w:marRight w:val="0"/>
          <w:marTop w:val="0"/>
          <w:marBottom w:val="0"/>
          <w:divBdr>
            <w:top w:val="none" w:sz="0" w:space="0" w:color="auto"/>
            <w:left w:val="none" w:sz="0" w:space="0" w:color="auto"/>
            <w:bottom w:val="none" w:sz="0" w:space="0" w:color="auto"/>
            <w:right w:val="none" w:sz="0" w:space="0" w:color="auto"/>
          </w:divBdr>
        </w:div>
        <w:div w:id="333068178">
          <w:marLeft w:val="0"/>
          <w:marRight w:val="0"/>
          <w:marTop w:val="0"/>
          <w:marBottom w:val="0"/>
          <w:divBdr>
            <w:top w:val="none" w:sz="0" w:space="0" w:color="auto"/>
            <w:left w:val="none" w:sz="0" w:space="0" w:color="auto"/>
            <w:bottom w:val="none" w:sz="0" w:space="0" w:color="auto"/>
            <w:right w:val="none" w:sz="0" w:space="0" w:color="auto"/>
          </w:divBdr>
        </w:div>
        <w:div w:id="1845511295">
          <w:marLeft w:val="0"/>
          <w:marRight w:val="0"/>
          <w:marTop w:val="0"/>
          <w:marBottom w:val="0"/>
          <w:divBdr>
            <w:top w:val="none" w:sz="0" w:space="0" w:color="auto"/>
            <w:left w:val="none" w:sz="0" w:space="0" w:color="auto"/>
            <w:bottom w:val="none" w:sz="0" w:space="0" w:color="auto"/>
            <w:right w:val="none" w:sz="0" w:space="0" w:color="auto"/>
          </w:divBdr>
        </w:div>
        <w:div w:id="1423722065">
          <w:marLeft w:val="0"/>
          <w:marRight w:val="0"/>
          <w:marTop w:val="0"/>
          <w:marBottom w:val="0"/>
          <w:divBdr>
            <w:top w:val="none" w:sz="0" w:space="0" w:color="auto"/>
            <w:left w:val="none" w:sz="0" w:space="0" w:color="auto"/>
            <w:bottom w:val="none" w:sz="0" w:space="0" w:color="auto"/>
            <w:right w:val="none" w:sz="0" w:space="0" w:color="auto"/>
          </w:divBdr>
        </w:div>
        <w:div w:id="859468935">
          <w:marLeft w:val="0"/>
          <w:marRight w:val="0"/>
          <w:marTop w:val="0"/>
          <w:marBottom w:val="0"/>
          <w:divBdr>
            <w:top w:val="none" w:sz="0" w:space="0" w:color="auto"/>
            <w:left w:val="none" w:sz="0" w:space="0" w:color="auto"/>
            <w:bottom w:val="none" w:sz="0" w:space="0" w:color="auto"/>
            <w:right w:val="none" w:sz="0" w:space="0" w:color="auto"/>
          </w:divBdr>
        </w:div>
        <w:div w:id="119691479">
          <w:marLeft w:val="0"/>
          <w:marRight w:val="0"/>
          <w:marTop w:val="0"/>
          <w:marBottom w:val="0"/>
          <w:divBdr>
            <w:top w:val="none" w:sz="0" w:space="0" w:color="auto"/>
            <w:left w:val="none" w:sz="0" w:space="0" w:color="auto"/>
            <w:bottom w:val="none" w:sz="0" w:space="0" w:color="auto"/>
            <w:right w:val="none" w:sz="0" w:space="0" w:color="auto"/>
          </w:divBdr>
        </w:div>
        <w:div w:id="1615671344">
          <w:marLeft w:val="0"/>
          <w:marRight w:val="0"/>
          <w:marTop w:val="0"/>
          <w:marBottom w:val="0"/>
          <w:divBdr>
            <w:top w:val="none" w:sz="0" w:space="0" w:color="auto"/>
            <w:left w:val="none" w:sz="0" w:space="0" w:color="auto"/>
            <w:bottom w:val="none" w:sz="0" w:space="0" w:color="auto"/>
            <w:right w:val="none" w:sz="0" w:space="0" w:color="auto"/>
          </w:divBdr>
        </w:div>
        <w:div w:id="682247019">
          <w:marLeft w:val="0"/>
          <w:marRight w:val="0"/>
          <w:marTop w:val="0"/>
          <w:marBottom w:val="0"/>
          <w:divBdr>
            <w:top w:val="none" w:sz="0" w:space="0" w:color="auto"/>
            <w:left w:val="none" w:sz="0" w:space="0" w:color="auto"/>
            <w:bottom w:val="none" w:sz="0" w:space="0" w:color="auto"/>
            <w:right w:val="none" w:sz="0" w:space="0" w:color="auto"/>
          </w:divBdr>
        </w:div>
        <w:div w:id="1854412347">
          <w:marLeft w:val="0"/>
          <w:marRight w:val="0"/>
          <w:marTop w:val="0"/>
          <w:marBottom w:val="0"/>
          <w:divBdr>
            <w:top w:val="none" w:sz="0" w:space="0" w:color="auto"/>
            <w:left w:val="none" w:sz="0" w:space="0" w:color="auto"/>
            <w:bottom w:val="none" w:sz="0" w:space="0" w:color="auto"/>
            <w:right w:val="none" w:sz="0" w:space="0" w:color="auto"/>
          </w:divBdr>
        </w:div>
        <w:div w:id="1877811473">
          <w:marLeft w:val="0"/>
          <w:marRight w:val="0"/>
          <w:marTop w:val="0"/>
          <w:marBottom w:val="0"/>
          <w:divBdr>
            <w:top w:val="none" w:sz="0" w:space="0" w:color="auto"/>
            <w:left w:val="none" w:sz="0" w:space="0" w:color="auto"/>
            <w:bottom w:val="none" w:sz="0" w:space="0" w:color="auto"/>
            <w:right w:val="none" w:sz="0" w:space="0" w:color="auto"/>
          </w:divBdr>
        </w:div>
        <w:div w:id="652372775">
          <w:marLeft w:val="0"/>
          <w:marRight w:val="0"/>
          <w:marTop w:val="0"/>
          <w:marBottom w:val="0"/>
          <w:divBdr>
            <w:top w:val="none" w:sz="0" w:space="0" w:color="auto"/>
            <w:left w:val="none" w:sz="0" w:space="0" w:color="auto"/>
            <w:bottom w:val="none" w:sz="0" w:space="0" w:color="auto"/>
            <w:right w:val="none" w:sz="0" w:space="0" w:color="auto"/>
          </w:divBdr>
        </w:div>
        <w:div w:id="1904680652">
          <w:marLeft w:val="0"/>
          <w:marRight w:val="0"/>
          <w:marTop w:val="0"/>
          <w:marBottom w:val="0"/>
          <w:divBdr>
            <w:top w:val="none" w:sz="0" w:space="0" w:color="auto"/>
            <w:left w:val="none" w:sz="0" w:space="0" w:color="auto"/>
            <w:bottom w:val="none" w:sz="0" w:space="0" w:color="auto"/>
            <w:right w:val="none" w:sz="0" w:space="0" w:color="auto"/>
          </w:divBdr>
        </w:div>
        <w:div w:id="2034261410">
          <w:marLeft w:val="0"/>
          <w:marRight w:val="0"/>
          <w:marTop w:val="0"/>
          <w:marBottom w:val="0"/>
          <w:divBdr>
            <w:top w:val="none" w:sz="0" w:space="0" w:color="auto"/>
            <w:left w:val="none" w:sz="0" w:space="0" w:color="auto"/>
            <w:bottom w:val="none" w:sz="0" w:space="0" w:color="auto"/>
            <w:right w:val="none" w:sz="0" w:space="0" w:color="auto"/>
          </w:divBdr>
        </w:div>
        <w:div w:id="684596545">
          <w:marLeft w:val="0"/>
          <w:marRight w:val="0"/>
          <w:marTop w:val="0"/>
          <w:marBottom w:val="0"/>
          <w:divBdr>
            <w:top w:val="none" w:sz="0" w:space="0" w:color="auto"/>
            <w:left w:val="none" w:sz="0" w:space="0" w:color="auto"/>
            <w:bottom w:val="none" w:sz="0" w:space="0" w:color="auto"/>
            <w:right w:val="none" w:sz="0" w:space="0" w:color="auto"/>
          </w:divBdr>
        </w:div>
        <w:div w:id="1150099262">
          <w:marLeft w:val="0"/>
          <w:marRight w:val="0"/>
          <w:marTop w:val="0"/>
          <w:marBottom w:val="0"/>
          <w:divBdr>
            <w:top w:val="none" w:sz="0" w:space="0" w:color="auto"/>
            <w:left w:val="none" w:sz="0" w:space="0" w:color="auto"/>
            <w:bottom w:val="none" w:sz="0" w:space="0" w:color="auto"/>
            <w:right w:val="none" w:sz="0" w:space="0" w:color="auto"/>
          </w:divBdr>
        </w:div>
        <w:div w:id="740442381">
          <w:marLeft w:val="0"/>
          <w:marRight w:val="0"/>
          <w:marTop w:val="0"/>
          <w:marBottom w:val="0"/>
          <w:divBdr>
            <w:top w:val="none" w:sz="0" w:space="0" w:color="auto"/>
            <w:left w:val="none" w:sz="0" w:space="0" w:color="auto"/>
            <w:bottom w:val="none" w:sz="0" w:space="0" w:color="auto"/>
            <w:right w:val="none" w:sz="0" w:space="0" w:color="auto"/>
          </w:divBdr>
        </w:div>
        <w:div w:id="677120806">
          <w:marLeft w:val="0"/>
          <w:marRight w:val="0"/>
          <w:marTop w:val="0"/>
          <w:marBottom w:val="0"/>
          <w:divBdr>
            <w:top w:val="none" w:sz="0" w:space="0" w:color="auto"/>
            <w:left w:val="none" w:sz="0" w:space="0" w:color="auto"/>
            <w:bottom w:val="none" w:sz="0" w:space="0" w:color="auto"/>
            <w:right w:val="none" w:sz="0" w:space="0" w:color="auto"/>
          </w:divBdr>
        </w:div>
        <w:div w:id="724256559">
          <w:marLeft w:val="0"/>
          <w:marRight w:val="0"/>
          <w:marTop w:val="0"/>
          <w:marBottom w:val="0"/>
          <w:divBdr>
            <w:top w:val="none" w:sz="0" w:space="0" w:color="auto"/>
            <w:left w:val="none" w:sz="0" w:space="0" w:color="auto"/>
            <w:bottom w:val="none" w:sz="0" w:space="0" w:color="auto"/>
            <w:right w:val="none" w:sz="0" w:space="0" w:color="auto"/>
          </w:divBdr>
        </w:div>
        <w:div w:id="74741816">
          <w:marLeft w:val="0"/>
          <w:marRight w:val="0"/>
          <w:marTop w:val="0"/>
          <w:marBottom w:val="0"/>
          <w:divBdr>
            <w:top w:val="none" w:sz="0" w:space="0" w:color="auto"/>
            <w:left w:val="none" w:sz="0" w:space="0" w:color="auto"/>
            <w:bottom w:val="none" w:sz="0" w:space="0" w:color="auto"/>
            <w:right w:val="none" w:sz="0" w:space="0" w:color="auto"/>
          </w:divBdr>
        </w:div>
        <w:div w:id="921371586">
          <w:marLeft w:val="0"/>
          <w:marRight w:val="0"/>
          <w:marTop w:val="0"/>
          <w:marBottom w:val="0"/>
          <w:divBdr>
            <w:top w:val="none" w:sz="0" w:space="0" w:color="auto"/>
            <w:left w:val="none" w:sz="0" w:space="0" w:color="auto"/>
            <w:bottom w:val="none" w:sz="0" w:space="0" w:color="auto"/>
            <w:right w:val="none" w:sz="0" w:space="0" w:color="auto"/>
          </w:divBdr>
        </w:div>
        <w:div w:id="802847353">
          <w:marLeft w:val="0"/>
          <w:marRight w:val="0"/>
          <w:marTop w:val="0"/>
          <w:marBottom w:val="0"/>
          <w:divBdr>
            <w:top w:val="none" w:sz="0" w:space="0" w:color="auto"/>
            <w:left w:val="none" w:sz="0" w:space="0" w:color="auto"/>
            <w:bottom w:val="none" w:sz="0" w:space="0" w:color="auto"/>
            <w:right w:val="none" w:sz="0" w:space="0" w:color="auto"/>
          </w:divBdr>
        </w:div>
        <w:div w:id="532495357">
          <w:marLeft w:val="0"/>
          <w:marRight w:val="0"/>
          <w:marTop w:val="0"/>
          <w:marBottom w:val="0"/>
          <w:divBdr>
            <w:top w:val="none" w:sz="0" w:space="0" w:color="auto"/>
            <w:left w:val="none" w:sz="0" w:space="0" w:color="auto"/>
            <w:bottom w:val="none" w:sz="0" w:space="0" w:color="auto"/>
            <w:right w:val="none" w:sz="0" w:space="0" w:color="auto"/>
          </w:divBdr>
        </w:div>
        <w:div w:id="1972856514">
          <w:marLeft w:val="0"/>
          <w:marRight w:val="0"/>
          <w:marTop w:val="0"/>
          <w:marBottom w:val="0"/>
          <w:divBdr>
            <w:top w:val="none" w:sz="0" w:space="0" w:color="auto"/>
            <w:left w:val="none" w:sz="0" w:space="0" w:color="auto"/>
            <w:bottom w:val="none" w:sz="0" w:space="0" w:color="auto"/>
            <w:right w:val="none" w:sz="0" w:space="0" w:color="auto"/>
          </w:divBdr>
        </w:div>
        <w:div w:id="1072585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1599634878">
          <w:marLeft w:val="0"/>
          <w:marRight w:val="0"/>
          <w:marTop w:val="0"/>
          <w:marBottom w:val="0"/>
          <w:divBdr>
            <w:top w:val="none" w:sz="0" w:space="0" w:color="auto"/>
            <w:left w:val="none" w:sz="0" w:space="0" w:color="auto"/>
            <w:bottom w:val="none" w:sz="0" w:space="0" w:color="auto"/>
            <w:right w:val="none" w:sz="0" w:space="0" w:color="auto"/>
          </w:divBdr>
        </w:div>
        <w:div w:id="33239871">
          <w:marLeft w:val="0"/>
          <w:marRight w:val="0"/>
          <w:marTop w:val="0"/>
          <w:marBottom w:val="0"/>
          <w:divBdr>
            <w:top w:val="none" w:sz="0" w:space="0" w:color="auto"/>
            <w:left w:val="none" w:sz="0" w:space="0" w:color="auto"/>
            <w:bottom w:val="none" w:sz="0" w:space="0" w:color="auto"/>
            <w:right w:val="none" w:sz="0" w:space="0" w:color="auto"/>
          </w:divBdr>
        </w:div>
        <w:div w:id="2087261499">
          <w:marLeft w:val="0"/>
          <w:marRight w:val="0"/>
          <w:marTop w:val="0"/>
          <w:marBottom w:val="0"/>
          <w:divBdr>
            <w:top w:val="none" w:sz="0" w:space="0" w:color="auto"/>
            <w:left w:val="none" w:sz="0" w:space="0" w:color="auto"/>
            <w:bottom w:val="none" w:sz="0" w:space="0" w:color="auto"/>
            <w:right w:val="none" w:sz="0" w:space="0" w:color="auto"/>
          </w:divBdr>
        </w:div>
        <w:div w:id="2082824953">
          <w:marLeft w:val="0"/>
          <w:marRight w:val="0"/>
          <w:marTop w:val="0"/>
          <w:marBottom w:val="0"/>
          <w:divBdr>
            <w:top w:val="none" w:sz="0" w:space="0" w:color="auto"/>
            <w:left w:val="none" w:sz="0" w:space="0" w:color="auto"/>
            <w:bottom w:val="none" w:sz="0" w:space="0" w:color="auto"/>
            <w:right w:val="none" w:sz="0" w:space="0" w:color="auto"/>
          </w:divBdr>
        </w:div>
        <w:div w:id="255673433">
          <w:marLeft w:val="0"/>
          <w:marRight w:val="0"/>
          <w:marTop w:val="0"/>
          <w:marBottom w:val="0"/>
          <w:divBdr>
            <w:top w:val="none" w:sz="0" w:space="0" w:color="auto"/>
            <w:left w:val="none" w:sz="0" w:space="0" w:color="auto"/>
            <w:bottom w:val="none" w:sz="0" w:space="0" w:color="auto"/>
            <w:right w:val="none" w:sz="0" w:space="0" w:color="auto"/>
          </w:divBdr>
        </w:div>
        <w:div w:id="525801012">
          <w:marLeft w:val="0"/>
          <w:marRight w:val="0"/>
          <w:marTop w:val="0"/>
          <w:marBottom w:val="0"/>
          <w:divBdr>
            <w:top w:val="none" w:sz="0" w:space="0" w:color="auto"/>
            <w:left w:val="none" w:sz="0" w:space="0" w:color="auto"/>
            <w:bottom w:val="none" w:sz="0" w:space="0" w:color="auto"/>
            <w:right w:val="none" w:sz="0" w:space="0" w:color="auto"/>
          </w:divBdr>
        </w:div>
        <w:div w:id="1601648027">
          <w:marLeft w:val="0"/>
          <w:marRight w:val="0"/>
          <w:marTop w:val="0"/>
          <w:marBottom w:val="0"/>
          <w:divBdr>
            <w:top w:val="none" w:sz="0" w:space="0" w:color="auto"/>
            <w:left w:val="none" w:sz="0" w:space="0" w:color="auto"/>
            <w:bottom w:val="none" w:sz="0" w:space="0" w:color="auto"/>
            <w:right w:val="none" w:sz="0" w:space="0" w:color="auto"/>
          </w:divBdr>
        </w:div>
        <w:div w:id="130289074">
          <w:marLeft w:val="0"/>
          <w:marRight w:val="0"/>
          <w:marTop w:val="0"/>
          <w:marBottom w:val="0"/>
          <w:divBdr>
            <w:top w:val="none" w:sz="0" w:space="0" w:color="auto"/>
            <w:left w:val="none" w:sz="0" w:space="0" w:color="auto"/>
            <w:bottom w:val="none" w:sz="0" w:space="0" w:color="auto"/>
            <w:right w:val="none" w:sz="0" w:space="0" w:color="auto"/>
          </w:divBdr>
        </w:div>
        <w:div w:id="1709988945">
          <w:marLeft w:val="0"/>
          <w:marRight w:val="0"/>
          <w:marTop w:val="0"/>
          <w:marBottom w:val="0"/>
          <w:divBdr>
            <w:top w:val="none" w:sz="0" w:space="0" w:color="auto"/>
            <w:left w:val="none" w:sz="0" w:space="0" w:color="auto"/>
            <w:bottom w:val="none" w:sz="0" w:space="0" w:color="auto"/>
            <w:right w:val="none" w:sz="0" w:space="0" w:color="auto"/>
          </w:divBdr>
        </w:div>
        <w:div w:id="996609200">
          <w:marLeft w:val="0"/>
          <w:marRight w:val="0"/>
          <w:marTop w:val="0"/>
          <w:marBottom w:val="0"/>
          <w:divBdr>
            <w:top w:val="none" w:sz="0" w:space="0" w:color="auto"/>
            <w:left w:val="none" w:sz="0" w:space="0" w:color="auto"/>
            <w:bottom w:val="none" w:sz="0" w:space="0" w:color="auto"/>
            <w:right w:val="none" w:sz="0" w:space="0" w:color="auto"/>
          </w:divBdr>
        </w:div>
        <w:div w:id="983507476">
          <w:marLeft w:val="0"/>
          <w:marRight w:val="0"/>
          <w:marTop w:val="0"/>
          <w:marBottom w:val="0"/>
          <w:divBdr>
            <w:top w:val="none" w:sz="0" w:space="0" w:color="auto"/>
            <w:left w:val="none" w:sz="0" w:space="0" w:color="auto"/>
            <w:bottom w:val="none" w:sz="0" w:space="0" w:color="auto"/>
            <w:right w:val="none" w:sz="0" w:space="0" w:color="auto"/>
          </w:divBdr>
        </w:div>
        <w:div w:id="1497259090">
          <w:marLeft w:val="0"/>
          <w:marRight w:val="0"/>
          <w:marTop w:val="0"/>
          <w:marBottom w:val="0"/>
          <w:divBdr>
            <w:top w:val="none" w:sz="0" w:space="0" w:color="auto"/>
            <w:left w:val="none" w:sz="0" w:space="0" w:color="auto"/>
            <w:bottom w:val="none" w:sz="0" w:space="0" w:color="auto"/>
            <w:right w:val="none" w:sz="0" w:space="0" w:color="auto"/>
          </w:divBdr>
        </w:div>
        <w:div w:id="1818372153">
          <w:marLeft w:val="0"/>
          <w:marRight w:val="0"/>
          <w:marTop w:val="0"/>
          <w:marBottom w:val="0"/>
          <w:divBdr>
            <w:top w:val="none" w:sz="0" w:space="0" w:color="auto"/>
            <w:left w:val="none" w:sz="0" w:space="0" w:color="auto"/>
            <w:bottom w:val="none" w:sz="0" w:space="0" w:color="auto"/>
            <w:right w:val="none" w:sz="0" w:space="0" w:color="auto"/>
          </w:divBdr>
        </w:div>
        <w:div w:id="516358581">
          <w:marLeft w:val="0"/>
          <w:marRight w:val="0"/>
          <w:marTop w:val="0"/>
          <w:marBottom w:val="0"/>
          <w:divBdr>
            <w:top w:val="none" w:sz="0" w:space="0" w:color="auto"/>
            <w:left w:val="none" w:sz="0" w:space="0" w:color="auto"/>
            <w:bottom w:val="none" w:sz="0" w:space="0" w:color="auto"/>
            <w:right w:val="none" w:sz="0" w:space="0" w:color="auto"/>
          </w:divBdr>
        </w:div>
      </w:divsChild>
    </w:div>
    <w:div w:id="2085373402">
      <w:marLeft w:val="0"/>
      <w:marRight w:val="0"/>
      <w:marTop w:val="0"/>
      <w:marBottom w:val="0"/>
      <w:divBdr>
        <w:top w:val="none" w:sz="0" w:space="0" w:color="auto"/>
        <w:left w:val="none" w:sz="0" w:space="0" w:color="auto"/>
        <w:bottom w:val="none" w:sz="0" w:space="0" w:color="auto"/>
        <w:right w:val="none" w:sz="0" w:space="0" w:color="auto"/>
      </w:divBdr>
      <w:divsChild>
        <w:div w:id="1277710197">
          <w:marLeft w:val="0"/>
          <w:marRight w:val="0"/>
          <w:marTop w:val="0"/>
          <w:marBottom w:val="0"/>
          <w:divBdr>
            <w:top w:val="none" w:sz="0" w:space="0" w:color="auto"/>
            <w:left w:val="none" w:sz="0" w:space="0" w:color="auto"/>
            <w:bottom w:val="none" w:sz="0" w:space="0" w:color="auto"/>
            <w:right w:val="none" w:sz="0" w:space="0" w:color="auto"/>
          </w:divBdr>
        </w:div>
        <w:div w:id="1525745970">
          <w:marLeft w:val="0"/>
          <w:marRight w:val="0"/>
          <w:marTop w:val="0"/>
          <w:marBottom w:val="0"/>
          <w:divBdr>
            <w:top w:val="none" w:sz="0" w:space="0" w:color="auto"/>
            <w:left w:val="none" w:sz="0" w:space="0" w:color="auto"/>
            <w:bottom w:val="none" w:sz="0" w:space="0" w:color="auto"/>
            <w:right w:val="none" w:sz="0" w:space="0" w:color="auto"/>
          </w:divBdr>
        </w:div>
        <w:div w:id="1222668128">
          <w:marLeft w:val="0"/>
          <w:marRight w:val="0"/>
          <w:marTop w:val="0"/>
          <w:marBottom w:val="0"/>
          <w:divBdr>
            <w:top w:val="none" w:sz="0" w:space="0" w:color="auto"/>
            <w:left w:val="none" w:sz="0" w:space="0" w:color="auto"/>
            <w:bottom w:val="none" w:sz="0" w:space="0" w:color="auto"/>
            <w:right w:val="none" w:sz="0" w:space="0" w:color="auto"/>
          </w:divBdr>
        </w:div>
        <w:div w:id="1848520819">
          <w:marLeft w:val="0"/>
          <w:marRight w:val="0"/>
          <w:marTop w:val="0"/>
          <w:marBottom w:val="0"/>
          <w:divBdr>
            <w:top w:val="none" w:sz="0" w:space="0" w:color="auto"/>
            <w:left w:val="none" w:sz="0" w:space="0" w:color="auto"/>
            <w:bottom w:val="none" w:sz="0" w:space="0" w:color="auto"/>
            <w:right w:val="none" w:sz="0" w:space="0" w:color="auto"/>
          </w:divBdr>
        </w:div>
        <w:div w:id="1184319348">
          <w:marLeft w:val="0"/>
          <w:marRight w:val="0"/>
          <w:marTop w:val="0"/>
          <w:marBottom w:val="0"/>
          <w:divBdr>
            <w:top w:val="none" w:sz="0" w:space="0" w:color="auto"/>
            <w:left w:val="none" w:sz="0" w:space="0" w:color="auto"/>
            <w:bottom w:val="none" w:sz="0" w:space="0" w:color="auto"/>
            <w:right w:val="none" w:sz="0" w:space="0" w:color="auto"/>
          </w:divBdr>
        </w:div>
        <w:div w:id="933972831">
          <w:marLeft w:val="0"/>
          <w:marRight w:val="0"/>
          <w:marTop w:val="0"/>
          <w:marBottom w:val="0"/>
          <w:divBdr>
            <w:top w:val="none" w:sz="0" w:space="0" w:color="auto"/>
            <w:left w:val="none" w:sz="0" w:space="0" w:color="auto"/>
            <w:bottom w:val="none" w:sz="0" w:space="0" w:color="auto"/>
            <w:right w:val="none" w:sz="0" w:space="0" w:color="auto"/>
          </w:divBdr>
        </w:div>
        <w:div w:id="616176888">
          <w:marLeft w:val="0"/>
          <w:marRight w:val="0"/>
          <w:marTop w:val="0"/>
          <w:marBottom w:val="0"/>
          <w:divBdr>
            <w:top w:val="none" w:sz="0" w:space="0" w:color="auto"/>
            <w:left w:val="none" w:sz="0" w:space="0" w:color="auto"/>
            <w:bottom w:val="none" w:sz="0" w:space="0" w:color="auto"/>
            <w:right w:val="none" w:sz="0" w:space="0" w:color="auto"/>
          </w:divBdr>
        </w:div>
        <w:div w:id="1903559362">
          <w:marLeft w:val="0"/>
          <w:marRight w:val="0"/>
          <w:marTop w:val="0"/>
          <w:marBottom w:val="0"/>
          <w:divBdr>
            <w:top w:val="none" w:sz="0" w:space="0" w:color="auto"/>
            <w:left w:val="none" w:sz="0" w:space="0" w:color="auto"/>
            <w:bottom w:val="none" w:sz="0" w:space="0" w:color="auto"/>
            <w:right w:val="none" w:sz="0" w:space="0" w:color="auto"/>
          </w:divBdr>
        </w:div>
        <w:div w:id="1147940135">
          <w:marLeft w:val="0"/>
          <w:marRight w:val="0"/>
          <w:marTop w:val="0"/>
          <w:marBottom w:val="0"/>
          <w:divBdr>
            <w:top w:val="none" w:sz="0" w:space="0" w:color="auto"/>
            <w:left w:val="none" w:sz="0" w:space="0" w:color="auto"/>
            <w:bottom w:val="none" w:sz="0" w:space="0" w:color="auto"/>
            <w:right w:val="none" w:sz="0" w:space="0" w:color="auto"/>
          </w:divBdr>
        </w:div>
        <w:div w:id="1294286326">
          <w:marLeft w:val="0"/>
          <w:marRight w:val="0"/>
          <w:marTop w:val="0"/>
          <w:marBottom w:val="0"/>
          <w:divBdr>
            <w:top w:val="none" w:sz="0" w:space="0" w:color="auto"/>
            <w:left w:val="none" w:sz="0" w:space="0" w:color="auto"/>
            <w:bottom w:val="none" w:sz="0" w:space="0" w:color="auto"/>
            <w:right w:val="none" w:sz="0" w:space="0" w:color="auto"/>
          </w:divBdr>
        </w:div>
        <w:div w:id="274993707">
          <w:marLeft w:val="0"/>
          <w:marRight w:val="0"/>
          <w:marTop w:val="0"/>
          <w:marBottom w:val="0"/>
          <w:divBdr>
            <w:top w:val="none" w:sz="0" w:space="0" w:color="auto"/>
            <w:left w:val="none" w:sz="0" w:space="0" w:color="auto"/>
            <w:bottom w:val="none" w:sz="0" w:space="0" w:color="auto"/>
            <w:right w:val="none" w:sz="0" w:space="0" w:color="auto"/>
          </w:divBdr>
        </w:div>
        <w:div w:id="11224751">
          <w:marLeft w:val="0"/>
          <w:marRight w:val="0"/>
          <w:marTop w:val="0"/>
          <w:marBottom w:val="0"/>
          <w:divBdr>
            <w:top w:val="none" w:sz="0" w:space="0" w:color="auto"/>
            <w:left w:val="none" w:sz="0" w:space="0" w:color="auto"/>
            <w:bottom w:val="none" w:sz="0" w:space="0" w:color="auto"/>
            <w:right w:val="none" w:sz="0" w:space="0" w:color="auto"/>
          </w:divBdr>
        </w:div>
        <w:div w:id="1440490371">
          <w:marLeft w:val="0"/>
          <w:marRight w:val="0"/>
          <w:marTop w:val="0"/>
          <w:marBottom w:val="0"/>
          <w:divBdr>
            <w:top w:val="none" w:sz="0" w:space="0" w:color="auto"/>
            <w:left w:val="none" w:sz="0" w:space="0" w:color="auto"/>
            <w:bottom w:val="none" w:sz="0" w:space="0" w:color="auto"/>
            <w:right w:val="none" w:sz="0" w:space="0" w:color="auto"/>
          </w:divBdr>
        </w:div>
        <w:div w:id="1517229588">
          <w:marLeft w:val="0"/>
          <w:marRight w:val="0"/>
          <w:marTop w:val="0"/>
          <w:marBottom w:val="0"/>
          <w:divBdr>
            <w:top w:val="none" w:sz="0" w:space="0" w:color="auto"/>
            <w:left w:val="none" w:sz="0" w:space="0" w:color="auto"/>
            <w:bottom w:val="none" w:sz="0" w:space="0" w:color="auto"/>
            <w:right w:val="none" w:sz="0" w:space="0" w:color="auto"/>
          </w:divBdr>
        </w:div>
        <w:div w:id="66464738">
          <w:marLeft w:val="0"/>
          <w:marRight w:val="0"/>
          <w:marTop w:val="0"/>
          <w:marBottom w:val="0"/>
          <w:divBdr>
            <w:top w:val="none" w:sz="0" w:space="0" w:color="auto"/>
            <w:left w:val="none" w:sz="0" w:space="0" w:color="auto"/>
            <w:bottom w:val="none" w:sz="0" w:space="0" w:color="auto"/>
            <w:right w:val="none" w:sz="0" w:space="0" w:color="auto"/>
          </w:divBdr>
        </w:div>
        <w:div w:id="401217331">
          <w:marLeft w:val="0"/>
          <w:marRight w:val="0"/>
          <w:marTop w:val="0"/>
          <w:marBottom w:val="0"/>
          <w:divBdr>
            <w:top w:val="none" w:sz="0" w:space="0" w:color="auto"/>
            <w:left w:val="none" w:sz="0" w:space="0" w:color="auto"/>
            <w:bottom w:val="none" w:sz="0" w:space="0" w:color="auto"/>
            <w:right w:val="none" w:sz="0" w:space="0" w:color="auto"/>
          </w:divBdr>
        </w:div>
        <w:div w:id="74209296">
          <w:marLeft w:val="0"/>
          <w:marRight w:val="0"/>
          <w:marTop w:val="0"/>
          <w:marBottom w:val="0"/>
          <w:divBdr>
            <w:top w:val="none" w:sz="0" w:space="0" w:color="auto"/>
            <w:left w:val="none" w:sz="0" w:space="0" w:color="auto"/>
            <w:bottom w:val="none" w:sz="0" w:space="0" w:color="auto"/>
            <w:right w:val="none" w:sz="0" w:space="0" w:color="auto"/>
          </w:divBdr>
        </w:div>
        <w:div w:id="72363483">
          <w:marLeft w:val="0"/>
          <w:marRight w:val="0"/>
          <w:marTop w:val="0"/>
          <w:marBottom w:val="0"/>
          <w:divBdr>
            <w:top w:val="none" w:sz="0" w:space="0" w:color="auto"/>
            <w:left w:val="none" w:sz="0" w:space="0" w:color="auto"/>
            <w:bottom w:val="none" w:sz="0" w:space="0" w:color="auto"/>
            <w:right w:val="none" w:sz="0" w:space="0" w:color="auto"/>
          </w:divBdr>
        </w:div>
        <w:div w:id="1137259636">
          <w:marLeft w:val="0"/>
          <w:marRight w:val="0"/>
          <w:marTop w:val="0"/>
          <w:marBottom w:val="0"/>
          <w:divBdr>
            <w:top w:val="none" w:sz="0" w:space="0" w:color="auto"/>
            <w:left w:val="none" w:sz="0" w:space="0" w:color="auto"/>
            <w:bottom w:val="none" w:sz="0" w:space="0" w:color="auto"/>
            <w:right w:val="none" w:sz="0" w:space="0" w:color="auto"/>
          </w:divBdr>
        </w:div>
        <w:div w:id="1347906438">
          <w:marLeft w:val="0"/>
          <w:marRight w:val="0"/>
          <w:marTop w:val="0"/>
          <w:marBottom w:val="0"/>
          <w:divBdr>
            <w:top w:val="none" w:sz="0" w:space="0" w:color="auto"/>
            <w:left w:val="none" w:sz="0" w:space="0" w:color="auto"/>
            <w:bottom w:val="none" w:sz="0" w:space="0" w:color="auto"/>
            <w:right w:val="none" w:sz="0" w:space="0" w:color="auto"/>
          </w:divBdr>
        </w:div>
        <w:div w:id="464737050">
          <w:marLeft w:val="0"/>
          <w:marRight w:val="0"/>
          <w:marTop w:val="0"/>
          <w:marBottom w:val="0"/>
          <w:divBdr>
            <w:top w:val="none" w:sz="0" w:space="0" w:color="auto"/>
            <w:left w:val="none" w:sz="0" w:space="0" w:color="auto"/>
            <w:bottom w:val="none" w:sz="0" w:space="0" w:color="auto"/>
            <w:right w:val="none" w:sz="0" w:space="0" w:color="auto"/>
          </w:divBdr>
        </w:div>
        <w:div w:id="867111281">
          <w:marLeft w:val="0"/>
          <w:marRight w:val="0"/>
          <w:marTop w:val="0"/>
          <w:marBottom w:val="0"/>
          <w:divBdr>
            <w:top w:val="none" w:sz="0" w:space="0" w:color="auto"/>
            <w:left w:val="none" w:sz="0" w:space="0" w:color="auto"/>
            <w:bottom w:val="none" w:sz="0" w:space="0" w:color="auto"/>
            <w:right w:val="none" w:sz="0" w:space="0" w:color="auto"/>
          </w:divBdr>
        </w:div>
        <w:div w:id="416833290">
          <w:marLeft w:val="0"/>
          <w:marRight w:val="0"/>
          <w:marTop w:val="0"/>
          <w:marBottom w:val="0"/>
          <w:divBdr>
            <w:top w:val="none" w:sz="0" w:space="0" w:color="auto"/>
            <w:left w:val="none" w:sz="0" w:space="0" w:color="auto"/>
            <w:bottom w:val="none" w:sz="0" w:space="0" w:color="auto"/>
            <w:right w:val="none" w:sz="0" w:space="0" w:color="auto"/>
          </w:divBdr>
        </w:div>
        <w:div w:id="497769167">
          <w:marLeft w:val="0"/>
          <w:marRight w:val="0"/>
          <w:marTop w:val="0"/>
          <w:marBottom w:val="0"/>
          <w:divBdr>
            <w:top w:val="none" w:sz="0" w:space="0" w:color="auto"/>
            <w:left w:val="none" w:sz="0" w:space="0" w:color="auto"/>
            <w:bottom w:val="none" w:sz="0" w:space="0" w:color="auto"/>
            <w:right w:val="none" w:sz="0" w:space="0" w:color="auto"/>
          </w:divBdr>
        </w:div>
        <w:div w:id="1459297502">
          <w:marLeft w:val="0"/>
          <w:marRight w:val="0"/>
          <w:marTop w:val="0"/>
          <w:marBottom w:val="0"/>
          <w:divBdr>
            <w:top w:val="none" w:sz="0" w:space="0" w:color="auto"/>
            <w:left w:val="none" w:sz="0" w:space="0" w:color="auto"/>
            <w:bottom w:val="none" w:sz="0" w:space="0" w:color="auto"/>
            <w:right w:val="none" w:sz="0" w:space="0" w:color="auto"/>
          </w:divBdr>
        </w:div>
        <w:div w:id="240917754">
          <w:marLeft w:val="0"/>
          <w:marRight w:val="0"/>
          <w:marTop w:val="0"/>
          <w:marBottom w:val="0"/>
          <w:divBdr>
            <w:top w:val="none" w:sz="0" w:space="0" w:color="auto"/>
            <w:left w:val="none" w:sz="0" w:space="0" w:color="auto"/>
            <w:bottom w:val="none" w:sz="0" w:space="0" w:color="auto"/>
            <w:right w:val="none" w:sz="0" w:space="0" w:color="auto"/>
          </w:divBdr>
        </w:div>
        <w:div w:id="898201552">
          <w:marLeft w:val="0"/>
          <w:marRight w:val="0"/>
          <w:marTop w:val="0"/>
          <w:marBottom w:val="0"/>
          <w:divBdr>
            <w:top w:val="none" w:sz="0" w:space="0" w:color="auto"/>
            <w:left w:val="none" w:sz="0" w:space="0" w:color="auto"/>
            <w:bottom w:val="none" w:sz="0" w:space="0" w:color="auto"/>
            <w:right w:val="none" w:sz="0" w:space="0" w:color="auto"/>
          </w:divBdr>
        </w:div>
        <w:div w:id="582028746">
          <w:marLeft w:val="0"/>
          <w:marRight w:val="0"/>
          <w:marTop w:val="0"/>
          <w:marBottom w:val="0"/>
          <w:divBdr>
            <w:top w:val="none" w:sz="0" w:space="0" w:color="auto"/>
            <w:left w:val="none" w:sz="0" w:space="0" w:color="auto"/>
            <w:bottom w:val="none" w:sz="0" w:space="0" w:color="auto"/>
            <w:right w:val="none" w:sz="0" w:space="0" w:color="auto"/>
          </w:divBdr>
        </w:div>
        <w:div w:id="221142483">
          <w:marLeft w:val="0"/>
          <w:marRight w:val="0"/>
          <w:marTop w:val="0"/>
          <w:marBottom w:val="0"/>
          <w:divBdr>
            <w:top w:val="none" w:sz="0" w:space="0" w:color="auto"/>
            <w:left w:val="none" w:sz="0" w:space="0" w:color="auto"/>
            <w:bottom w:val="none" w:sz="0" w:space="0" w:color="auto"/>
            <w:right w:val="none" w:sz="0" w:space="0" w:color="auto"/>
          </w:divBdr>
        </w:div>
        <w:div w:id="378479321">
          <w:marLeft w:val="0"/>
          <w:marRight w:val="0"/>
          <w:marTop w:val="0"/>
          <w:marBottom w:val="0"/>
          <w:divBdr>
            <w:top w:val="none" w:sz="0" w:space="0" w:color="auto"/>
            <w:left w:val="none" w:sz="0" w:space="0" w:color="auto"/>
            <w:bottom w:val="none" w:sz="0" w:space="0" w:color="auto"/>
            <w:right w:val="none" w:sz="0" w:space="0" w:color="auto"/>
          </w:divBdr>
        </w:div>
        <w:div w:id="2045321398">
          <w:marLeft w:val="0"/>
          <w:marRight w:val="0"/>
          <w:marTop w:val="0"/>
          <w:marBottom w:val="0"/>
          <w:divBdr>
            <w:top w:val="none" w:sz="0" w:space="0" w:color="auto"/>
            <w:left w:val="none" w:sz="0" w:space="0" w:color="auto"/>
            <w:bottom w:val="none" w:sz="0" w:space="0" w:color="auto"/>
            <w:right w:val="none" w:sz="0" w:space="0" w:color="auto"/>
          </w:divBdr>
        </w:div>
        <w:div w:id="1810240876">
          <w:marLeft w:val="0"/>
          <w:marRight w:val="0"/>
          <w:marTop w:val="0"/>
          <w:marBottom w:val="0"/>
          <w:divBdr>
            <w:top w:val="none" w:sz="0" w:space="0" w:color="auto"/>
            <w:left w:val="none" w:sz="0" w:space="0" w:color="auto"/>
            <w:bottom w:val="none" w:sz="0" w:space="0" w:color="auto"/>
            <w:right w:val="none" w:sz="0" w:space="0" w:color="auto"/>
          </w:divBdr>
        </w:div>
        <w:div w:id="1346860849">
          <w:marLeft w:val="0"/>
          <w:marRight w:val="0"/>
          <w:marTop w:val="0"/>
          <w:marBottom w:val="0"/>
          <w:divBdr>
            <w:top w:val="none" w:sz="0" w:space="0" w:color="auto"/>
            <w:left w:val="none" w:sz="0" w:space="0" w:color="auto"/>
            <w:bottom w:val="none" w:sz="0" w:space="0" w:color="auto"/>
            <w:right w:val="none" w:sz="0" w:space="0" w:color="auto"/>
          </w:divBdr>
        </w:div>
        <w:div w:id="981079686">
          <w:marLeft w:val="0"/>
          <w:marRight w:val="0"/>
          <w:marTop w:val="0"/>
          <w:marBottom w:val="0"/>
          <w:divBdr>
            <w:top w:val="none" w:sz="0" w:space="0" w:color="auto"/>
            <w:left w:val="none" w:sz="0" w:space="0" w:color="auto"/>
            <w:bottom w:val="none" w:sz="0" w:space="0" w:color="auto"/>
            <w:right w:val="none" w:sz="0" w:space="0" w:color="auto"/>
          </w:divBdr>
        </w:div>
      </w:divsChild>
    </w:div>
    <w:div w:id="2085643967">
      <w:marLeft w:val="0"/>
      <w:marRight w:val="0"/>
      <w:marTop w:val="0"/>
      <w:marBottom w:val="0"/>
      <w:divBdr>
        <w:top w:val="none" w:sz="0" w:space="0" w:color="auto"/>
        <w:left w:val="none" w:sz="0" w:space="0" w:color="auto"/>
        <w:bottom w:val="none" w:sz="0" w:space="0" w:color="auto"/>
        <w:right w:val="none" w:sz="0" w:space="0" w:color="auto"/>
      </w:divBdr>
      <w:divsChild>
        <w:div w:id="1805271130">
          <w:marLeft w:val="0"/>
          <w:marRight w:val="0"/>
          <w:marTop w:val="0"/>
          <w:marBottom w:val="0"/>
          <w:divBdr>
            <w:top w:val="none" w:sz="0" w:space="0" w:color="auto"/>
            <w:left w:val="none" w:sz="0" w:space="0" w:color="auto"/>
            <w:bottom w:val="none" w:sz="0" w:space="0" w:color="auto"/>
            <w:right w:val="none" w:sz="0" w:space="0" w:color="auto"/>
          </w:divBdr>
        </w:div>
        <w:div w:id="1448623512">
          <w:marLeft w:val="0"/>
          <w:marRight w:val="0"/>
          <w:marTop w:val="0"/>
          <w:marBottom w:val="0"/>
          <w:divBdr>
            <w:top w:val="none" w:sz="0" w:space="0" w:color="auto"/>
            <w:left w:val="none" w:sz="0" w:space="0" w:color="auto"/>
            <w:bottom w:val="none" w:sz="0" w:space="0" w:color="auto"/>
            <w:right w:val="none" w:sz="0" w:space="0" w:color="auto"/>
          </w:divBdr>
        </w:div>
        <w:div w:id="111748856">
          <w:marLeft w:val="0"/>
          <w:marRight w:val="0"/>
          <w:marTop w:val="0"/>
          <w:marBottom w:val="0"/>
          <w:divBdr>
            <w:top w:val="none" w:sz="0" w:space="0" w:color="auto"/>
            <w:left w:val="none" w:sz="0" w:space="0" w:color="auto"/>
            <w:bottom w:val="none" w:sz="0" w:space="0" w:color="auto"/>
            <w:right w:val="none" w:sz="0" w:space="0" w:color="auto"/>
          </w:divBdr>
        </w:div>
        <w:div w:id="40524399">
          <w:marLeft w:val="0"/>
          <w:marRight w:val="0"/>
          <w:marTop w:val="0"/>
          <w:marBottom w:val="0"/>
          <w:divBdr>
            <w:top w:val="none" w:sz="0" w:space="0" w:color="auto"/>
            <w:left w:val="none" w:sz="0" w:space="0" w:color="auto"/>
            <w:bottom w:val="none" w:sz="0" w:space="0" w:color="auto"/>
            <w:right w:val="none" w:sz="0" w:space="0" w:color="auto"/>
          </w:divBdr>
        </w:div>
        <w:div w:id="1856766231">
          <w:marLeft w:val="0"/>
          <w:marRight w:val="0"/>
          <w:marTop w:val="0"/>
          <w:marBottom w:val="0"/>
          <w:divBdr>
            <w:top w:val="none" w:sz="0" w:space="0" w:color="auto"/>
            <w:left w:val="none" w:sz="0" w:space="0" w:color="auto"/>
            <w:bottom w:val="none" w:sz="0" w:space="0" w:color="auto"/>
            <w:right w:val="none" w:sz="0" w:space="0" w:color="auto"/>
          </w:divBdr>
        </w:div>
        <w:div w:id="1632206261">
          <w:marLeft w:val="0"/>
          <w:marRight w:val="0"/>
          <w:marTop w:val="0"/>
          <w:marBottom w:val="0"/>
          <w:divBdr>
            <w:top w:val="none" w:sz="0" w:space="0" w:color="auto"/>
            <w:left w:val="none" w:sz="0" w:space="0" w:color="auto"/>
            <w:bottom w:val="none" w:sz="0" w:space="0" w:color="auto"/>
            <w:right w:val="none" w:sz="0" w:space="0" w:color="auto"/>
          </w:divBdr>
        </w:div>
        <w:div w:id="871767986">
          <w:marLeft w:val="0"/>
          <w:marRight w:val="0"/>
          <w:marTop w:val="0"/>
          <w:marBottom w:val="0"/>
          <w:divBdr>
            <w:top w:val="none" w:sz="0" w:space="0" w:color="auto"/>
            <w:left w:val="none" w:sz="0" w:space="0" w:color="auto"/>
            <w:bottom w:val="none" w:sz="0" w:space="0" w:color="auto"/>
            <w:right w:val="none" w:sz="0" w:space="0" w:color="auto"/>
          </w:divBdr>
        </w:div>
        <w:div w:id="224538009">
          <w:marLeft w:val="0"/>
          <w:marRight w:val="0"/>
          <w:marTop w:val="0"/>
          <w:marBottom w:val="0"/>
          <w:divBdr>
            <w:top w:val="none" w:sz="0" w:space="0" w:color="auto"/>
            <w:left w:val="none" w:sz="0" w:space="0" w:color="auto"/>
            <w:bottom w:val="none" w:sz="0" w:space="0" w:color="auto"/>
            <w:right w:val="none" w:sz="0" w:space="0" w:color="auto"/>
          </w:divBdr>
        </w:div>
        <w:div w:id="1635329394">
          <w:marLeft w:val="0"/>
          <w:marRight w:val="0"/>
          <w:marTop w:val="0"/>
          <w:marBottom w:val="0"/>
          <w:divBdr>
            <w:top w:val="none" w:sz="0" w:space="0" w:color="auto"/>
            <w:left w:val="none" w:sz="0" w:space="0" w:color="auto"/>
            <w:bottom w:val="none" w:sz="0" w:space="0" w:color="auto"/>
            <w:right w:val="none" w:sz="0" w:space="0" w:color="auto"/>
          </w:divBdr>
        </w:div>
        <w:div w:id="110560981">
          <w:marLeft w:val="0"/>
          <w:marRight w:val="0"/>
          <w:marTop w:val="0"/>
          <w:marBottom w:val="0"/>
          <w:divBdr>
            <w:top w:val="none" w:sz="0" w:space="0" w:color="auto"/>
            <w:left w:val="none" w:sz="0" w:space="0" w:color="auto"/>
            <w:bottom w:val="none" w:sz="0" w:space="0" w:color="auto"/>
            <w:right w:val="none" w:sz="0" w:space="0" w:color="auto"/>
          </w:divBdr>
        </w:div>
        <w:div w:id="740756379">
          <w:marLeft w:val="0"/>
          <w:marRight w:val="0"/>
          <w:marTop w:val="0"/>
          <w:marBottom w:val="0"/>
          <w:divBdr>
            <w:top w:val="none" w:sz="0" w:space="0" w:color="auto"/>
            <w:left w:val="none" w:sz="0" w:space="0" w:color="auto"/>
            <w:bottom w:val="none" w:sz="0" w:space="0" w:color="auto"/>
            <w:right w:val="none" w:sz="0" w:space="0" w:color="auto"/>
          </w:divBdr>
        </w:div>
        <w:div w:id="832796294">
          <w:marLeft w:val="0"/>
          <w:marRight w:val="0"/>
          <w:marTop w:val="0"/>
          <w:marBottom w:val="0"/>
          <w:divBdr>
            <w:top w:val="none" w:sz="0" w:space="0" w:color="auto"/>
            <w:left w:val="none" w:sz="0" w:space="0" w:color="auto"/>
            <w:bottom w:val="none" w:sz="0" w:space="0" w:color="auto"/>
            <w:right w:val="none" w:sz="0" w:space="0" w:color="auto"/>
          </w:divBdr>
        </w:div>
        <w:div w:id="625428967">
          <w:marLeft w:val="0"/>
          <w:marRight w:val="0"/>
          <w:marTop w:val="0"/>
          <w:marBottom w:val="0"/>
          <w:divBdr>
            <w:top w:val="none" w:sz="0" w:space="0" w:color="auto"/>
            <w:left w:val="none" w:sz="0" w:space="0" w:color="auto"/>
            <w:bottom w:val="none" w:sz="0" w:space="0" w:color="auto"/>
            <w:right w:val="none" w:sz="0" w:space="0" w:color="auto"/>
          </w:divBdr>
        </w:div>
        <w:div w:id="1049695273">
          <w:marLeft w:val="0"/>
          <w:marRight w:val="0"/>
          <w:marTop w:val="0"/>
          <w:marBottom w:val="0"/>
          <w:divBdr>
            <w:top w:val="none" w:sz="0" w:space="0" w:color="auto"/>
            <w:left w:val="none" w:sz="0" w:space="0" w:color="auto"/>
            <w:bottom w:val="none" w:sz="0" w:space="0" w:color="auto"/>
            <w:right w:val="none" w:sz="0" w:space="0" w:color="auto"/>
          </w:divBdr>
        </w:div>
        <w:div w:id="1970089358">
          <w:marLeft w:val="0"/>
          <w:marRight w:val="0"/>
          <w:marTop w:val="0"/>
          <w:marBottom w:val="0"/>
          <w:divBdr>
            <w:top w:val="none" w:sz="0" w:space="0" w:color="auto"/>
            <w:left w:val="none" w:sz="0" w:space="0" w:color="auto"/>
            <w:bottom w:val="none" w:sz="0" w:space="0" w:color="auto"/>
            <w:right w:val="none" w:sz="0" w:space="0" w:color="auto"/>
          </w:divBdr>
        </w:div>
        <w:div w:id="882904788">
          <w:marLeft w:val="0"/>
          <w:marRight w:val="0"/>
          <w:marTop w:val="0"/>
          <w:marBottom w:val="0"/>
          <w:divBdr>
            <w:top w:val="none" w:sz="0" w:space="0" w:color="auto"/>
            <w:left w:val="none" w:sz="0" w:space="0" w:color="auto"/>
            <w:bottom w:val="none" w:sz="0" w:space="0" w:color="auto"/>
            <w:right w:val="none" w:sz="0" w:space="0" w:color="auto"/>
          </w:divBdr>
        </w:div>
        <w:div w:id="1852257743">
          <w:marLeft w:val="0"/>
          <w:marRight w:val="0"/>
          <w:marTop w:val="0"/>
          <w:marBottom w:val="0"/>
          <w:divBdr>
            <w:top w:val="none" w:sz="0" w:space="0" w:color="auto"/>
            <w:left w:val="none" w:sz="0" w:space="0" w:color="auto"/>
            <w:bottom w:val="none" w:sz="0" w:space="0" w:color="auto"/>
            <w:right w:val="none" w:sz="0" w:space="0" w:color="auto"/>
          </w:divBdr>
        </w:div>
        <w:div w:id="1867012702">
          <w:marLeft w:val="0"/>
          <w:marRight w:val="0"/>
          <w:marTop w:val="0"/>
          <w:marBottom w:val="0"/>
          <w:divBdr>
            <w:top w:val="none" w:sz="0" w:space="0" w:color="auto"/>
            <w:left w:val="none" w:sz="0" w:space="0" w:color="auto"/>
            <w:bottom w:val="none" w:sz="0" w:space="0" w:color="auto"/>
            <w:right w:val="none" w:sz="0" w:space="0" w:color="auto"/>
          </w:divBdr>
        </w:div>
        <w:div w:id="1536041398">
          <w:marLeft w:val="0"/>
          <w:marRight w:val="0"/>
          <w:marTop w:val="0"/>
          <w:marBottom w:val="0"/>
          <w:divBdr>
            <w:top w:val="none" w:sz="0" w:space="0" w:color="auto"/>
            <w:left w:val="none" w:sz="0" w:space="0" w:color="auto"/>
            <w:bottom w:val="none" w:sz="0" w:space="0" w:color="auto"/>
            <w:right w:val="none" w:sz="0" w:space="0" w:color="auto"/>
          </w:divBdr>
        </w:div>
        <w:div w:id="1723209381">
          <w:marLeft w:val="0"/>
          <w:marRight w:val="0"/>
          <w:marTop w:val="0"/>
          <w:marBottom w:val="0"/>
          <w:divBdr>
            <w:top w:val="none" w:sz="0" w:space="0" w:color="auto"/>
            <w:left w:val="none" w:sz="0" w:space="0" w:color="auto"/>
            <w:bottom w:val="none" w:sz="0" w:space="0" w:color="auto"/>
            <w:right w:val="none" w:sz="0" w:space="0" w:color="auto"/>
          </w:divBdr>
        </w:div>
        <w:div w:id="1286160069">
          <w:marLeft w:val="0"/>
          <w:marRight w:val="0"/>
          <w:marTop w:val="0"/>
          <w:marBottom w:val="0"/>
          <w:divBdr>
            <w:top w:val="none" w:sz="0" w:space="0" w:color="auto"/>
            <w:left w:val="none" w:sz="0" w:space="0" w:color="auto"/>
            <w:bottom w:val="none" w:sz="0" w:space="0" w:color="auto"/>
            <w:right w:val="none" w:sz="0" w:space="0" w:color="auto"/>
          </w:divBdr>
        </w:div>
        <w:div w:id="388652326">
          <w:marLeft w:val="0"/>
          <w:marRight w:val="0"/>
          <w:marTop w:val="0"/>
          <w:marBottom w:val="0"/>
          <w:divBdr>
            <w:top w:val="none" w:sz="0" w:space="0" w:color="auto"/>
            <w:left w:val="none" w:sz="0" w:space="0" w:color="auto"/>
            <w:bottom w:val="none" w:sz="0" w:space="0" w:color="auto"/>
            <w:right w:val="none" w:sz="0" w:space="0" w:color="auto"/>
          </w:divBdr>
        </w:div>
        <w:div w:id="783503914">
          <w:marLeft w:val="0"/>
          <w:marRight w:val="0"/>
          <w:marTop w:val="0"/>
          <w:marBottom w:val="0"/>
          <w:divBdr>
            <w:top w:val="none" w:sz="0" w:space="0" w:color="auto"/>
            <w:left w:val="none" w:sz="0" w:space="0" w:color="auto"/>
            <w:bottom w:val="none" w:sz="0" w:space="0" w:color="auto"/>
            <w:right w:val="none" w:sz="0" w:space="0" w:color="auto"/>
          </w:divBdr>
        </w:div>
        <w:div w:id="945112662">
          <w:marLeft w:val="0"/>
          <w:marRight w:val="0"/>
          <w:marTop w:val="0"/>
          <w:marBottom w:val="0"/>
          <w:divBdr>
            <w:top w:val="none" w:sz="0" w:space="0" w:color="auto"/>
            <w:left w:val="none" w:sz="0" w:space="0" w:color="auto"/>
            <w:bottom w:val="none" w:sz="0" w:space="0" w:color="auto"/>
            <w:right w:val="none" w:sz="0" w:space="0" w:color="auto"/>
          </w:divBdr>
        </w:div>
        <w:div w:id="1920018914">
          <w:marLeft w:val="0"/>
          <w:marRight w:val="0"/>
          <w:marTop w:val="0"/>
          <w:marBottom w:val="0"/>
          <w:divBdr>
            <w:top w:val="none" w:sz="0" w:space="0" w:color="auto"/>
            <w:left w:val="none" w:sz="0" w:space="0" w:color="auto"/>
            <w:bottom w:val="none" w:sz="0" w:space="0" w:color="auto"/>
            <w:right w:val="none" w:sz="0" w:space="0" w:color="auto"/>
          </w:divBdr>
        </w:div>
        <w:div w:id="1564486714">
          <w:marLeft w:val="0"/>
          <w:marRight w:val="0"/>
          <w:marTop w:val="0"/>
          <w:marBottom w:val="0"/>
          <w:divBdr>
            <w:top w:val="none" w:sz="0" w:space="0" w:color="auto"/>
            <w:left w:val="none" w:sz="0" w:space="0" w:color="auto"/>
            <w:bottom w:val="none" w:sz="0" w:space="0" w:color="auto"/>
            <w:right w:val="none" w:sz="0" w:space="0" w:color="auto"/>
          </w:divBdr>
        </w:div>
        <w:div w:id="1284996140">
          <w:marLeft w:val="0"/>
          <w:marRight w:val="0"/>
          <w:marTop w:val="0"/>
          <w:marBottom w:val="0"/>
          <w:divBdr>
            <w:top w:val="none" w:sz="0" w:space="0" w:color="auto"/>
            <w:left w:val="none" w:sz="0" w:space="0" w:color="auto"/>
            <w:bottom w:val="none" w:sz="0" w:space="0" w:color="auto"/>
            <w:right w:val="none" w:sz="0" w:space="0" w:color="auto"/>
          </w:divBdr>
        </w:div>
        <w:div w:id="1181436938">
          <w:marLeft w:val="0"/>
          <w:marRight w:val="0"/>
          <w:marTop w:val="0"/>
          <w:marBottom w:val="0"/>
          <w:divBdr>
            <w:top w:val="none" w:sz="0" w:space="0" w:color="auto"/>
            <w:left w:val="none" w:sz="0" w:space="0" w:color="auto"/>
            <w:bottom w:val="none" w:sz="0" w:space="0" w:color="auto"/>
            <w:right w:val="none" w:sz="0" w:space="0" w:color="auto"/>
          </w:divBdr>
        </w:div>
        <w:div w:id="1153789038">
          <w:marLeft w:val="0"/>
          <w:marRight w:val="0"/>
          <w:marTop w:val="0"/>
          <w:marBottom w:val="0"/>
          <w:divBdr>
            <w:top w:val="none" w:sz="0" w:space="0" w:color="auto"/>
            <w:left w:val="none" w:sz="0" w:space="0" w:color="auto"/>
            <w:bottom w:val="none" w:sz="0" w:space="0" w:color="auto"/>
            <w:right w:val="none" w:sz="0" w:space="0" w:color="auto"/>
          </w:divBdr>
        </w:div>
        <w:div w:id="1539006968">
          <w:marLeft w:val="0"/>
          <w:marRight w:val="0"/>
          <w:marTop w:val="0"/>
          <w:marBottom w:val="0"/>
          <w:divBdr>
            <w:top w:val="none" w:sz="0" w:space="0" w:color="auto"/>
            <w:left w:val="none" w:sz="0" w:space="0" w:color="auto"/>
            <w:bottom w:val="none" w:sz="0" w:space="0" w:color="auto"/>
            <w:right w:val="none" w:sz="0" w:space="0" w:color="auto"/>
          </w:divBdr>
        </w:div>
        <w:div w:id="240260814">
          <w:marLeft w:val="0"/>
          <w:marRight w:val="0"/>
          <w:marTop w:val="0"/>
          <w:marBottom w:val="0"/>
          <w:divBdr>
            <w:top w:val="none" w:sz="0" w:space="0" w:color="auto"/>
            <w:left w:val="none" w:sz="0" w:space="0" w:color="auto"/>
            <w:bottom w:val="none" w:sz="0" w:space="0" w:color="auto"/>
            <w:right w:val="none" w:sz="0" w:space="0" w:color="auto"/>
          </w:divBdr>
        </w:div>
        <w:div w:id="1723211404">
          <w:marLeft w:val="0"/>
          <w:marRight w:val="0"/>
          <w:marTop w:val="0"/>
          <w:marBottom w:val="0"/>
          <w:divBdr>
            <w:top w:val="none" w:sz="0" w:space="0" w:color="auto"/>
            <w:left w:val="none" w:sz="0" w:space="0" w:color="auto"/>
            <w:bottom w:val="none" w:sz="0" w:space="0" w:color="auto"/>
            <w:right w:val="none" w:sz="0" w:space="0" w:color="auto"/>
          </w:divBdr>
        </w:div>
        <w:div w:id="1794136188">
          <w:marLeft w:val="0"/>
          <w:marRight w:val="0"/>
          <w:marTop w:val="0"/>
          <w:marBottom w:val="0"/>
          <w:divBdr>
            <w:top w:val="none" w:sz="0" w:space="0" w:color="auto"/>
            <w:left w:val="none" w:sz="0" w:space="0" w:color="auto"/>
            <w:bottom w:val="none" w:sz="0" w:space="0" w:color="auto"/>
            <w:right w:val="none" w:sz="0" w:space="0" w:color="auto"/>
          </w:divBdr>
        </w:div>
        <w:div w:id="1069772264">
          <w:marLeft w:val="0"/>
          <w:marRight w:val="0"/>
          <w:marTop w:val="0"/>
          <w:marBottom w:val="0"/>
          <w:divBdr>
            <w:top w:val="none" w:sz="0" w:space="0" w:color="auto"/>
            <w:left w:val="none" w:sz="0" w:space="0" w:color="auto"/>
            <w:bottom w:val="none" w:sz="0" w:space="0" w:color="auto"/>
            <w:right w:val="none" w:sz="0" w:space="0" w:color="auto"/>
          </w:divBdr>
        </w:div>
        <w:div w:id="69616210">
          <w:marLeft w:val="0"/>
          <w:marRight w:val="0"/>
          <w:marTop w:val="0"/>
          <w:marBottom w:val="0"/>
          <w:divBdr>
            <w:top w:val="none" w:sz="0" w:space="0" w:color="auto"/>
            <w:left w:val="none" w:sz="0" w:space="0" w:color="auto"/>
            <w:bottom w:val="none" w:sz="0" w:space="0" w:color="auto"/>
            <w:right w:val="none" w:sz="0" w:space="0" w:color="auto"/>
          </w:divBdr>
        </w:div>
        <w:div w:id="1855875774">
          <w:marLeft w:val="0"/>
          <w:marRight w:val="0"/>
          <w:marTop w:val="0"/>
          <w:marBottom w:val="0"/>
          <w:divBdr>
            <w:top w:val="none" w:sz="0" w:space="0" w:color="auto"/>
            <w:left w:val="none" w:sz="0" w:space="0" w:color="auto"/>
            <w:bottom w:val="none" w:sz="0" w:space="0" w:color="auto"/>
            <w:right w:val="none" w:sz="0" w:space="0" w:color="auto"/>
          </w:divBdr>
        </w:div>
        <w:div w:id="659892807">
          <w:marLeft w:val="0"/>
          <w:marRight w:val="0"/>
          <w:marTop w:val="0"/>
          <w:marBottom w:val="0"/>
          <w:divBdr>
            <w:top w:val="none" w:sz="0" w:space="0" w:color="auto"/>
            <w:left w:val="none" w:sz="0" w:space="0" w:color="auto"/>
            <w:bottom w:val="none" w:sz="0" w:space="0" w:color="auto"/>
            <w:right w:val="none" w:sz="0" w:space="0" w:color="auto"/>
          </w:divBdr>
        </w:div>
        <w:div w:id="107628985">
          <w:marLeft w:val="0"/>
          <w:marRight w:val="0"/>
          <w:marTop w:val="0"/>
          <w:marBottom w:val="0"/>
          <w:divBdr>
            <w:top w:val="none" w:sz="0" w:space="0" w:color="auto"/>
            <w:left w:val="none" w:sz="0" w:space="0" w:color="auto"/>
            <w:bottom w:val="none" w:sz="0" w:space="0" w:color="auto"/>
            <w:right w:val="none" w:sz="0" w:space="0" w:color="auto"/>
          </w:divBdr>
        </w:div>
        <w:div w:id="1810442320">
          <w:marLeft w:val="0"/>
          <w:marRight w:val="0"/>
          <w:marTop w:val="0"/>
          <w:marBottom w:val="0"/>
          <w:divBdr>
            <w:top w:val="none" w:sz="0" w:space="0" w:color="auto"/>
            <w:left w:val="none" w:sz="0" w:space="0" w:color="auto"/>
            <w:bottom w:val="none" w:sz="0" w:space="0" w:color="auto"/>
            <w:right w:val="none" w:sz="0" w:space="0" w:color="auto"/>
          </w:divBdr>
        </w:div>
        <w:div w:id="662977308">
          <w:marLeft w:val="0"/>
          <w:marRight w:val="0"/>
          <w:marTop w:val="0"/>
          <w:marBottom w:val="0"/>
          <w:divBdr>
            <w:top w:val="none" w:sz="0" w:space="0" w:color="auto"/>
            <w:left w:val="none" w:sz="0" w:space="0" w:color="auto"/>
            <w:bottom w:val="none" w:sz="0" w:space="0" w:color="auto"/>
            <w:right w:val="none" w:sz="0" w:space="0" w:color="auto"/>
          </w:divBdr>
        </w:div>
        <w:div w:id="896084601">
          <w:marLeft w:val="0"/>
          <w:marRight w:val="0"/>
          <w:marTop w:val="0"/>
          <w:marBottom w:val="0"/>
          <w:divBdr>
            <w:top w:val="none" w:sz="0" w:space="0" w:color="auto"/>
            <w:left w:val="none" w:sz="0" w:space="0" w:color="auto"/>
            <w:bottom w:val="none" w:sz="0" w:space="0" w:color="auto"/>
            <w:right w:val="none" w:sz="0" w:space="0" w:color="auto"/>
          </w:divBdr>
        </w:div>
        <w:div w:id="1922524117">
          <w:marLeft w:val="0"/>
          <w:marRight w:val="0"/>
          <w:marTop w:val="0"/>
          <w:marBottom w:val="0"/>
          <w:divBdr>
            <w:top w:val="none" w:sz="0" w:space="0" w:color="auto"/>
            <w:left w:val="none" w:sz="0" w:space="0" w:color="auto"/>
            <w:bottom w:val="none" w:sz="0" w:space="0" w:color="auto"/>
            <w:right w:val="none" w:sz="0" w:space="0" w:color="auto"/>
          </w:divBdr>
        </w:div>
        <w:div w:id="128010611">
          <w:marLeft w:val="0"/>
          <w:marRight w:val="0"/>
          <w:marTop w:val="0"/>
          <w:marBottom w:val="0"/>
          <w:divBdr>
            <w:top w:val="none" w:sz="0" w:space="0" w:color="auto"/>
            <w:left w:val="none" w:sz="0" w:space="0" w:color="auto"/>
            <w:bottom w:val="none" w:sz="0" w:space="0" w:color="auto"/>
            <w:right w:val="none" w:sz="0" w:space="0" w:color="auto"/>
          </w:divBdr>
        </w:div>
        <w:div w:id="1481463734">
          <w:marLeft w:val="0"/>
          <w:marRight w:val="0"/>
          <w:marTop w:val="0"/>
          <w:marBottom w:val="0"/>
          <w:divBdr>
            <w:top w:val="none" w:sz="0" w:space="0" w:color="auto"/>
            <w:left w:val="none" w:sz="0" w:space="0" w:color="auto"/>
            <w:bottom w:val="none" w:sz="0" w:space="0" w:color="auto"/>
            <w:right w:val="none" w:sz="0" w:space="0" w:color="auto"/>
          </w:divBdr>
        </w:div>
        <w:div w:id="126356525">
          <w:marLeft w:val="0"/>
          <w:marRight w:val="0"/>
          <w:marTop w:val="0"/>
          <w:marBottom w:val="0"/>
          <w:divBdr>
            <w:top w:val="none" w:sz="0" w:space="0" w:color="auto"/>
            <w:left w:val="none" w:sz="0" w:space="0" w:color="auto"/>
            <w:bottom w:val="none" w:sz="0" w:space="0" w:color="auto"/>
            <w:right w:val="none" w:sz="0" w:space="0" w:color="auto"/>
          </w:divBdr>
        </w:div>
        <w:div w:id="883100108">
          <w:marLeft w:val="0"/>
          <w:marRight w:val="0"/>
          <w:marTop w:val="0"/>
          <w:marBottom w:val="0"/>
          <w:divBdr>
            <w:top w:val="none" w:sz="0" w:space="0" w:color="auto"/>
            <w:left w:val="none" w:sz="0" w:space="0" w:color="auto"/>
            <w:bottom w:val="none" w:sz="0" w:space="0" w:color="auto"/>
            <w:right w:val="none" w:sz="0" w:space="0" w:color="auto"/>
          </w:divBdr>
        </w:div>
        <w:div w:id="1338196184">
          <w:marLeft w:val="0"/>
          <w:marRight w:val="0"/>
          <w:marTop w:val="0"/>
          <w:marBottom w:val="0"/>
          <w:divBdr>
            <w:top w:val="none" w:sz="0" w:space="0" w:color="auto"/>
            <w:left w:val="none" w:sz="0" w:space="0" w:color="auto"/>
            <w:bottom w:val="none" w:sz="0" w:space="0" w:color="auto"/>
            <w:right w:val="none" w:sz="0" w:space="0" w:color="auto"/>
          </w:divBdr>
        </w:div>
        <w:div w:id="1042366384">
          <w:marLeft w:val="0"/>
          <w:marRight w:val="0"/>
          <w:marTop w:val="0"/>
          <w:marBottom w:val="0"/>
          <w:divBdr>
            <w:top w:val="none" w:sz="0" w:space="0" w:color="auto"/>
            <w:left w:val="none" w:sz="0" w:space="0" w:color="auto"/>
            <w:bottom w:val="none" w:sz="0" w:space="0" w:color="auto"/>
            <w:right w:val="none" w:sz="0" w:space="0" w:color="auto"/>
          </w:divBdr>
        </w:div>
        <w:div w:id="1370647288">
          <w:marLeft w:val="0"/>
          <w:marRight w:val="0"/>
          <w:marTop w:val="0"/>
          <w:marBottom w:val="0"/>
          <w:divBdr>
            <w:top w:val="none" w:sz="0" w:space="0" w:color="auto"/>
            <w:left w:val="none" w:sz="0" w:space="0" w:color="auto"/>
            <w:bottom w:val="none" w:sz="0" w:space="0" w:color="auto"/>
            <w:right w:val="none" w:sz="0" w:space="0" w:color="auto"/>
          </w:divBdr>
        </w:div>
        <w:div w:id="1437628458">
          <w:marLeft w:val="0"/>
          <w:marRight w:val="0"/>
          <w:marTop w:val="0"/>
          <w:marBottom w:val="0"/>
          <w:divBdr>
            <w:top w:val="none" w:sz="0" w:space="0" w:color="auto"/>
            <w:left w:val="none" w:sz="0" w:space="0" w:color="auto"/>
            <w:bottom w:val="none" w:sz="0" w:space="0" w:color="auto"/>
            <w:right w:val="none" w:sz="0" w:space="0" w:color="auto"/>
          </w:divBdr>
        </w:div>
        <w:div w:id="431704607">
          <w:marLeft w:val="0"/>
          <w:marRight w:val="0"/>
          <w:marTop w:val="0"/>
          <w:marBottom w:val="0"/>
          <w:divBdr>
            <w:top w:val="none" w:sz="0" w:space="0" w:color="auto"/>
            <w:left w:val="none" w:sz="0" w:space="0" w:color="auto"/>
            <w:bottom w:val="none" w:sz="0" w:space="0" w:color="auto"/>
            <w:right w:val="none" w:sz="0" w:space="0" w:color="auto"/>
          </w:divBdr>
        </w:div>
        <w:div w:id="314914398">
          <w:marLeft w:val="0"/>
          <w:marRight w:val="0"/>
          <w:marTop w:val="0"/>
          <w:marBottom w:val="0"/>
          <w:divBdr>
            <w:top w:val="none" w:sz="0" w:space="0" w:color="auto"/>
            <w:left w:val="none" w:sz="0" w:space="0" w:color="auto"/>
            <w:bottom w:val="none" w:sz="0" w:space="0" w:color="auto"/>
            <w:right w:val="none" w:sz="0" w:space="0" w:color="auto"/>
          </w:divBdr>
        </w:div>
        <w:div w:id="1293054788">
          <w:marLeft w:val="0"/>
          <w:marRight w:val="0"/>
          <w:marTop w:val="0"/>
          <w:marBottom w:val="0"/>
          <w:divBdr>
            <w:top w:val="none" w:sz="0" w:space="0" w:color="auto"/>
            <w:left w:val="none" w:sz="0" w:space="0" w:color="auto"/>
            <w:bottom w:val="none" w:sz="0" w:space="0" w:color="auto"/>
            <w:right w:val="none" w:sz="0" w:space="0" w:color="auto"/>
          </w:divBdr>
        </w:div>
        <w:div w:id="408121206">
          <w:marLeft w:val="0"/>
          <w:marRight w:val="0"/>
          <w:marTop w:val="0"/>
          <w:marBottom w:val="0"/>
          <w:divBdr>
            <w:top w:val="none" w:sz="0" w:space="0" w:color="auto"/>
            <w:left w:val="none" w:sz="0" w:space="0" w:color="auto"/>
            <w:bottom w:val="none" w:sz="0" w:space="0" w:color="auto"/>
            <w:right w:val="none" w:sz="0" w:space="0" w:color="auto"/>
          </w:divBdr>
        </w:div>
        <w:div w:id="470946184">
          <w:marLeft w:val="0"/>
          <w:marRight w:val="0"/>
          <w:marTop w:val="0"/>
          <w:marBottom w:val="0"/>
          <w:divBdr>
            <w:top w:val="none" w:sz="0" w:space="0" w:color="auto"/>
            <w:left w:val="none" w:sz="0" w:space="0" w:color="auto"/>
            <w:bottom w:val="none" w:sz="0" w:space="0" w:color="auto"/>
            <w:right w:val="none" w:sz="0" w:space="0" w:color="auto"/>
          </w:divBdr>
        </w:div>
        <w:div w:id="182207217">
          <w:marLeft w:val="0"/>
          <w:marRight w:val="0"/>
          <w:marTop w:val="0"/>
          <w:marBottom w:val="0"/>
          <w:divBdr>
            <w:top w:val="none" w:sz="0" w:space="0" w:color="auto"/>
            <w:left w:val="none" w:sz="0" w:space="0" w:color="auto"/>
            <w:bottom w:val="none" w:sz="0" w:space="0" w:color="auto"/>
            <w:right w:val="none" w:sz="0" w:space="0" w:color="auto"/>
          </w:divBdr>
        </w:div>
        <w:div w:id="1061750490">
          <w:marLeft w:val="0"/>
          <w:marRight w:val="0"/>
          <w:marTop w:val="0"/>
          <w:marBottom w:val="0"/>
          <w:divBdr>
            <w:top w:val="none" w:sz="0" w:space="0" w:color="auto"/>
            <w:left w:val="none" w:sz="0" w:space="0" w:color="auto"/>
            <w:bottom w:val="none" w:sz="0" w:space="0" w:color="auto"/>
            <w:right w:val="none" w:sz="0" w:space="0" w:color="auto"/>
          </w:divBdr>
        </w:div>
        <w:div w:id="1685548037">
          <w:marLeft w:val="0"/>
          <w:marRight w:val="0"/>
          <w:marTop w:val="0"/>
          <w:marBottom w:val="0"/>
          <w:divBdr>
            <w:top w:val="none" w:sz="0" w:space="0" w:color="auto"/>
            <w:left w:val="none" w:sz="0" w:space="0" w:color="auto"/>
            <w:bottom w:val="none" w:sz="0" w:space="0" w:color="auto"/>
            <w:right w:val="none" w:sz="0" w:space="0" w:color="auto"/>
          </w:divBdr>
        </w:div>
        <w:div w:id="365059182">
          <w:marLeft w:val="0"/>
          <w:marRight w:val="0"/>
          <w:marTop w:val="0"/>
          <w:marBottom w:val="0"/>
          <w:divBdr>
            <w:top w:val="none" w:sz="0" w:space="0" w:color="auto"/>
            <w:left w:val="none" w:sz="0" w:space="0" w:color="auto"/>
            <w:bottom w:val="none" w:sz="0" w:space="0" w:color="auto"/>
            <w:right w:val="none" w:sz="0" w:space="0" w:color="auto"/>
          </w:divBdr>
        </w:div>
        <w:div w:id="79527231">
          <w:marLeft w:val="0"/>
          <w:marRight w:val="0"/>
          <w:marTop w:val="0"/>
          <w:marBottom w:val="0"/>
          <w:divBdr>
            <w:top w:val="none" w:sz="0" w:space="0" w:color="auto"/>
            <w:left w:val="none" w:sz="0" w:space="0" w:color="auto"/>
            <w:bottom w:val="none" w:sz="0" w:space="0" w:color="auto"/>
            <w:right w:val="none" w:sz="0" w:space="0" w:color="auto"/>
          </w:divBdr>
        </w:div>
        <w:div w:id="2032029086">
          <w:marLeft w:val="0"/>
          <w:marRight w:val="0"/>
          <w:marTop w:val="0"/>
          <w:marBottom w:val="0"/>
          <w:divBdr>
            <w:top w:val="none" w:sz="0" w:space="0" w:color="auto"/>
            <w:left w:val="none" w:sz="0" w:space="0" w:color="auto"/>
            <w:bottom w:val="none" w:sz="0" w:space="0" w:color="auto"/>
            <w:right w:val="none" w:sz="0" w:space="0" w:color="auto"/>
          </w:divBdr>
        </w:div>
      </w:divsChild>
    </w:div>
    <w:div w:id="2088918587">
      <w:marLeft w:val="0"/>
      <w:marRight w:val="0"/>
      <w:marTop w:val="0"/>
      <w:marBottom w:val="0"/>
      <w:divBdr>
        <w:top w:val="none" w:sz="0" w:space="0" w:color="auto"/>
        <w:left w:val="none" w:sz="0" w:space="0" w:color="auto"/>
        <w:bottom w:val="none" w:sz="0" w:space="0" w:color="auto"/>
        <w:right w:val="none" w:sz="0" w:space="0" w:color="auto"/>
      </w:divBdr>
    </w:div>
    <w:div w:id="2090422077">
      <w:marLeft w:val="0"/>
      <w:marRight w:val="0"/>
      <w:marTop w:val="0"/>
      <w:marBottom w:val="0"/>
      <w:divBdr>
        <w:top w:val="none" w:sz="0" w:space="0" w:color="auto"/>
        <w:left w:val="none" w:sz="0" w:space="0" w:color="auto"/>
        <w:bottom w:val="none" w:sz="0" w:space="0" w:color="auto"/>
        <w:right w:val="none" w:sz="0" w:space="0" w:color="auto"/>
      </w:divBdr>
    </w:div>
    <w:div w:id="2092001836">
      <w:marLeft w:val="0"/>
      <w:marRight w:val="0"/>
      <w:marTop w:val="0"/>
      <w:marBottom w:val="0"/>
      <w:divBdr>
        <w:top w:val="none" w:sz="0" w:space="0" w:color="auto"/>
        <w:left w:val="none" w:sz="0" w:space="0" w:color="auto"/>
        <w:bottom w:val="none" w:sz="0" w:space="0" w:color="auto"/>
        <w:right w:val="none" w:sz="0" w:space="0" w:color="auto"/>
      </w:divBdr>
    </w:div>
    <w:div w:id="2099203877">
      <w:marLeft w:val="0"/>
      <w:marRight w:val="0"/>
      <w:marTop w:val="0"/>
      <w:marBottom w:val="0"/>
      <w:divBdr>
        <w:top w:val="none" w:sz="0" w:space="0" w:color="auto"/>
        <w:left w:val="none" w:sz="0" w:space="0" w:color="auto"/>
        <w:bottom w:val="none" w:sz="0" w:space="0" w:color="auto"/>
        <w:right w:val="none" w:sz="0" w:space="0" w:color="auto"/>
      </w:divBdr>
    </w:div>
    <w:div w:id="2101871514">
      <w:marLeft w:val="0"/>
      <w:marRight w:val="0"/>
      <w:marTop w:val="0"/>
      <w:marBottom w:val="0"/>
      <w:divBdr>
        <w:top w:val="none" w:sz="0" w:space="0" w:color="auto"/>
        <w:left w:val="none" w:sz="0" w:space="0" w:color="auto"/>
        <w:bottom w:val="none" w:sz="0" w:space="0" w:color="auto"/>
        <w:right w:val="none" w:sz="0" w:space="0" w:color="auto"/>
      </w:divBdr>
    </w:div>
    <w:div w:id="2109503424">
      <w:marLeft w:val="0"/>
      <w:marRight w:val="0"/>
      <w:marTop w:val="0"/>
      <w:marBottom w:val="0"/>
      <w:divBdr>
        <w:top w:val="none" w:sz="0" w:space="0" w:color="auto"/>
        <w:left w:val="none" w:sz="0" w:space="0" w:color="auto"/>
        <w:bottom w:val="none" w:sz="0" w:space="0" w:color="auto"/>
        <w:right w:val="none" w:sz="0" w:space="0" w:color="auto"/>
      </w:divBdr>
      <w:divsChild>
        <w:div w:id="393116815">
          <w:marLeft w:val="0"/>
          <w:marRight w:val="0"/>
          <w:marTop w:val="0"/>
          <w:marBottom w:val="0"/>
          <w:divBdr>
            <w:top w:val="none" w:sz="0" w:space="0" w:color="auto"/>
            <w:left w:val="none" w:sz="0" w:space="0" w:color="auto"/>
            <w:bottom w:val="none" w:sz="0" w:space="0" w:color="auto"/>
            <w:right w:val="none" w:sz="0" w:space="0" w:color="auto"/>
          </w:divBdr>
        </w:div>
        <w:div w:id="547765743">
          <w:marLeft w:val="0"/>
          <w:marRight w:val="0"/>
          <w:marTop w:val="0"/>
          <w:marBottom w:val="0"/>
          <w:divBdr>
            <w:top w:val="none" w:sz="0" w:space="0" w:color="auto"/>
            <w:left w:val="none" w:sz="0" w:space="0" w:color="auto"/>
            <w:bottom w:val="none" w:sz="0" w:space="0" w:color="auto"/>
            <w:right w:val="none" w:sz="0" w:space="0" w:color="auto"/>
          </w:divBdr>
        </w:div>
        <w:div w:id="198788497">
          <w:marLeft w:val="0"/>
          <w:marRight w:val="0"/>
          <w:marTop w:val="0"/>
          <w:marBottom w:val="0"/>
          <w:divBdr>
            <w:top w:val="none" w:sz="0" w:space="0" w:color="auto"/>
            <w:left w:val="none" w:sz="0" w:space="0" w:color="auto"/>
            <w:bottom w:val="none" w:sz="0" w:space="0" w:color="auto"/>
            <w:right w:val="none" w:sz="0" w:space="0" w:color="auto"/>
          </w:divBdr>
        </w:div>
        <w:div w:id="1577059117">
          <w:marLeft w:val="0"/>
          <w:marRight w:val="0"/>
          <w:marTop w:val="0"/>
          <w:marBottom w:val="0"/>
          <w:divBdr>
            <w:top w:val="none" w:sz="0" w:space="0" w:color="auto"/>
            <w:left w:val="none" w:sz="0" w:space="0" w:color="auto"/>
            <w:bottom w:val="none" w:sz="0" w:space="0" w:color="auto"/>
            <w:right w:val="none" w:sz="0" w:space="0" w:color="auto"/>
          </w:divBdr>
        </w:div>
        <w:div w:id="1490825784">
          <w:marLeft w:val="0"/>
          <w:marRight w:val="0"/>
          <w:marTop w:val="0"/>
          <w:marBottom w:val="0"/>
          <w:divBdr>
            <w:top w:val="none" w:sz="0" w:space="0" w:color="auto"/>
            <w:left w:val="none" w:sz="0" w:space="0" w:color="auto"/>
            <w:bottom w:val="none" w:sz="0" w:space="0" w:color="auto"/>
            <w:right w:val="none" w:sz="0" w:space="0" w:color="auto"/>
          </w:divBdr>
        </w:div>
        <w:div w:id="900363643">
          <w:marLeft w:val="0"/>
          <w:marRight w:val="0"/>
          <w:marTop w:val="0"/>
          <w:marBottom w:val="0"/>
          <w:divBdr>
            <w:top w:val="none" w:sz="0" w:space="0" w:color="auto"/>
            <w:left w:val="none" w:sz="0" w:space="0" w:color="auto"/>
            <w:bottom w:val="none" w:sz="0" w:space="0" w:color="auto"/>
            <w:right w:val="none" w:sz="0" w:space="0" w:color="auto"/>
          </w:divBdr>
        </w:div>
        <w:div w:id="718474233">
          <w:marLeft w:val="0"/>
          <w:marRight w:val="0"/>
          <w:marTop w:val="0"/>
          <w:marBottom w:val="0"/>
          <w:divBdr>
            <w:top w:val="none" w:sz="0" w:space="0" w:color="auto"/>
            <w:left w:val="none" w:sz="0" w:space="0" w:color="auto"/>
            <w:bottom w:val="none" w:sz="0" w:space="0" w:color="auto"/>
            <w:right w:val="none" w:sz="0" w:space="0" w:color="auto"/>
          </w:divBdr>
        </w:div>
      </w:divsChild>
    </w:div>
    <w:div w:id="2117362469">
      <w:marLeft w:val="0"/>
      <w:marRight w:val="0"/>
      <w:marTop w:val="0"/>
      <w:marBottom w:val="0"/>
      <w:divBdr>
        <w:top w:val="none" w:sz="0" w:space="0" w:color="auto"/>
        <w:left w:val="none" w:sz="0" w:space="0" w:color="auto"/>
        <w:bottom w:val="none" w:sz="0" w:space="0" w:color="auto"/>
        <w:right w:val="none" w:sz="0" w:space="0" w:color="auto"/>
      </w:divBdr>
      <w:divsChild>
        <w:div w:id="1635135878">
          <w:marLeft w:val="0"/>
          <w:marRight w:val="0"/>
          <w:marTop w:val="0"/>
          <w:marBottom w:val="0"/>
          <w:divBdr>
            <w:top w:val="none" w:sz="0" w:space="0" w:color="auto"/>
            <w:left w:val="none" w:sz="0" w:space="0" w:color="auto"/>
            <w:bottom w:val="none" w:sz="0" w:space="0" w:color="auto"/>
            <w:right w:val="none" w:sz="0" w:space="0" w:color="auto"/>
          </w:divBdr>
        </w:div>
        <w:div w:id="24596707">
          <w:marLeft w:val="0"/>
          <w:marRight w:val="0"/>
          <w:marTop w:val="0"/>
          <w:marBottom w:val="0"/>
          <w:divBdr>
            <w:top w:val="none" w:sz="0" w:space="0" w:color="auto"/>
            <w:left w:val="none" w:sz="0" w:space="0" w:color="auto"/>
            <w:bottom w:val="none" w:sz="0" w:space="0" w:color="auto"/>
            <w:right w:val="none" w:sz="0" w:space="0" w:color="auto"/>
          </w:divBdr>
        </w:div>
        <w:div w:id="664820970">
          <w:marLeft w:val="0"/>
          <w:marRight w:val="0"/>
          <w:marTop w:val="0"/>
          <w:marBottom w:val="0"/>
          <w:divBdr>
            <w:top w:val="none" w:sz="0" w:space="0" w:color="auto"/>
            <w:left w:val="none" w:sz="0" w:space="0" w:color="auto"/>
            <w:bottom w:val="none" w:sz="0" w:space="0" w:color="auto"/>
            <w:right w:val="none" w:sz="0" w:space="0" w:color="auto"/>
          </w:divBdr>
        </w:div>
        <w:div w:id="323356265">
          <w:marLeft w:val="0"/>
          <w:marRight w:val="0"/>
          <w:marTop w:val="0"/>
          <w:marBottom w:val="0"/>
          <w:divBdr>
            <w:top w:val="none" w:sz="0" w:space="0" w:color="auto"/>
            <w:left w:val="none" w:sz="0" w:space="0" w:color="auto"/>
            <w:bottom w:val="none" w:sz="0" w:space="0" w:color="auto"/>
            <w:right w:val="none" w:sz="0" w:space="0" w:color="auto"/>
          </w:divBdr>
        </w:div>
        <w:div w:id="2086799921">
          <w:marLeft w:val="0"/>
          <w:marRight w:val="0"/>
          <w:marTop w:val="0"/>
          <w:marBottom w:val="0"/>
          <w:divBdr>
            <w:top w:val="none" w:sz="0" w:space="0" w:color="auto"/>
            <w:left w:val="none" w:sz="0" w:space="0" w:color="auto"/>
            <w:bottom w:val="none" w:sz="0" w:space="0" w:color="auto"/>
            <w:right w:val="none" w:sz="0" w:space="0" w:color="auto"/>
          </w:divBdr>
        </w:div>
        <w:div w:id="359166143">
          <w:marLeft w:val="0"/>
          <w:marRight w:val="0"/>
          <w:marTop w:val="0"/>
          <w:marBottom w:val="0"/>
          <w:divBdr>
            <w:top w:val="none" w:sz="0" w:space="0" w:color="auto"/>
            <w:left w:val="none" w:sz="0" w:space="0" w:color="auto"/>
            <w:bottom w:val="none" w:sz="0" w:space="0" w:color="auto"/>
            <w:right w:val="none" w:sz="0" w:space="0" w:color="auto"/>
          </w:divBdr>
        </w:div>
        <w:div w:id="44137021">
          <w:marLeft w:val="0"/>
          <w:marRight w:val="0"/>
          <w:marTop w:val="0"/>
          <w:marBottom w:val="0"/>
          <w:divBdr>
            <w:top w:val="none" w:sz="0" w:space="0" w:color="auto"/>
            <w:left w:val="none" w:sz="0" w:space="0" w:color="auto"/>
            <w:bottom w:val="none" w:sz="0" w:space="0" w:color="auto"/>
            <w:right w:val="none" w:sz="0" w:space="0" w:color="auto"/>
          </w:divBdr>
        </w:div>
        <w:div w:id="650869735">
          <w:marLeft w:val="0"/>
          <w:marRight w:val="0"/>
          <w:marTop w:val="0"/>
          <w:marBottom w:val="0"/>
          <w:divBdr>
            <w:top w:val="none" w:sz="0" w:space="0" w:color="auto"/>
            <w:left w:val="none" w:sz="0" w:space="0" w:color="auto"/>
            <w:bottom w:val="none" w:sz="0" w:space="0" w:color="auto"/>
            <w:right w:val="none" w:sz="0" w:space="0" w:color="auto"/>
          </w:divBdr>
        </w:div>
        <w:div w:id="1869444859">
          <w:marLeft w:val="0"/>
          <w:marRight w:val="0"/>
          <w:marTop w:val="0"/>
          <w:marBottom w:val="0"/>
          <w:divBdr>
            <w:top w:val="none" w:sz="0" w:space="0" w:color="auto"/>
            <w:left w:val="none" w:sz="0" w:space="0" w:color="auto"/>
            <w:bottom w:val="none" w:sz="0" w:space="0" w:color="auto"/>
            <w:right w:val="none" w:sz="0" w:space="0" w:color="auto"/>
          </w:divBdr>
        </w:div>
        <w:div w:id="375547754">
          <w:marLeft w:val="0"/>
          <w:marRight w:val="0"/>
          <w:marTop w:val="0"/>
          <w:marBottom w:val="0"/>
          <w:divBdr>
            <w:top w:val="none" w:sz="0" w:space="0" w:color="auto"/>
            <w:left w:val="none" w:sz="0" w:space="0" w:color="auto"/>
            <w:bottom w:val="none" w:sz="0" w:space="0" w:color="auto"/>
            <w:right w:val="none" w:sz="0" w:space="0" w:color="auto"/>
          </w:divBdr>
        </w:div>
        <w:div w:id="19404033">
          <w:marLeft w:val="0"/>
          <w:marRight w:val="0"/>
          <w:marTop w:val="0"/>
          <w:marBottom w:val="0"/>
          <w:divBdr>
            <w:top w:val="none" w:sz="0" w:space="0" w:color="auto"/>
            <w:left w:val="none" w:sz="0" w:space="0" w:color="auto"/>
            <w:bottom w:val="none" w:sz="0" w:space="0" w:color="auto"/>
            <w:right w:val="none" w:sz="0" w:space="0" w:color="auto"/>
          </w:divBdr>
        </w:div>
        <w:div w:id="1507359854">
          <w:marLeft w:val="0"/>
          <w:marRight w:val="0"/>
          <w:marTop w:val="0"/>
          <w:marBottom w:val="0"/>
          <w:divBdr>
            <w:top w:val="none" w:sz="0" w:space="0" w:color="auto"/>
            <w:left w:val="none" w:sz="0" w:space="0" w:color="auto"/>
            <w:bottom w:val="none" w:sz="0" w:space="0" w:color="auto"/>
            <w:right w:val="none" w:sz="0" w:space="0" w:color="auto"/>
          </w:divBdr>
        </w:div>
        <w:div w:id="781072046">
          <w:marLeft w:val="0"/>
          <w:marRight w:val="0"/>
          <w:marTop w:val="0"/>
          <w:marBottom w:val="0"/>
          <w:divBdr>
            <w:top w:val="none" w:sz="0" w:space="0" w:color="auto"/>
            <w:left w:val="none" w:sz="0" w:space="0" w:color="auto"/>
            <w:bottom w:val="none" w:sz="0" w:space="0" w:color="auto"/>
            <w:right w:val="none" w:sz="0" w:space="0" w:color="auto"/>
          </w:divBdr>
        </w:div>
        <w:div w:id="1324891181">
          <w:marLeft w:val="0"/>
          <w:marRight w:val="0"/>
          <w:marTop w:val="0"/>
          <w:marBottom w:val="0"/>
          <w:divBdr>
            <w:top w:val="none" w:sz="0" w:space="0" w:color="auto"/>
            <w:left w:val="none" w:sz="0" w:space="0" w:color="auto"/>
            <w:bottom w:val="none" w:sz="0" w:space="0" w:color="auto"/>
            <w:right w:val="none" w:sz="0" w:space="0" w:color="auto"/>
          </w:divBdr>
        </w:div>
        <w:div w:id="393821525">
          <w:marLeft w:val="0"/>
          <w:marRight w:val="0"/>
          <w:marTop w:val="0"/>
          <w:marBottom w:val="0"/>
          <w:divBdr>
            <w:top w:val="none" w:sz="0" w:space="0" w:color="auto"/>
            <w:left w:val="none" w:sz="0" w:space="0" w:color="auto"/>
            <w:bottom w:val="none" w:sz="0" w:space="0" w:color="auto"/>
            <w:right w:val="none" w:sz="0" w:space="0" w:color="auto"/>
          </w:divBdr>
        </w:div>
        <w:div w:id="1829664810">
          <w:marLeft w:val="0"/>
          <w:marRight w:val="0"/>
          <w:marTop w:val="0"/>
          <w:marBottom w:val="0"/>
          <w:divBdr>
            <w:top w:val="none" w:sz="0" w:space="0" w:color="auto"/>
            <w:left w:val="none" w:sz="0" w:space="0" w:color="auto"/>
            <w:bottom w:val="none" w:sz="0" w:space="0" w:color="auto"/>
            <w:right w:val="none" w:sz="0" w:space="0" w:color="auto"/>
          </w:divBdr>
        </w:div>
        <w:div w:id="400297867">
          <w:marLeft w:val="0"/>
          <w:marRight w:val="0"/>
          <w:marTop w:val="0"/>
          <w:marBottom w:val="0"/>
          <w:divBdr>
            <w:top w:val="none" w:sz="0" w:space="0" w:color="auto"/>
            <w:left w:val="none" w:sz="0" w:space="0" w:color="auto"/>
            <w:bottom w:val="none" w:sz="0" w:space="0" w:color="auto"/>
            <w:right w:val="none" w:sz="0" w:space="0" w:color="auto"/>
          </w:divBdr>
        </w:div>
      </w:divsChild>
    </w:div>
    <w:div w:id="2119982464">
      <w:marLeft w:val="0"/>
      <w:marRight w:val="0"/>
      <w:marTop w:val="0"/>
      <w:marBottom w:val="0"/>
      <w:divBdr>
        <w:top w:val="none" w:sz="0" w:space="0" w:color="auto"/>
        <w:left w:val="none" w:sz="0" w:space="0" w:color="auto"/>
        <w:bottom w:val="none" w:sz="0" w:space="0" w:color="auto"/>
        <w:right w:val="none" w:sz="0" w:space="0" w:color="auto"/>
      </w:divBdr>
    </w:div>
    <w:div w:id="2120642582">
      <w:marLeft w:val="0"/>
      <w:marRight w:val="0"/>
      <w:marTop w:val="0"/>
      <w:marBottom w:val="0"/>
      <w:divBdr>
        <w:top w:val="none" w:sz="0" w:space="0" w:color="auto"/>
        <w:left w:val="none" w:sz="0" w:space="0" w:color="auto"/>
        <w:bottom w:val="none" w:sz="0" w:space="0" w:color="auto"/>
        <w:right w:val="none" w:sz="0" w:space="0" w:color="auto"/>
      </w:divBdr>
    </w:div>
    <w:div w:id="2124642348">
      <w:marLeft w:val="0"/>
      <w:marRight w:val="0"/>
      <w:marTop w:val="0"/>
      <w:marBottom w:val="0"/>
      <w:divBdr>
        <w:top w:val="none" w:sz="0" w:space="0" w:color="auto"/>
        <w:left w:val="none" w:sz="0" w:space="0" w:color="auto"/>
        <w:bottom w:val="none" w:sz="0" w:space="0" w:color="auto"/>
        <w:right w:val="none" w:sz="0" w:space="0" w:color="auto"/>
      </w:divBdr>
    </w:div>
    <w:div w:id="2128426666">
      <w:marLeft w:val="0"/>
      <w:marRight w:val="0"/>
      <w:marTop w:val="0"/>
      <w:marBottom w:val="0"/>
      <w:divBdr>
        <w:top w:val="none" w:sz="0" w:space="0" w:color="auto"/>
        <w:left w:val="none" w:sz="0" w:space="0" w:color="auto"/>
        <w:bottom w:val="none" w:sz="0" w:space="0" w:color="auto"/>
        <w:right w:val="none" w:sz="0" w:space="0" w:color="auto"/>
      </w:divBdr>
    </w:div>
    <w:div w:id="2129354190">
      <w:marLeft w:val="0"/>
      <w:marRight w:val="0"/>
      <w:marTop w:val="0"/>
      <w:marBottom w:val="0"/>
      <w:divBdr>
        <w:top w:val="none" w:sz="0" w:space="0" w:color="auto"/>
        <w:left w:val="none" w:sz="0" w:space="0" w:color="auto"/>
        <w:bottom w:val="none" w:sz="0" w:space="0" w:color="auto"/>
        <w:right w:val="none" w:sz="0" w:space="0" w:color="auto"/>
      </w:divBdr>
    </w:div>
    <w:div w:id="2136408889">
      <w:marLeft w:val="0"/>
      <w:marRight w:val="0"/>
      <w:marTop w:val="0"/>
      <w:marBottom w:val="0"/>
      <w:divBdr>
        <w:top w:val="none" w:sz="0" w:space="0" w:color="auto"/>
        <w:left w:val="none" w:sz="0" w:space="0" w:color="auto"/>
        <w:bottom w:val="none" w:sz="0" w:space="0" w:color="auto"/>
        <w:right w:val="none" w:sz="0" w:space="0" w:color="auto"/>
      </w:divBdr>
    </w:div>
    <w:div w:id="2137403327">
      <w:marLeft w:val="0"/>
      <w:marRight w:val="0"/>
      <w:marTop w:val="0"/>
      <w:marBottom w:val="0"/>
      <w:divBdr>
        <w:top w:val="none" w:sz="0" w:space="0" w:color="auto"/>
        <w:left w:val="none" w:sz="0" w:space="0" w:color="auto"/>
        <w:bottom w:val="none" w:sz="0" w:space="0" w:color="auto"/>
        <w:right w:val="none" w:sz="0" w:space="0" w:color="auto"/>
      </w:divBdr>
    </w:div>
    <w:div w:id="2138260658">
      <w:marLeft w:val="0"/>
      <w:marRight w:val="0"/>
      <w:marTop w:val="0"/>
      <w:marBottom w:val="0"/>
      <w:divBdr>
        <w:top w:val="none" w:sz="0" w:space="0" w:color="auto"/>
        <w:left w:val="none" w:sz="0" w:space="0" w:color="auto"/>
        <w:bottom w:val="none" w:sz="0" w:space="0" w:color="auto"/>
        <w:right w:val="none" w:sz="0" w:space="0" w:color="auto"/>
      </w:divBdr>
      <w:divsChild>
        <w:div w:id="989940442">
          <w:marLeft w:val="0"/>
          <w:marRight w:val="0"/>
          <w:marTop w:val="0"/>
          <w:marBottom w:val="0"/>
          <w:divBdr>
            <w:top w:val="none" w:sz="0" w:space="0" w:color="auto"/>
            <w:left w:val="none" w:sz="0" w:space="0" w:color="auto"/>
            <w:bottom w:val="none" w:sz="0" w:space="0" w:color="auto"/>
            <w:right w:val="none" w:sz="0" w:space="0" w:color="auto"/>
          </w:divBdr>
        </w:div>
        <w:div w:id="768701450">
          <w:marLeft w:val="0"/>
          <w:marRight w:val="0"/>
          <w:marTop w:val="0"/>
          <w:marBottom w:val="0"/>
          <w:divBdr>
            <w:top w:val="none" w:sz="0" w:space="0" w:color="auto"/>
            <w:left w:val="none" w:sz="0" w:space="0" w:color="auto"/>
            <w:bottom w:val="none" w:sz="0" w:space="0" w:color="auto"/>
            <w:right w:val="none" w:sz="0" w:space="0" w:color="auto"/>
          </w:divBdr>
        </w:div>
        <w:div w:id="1547838319">
          <w:marLeft w:val="0"/>
          <w:marRight w:val="0"/>
          <w:marTop w:val="0"/>
          <w:marBottom w:val="0"/>
          <w:divBdr>
            <w:top w:val="none" w:sz="0" w:space="0" w:color="auto"/>
            <w:left w:val="none" w:sz="0" w:space="0" w:color="auto"/>
            <w:bottom w:val="none" w:sz="0" w:space="0" w:color="auto"/>
            <w:right w:val="none" w:sz="0" w:space="0" w:color="auto"/>
          </w:divBdr>
        </w:div>
        <w:div w:id="1833254239">
          <w:marLeft w:val="0"/>
          <w:marRight w:val="0"/>
          <w:marTop w:val="0"/>
          <w:marBottom w:val="0"/>
          <w:divBdr>
            <w:top w:val="none" w:sz="0" w:space="0" w:color="auto"/>
            <w:left w:val="none" w:sz="0" w:space="0" w:color="auto"/>
            <w:bottom w:val="none" w:sz="0" w:space="0" w:color="auto"/>
            <w:right w:val="none" w:sz="0" w:space="0" w:color="auto"/>
          </w:divBdr>
        </w:div>
        <w:div w:id="210461764">
          <w:marLeft w:val="0"/>
          <w:marRight w:val="0"/>
          <w:marTop w:val="0"/>
          <w:marBottom w:val="0"/>
          <w:divBdr>
            <w:top w:val="none" w:sz="0" w:space="0" w:color="auto"/>
            <w:left w:val="none" w:sz="0" w:space="0" w:color="auto"/>
            <w:bottom w:val="none" w:sz="0" w:space="0" w:color="auto"/>
            <w:right w:val="none" w:sz="0" w:space="0" w:color="auto"/>
          </w:divBdr>
        </w:div>
        <w:div w:id="451092293">
          <w:marLeft w:val="0"/>
          <w:marRight w:val="0"/>
          <w:marTop w:val="0"/>
          <w:marBottom w:val="0"/>
          <w:divBdr>
            <w:top w:val="none" w:sz="0" w:space="0" w:color="auto"/>
            <w:left w:val="none" w:sz="0" w:space="0" w:color="auto"/>
            <w:bottom w:val="none" w:sz="0" w:space="0" w:color="auto"/>
            <w:right w:val="none" w:sz="0" w:space="0" w:color="auto"/>
          </w:divBdr>
        </w:div>
        <w:div w:id="462699167">
          <w:marLeft w:val="0"/>
          <w:marRight w:val="0"/>
          <w:marTop w:val="0"/>
          <w:marBottom w:val="0"/>
          <w:divBdr>
            <w:top w:val="none" w:sz="0" w:space="0" w:color="auto"/>
            <w:left w:val="none" w:sz="0" w:space="0" w:color="auto"/>
            <w:bottom w:val="none" w:sz="0" w:space="0" w:color="auto"/>
            <w:right w:val="none" w:sz="0" w:space="0" w:color="auto"/>
          </w:divBdr>
        </w:div>
        <w:div w:id="80764584">
          <w:marLeft w:val="0"/>
          <w:marRight w:val="0"/>
          <w:marTop w:val="0"/>
          <w:marBottom w:val="0"/>
          <w:divBdr>
            <w:top w:val="none" w:sz="0" w:space="0" w:color="auto"/>
            <w:left w:val="none" w:sz="0" w:space="0" w:color="auto"/>
            <w:bottom w:val="none" w:sz="0" w:space="0" w:color="auto"/>
            <w:right w:val="none" w:sz="0" w:space="0" w:color="auto"/>
          </w:divBdr>
        </w:div>
        <w:div w:id="1732340586">
          <w:marLeft w:val="0"/>
          <w:marRight w:val="0"/>
          <w:marTop w:val="0"/>
          <w:marBottom w:val="0"/>
          <w:divBdr>
            <w:top w:val="none" w:sz="0" w:space="0" w:color="auto"/>
            <w:left w:val="none" w:sz="0" w:space="0" w:color="auto"/>
            <w:bottom w:val="none" w:sz="0" w:space="0" w:color="auto"/>
            <w:right w:val="none" w:sz="0" w:space="0" w:color="auto"/>
          </w:divBdr>
        </w:div>
        <w:div w:id="1465536327">
          <w:marLeft w:val="0"/>
          <w:marRight w:val="0"/>
          <w:marTop w:val="0"/>
          <w:marBottom w:val="0"/>
          <w:divBdr>
            <w:top w:val="none" w:sz="0" w:space="0" w:color="auto"/>
            <w:left w:val="none" w:sz="0" w:space="0" w:color="auto"/>
            <w:bottom w:val="none" w:sz="0" w:space="0" w:color="auto"/>
            <w:right w:val="none" w:sz="0" w:space="0" w:color="auto"/>
          </w:divBdr>
        </w:div>
        <w:div w:id="1801341220">
          <w:marLeft w:val="0"/>
          <w:marRight w:val="0"/>
          <w:marTop w:val="0"/>
          <w:marBottom w:val="0"/>
          <w:divBdr>
            <w:top w:val="none" w:sz="0" w:space="0" w:color="auto"/>
            <w:left w:val="none" w:sz="0" w:space="0" w:color="auto"/>
            <w:bottom w:val="none" w:sz="0" w:space="0" w:color="auto"/>
            <w:right w:val="none" w:sz="0" w:space="0" w:color="auto"/>
          </w:divBdr>
        </w:div>
        <w:div w:id="1992979731">
          <w:marLeft w:val="0"/>
          <w:marRight w:val="0"/>
          <w:marTop w:val="0"/>
          <w:marBottom w:val="0"/>
          <w:divBdr>
            <w:top w:val="none" w:sz="0" w:space="0" w:color="auto"/>
            <w:left w:val="none" w:sz="0" w:space="0" w:color="auto"/>
            <w:bottom w:val="none" w:sz="0" w:space="0" w:color="auto"/>
            <w:right w:val="none" w:sz="0" w:space="0" w:color="auto"/>
          </w:divBdr>
        </w:div>
        <w:div w:id="318769241">
          <w:marLeft w:val="0"/>
          <w:marRight w:val="0"/>
          <w:marTop w:val="0"/>
          <w:marBottom w:val="0"/>
          <w:divBdr>
            <w:top w:val="none" w:sz="0" w:space="0" w:color="auto"/>
            <w:left w:val="none" w:sz="0" w:space="0" w:color="auto"/>
            <w:bottom w:val="none" w:sz="0" w:space="0" w:color="auto"/>
            <w:right w:val="none" w:sz="0" w:space="0" w:color="auto"/>
          </w:divBdr>
        </w:div>
        <w:div w:id="1482767624">
          <w:marLeft w:val="0"/>
          <w:marRight w:val="0"/>
          <w:marTop w:val="0"/>
          <w:marBottom w:val="0"/>
          <w:divBdr>
            <w:top w:val="none" w:sz="0" w:space="0" w:color="auto"/>
            <w:left w:val="none" w:sz="0" w:space="0" w:color="auto"/>
            <w:bottom w:val="none" w:sz="0" w:space="0" w:color="auto"/>
            <w:right w:val="none" w:sz="0" w:space="0" w:color="auto"/>
          </w:divBdr>
        </w:div>
        <w:div w:id="1896315661">
          <w:marLeft w:val="0"/>
          <w:marRight w:val="0"/>
          <w:marTop w:val="0"/>
          <w:marBottom w:val="0"/>
          <w:divBdr>
            <w:top w:val="none" w:sz="0" w:space="0" w:color="auto"/>
            <w:left w:val="none" w:sz="0" w:space="0" w:color="auto"/>
            <w:bottom w:val="none" w:sz="0" w:space="0" w:color="auto"/>
            <w:right w:val="none" w:sz="0" w:space="0" w:color="auto"/>
          </w:divBdr>
        </w:div>
        <w:div w:id="1263341917">
          <w:marLeft w:val="0"/>
          <w:marRight w:val="0"/>
          <w:marTop w:val="0"/>
          <w:marBottom w:val="0"/>
          <w:divBdr>
            <w:top w:val="none" w:sz="0" w:space="0" w:color="auto"/>
            <w:left w:val="none" w:sz="0" w:space="0" w:color="auto"/>
            <w:bottom w:val="none" w:sz="0" w:space="0" w:color="auto"/>
            <w:right w:val="none" w:sz="0" w:space="0" w:color="auto"/>
          </w:divBdr>
        </w:div>
        <w:div w:id="998997488">
          <w:marLeft w:val="0"/>
          <w:marRight w:val="0"/>
          <w:marTop w:val="0"/>
          <w:marBottom w:val="0"/>
          <w:divBdr>
            <w:top w:val="none" w:sz="0" w:space="0" w:color="auto"/>
            <w:left w:val="none" w:sz="0" w:space="0" w:color="auto"/>
            <w:bottom w:val="none" w:sz="0" w:space="0" w:color="auto"/>
            <w:right w:val="none" w:sz="0" w:space="0" w:color="auto"/>
          </w:divBdr>
        </w:div>
        <w:div w:id="470947787">
          <w:marLeft w:val="0"/>
          <w:marRight w:val="0"/>
          <w:marTop w:val="0"/>
          <w:marBottom w:val="0"/>
          <w:divBdr>
            <w:top w:val="none" w:sz="0" w:space="0" w:color="auto"/>
            <w:left w:val="none" w:sz="0" w:space="0" w:color="auto"/>
            <w:bottom w:val="none" w:sz="0" w:space="0" w:color="auto"/>
            <w:right w:val="none" w:sz="0" w:space="0" w:color="auto"/>
          </w:divBdr>
        </w:div>
        <w:div w:id="1407996732">
          <w:marLeft w:val="0"/>
          <w:marRight w:val="0"/>
          <w:marTop w:val="0"/>
          <w:marBottom w:val="0"/>
          <w:divBdr>
            <w:top w:val="none" w:sz="0" w:space="0" w:color="auto"/>
            <w:left w:val="none" w:sz="0" w:space="0" w:color="auto"/>
            <w:bottom w:val="none" w:sz="0" w:space="0" w:color="auto"/>
            <w:right w:val="none" w:sz="0" w:space="0" w:color="auto"/>
          </w:divBdr>
        </w:div>
        <w:div w:id="1173111686">
          <w:marLeft w:val="0"/>
          <w:marRight w:val="0"/>
          <w:marTop w:val="0"/>
          <w:marBottom w:val="0"/>
          <w:divBdr>
            <w:top w:val="none" w:sz="0" w:space="0" w:color="auto"/>
            <w:left w:val="none" w:sz="0" w:space="0" w:color="auto"/>
            <w:bottom w:val="none" w:sz="0" w:space="0" w:color="auto"/>
            <w:right w:val="none" w:sz="0" w:space="0" w:color="auto"/>
          </w:divBdr>
        </w:div>
        <w:div w:id="91977427">
          <w:marLeft w:val="0"/>
          <w:marRight w:val="0"/>
          <w:marTop w:val="0"/>
          <w:marBottom w:val="0"/>
          <w:divBdr>
            <w:top w:val="none" w:sz="0" w:space="0" w:color="auto"/>
            <w:left w:val="none" w:sz="0" w:space="0" w:color="auto"/>
            <w:bottom w:val="none" w:sz="0" w:space="0" w:color="auto"/>
            <w:right w:val="none" w:sz="0" w:space="0" w:color="auto"/>
          </w:divBdr>
        </w:div>
        <w:div w:id="585892302">
          <w:marLeft w:val="0"/>
          <w:marRight w:val="0"/>
          <w:marTop w:val="0"/>
          <w:marBottom w:val="0"/>
          <w:divBdr>
            <w:top w:val="none" w:sz="0" w:space="0" w:color="auto"/>
            <w:left w:val="none" w:sz="0" w:space="0" w:color="auto"/>
            <w:bottom w:val="none" w:sz="0" w:space="0" w:color="auto"/>
            <w:right w:val="none" w:sz="0" w:space="0" w:color="auto"/>
          </w:divBdr>
        </w:div>
        <w:div w:id="1337918860">
          <w:marLeft w:val="0"/>
          <w:marRight w:val="0"/>
          <w:marTop w:val="0"/>
          <w:marBottom w:val="0"/>
          <w:divBdr>
            <w:top w:val="none" w:sz="0" w:space="0" w:color="auto"/>
            <w:left w:val="none" w:sz="0" w:space="0" w:color="auto"/>
            <w:bottom w:val="none" w:sz="0" w:space="0" w:color="auto"/>
            <w:right w:val="none" w:sz="0" w:space="0" w:color="auto"/>
          </w:divBdr>
        </w:div>
        <w:div w:id="1580139968">
          <w:marLeft w:val="0"/>
          <w:marRight w:val="0"/>
          <w:marTop w:val="0"/>
          <w:marBottom w:val="0"/>
          <w:divBdr>
            <w:top w:val="none" w:sz="0" w:space="0" w:color="auto"/>
            <w:left w:val="none" w:sz="0" w:space="0" w:color="auto"/>
            <w:bottom w:val="none" w:sz="0" w:space="0" w:color="auto"/>
            <w:right w:val="none" w:sz="0" w:space="0" w:color="auto"/>
          </w:divBdr>
        </w:div>
        <w:div w:id="445393530">
          <w:marLeft w:val="0"/>
          <w:marRight w:val="0"/>
          <w:marTop w:val="0"/>
          <w:marBottom w:val="0"/>
          <w:divBdr>
            <w:top w:val="none" w:sz="0" w:space="0" w:color="auto"/>
            <w:left w:val="none" w:sz="0" w:space="0" w:color="auto"/>
            <w:bottom w:val="none" w:sz="0" w:space="0" w:color="auto"/>
            <w:right w:val="none" w:sz="0" w:space="0" w:color="auto"/>
          </w:divBdr>
        </w:div>
        <w:div w:id="728501033">
          <w:marLeft w:val="0"/>
          <w:marRight w:val="0"/>
          <w:marTop w:val="0"/>
          <w:marBottom w:val="0"/>
          <w:divBdr>
            <w:top w:val="none" w:sz="0" w:space="0" w:color="auto"/>
            <w:left w:val="none" w:sz="0" w:space="0" w:color="auto"/>
            <w:bottom w:val="none" w:sz="0" w:space="0" w:color="auto"/>
            <w:right w:val="none" w:sz="0" w:space="0" w:color="auto"/>
          </w:divBdr>
        </w:div>
        <w:div w:id="748431093">
          <w:marLeft w:val="0"/>
          <w:marRight w:val="0"/>
          <w:marTop w:val="0"/>
          <w:marBottom w:val="0"/>
          <w:divBdr>
            <w:top w:val="none" w:sz="0" w:space="0" w:color="auto"/>
            <w:left w:val="none" w:sz="0" w:space="0" w:color="auto"/>
            <w:bottom w:val="none" w:sz="0" w:space="0" w:color="auto"/>
            <w:right w:val="none" w:sz="0" w:space="0" w:color="auto"/>
          </w:divBdr>
        </w:div>
        <w:div w:id="576213277">
          <w:marLeft w:val="0"/>
          <w:marRight w:val="0"/>
          <w:marTop w:val="0"/>
          <w:marBottom w:val="0"/>
          <w:divBdr>
            <w:top w:val="none" w:sz="0" w:space="0" w:color="auto"/>
            <w:left w:val="none" w:sz="0" w:space="0" w:color="auto"/>
            <w:bottom w:val="none" w:sz="0" w:space="0" w:color="auto"/>
            <w:right w:val="none" w:sz="0" w:space="0" w:color="auto"/>
          </w:divBdr>
        </w:div>
        <w:div w:id="1424645928">
          <w:marLeft w:val="0"/>
          <w:marRight w:val="0"/>
          <w:marTop w:val="0"/>
          <w:marBottom w:val="0"/>
          <w:divBdr>
            <w:top w:val="none" w:sz="0" w:space="0" w:color="auto"/>
            <w:left w:val="none" w:sz="0" w:space="0" w:color="auto"/>
            <w:bottom w:val="none" w:sz="0" w:space="0" w:color="auto"/>
            <w:right w:val="none" w:sz="0" w:space="0" w:color="auto"/>
          </w:divBdr>
        </w:div>
        <w:div w:id="490995753">
          <w:marLeft w:val="0"/>
          <w:marRight w:val="0"/>
          <w:marTop w:val="0"/>
          <w:marBottom w:val="0"/>
          <w:divBdr>
            <w:top w:val="none" w:sz="0" w:space="0" w:color="auto"/>
            <w:left w:val="none" w:sz="0" w:space="0" w:color="auto"/>
            <w:bottom w:val="none" w:sz="0" w:space="0" w:color="auto"/>
            <w:right w:val="none" w:sz="0" w:space="0" w:color="auto"/>
          </w:divBdr>
        </w:div>
        <w:div w:id="822352492">
          <w:marLeft w:val="0"/>
          <w:marRight w:val="0"/>
          <w:marTop w:val="0"/>
          <w:marBottom w:val="0"/>
          <w:divBdr>
            <w:top w:val="none" w:sz="0" w:space="0" w:color="auto"/>
            <w:left w:val="none" w:sz="0" w:space="0" w:color="auto"/>
            <w:bottom w:val="none" w:sz="0" w:space="0" w:color="auto"/>
            <w:right w:val="none" w:sz="0" w:space="0" w:color="auto"/>
          </w:divBdr>
        </w:div>
        <w:div w:id="1008752189">
          <w:marLeft w:val="0"/>
          <w:marRight w:val="0"/>
          <w:marTop w:val="0"/>
          <w:marBottom w:val="0"/>
          <w:divBdr>
            <w:top w:val="none" w:sz="0" w:space="0" w:color="auto"/>
            <w:left w:val="none" w:sz="0" w:space="0" w:color="auto"/>
            <w:bottom w:val="none" w:sz="0" w:space="0" w:color="auto"/>
            <w:right w:val="none" w:sz="0" w:space="0" w:color="auto"/>
          </w:divBdr>
        </w:div>
        <w:div w:id="132529184">
          <w:marLeft w:val="0"/>
          <w:marRight w:val="0"/>
          <w:marTop w:val="0"/>
          <w:marBottom w:val="0"/>
          <w:divBdr>
            <w:top w:val="none" w:sz="0" w:space="0" w:color="auto"/>
            <w:left w:val="none" w:sz="0" w:space="0" w:color="auto"/>
            <w:bottom w:val="none" w:sz="0" w:space="0" w:color="auto"/>
            <w:right w:val="none" w:sz="0" w:space="0" w:color="auto"/>
          </w:divBdr>
        </w:div>
        <w:div w:id="957373488">
          <w:marLeft w:val="0"/>
          <w:marRight w:val="0"/>
          <w:marTop w:val="0"/>
          <w:marBottom w:val="0"/>
          <w:divBdr>
            <w:top w:val="none" w:sz="0" w:space="0" w:color="auto"/>
            <w:left w:val="none" w:sz="0" w:space="0" w:color="auto"/>
            <w:bottom w:val="none" w:sz="0" w:space="0" w:color="auto"/>
            <w:right w:val="none" w:sz="0" w:space="0" w:color="auto"/>
          </w:divBdr>
        </w:div>
        <w:div w:id="874538317">
          <w:marLeft w:val="0"/>
          <w:marRight w:val="0"/>
          <w:marTop w:val="0"/>
          <w:marBottom w:val="0"/>
          <w:divBdr>
            <w:top w:val="none" w:sz="0" w:space="0" w:color="auto"/>
            <w:left w:val="none" w:sz="0" w:space="0" w:color="auto"/>
            <w:bottom w:val="none" w:sz="0" w:space="0" w:color="auto"/>
            <w:right w:val="none" w:sz="0" w:space="0" w:color="auto"/>
          </w:divBdr>
        </w:div>
        <w:div w:id="1508639892">
          <w:marLeft w:val="0"/>
          <w:marRight w:val="0"/>
          <w:marTop w:val="0"/>
          <w:marBottom w:val="0"/>
          <w:divBdr>
            <w:top w:val="none" w:sz="0" w:space="0" w:color="auto"/>
            <w:left w:val="none" w:sz="0" w:space="0" w:color="auto"/>
            <w:bottom w:val="none" w:sz="0" w:space="0" w:color="auto"/>
            <w:right w:val="none" w:sz="0" w:space="0" w:color="auto"/>
          </w:divBdr>
        </w:div>
        <w:div w:id="443963541">
          <w:marLeft w:val="0"/>
          <w:marRight w:val="0"/>
          <w:marTop w:val="0"/>
          <w:marBottom w:val="0"/>
          <w:divBdr>
            <w:top w:val="none" w:sz="0" w:space="0" w:color="auto"/>
            <w:left w:val="none" w:sz="0" w:space="0" w:color="auto"/>
            <w:bottom w:val="none" w:sz="0" w:space="0" w:color="auto"/>
            <w:right w:val="none" w:sz="0" w:space="0" w:color="auto"/>
          </w:divBdr>
        </w:div>
        <w:div w:id="1539246253">
          <w:marLeft w:val="0"/>
          <w:marRight w:val="0"/>
          <w:marTop w:val="0"/>
          <w:marBottom w:val="0"/>
          <w:divBdr>
            <w:top w:val="none" w:sz="0" w:space="0" w:color="auto"/>
            <w:left w:val="none" w:sz="0" w:space="0" w:color="auto"/>
            <w:bottom w:val="none" w:sz="0" w:space="0" w:color="auto"/>
            <w:right w:val="none" w:sz="0" w:space="0" w:color="auto"/>
          </w:divBdr>
        </w:div>
        <w:div w:id="1720281897">
          <w:marLeft w:val="0"/>
          <w:marRight w:val="0"/>
          <w:marTop w:val="0"/>
          <w:marBottom w:val="0"/>
          <w:divBdr>
            <w:top w:val="none" w:sz="0" w:space="0" w:color="auto"/>
            <w:left w:val="none" w:sz="0" w:space="0" w:color="auto"/>
            <w:bottom w:val="none" w:sz="0" w:space="0" w:color="auto"/>
            <w:right w:val="none" w:sz="0" w:space="0" w:color="auto"/>
          </w:divBdr>
        </w:div>
      </w:divsChild>
    </w:div>
    <w:div w:id="2139179016">
      <w:marLeft w:val="0"/>
      <w:marRight w:val="0"/>
      <w:marTop w:val="0"/>
      <w:marBottom w:val="0"/>
      <w:divBdr>
        <w:top w:val="none" w:sz="0" w:space="0" w:color="auto"/>
        <w:left w:val="none" w:sz="0" w:space="0" w:color="auto"/>
        <w:bottom w:val="none" w:sz="0" w:space="0" w:color="auto"/>
        <w:right w:val="none" w:sz="0" w:space="0" w:color="auto"/>
      </w:divBdr>
      <w:divsChild>
        <w:div w:id="1117329525">
          <w:marLeft w:val="0"/>
          <w:marRight w:val="0"/>
          <w:marTop w:val="0"/>
          <w:marBottom w:val="0"/>
          <w:divBdr>
            <w:top w:val="none" w:sz="0" w:space="0" w:color="auto"/>
            <w:left w:val="none" w:sz="0" w:space="0" w:color="auto"/>
            <w:bottom w:val="none" w:sz="0" w:space="0" w:color="auto"/>
            <w:right w:val="none" w:sz="0" w:space="0" w:color="auto"/>
          </w:divBdr>
        </w:div>
        <w:div w:id="1282881695">
          <w:marLeft w:val="0"/>
          <w:marRight w:val="0"/>
          <w:marTop w:val="0"/>
          <w:marBottom w:val="0"/>
          <w:divBdr>
            <w:top w:val="none" w:sz="0" w:space="0" w:color="auto"/>
            <w:left w:val="none" w:sz="0" w:space="0" w:color="auto"/>
            <w:bottom w:val="none" w:sz="0" w:space="0" w:color="auto"/>
            <w:right w:val="none" w:sz="0" w:space="0" w:color="auto"/>
          </w:divBdr>
        </w:div>
        <w:div w:id="1035425501">
          <w:marLeft w:val="0"/>
          <w:marRight w:val="0"/>
          <w:marTop w:val="0"/>
          <w:marBottom w:val="0"/>
          <w:divBdr>
            <w:top w:val="none" w:sz="0" w:space="0" w:color="auto"/>
            <w:left w:val="none" w:sz="0" w:space="0" w:color="auto"/>
            <w:bottom w:val="none" w:sz="0" w:space="0" w:color="auto"/>
            <w:right w:val="none" w:sz="0" w:space="0" w:color="auto"/>
          </w:divBdr>
        </w:div>
        <w:div w:id="2070497495">
          <w:marLeft w:val="0"/>
          <w:marRight w:val="0"/>
          <w:marTop w:val="0"/>
          <w:marBottom w:val="0"/>
          <w:divBdr>
            <w:top w:val="none" w:sz="0" w:space="0" w:color="auto"/>
            <w:left w:val="none" w:sz="0" w:space="0" w:color="auto"/>
            <w:bottom w:val="none" w:sz="0" w:space="0" w:color="auto"/>
            <w:right w:val="none" w:sz="0" w:space="0" w:color="auto"/>
          </w:divBdr>
        </w:div>
        <w:div w:id="257448638">
          <w:marLeft w:val="0"/>
          <w:marRight w:val="0"/>
          <w:marTop w:val="0"/>
          <w:marBottom w:val="0"/>
          <w:divBdr>
            <w:top w:val="none" w:sz="0" w:space="0" w:color="auto"/>
            <w:left w:val="none" w:sz="0" w:space="0" w:color="auto"/>
            <w:bottom w:val="none" w:sz="0" w:space="0" w:color="auto"/>
            <w:right w:val="none" w:sz="0" w:space="0" w:color="auto"/>
          </w:divBdr>
        </w:div>
        <w:div w:id="1257179238">
          <w:marLeft w:val="0"/>
          <w:marRight w:val="0"/>
          <w:marTop w:val="0"/>
          <w:marBottom w:val="0"/>
          <w:divBdr>
            <w:top w:val="none" w:sz="0" w:space="0" w:color="auto"/>
            <w:left w:val="none" w:sz="0" w:space="0" w:color="auto"/>
            <w:bottom w:val="none" w:sz="0" w:space="0" w:color="auto"/>
            <w:right w:val="none" w:sz="0" w:space="0" w:color="auto"/>
          </w:divBdr>
        </w:div>
        <w:div w:id="853153555">
          <w:marLeft w:val="0"/>
          <w:marRight w:val="0"/>
          <w:marTop w:val="0"/>
          <w:marBottom w:val="0"/>
          <w:divBdr>
            <w:top w:val="none" w:sz="0" w:space="0" w:color="auto"/>
            <w:left w:val="none" w:sz="0" w:space="0" w:color="auto"/>
            <w:bottom w:val="none" w:sz="0" w:space="0" w:color="auto"/>
            <w:right w:val="none" w:sz="0" w:space="0" w:color="auto"/>
          </w:divBdr>
        </w:div>
        <w:div w:id="1115901884">
          <w:marLeft w:val="0"/>
          <w:marRight w:val="0"/>
          <w:marTop w:val="0"/>
          <w:marBottom w:val="0"/>
          <w:divBdr>
            <w:top w:val="none" w:sz="0" w:space="0" w:color="auto"/>
            <w:left w:val="none" w:sz="0" w:space="0" w:color="auto"/>
            <w:bottom w:val="none" w:sz="0" w:space="0" w:color="auto"/>
            <w:right w:val="none" w:sz="0" w:space="0" w:color="auto"/>
          </w:divBdr>
        </w:div>
        <w:div w:id="1910312029">
          <w:marLeft w:val="0"/>
          <w:marRight w:val="0"/>
          <w:marTop w:val="0"/>
          <w:marBottom w:val="0"/>
          <w:divBdr>
            <w:top w:val="none" w:sz="0" w:space="0" w:color="auto"/>
            <w:left w:val="none" w:sz="0" w:space="0" w:color="auto"/>
            <w:bottom w:val="none" w:sz="0" w:space="0" w:color="auto"/>
            <w:right w:val="none" w:sz="0" w:space="0" w:color="auto"/>
          </w:divBdr>
        </w:div>
        <w:div w:id="1772966153">
          <w:marLeft w:val="0"/>
          <w:marRight w:val="0"/>
          <w:marTop w:val="0"/>
          <w:marBottom w:val="0"/>
          <w:divBdr>
            <w:top w:val="none" w:sz="0" w:space="0" w:color="auto"/>
            <w:left w:val="none" w:sz="0" w:space="0" w:color="auto"/>
            <w:bottom w:val="none" w:sz="0" w:space="0" w:color="auto"/>
            <w:right w:val="none" w:sz="0" w:space="0" w:color="auto"/>
          </w:divBdr>
        </w:div>
        <w:div w:id="1432239136">
          <w:marLeft w:val="0"/>
          <w:marRight w:val="0"/>
          <w:marTop w:val="0"/>
          <w:marBottom w:val="0"/>
          <w:divBdr>
            <w:top w:val="none" w:sz="0" w:space="0" w:color="auto"/>
            <w:left w:val="none" w:sz="0" w:space="0" w:color="auto"/>
            <w:bottom w:val="none" w:sz="0" w:space="0" w:color="auto"/>
            <w:right w:val="none" w:sz="0" w:space="0" w:color="auto"/>
          </w:divBdr>
        </w:div>
        <w:div w:id="542719896">
          <w:marLeft w:val="0"/>
          <w:marRight w:val="0"/>
          <w:marTop w:val="0"/>
          <w:marBottom w:val="0"/>
          <w:divBdr>
            <w:top w:val="none" w:sz="0" w:space="0" w:color="auto"/>
            <w:left w:val="none" w:sz="0" w:space="0" w:color="auto"/>
            <w:bottom w:val="none" w:sz="0" w:space="0" w:color="auto"/>
            <w:right w:val="none" w:sz="0" w:space="0" w:color="auto"/>
          </w:divBdr>
        </w:div>
        <w:div w:id="1100220300">
          <w:marLeft w:val="0"/>
          <w:marRight w:val="0"/>
          <w:marTop w:val="0"/>
          <w:marBottom w:val="0"/>
          <w:divBdr>
            <w:top w:val="none" w:sz="0" w:space="0" w:color="auto"/>
            <w:left w:val="none" w:sz="0" w:space="0" w:color="auto"/>
            <w:bottom w:val="none" w:sz="0" w:space="0" w:color="auto"/>
            <w:right w:val="none" w:sz="0" w:space="0" w:color="auto"/>
          </w:divBdr>
        </w:div>
        <w:div w:id="494734445">
          <w:marLeft w:val="0"/>
          <w:marRight w:val="0"/>
          <w:marTop w:val="0"/>
          <w:marBottom w:val="0"/>
          <w:divBdr>
            <w:top w:val="none" w:sz="0" w:space="0" w:color="auto"/>
            <w:left w:val="none" w:sz="0" w:space="0" w:color="auto"/>
            <w:bottom w:val="none" w:sz="0" w:space="0" w:color="auto"/>
            <w:right w:val="none" w:sz="0" w:space="0" w:color="auto"/>
          </w:divBdr>
        </w:div>
        <w:div w:id="1325662804">
          <w:marLeft w:val="0"/>
          <w:marRight w:val="0"/>
          <w:marTop w:val="0"/>
          <w:marBottom w:val="0"/>
          <w:divBdr>
            <w:top w:val="none" w:sz="0" w:space="0" w:color="auto"/>
            <w:left w:val="none" w:sz="0" w:space="0" w:color="auto"/>
            <w:bottom w:val="none" w:sz="0" w:space="0" w:color="auto"/>
            <w:right w:val="none" w:sz="0" w:space="0" w:color="auto"/>
          </w:divBdr>
        </w:div>
      </w:divsChild>
    </w:div>
    <w:div w:id="2140799452">
      <w:marLeft w:val="0"/>
      <w:marRight w:val="0"/>
      <w:marTop w:val="0"/>
      <w:marBottom w:val="0"/>
      <w:divBdr>
        <w:top w:val="none" w:sz="0" w:space="0" w:color="auto"/>
        <w:left w:val="none" w:sz="0" w:space="0" w:color="auto"/>
        <w:bottom w:val="none" w:sz="0" w:space="0" w:color="auto"/>
        <w:right w:val="none" w:sz="0" w:space="0" w:color="auto"/>
      </w:divBdr>
    </w:div>
    <w:div w:id="2141799629">
      <w:marLeft w:val="0"/>
      <w:marRight w:val="0"/>
      <w:marTop w:val="0"/>
      <w:marBottom w:val="0"/>
      <w:divBdr>
        <w:top w:val="none" w:sz="0" w:space="0" w:color="auto"/>
        <w:left w:val="none" w:sz="0" w:space="0" w:color="auto"/>
        <w:bottom w:val="none" w:sz="0" w:space="0" w:color="auto"/>
        <w:right w:val="none" w:sz="0" w:space="0" w:color="auto"/>
      </w:divBdr>
    </w:div>
    <w:div w:id="2142527235">
      <w:marLeft w:val="0"/>
      <w:marRight w:val="0"/>
      <w:marTop w:val="0"/>
      <w:marBottom w:val="0"/>
      <w:divBdr>
        <w:top w:val="none" w:sz="0" w:space="0" w:color="auto"/>
        <w:left w:val="none" w:sz="0" w:space="0" w:color="auto"/>
        <w:bottom w:val="none" w:sz="0" w:space="0" w:color="auto"/>
        <w:right w:val="none" w:sz="0" w:space="0" w:color="auto"/>
      </w:divBdr>
    </w:div>
    <w:div w:id="2142839987">
      <w:marLeft w:val="0"/>
      <w:marRight w:val="0"/>
      <w:marTop w:val="0"/>
      <w:marBottom w:val="0"/>
      <w:divBdr>
        <w:top w:val="none" w:sz="0" w:space="0" w:color="auto"/>
        <w:left w:val="none" w:sz="0" w:space="0" w:color="auto"/>
        <w:bottom w:val="none" w:sz="0" w:space="0" w:color="auto"/>
        <w:right w:val="none" w:sz="0" w:space="0" w:color="auto"/>
      </w:divBdr>
      <w:divsChild>
        <w:div w:id="695496770">
          <w:marLeft w:val="0"/>
          <w:marRight w:val="0"/>
          <w:marTop w:val="0"/>
          <w:marBottom w:val="0"/>
          <w:divBdr>
            <w:top w:val="none" w:sz="0" w:space="0" w:color="auto"/>
            <w:left w:val="none" w:sz="0" w:space="0" w:color="auto"/>
            <w:bottom w:val="none" w:sz="0" w:space="0" w:color="auto"/>
            <w:right w:val="none" w:sz="0" w:space="0" w:color="auto"/>
          </w:divBdr>
        </w:div>
        <w:div w:id="778915867">
          <w:marLeft w:val="0"/>
          <w:marRight w:val="0"/>
          <w:marTop w:val="0"/>
          <w:marBottom w:val="0"/>
          <w:divBdr>
            <w:top w:val="none" w:sz="0" w:space="0" w:color="auto"/>
            <w:left w:val="none" w:sz="0" w:space="0" w:color="auto"/>
            <w:bottom w:val="none" w:sz="0" w:space="0" w:color="auto"/>
            <w:right w:val="none" w:sz="0" w:space="0" w:color="auto"/>
          </w:divBdr>
        </w:div>
        <w:div w:id="872695948">
          <w:marLeft w:val="0"/>
          <w:marRight w:val="0"/>
          <w:marTop w:val="0"/>
          <w:marBottom w:val="0"/>
          <w:divBdr>
            <w:top w:val="none" w:sz="0" w:space="0" w:color="auto"/>
            <w:left w:val="none" w:sz="0" w:space="0" w:color="auto"/>
            <w:bottom w:val="none" w:sz="0" w:space="0" w:color="auto"/>
            <w:right w:val="none" w:sz="0" w:space="0" w:color="auto"/>
          </w:divBdr>
        </w:div>
        <w:div w:id="1103645311">
          <w:marLeft w:val="0"/>
          <w:marRight w:val="0"/>
          <w:marTop w:val="0"/>
          <w:marBottom w:val="0"/>
          <w:divBdr>
            <w:top w:val="none" w:sz="0" w:space="0" w:color="auto"/>
            <w:left w:val="none" w:sz="0" w:space="0" w:color="auto"/>
            <w:bottom w:val="none" w:sz="0" w:space="0" w:color="auto"/>
            <w:right w:val="none" w:sz="0" w:space="0" w:color="auto"/>
          </w:divBdr>
        </w:div>
        <w:div w:id="938930">
          <w:marLeft w:val="0"/>
          <w:marRight w:val="0"/>
          <w:marTop w:val="0"/>
          <w:marBottom w:val="0"/>
          <w:divBdr>
            <w:top w:val="none" w:sz="0" w:space="0" w:color="auto"/>
            <w:left w:val="none" w:sz="0" w:space="0" w:color="auto"/>
            <w:bottom w:val="none" w:sz="0" w:space="0" w:color="auto"/>
            <w:right w:val="none" w:sz="0" w:space="0" w:color="auto"/>
          </w:divBdr>
        </w:div>
        <w:div w:id="1713191060">
          <w:marLeft w:val="0"/>
          <w:marRight w:val="0"/>
          <w:marTop w:val="0"/>
          <w:marBottom w:val="0"/>
          <w:divBdr>
            <w:top w:val="none" w:sz="0" w:space="0" w:color="auto"/>
            <w:left w:val="none" w:sz="0" w:space="0" w:color="auto"/>
            <w:bottom w:val="none" w:sz="0" w:space="0" w:color="auto"/>
            <w:right w:val="none" w:sz="0" w:space="0" w:color="auto"/>
          </w:divBdr>
        </w:div>
        <w:div w:id="684862527">
          <w:marLeft w:val="0"/>
          <w:marRight w:val="0"/>
          <w:marTop w:val="0"/>
          <w:marBottom w:val="0"/>
          <w:divBdr>
            <w:top w:val="none" w:sz="0" w:space="0" w:color="auto"/>
            <w:left w:val="none" w:sz="0" w:space="0" w:color="auto"/>
            <w:bottom w:val="none" w:sz="0" w:space="0" w:color="auto"/>
            <w:right w:val="none" w:sz="0" w:space="0" w:color="auto"/>
          </w:divBdr>
        </w:div>
        <w:div w:id="2063599343">
          <w:marLeft w:val="0"/>
          <w:marRight w:val="0"/>
          <w:marTop w:val="0"/>
          <w:marBottom w:val="0"/>
          <w:divBdr>
            <w:top w:val="none" w:sz="0" w:space="0" w:color="auto"/>
            <w:left w:val="none" w:sz="0" w:space="0" w:color="auto"/>
            <w:bottom w:val="none" w:sz="0" w:space="0" w:color="auto"/>
            <w:right w:val="none" w:sz="0" w:space="0" w:color="auto"/>
          </w:divBdr>
        </w:div>
        <w:div w:id="109279458">
          <w:marLeft w:val="0"/>
          <w:marRight w:val="0"/>
          <w:marTop w:val="0"/>
          <w:marBottom w:val="0"/>
          <w:divBdr>
            <w:top w:val="none" w:sz="0" w:space="0" w:color="auto"/>
            <w:left w:val="none" w:sz="0" w:space="0" w:color="auto"/>
            <w:bottom w:val="none" w:sz="0" w:space="0" w:color="auto"/>
            <w:right w:val="none" w:sz="0" w:space="0" w:color="auto"/>
          </w:divBdr>
        </w:div>
        <w:div w:id="597182081">
          <w:marLeft w:val="0"/>
          <w:marRight w:val="0"/>
          <w:marTop w:val="0"/>
          <w:marBottom w:val="0"/>
          <w:divBdr>
            <w:top w:val="none" w:sz="0" w:space="0" w:color="auto"/>
            <w:left w:val="none" w:sz="0" w:space="0" w:color="auto"/>
            <w:bottom w:val="none" w:sz="0" w:space="0" w:color="auto"/>
            <w:right w:val="none" w:sz="0" w:space="0" w:color="auto"/>
          </w:divBdr>
        </w:div>
        <w:div w:id="1352995434">
          <w:marLeft w:val="0"/>
          <w:marRight w:val="0"/>
          <w:marTop w:val="0"/>
          <w:marBottom w:val="0"/>
          <w:divBdr>
            <w:top w:val="none" w:sz="0" w:space="0" w:color="auto"/>
            <w:left w:val="none" w:sz="0" w:space="0" w:color="auto"/>
            <w:bottom w:val="none" w:sz="0" w:space="0" w:color="auto"/>
            <w:right w:val="none" w:sz="0" w:space="0" w:color="auto"/>
          </w:divBdr>
        </w:div>
        <w:div w:id="1888374043">
          <w:marLeft w:val="0"/>
          <w:marRight w:val="0"/>
          <w:marTop w:val="0"/>
          <w:marBottom w:val="0"/>
          <w:divBdr>
            <w:top w:val="none" w:sz="0" w:space="0" w:color="auto"/>
            <w:left w:val="none" w:sz="0" w:space="0" w:color="auto"/>
            <w:bottom w:val="none" w:sz="0" w:space="0" w:color="auto"/>
            <w:right w:val="none" w:sz="0" w:space="0" w:color="auto"/>
          </w:divBdr>
        </w:div>
        <w:div w:id="369575549">
          <w:marLeft w:val="0"/>
          <w:marRight w:val="0"/>
          <w:marTop w:val="0"/>
          <w:marBottom w:val="0"/>
          <w:divBdr>
            <w:top w:val="none" w:sz="0" w:space="0" w:color="auto"/>
            <w:left w:val="none" w:sz="0" w:space="0" w:color="auto"/>
            <w:bottom w:val="none" w:sz="0" w:space="0" w:color="auto"/>
            <w:right w:val="none" w:sz="0" w:space="0" w:color="auto"/>
          </w:divBdr>
        </w:div>
        <w:div w:id="1446577070">
          <w:marLeft w:val="0"/>
          <w:marRight w:val="0"/>
          <w:marTop w:val="0"/>
          <w:marBottom w:val="0"/>
          <w:divBdr>
            <w:top w:val="none" w:sz="0" w:space="0" w:color="auto"/>
            <w:left w:val="none" w:sz="0" w:space="0" w:color="auto"/>
            <w:bottom w:val="none" w:sz="0" w:space="0" w:color="auto"/>
            <w:right w:val="none" w:sz="0" w:space="0" w:color="auto"/>
          </w:divBdr>
        </w:div>
        <w:div w:id="1049963770">
          <w:marLeft w:val="0"/>
          <w:marRight w:val="0"/>
          <w:marTop w:val="0"/>
          <w:marBottom w:val="0"/>
          <w:divBdr>
            <w:top w:val="none" w:sz="0" w:space="0" w:color="auto"/>
            <w:left w:val="none" w:sz="0" w:space="0" w:color="auto"/>
            <w:bottom w:val="none" w:sz="0" w:space="0" w:color="auto"/>
            <w:right w:val="none" w:sz="0" w:space="0" w:color="auto"/>
          </w:divBdr>
        </w:div>
        <w:div w:id="267812767">
          <w:marLeft w:val="0"/>
          <w:marRight w:val="0"/>
          <w:marTop w:val="0"/>
          <w:marBottom w:val="0"/>
          <w:divBdr>
            <w:top w:val="none" w:sz="0" w:space="0" w:color="auto"/>
            <w:left w:val="none" w:sz="0" w:space="0" w:color="auto"/>
            <w:bottom w:val="none" w:sz="0" w:space="0" w:color="auto"/>
            <w:right w:val="none" w:sz="0" w:space="0" w:color="auto"/>
          </w:divBdr>
        </w:div>
        <w:div w:id="650447197">
          <w:marLeft w:val="0"/>
          <w:marRight w:val="0"/>
          <w:marTop w:val="0"/>
          <w:marBottom w:val="0"/>
          <w:divBdr>
            <w:top w:val="none" w:sz="0" w:space="0" w:color="auto"/>
            <w:left w:val="none" w:sz="0" w:space="0" w:color="auto"/>
            <w:bottom w:val="none" w:sz="0" w:space="0" w:color="auto"/>
            <w:right w:val="none" w:sz="0" w:space="0" w:color="auto"/>
          </w:divBdr>
        </w:div>
        <w:div w:id="982200024">
          <w:marLeft w:val="0"/>
          <w:marRight w:val="0"/>
          <w:marTop w:val="0"/>
          <w:marBottom w:val="0"/>
          <w:divBdr>
            <w:top w:val="none" w:sz="0" w:space="0" w:color="auto"/>
            <w:left w:val="none" w:sz="0" w:space="0" w:color="auto"/>
            <w:bottom w:val="none" w:sz="0" w:space="0" w:color="auto"/>
            <w:right w:val="none" w:sz="0" w:space="0" w:color="auto"/>
          </w:divBdr>
        </w:div>
        <w:div w:id="861823078">
          <w:marLeft w:val="0"/>
          <w:marRight w:val="0"/>
          <w:marTop w:val="0"/>
          <w:marBottom w:val="0"/>
          <w:divBdr>
            <w:top w:val="none" w:sz="0" w:space="0" w:color="auto"/>
            <w:left w:val="none" w:sz="0" w:space="0" w:color="auto"/>
            <w:bottom w:val="none" w:sz="0" w:space="0" w:color="auto"/>
            <w:right w:val="none" w:sz="0" w:space="0" w:color="auto"/>
          </w:divBdr>
        </w:div>
        <w:div w:id="1511873401">
          <w:marLeft w:val="0"/>
          <w:marRight w:val="0"/>
          <w:marTop w:val="0"/>
          <w:marBottom w:val="0"/>
          <w:divBdr>
            <w:top w:val="none" w:sz="0" w:space="0" w:color="auto"/>
            <w:left w:val="none" w:sz="0" w:space="0" w:color="auto"/>
            <w:bottom w:val="none" w:sz="0" w:space="0" w:color="auto"/>
            <w:right w:val="none" w:sz="0" w:space="0" w:color="auto"/>
          </w:divBdr>
        </w:div>
        <w:div w:id="1632860674">
          <w:marLeft w:val="0"/>
          <w:marRight w:val="0"/>
          <w:marTop w:val="0"/>
          <w:marBottom w:val="0"/>
          <w:divBdr>
            <w:top w:val="none" w:sz="0" w:space="0" w:color="auto"/>
            <w:left w:val="none" w:sz="0" w:space="0" w:color="auto"/>
            <w:bottom w:val="none" w:sz="0" w:space="0" w:color="auto"/>
            <w:right w:val="none" w:sz="0" w:space="0" w:color="auto"/>
          </w:divBdr>
        </w:div>
        <w:div w:id="963343191">
          <w:marLeft w:val="0"/>
          <w:marRight w:val="0"/>
          <w:marTop w:val="0"/>
          <w:marBottom w:val="0"/>
          <w:divBdr>
            <w:top w:val="none" w:sz="0" w:space="0" w:color="auto"/>
            <w:left w:val="none" w:sz="0" w:space="0" w:color="auto"/>
            <w:bottom w:val="none" w:sz="0" w:space="0" w:color="auto"/>
            <w:right w:val="none" w:sz="0" w:space="0" w:color="auto"/>
          </w:divBdr>
        </w:div>
        <w:div w:id="2025857962">
          <w:marLeft w:val="0"/>
          <w:marRight w:val="0"/>
          <w:marTop w:val="0"/>
          <w:marBottom w:val="0"/>
          <w:divBdr>
            <w:top w:val="none" w:sz="0" w:space="0" w:color="auto"/>
            <w:left w:val="none" w:sz="0" w:space="0" w:color="auto"/>
            <w:bottom w:val="none" w:sz="0" w:space="0" w:color="auto"/>
            <w:right w:val="none" w:sz="0" w:space="0" w:color="auto"/>
          </w:divBdr>
        </w:div>
        <w:div w:id="1126197776">
          <w:marLeft w:val="0"/>
          <w:marRight w:val="0"/>
          <w:marTop w:val="0"/>
          <w:marBottom w:val="0"/>
          <w:divBdr>
            <w:top w:val="none" w:sz="0" w:space="0" w:color="auto"/>
            <w:left w:val="none" w:sz="0" w:space="0" w:color="auto"/>
            <w:bottom w:val="none" w:sz="0" w:space="0" w:color="auto"/>
            <w:right w:val="none" w:sz="0" w:space="0" w:color="auto"/>
          </w:divBdr>
        </w:div>
        <w:div w:id="372003573">
          <w:marLeft w:val="0"/>
          <w:marRight w:val="0"/>
          <w:marTop w:val="0"/>
          <w:marBottom w:val="0"/>
          <w:divBdr>
            <w:top w:val="none" w:sz="0" w:space="0" w:color="auto"/>
            <w:left w:val="none" w:sz="0" w:space="0" w:color="auto"/>
            <w:bottom w:val="none" w:sz="0" w:space="0" w:color="auto"/>
            <w:right w:val="none" w:sz="0" w:space="0" w:color="auto"/>
          </w:divBdr>
        </w:div>
        <w:div w:id="626280953">
          <w:marLeft w:val="0"/>
          <w:marRight w:val="0"/>
          <w:marTop w:val="0"/>
          <w:marBottom w:val="0"/>
          <w:divBdr>
            <w:top w:val="none" w:sz="0" w:space="0" w:color="auto"/>
            <w:left w:val="none" w:sz="0" w:space="0" w:color="auto"/>
            <w:bottom w:val="none" w:sz="0" w:space="0" w:color="auto"/>
            <w:right w:val="none" w:sz="0" w:space="0" w:color="auto"/>
          </w:divBdr>
        </w:div>
        <w:div w:id="1776244973">
          <w:marLeft w:val="0"/>
          <w:marRight w:val="0"/>
          <w:marTop w:val="0"/>
          <w:marBottom w:val="0"/>
          <w:divBdr>
            <w:top w:val="none" w:sz="0" w:space="0" w:color="auto"/>
            <w:left w:val="none" w:sz="0" w:space="0" w:color="auto"/>
            <w:bottom w:val="none" w:sz="0" w:space="0" w:color="auto"/>
            <w:right w:val="none" w:sz="0" w:space="0" w:color="auto"/>
          </w:divBdr>
        </w:div>
        <w:div w:id="559176060">
          <w:marLeft w:val="0"/>
          <w:marRight w:val="0"/>
          <w:marTop w:val="0"/>
          <w:marBottom w:val="0"/>
          <w:divBdr>
            <w:top w:val="none" w:sz="0" w:space="0" w:color="auto"/>
            <w:left w:val="none" w:sz="0" w:space="0" w:color="auto"/>
            <w:bottom w:val="none" w:sz="0" w:space="0" w:color="auto"/>
            <w:right w:val="none" w:sz="0" w:space="0" w:color="auto"/>
          </w:divBdr>
        </w:div>
        <w:div w:id="2064476674">
          <w:marLeft w:val="0"/>
          <w:marRight w:val="0"/>
          <w:marTop w:val="0"/>
          <w:marBottom w:val="0"/>
          <w:divBdr>
            <w:top w:val="none" w:sz="0" w:space="0" w:color="auto"/>
            <w:left w:val="none" w:sz="0" w:space="0" w:color="auto"/>
            <w:bottom w:val="none" w:sz="0" w:space="0" w:color="auto"/>
            <w:right w:val="none" w:sz="0" w:space="0" w:color="auto"/>
          </w:divBdr>
        </w:div>
        <w:div w:id="5333719">
          <w:marLeft w:val="0"/>
          <w:marRight w:val="0"/>
          <w:marTop w:val="0"/>
          <w:marBottom w:val="0"/>
          <w:divBdr>
            <w:top w:val="none" w:sz="0" w:space="0" w:color="auto"/>
            <w:left w:val="none" w:sz="0" w:space="0" w:color="auto"/>
            <w:bottom w:val="none" w:sz="0" w:space="0" w:color="auto"/>
            <w:right w:val="none" w:sz="0" w:space="0" w:color="auto"/>
          </w:divBdr>
        </w:div>
        <w:div w:id="2142650887">
          <w:marLeft w:val="0"/>
          <w:marRight w:val="0"/>
          <w:marTop w:val="0"/>
          <w:marBottom w:val="0"/>
          <w:divBdr>
            <w:top w:val="none" w:sz="0" w:space="0" w:color="auto"/>
            <w:left w:val="none" w:sz="0" w:space="0" w:color="auto"/>
            <w:bottom w:val="none" w:sz="0" w:space="0" w:color="auto"/>
            <w:right w:val="none" w:sz="0" w:space="0" w:color="auto"/>
          </w:divBdr>
        </w:div>
        <w:div w:id="343702624">
          <w:marLeft w:val="0"/>
          <w:marRight w:val="0"/>
          <w:marTop w:val="0"/>
          <w:marBottom w:val="0"/>
          <w:divBdr>
            <w:top w:val="none" w:sz="0" w:space="0" w:color="auto"/>
            <w:left w:val="none" w:sz="0" w:space="0" w:color="auto"/>
            <w:bottom w:val="none" w:sz="0" w:space="0" w:color="auto"/>
            <w:right w:val="none" w:sz="0" w:space="0" w:color="auto"/>
          </w:divBdr>
        </w:div>
        <w:div w:id="604578399">
          <w:marLeft w:val="0"/>
          <w:marRight w:val="0"/>
          <w:marTop w:val="0"/>
          <w:marBottom w:val="0"/>
          <w:divBdr>
            <w:top w:val="none" w:sz="0" w:space="0" w:color="auto"/>
            <w:left w:val="none" w:sz="0" w:space="0" w:color="auto"/>
            <w:bottom w:val="none" w:sz="0" w:space="0" w:color="auto"/>
            <w:right w:val="none" w:sz="0" w:space="0" w:color="auto"/>
          </w:divBdr>
        </w:div>
        <w:div w:id="598833143">
          <w:marLeft w:val="0"/>
          <w:marRight w:val="0"/>
          <w:marTop w:val="0"/>
          <w:marBottom w:val="0"/>
          <w:divBdr>
            <w:top w:val="none" w:sz="0" w:space="0" w:color="auto"/>
            <w:left w:val="none" w:sz="0" w:space="0" w:color="auto"/>
            <w:bottom w:val="none" w:sz="0" w:space="0" w:color="auto"/>
            <w:right w:val="none" w:sz="0" w:space="0" w:color="auto"/>
          </w:divBdr>
        </w:div>
        <w:div w:id="1554461751">
          <w:marLeft w:val="0"/>
          <w:marRight w:val="0"/>
          <w:marTop w:val="0"/>
          <w:marBottom w:val="0"/>
          <w:divBdr>
            <w:top w:val="none" w:sz="0" w:space="0" w:color="auto"/>
            <w:left w:val="none" w:sz="0" w:space="0" w:color="auto"/>
            <w:bottom w:val="none" w:sz="0" w:space="0" w:color="auto"/>
            <w:right w:val="none" w:sz="0" w:space="0" w:color="auto"/>
          </w:divBdr>
        </w:div>
        <w:div w:id="959528687">
          <w:marLeft w:val="0"/>
          <w:marRight w:val="0"/>
          <w:marTop w:val="0"/>
          <w:marBottom w:val="0"/>
          <w:divBdr>
            <w:top w:val="none" w:sz="0" w:space="0" w:color="auto"/>
            <w:left w:val="none" w:sz="0" w:space="0" w:color="auto"/>
            <w:bottom w:val="none" w:sz="0" w:space="0" w:color="auto"/>
            <w:right w:val="none" w:sz="0" w:space="0" w:color="auto"/>
          </w:divBdr>
        </w:div>
        <w:div w:id="2137481516">
          <w:marLeft w:val="0"/>
          <w:marRight w:val="0"/>
          <w:marTop w:val="0"/>
          <w:marBottom w:val="0"/>
          <w:divBdr>
            <w:top w:val="none" w:sz="0" w:space="0" w:color="auto"/>
            <w:left w:val="none" w:sz="0" w:space="0" w:color="auto"/>
            <w:bottom w:val="none" w:sz="0" w:space="0" w:color="auto"/>
            <w:right w:val="none" w:sz="0" w:space="0" w:color="auto"/>
          </w:divBdr>
        </w:div>
        <w:div w:id="1905290520">
          <w:marLeft w:val="0"/>
          <w:marRight w:val="0"/>
          <w:marTop w:val="0"/>
          <w:marBottom w:val="0"/>
          <w:divBdr>
            <w:top w:val="none" w:sz="0" w:space="0" w:color="auto"/>
            <w:left w:val="none" w:sz="0" w:space="0" w:color="auto"/>
            <w:bottom w:val="none" w:sz="0" w:space="0" w:color="auto"/>
            <w:right w:val="none" w:sz="0" w:space="0" w:color="auto"/>
          </w:divBdr>
        </w:div>
        <w:div w:id="1324160448">
          <w:marLeft w:val="0"/>
          <w:marRight w:val="0"/>
          <w:marTop w:val="0"/>
          <w:marBottom w:val="0"/>
          <w:divBdr>
            <w:top w:val="none" w:sz="0" w:space="0" w:color="auto"/>
            <w:left w:val="none" w:sz="0" w:space="0" w:color="auto"/>
            <w:bottom w:val="none" w:sz="0" w:space="0" w:color="auto"/>
            <w:right w:val="none" w:sz="0" w:space="0" w:color="auto"/>
          </w:divBdr>
        </w:div>
        <w:div w:id="1789616999">
          <w:marLeft w:val="0"/>
          <w:marRight w:val="0"/>
          <w:marTop w:val="0"/>
          <w:marBottom w:val="0"/>
          <w:divBdr>
            <w:top w:val="none" w:sz="0" w:space="0" w:color="auto"/>
            <w:left w:val="none" w:sz="0" w:space="0" w:color="auto"/>
            <w:bottom w:val="none" w:sz="0" w:space="0" w:color="auto"/>
            <w:right w:val="none" w:sz="0" w:space="0" w:color="auto"/>
          </w:divBdr>
        </w:div>
        <w:div w:id="257643641">
          <w:marLeft w:val="0"/>
          <w:marRight w:val="0"/>
          <w:marTop w:val="0"/>
          <w:marBottom w:val="0"/>
          <w:divBdr>
            <w:top w:val="none" w:sz="0" w:space="0" w:color="auto"/>
            <w:left w:val="none" w:sz="0" w:space="0" w:color="auto"/>
            <w:bottom w:val="none" w:sz="0" w:space="0" w:color="auto"/>
            <w:right w:val="none" w:sz="0" w:space="0" w:color="auto"/>
          </w:divBdr>
        </w:div>
        <w:div w:id="1079985617">
          <w:marLeft w:val="0"/>
          <w:marRight w:val="0"/>
          <w:marTop w:val="0"/>
          <w:marBottom w:val="0"/>
          <w:divBdr>
            <w:top w:val="none" w:sz="0" w:space="0" w:color="auto"/>
            <w:left w:val="none" w:sz="0" w:space="0" w:color="auto"/>
            <w:bottom w:val="none" w:sz="0" w:space="0" w:color="auto"/>
            <w:right w:val="none" w:sz="0" w:space="0" w:color="auto"/>
          </w:divBdr>
        </w:div>
        <w:div w:id="283972992">
          <w:marLeft w:val="0"/>
          <w:marRight w:val="0"/>
          <w:marTop w:val="0"/>
          <w:marBottom w:val="0"/>
          <w:divBdr>
            <w:top w:val="none" w:sz="0" w:space="0" w:color="auto"/>
            <w:left w:val="none" w:sz="0" w:space="0" w:color="auto"/>
            <w:bottom w:val="none" w:sz="0" w:space="0" w:color="auto"/>
            <w:right w:val="none" w:sz="0" w:space="0" w:color="auto"/>
          </w:divBdr>
        </w:div>
        <w:div w:id="1439523709">
          <w:marLeft w:val="0"/>
          <w:marRight w:val="0"/>
          <w:marTop w:val="0"/>
          <w:marBottom w:val="0"/>
          <w:divBdr>
            <w:top w:val="none" w:sz="0" w:space="0" w:color="auto"/>
            <w:left w:val="none" w:sz="0" w:space="0" w:color="auto"/>
            <w:bottom w:val="none" w:sz="0" w:space="0" w:color="auto"/>
            <w:right w:val="none" w:sz="0" w:space="0" w:color="auto"/>
          </w:divBdr>
        </w:div>
      </w:divsChild>
    </w:div>
    <w:div w:id="2144106517">
      <w:marLeft w:val="0"/>
      <w:marRight w:val="0"/>
      <w:marTop w:val="0"/>
      <w:marBottom w:val="0"/>
      <w:divBdr>
        <w:top w:val="none" w:sz="0" w:space="0" w:color="auto"/>
        <w:left w:val="none" w:sz="0" w:space="0" w:color="auto"/>
        <w:bottom w:val="none" w:sz="0" w:space="0" w:color="auto"/>
        <w:right w:val="none" w:sz="0" w:space="0" w:color="auto"/>
      </w:divBdr>
    </w:div>
    <w:div w:id="214538748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33986/000133398619000010/a2019lticrestrictedstockun.htm" TargetMode="External"/><Relationship Id="rId13" Type="http://schemas.openxmlformats.org/officeDocument/2006/relationships/hyperlink" Target="eqh-33119exhibit321.htm" TargetMode="External"/><Relationship Id="rId3" Type="http://schemas.openxmlformats.org/officeDocument/2006/relationships/webSettings" Target="webSettings.xml"/><Relationship Id="rId7" Type="http://schemas.openxmlformats.org/officeDocument/2006/relationships/hyperlink" Target="http://www.sec.gov/Archives/edgar/data/1333986/000133398619000010/a2019lticperformanceshares.htm" TargetMode="External"/><Relationship Id="rId12" Type="http://schemas.openxmlformats.org/officeDocument/2006/relationships/hyperlink" Target="eqh-33119exhibit312.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1333986/000133398619000010/ex1069variabledeferredcomp.htm" TargetMode="External"/><Relationship Id="rId11" Type="http://schemas.openxmlformats.org/officeDocument/2006/relationships/hyperlink" Target="eqh-33119exhibit311.htm" TargetMode="External"/><Relationship Id="rId5" Type="http://schemas.openxmlformats.org/officeDocument/2006/relationships/hyperlink" Target="http://www.sec.gov/Archives/edgar/data/1333986/000133398619000010/omnibusincentiveplan.htm" TargetMode="External"/><Relationship Id="rId15" Type="http://schemas.openxmlformats.org/officeDocument/2006/relationships/fontTable" Target="fontTable.xml"/><Relationship Id="rId10" Type="http://schemas.openxmlformats.org/officeDocument/2006/relationships/hyperlink" Target="http://www.sec.gov/Archives/edgar/data/1333986/000119312519078299/d699397dex1073.htm" TargetMode="External"/><Relationship Id="rId4" Type="http://schemas.openxmlformats.org/officeDocument/2006/relationships/hyperlink" Target="http://www.sec.gov/Archives/edgar/data/1333986/000133398619000010/eqhs-1and10xk.htm" TargetMode="External"/><Relationship Id="rId9" Type="http://schemas.openxmlformats.org/officeDocument/2006/relationships/hyperlink" Target="http://www.sec.gov/Archives/edgar/data/1333986/000133398619000010/a2019lticstockoptionagreem.htm" TargetMode="External"/><Relationship Id="rId14" Type="http://schemas.openxmlformats.org/officeDocument/2006/relationships/hyperlink" Target="eqh-33119exhibit3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55167</Words>
  <Characters>314454</Characters>
  <Application>Microsoft Office Word</Application>
  <DocSecurity>0</DocSecurity>
  <Lines>2620</Lines>
  <Paragraphs>737</Paragraphs>
  <ScaleCrop>false</ScaleCrop>
  <Company/>
  <LinksUpToDate>false</LinksUpToDate>
  <CharactersWithSpaces>368884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2024-01-04T15:41:00Z</dcterms:created>
  <dcterms:modified xsi:type="dcterms:W3CDTF">2024-01-04T15:41:00Z</dcterms:modified>
</cp:coreProperties>
</file>